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1C" w:rsidRPr="00CD700E" w:rsidRDefault="00091845" w:rsidP="000401D6">
      <w:pPr>
        <w:pStyle w:val="rvps2"/>
        <w:ind w:firstLine="709"/>
        <w:rPr>
          <w:color w:val="000000"/>
          <w:sz w:val="28"/>
          <w:szCs w:val="28"/>
          <w:lang w:val="uz-Cyrl-UZ"/>
        </w:rPr>
      </w:pPr>
      <w:r w:rsidRPr="00CD700E">
        <w:rPr>
          <w:rStyle w:val="rvts22"/>
          <w:color w:val="000000"/>
          <w:lang w:val="uz-Cyrl-UZ"/>
        </w:rPr>
        <w:t xml:space="preserve">Коррупцияга қарши </w:t>
      </w:r>
      <w:r w:rsidR="00E40659">
        <w:rPr>
          <w:rStyle w:val="rvts22"/>
          <w:color w:val="000000"/>
          <w:lang w:val="uz-Cyrl-UZ"/>
        </w:rPr>
        <w:t xml:space="preserve">курашиш </w:t>
      </w:r>
      <w:r w:rsidRPr="00CD700E">
        <w:rPr>
          <w:rStyle w:val="rvts22"/>
          <w:color w:val="000000"/>
          <w:lang w:val="uz-Cyrl-UZ"/>
        </w:rPr>
        <w:t>Х</w:t>
      </w:r>
      <w:r w:rsidR="00DC1360" w:rsidRPr="00CD700E">
        <w:rPr>
          <w:rStyle w:val="rvts22"/>
          <w:color w:val="000000"/>
          <w:lang w:val="uz-Cyrl-UZ"/>
        </w:rPr>
        <w:t>артия</w:t>
      </w:r>
      <w:r w:rsidR="00E40659">
        <w:rPr>
          <w:rStyle w:val="rvts22"/>
          <w:color w:val="000000"/>
          <w:lang w:val="uz-Cyrl-UZ"/>
        </w:rPr>
        <w:t>си</w:t>
      </w:r>
      <w:r w:rsidR="00811DDB">
        <w:rPr>
          <w:rStyle w:val="rvts22"/>
          <w:color w:val="000000"/>
          <w:lang w:val="en-US"/>
        </w:rPr>
        <w:t xml:space="preserve"> </w:t>
      </w:r>
      <w:proofErr w:type="spellStart"/>
      <w:r w:rsidR="00811DDB">
        <w:rPr>
          <w:rStyle w:val="rvts22"/>
          <w:color w:val="000000"/>
          <w:lang w:val="en-US"/>
        </w:rPr>
        <w:t>аъзолигига</w:t>
      </w:r>
      <w:proofErr w:type="spellEnd"/>
      <w:r w:rsidR="00811DDB">
        <w:rPr>
          <w:rStyle w:val="rvts22"/>
          <w:color w:val="000000"/>
          <w:lang w:val="en-US"/>
        </w:rPr>
        <w:t xml:space="preserve"> </w:t>
      </w:r>
      <w:proofErr w:type="spellStart"/>
      <w:r w:rsidR="00811DDB">
        <w:rPr>
          <w:rStyle w:val="rvts22"/>
          <w:color w:val="000000"/>
          <w:lang w:val="en-US"/>
        </w:rPr>
        <w:t>қўшилиш</w:t>
      </w:r>
      <w:proofErr w:type="spellEnd"/>
      <w:r w:rsidR="00811DDB">
        <w:rPr>
          <w:rStyle w:val="rvts22"/>
          <w:color w:val="000000"/>
          <w:lang w:val="en-US"/>
        </w:rPr>
        <w:t xml:space="preserve"> </w:t>
      </w:r>
      <w:r w:rsidR="00811DDB">
        <w:rPr>
          <w:rStyle w:val="rvts22"/>
          <w:color w:val="000000"/>
          <w:lang w:val="uz-Cyrl-UZ"/>
        </w:rPr>
        <w:t xml:space="preserve">ва </w:t>
      </w:r>
      <w:r w:rsidR="005E39FE" w:rsidRPr="00CD700E">
        <w:rPr>
          <w:rStyle w:val="rvts22"/>
          <w:color w:val="000000"/>
          <w:lang w:val="uz-Cyrl-UZ"/>
        </w:rPr>
        <w:t xml:space="preserve">ягона </w:t>
      </w:r>
      <w:r w:rsidR="00881A7C">
        <w:rPr>
          <w:rStyle w:val="rvts22"/>
          <w:color w:val="000000"/>
          <w:lang w:val="uz-Cyrl-UZ"/>
        </w:rPr>
        <w:t>Р</w:t>
      </w:r>
      <w:r w:rsidR="00DC1360" w:rsidRPr="00CD700E">
        <w:rPr>
          <w:rStyle w:val="rvts22"/>
          <w:color w:val="000000"/>
          <w:lang w:val="uz-Cyrl-UZ"/>
        </w:rPr>
        <w:t xml:space="preserve">еестрни юритиш </w:t>
      </w:r>
      <w:r w:rsidR="00811DDB">
        <w:rPr>
          <w:rStyle w:val="rvts22"/>
          <w:color w:val="000000"/>
          <w:lang w:val="uz-Cyrl-UZ"/>
        </w:rPr>
        <w:t xml:space="preserve">тартиби </w:t>
      </w:r>
      <w:proofErr w:type="spellStart"/>
      <w:r w:rsidR="00DA4449" w:rsidRPr="00CD700E">
        <w:rPr>
          <w:rStyle w:val="rvts22"/>
          <w:color w:val="000000"/>
        </w:rPr>
        <w:t>тў</w:t>
      </w:r>
      <w:r w:rsidR="00DA4449" w:rsidRPr="00CD700E">
        <w:rPr>
          <w:rStyle w:val="rvts23"/>
          <w:color w:val="000000"/>
        </w:rPr>
        <w:t>ғ</w:t>
      </w:r>
      <w:r w:rsidR="00DA4449" w:rsidRPr="00CD700E">
        <w:rPr>
          <w:rStyle w:val="rvts22"/>
          <w:color w:val="000000"/>
        </w:rPr>
        <w:t>рисида</w:t>
      </w:r>
      <w:r w:rsidR="00881A7C">
        <w:rPr>
          <w:rStyle w:val="rvts22"/>
          <w:color w:val="000000"/>
        </w:rPr>
        <w:t>ги</w:t>
      </w:r>
      <w:proofErr w:type="spellEnd"/>
    </w:p>
    <w:p w:rsidR="00D34A1C" w:rsidRPr="00CD700E" w:rsidRDefault="00DA4449" w:rsidP="000401D6">
      <w:pPr>
        <w:pStyle w:val="rvps2"/>
        <w:ind w:firstLine="709"/>
        <w:rPr>
          <w:color w:val="000000"/>
          <w:sz w:val="28"/>
          <w:szCs w:val="28"/>
          <w:lang w:val="uz-Cyrl-UZ"/>
        </w:rPr>
      </w:pPr>
      <w:r w:rsidRPr="00CD700E">
        <w:rPr>
          <w:rStyle w:val="rvts22"/>
          <w:color w:val="000000"/>
          <w:lang w:val="uz-Cyrl-UZ"/>
        </w:rPr>
        <w:t>НИЗОМ</w:t>
      </w:r>
    </w:p>
    <w:p w:rsidR="00FD150C" w:rsidRPr="00787C92" w:rsidRDefault="00FD150C" w:rsidP="000401D6">
      <w:pPr>
        <w:pStyle w:val="rvps3"/>
        <w:ind w:firstLine="709"/>
        <w:rPr>
          <w:rStyle w:val="rvts24"/>
          <w:color w:val="000000"/>
          <w:sz w:val="48"/>
          <w:szCs w:val="28"/>
          <w:lang w:val="uz-Cyrl-UZ"/>
        </w:rPr>
      </w:pPr>
    </w:p>
    <w:p w:rsidR="00D34A1C" w:rsidRDefault="00DA4449" w:rsidP="000401D6">
      <w:pPr>
        <w:pStyle w:val="rvps2"/>
        <w:numPr>
          <w:ilvl w:val="0"/>
          <w:numId w:val="3"/>
        </w:numPr>
        <w:ind w:left="0" w:firstLine="709"/>
        <w:rPr>
          <w:rStyle w:val="rvts34"/>
          <w:color w:val="000000"/>
          <w:sz w:val="28"/>
          <w:szCs w:val="28"/>
          <w:lang w:val="uz-Cyrl-UZ"/>
        </w:rPr>
      </w:pPr>
      <w:r w:rsidRPr="00CD700E">
        <w:rPr>
          <w:rStyle w:val="rvts34"/>
          <w:color w:val="000000"/>
          <w:sz w:val="28"/>
          <w:szCs w:val="28"/>
          <w:lang w:val="uz-Cyrl-UZ"/>
        </w:rPr>
        <w:t xml:space="preserve">УМУМИЙ </w:t>
      </w:r>
      <w:r w:rsidRPr="00CD700E">
        <w:rPr>
          <w:rStyle w:val="rvts35"/>
          <w:color w:val="000000"/>
          <w:sz w:val="28"/>
          <w:szCs w:val="28"/>
          <w:lang w:val="uz-Cyrl-UZ"/>
        </w:rPr>
        <w:t>Қ</w:t>
      </w:r>
      <w:r w:rsidRPr="00CD700E">
        <w:rPr>
          <w:rStyle w:val="rvts34"/>
          <w:color w:val="000000"/>
          <w:sz w:val="28"/>
          <w:szCs w:val="28"/>
          <w:lang w:val="uz-Cyrl-UZ"/>
        </w:rPr>
        <w:t>ОИДАЛАР</w:t>
      </w:r>
    </w:p>
    <w:p w:rsidR="00FE6C32" w:rsidRPr="00CD700E" w:rsidRDefault="00FE6C32" w:rsidP="000401D6">
      <w:pPr>
        <w:pStyle w:val="rvps2"/>
        <w:ind w:left="709" w:firstLine="709"/>
        <w:jc w:val="left"/>
        <w:rPr>
          <w:rStyle w:val="rvts34"/>
          <w:color w:val="000000"/>
          <w:sz w:val="28"/>
          <w:szCs w:val="28"/>
          <w:lang w:val="uz-Cyrl-UZ"/>
        </w:rPr>
      </w:pPr>
    </w:p>
    <w:p w:rsidR="006B4E47" w:rsidRPr="00FE6C32" w:rsidRDefault="006B4E47" w:rsidP="000401D6">
      <w:pPr>
        <w:pStyle w:val="rvps3"/>
        <w:numPr>
          <w:ilvl w:val="0"/>
          <w:numId w:val="7"/>
        </w:numPr>
        <w:ind w:left="0" w:firstLine="709"/>
        <w:rPr>
          <w:rStyle w:val="rvts24"/>
          <w:color w:val="000000"/>
          <w:sz w:val="28"/>
          <w:szCs w:val="28"/>
          <w:lang w:val="uz-Cyrl-UZ"/>
        </w:rPr>
      </w:pPr>
      <w:r w:rsidRPr="00CD700E">
        <w:rPr>
          <w:rStyle w:val="rvts24"/>
          <w:color w:val="000000"/>
          <w:sz w:val="28"/>
          <w:szCs w:val="28"/>
          <w:lang w:val="uz-Cyrl-UZ"/>
        </w:rPr>
        <w:t>Мазкур Низом Ўзбекистон Республикаси Коррупцияга қарши курашиш агентлиги</w:t>
      </w:r>
      <w:r w:rsidR="00881A7C" w:rsidRPr="00CD700E">
        <w:rPr>
          <w:rStyle w:val="rvts34"/>
          <w:color w:val="000000"/>
          <w:sz w:val="28"/>
          <w:szCs w:val="28"/>
          <w:lang w:val="uz-Cyrl-UZ"/>
        </w:rPr>
        <w:t xml:space="preserve">(кейинги ўринларда </w:t>
      </w:r>
      <w:r w:rsidR="00881A7C">
        <w:rPr>
          <w:rStyle w:val="rvts34"/>
          <w:color w:val="000000"/>
          <w:sz w:val="28"/>
          <w:szCs w:val="28"/>
          <w:lang w:val="uz-Cyrl-UZ"/>
        </w:rPr>
        <w:t>Агентлик</w:t>
      </w:r>
      <w:r w:rsidR="00881A7C" w:rsidRPr="00CD700E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881A7C" w:rsidRPr="00CD700E">
        <w:rPr>
          <w:rStyle w:val="rvts34"/>
          <w:color w:val="000000"/>
          <w:sz w:val="28"/>
          <w:szCs w:val="28"/>
          <w:lang w:val="uz-Cyrl-UZ"/>
        </w:rPr>
        <w:t>деб аталади)</w:t>
      </w:r>
      <w:r w:rsidRPr="00CD700E">
        <w:rPr>
          <w:rStyle w:val="rvts24"/>
          <w:color w:val="000000"/>
          <w:sz w:val="28"/>
          <w:szCs w:val="28"/>
          <w:lang w:val="uz-Cyrl-UZ"/>
        </w:rPr>
        <w:t xml:space="preserve">, </w:t>
      </w:r>
      <w:r w:rsidR="00881A7C">
        <w:rPr>
          <w:rStyle w:val="rvts24"/>
          <w:color w:val="000000"/>
          <w:sz w:val="28"/>
          <w:szCs w:val="28"/>
          <w:lang w:val="uz-Cyrl-UZ"/>
        </w:rPr>
        <w:t>Ў</w:t>
      </w:r>
      <w:r w:rsidR="00881A7C" w:rsidRPr="0085357B">
        <w:rPr>
          <w:rStyle w:val="rvts24"/>
          <w:color w:val="000000"/>
          <w:sz w:val="28"/>
          <w:szCs w:val="28"/>
          <w:lang w:val="uz-Cyrl-UZ"/>
        </w:rPr>
        <w:t xml:space="preserve">збекистон </w:t>
      </w:r>
      <w:r w:rsidR="00881A7C">
        <w:rPr>
          <w:rStyle w:val="rvts24"/>
          <w:color w:val="000000"/>
          <w:sz w:val="28"/>
          <w:szCs w:val="28"/>
          <w:lang w:val="uz-Cyrl-UZ"/>
        </w:rPr>
        <w:t>Р</w:t>
      </w:r>
      <w:r w:rsidR="00881A7C" w:rsidRPr="0085357B">
        <w:rPr>
          <w:rStyle w:val="rvts24"/>
          <w:color w:val="000000"/>
          <w:sz w:val="28"/>
          <w:szCs w:val="28"/>
          <w:lang w:val="uz-Cyrl-UZ"/>
        </w:rPr>
        <w:t>еспубликаси</w:t>
      </w:r>
      <w:r w:rsidR="00881A7C">
        <w:rPr>
          <w:rStyle w:val="rvts24"/>
          <w:color w:val="000000"/>
          <w:sz w:val="28"/>
          <w:szCs w:val="28"/>
          <w:lang w:val="uz-Cyrl-UZ"/>
        </w:rPr>
        <w:t xml:space="preserve"> П</w:t>
      </w:r>
      <w:r w:rsidR="00881A7C" w:rsidRPr="0085357B">
        <w:rPr>
          <w:rStyle w:val="rvts24"/>
          <w:color w:val="000000"/>
          <w:sz w:val="28"/>
          <w:szCs w:val="28"/>
          <w:lang w:val="uz-Cyrl-UZ"/>
        </w:rPr>
        <w:t>резиденти ҳузуридаги тадбиркорлик субъектларининг ҳуқуқлари ва қонуний манфаатларини ҳимоя қилиш бўйича вакил</w:t>
      </w:r>
      <w:r w:rsidR="00881A7C" w:rsidRPr="00CD700E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881A7C" w:rsidRPr="00CD700E">
        <w:rPr>
          <w:rStyle w:val="rvts34"/>
          <w:color w:val="000000"/>
          <w:sz w:val="28"/>
          <w:szCs w:val="28"/>
          <w:lang w:val="uz-Cyrl-UZ"/>
        </w:rPr>
        <w:t xml:space="preserve">(кейинги ўринларда </w:t>
      </w:r>
      <w:r w:rsidR="00881A7C" w:rsidRPr="00881A7C">
        <w:rPr>
          <w:rStyle w:val="rvts24"/>
          <w:b/>
          <w:color w:val="000000"/>
          <w:sz w:val="28"/>
          <w:szCs w:val="28"/>
          <w:lang w:val="uz-Cyrl-UZ"/>
        </w:rPr>
        <w:t>Бизнес-омбудсман</w:t>
      </w:r>
      <w:r w:rsidR="00881A7C" w:rsidRPr="00CD700E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881A7C" w:rsidRPr="00CD700E">
        <w:rPr>
          <w:rStyle w:val="rvts34"/>
          <w:color w:val="000000"/>
          <w:sz w:val="28"/>
          <w:szCs w:val="28"/>
          <w:lang w:val="uz-Cyrl-UZ"/>
        </w:rPr>
        <w:t>деб аталади)</w:t>
      </w:r>
      <w:r w:rsidR="00881A7C">
        <w:rPr>
          <w:rStyle w:val="rvts34"/>
          <w:color w:val="000000"/>
          <w:sz w:val="28"/>
          <w:szCs w:val="28"/>
          <w:lang w:val="uz-Cyrl-UZ"/>
        </w:rPr>
        <w:t xml:space="preserve"> </w:t>
      </w:r>
      <w:r w:rsidRPr="00CD700E">
        <w:rPr>
          <w:rStyle w:val="rvts24"/>
          <w:color w:val="000000"/>
          <w:sz w:val="28"/>
          <w:szCs w:val="28"/>
          <w:lang w:val="uz-Cyrl-UZ"/>
        </w:rPr>
        <w:t xml:space="preserve">ва Ўзбекистон Республикаси Савдо-саноат палатаси </w:t>
      </w:r>
      <w:r w:rsidR="00881A7C" w:rsidRPr="00CD700E">
        <w:rPr>
          <w:rStyle w:val="rvts34"/>
          <w:color w:val="000000"/>
          <w:sz w:val="28"/>
          <w:szCs w:val="28"/>
          <w:lang w:val="uz-Cyrl-UZ"/>
        </w:rPr>
        <w:t xml:space="preserve">(кейинги ўринларда </w:t>
      </w:r>
      <w:r w:rsidR="00881A7C">
        <w:rPr>
          <w:rStyle w:val="rvts24"/>
          <w:b/>
          <w:color w:val="000000"/>
          <w:sz w:val="28"/>
          <w:szCs w:val="28"/>
          <w:lang w:val="uz-Cyrl-UZ"/>
        </w:rPr>
        <w:t xml:space="preserve">Палата </w:t>
      </w:r>
      <w:r w:rsidR="00881A7C" w:rsidRPr="00CD700E">
        <w:rPr>
          <w:rStyle w:val="rvts34"/>
          <w:color w:val="000000"/>
          <w:sz w:val="28"/>
          <w:szCs w:val="28"/>
          <w:lang w:val="uz-Cyrl-UZ"/>
        </w:rPr>
        <w:t>деб аталади)</w:t>
      </w:r>
      <w:r w:rsidR="00881A7C">
        <w:rPr>
          <w:rStyle w:val="rvts34"/>
          <w:color w:val="000000"/>
          <w:sz w:val="28"/>
          <w:szCs w:val="28"/>
          <w:lang w:val="uz-Cyrl-UZ"/>
        </w:rPr>
        <w:t xml:space="preserve"> </w:t>
      </w:r>
      <w:r w:rsidR="00CA0E4C">
        <w:rPr>
          <w:rStyle w:val="rvts24"/>
          <w:color w:val="000000"/>
          <w:sz w:val="28"/>
          <w:szCs w:val="28"/>
          <w:lang w:val="uz-Cyrl-UZ"/>
        </w:rPr>
        <w:t xml:space="preserve">томонидан </w:t>
      </w:r>
      <w:r w:rsidRPr="00CD700E">
        <w:rPr>
          <w:rStyle w:val="rvts24"/>
          <w:color w:val="000000"/>
          <w:sz w:val="28"/>
          <w:szCs w:val="28"/>
          <w:lang w:val="uz-Cyrl-UZ"/>
        </w:rPr>
        <w:t xml:space="preserve">қабул қилинган “Коррупцияга қарши </w:t>
      </w:r>
      <w:r w:rsidR="00CA0E4C">
        <w:rPr>
          <w:rStyle w:val="rvts24"/>
          <w:color w:val="000000"/>
          <w:sz w:val="28"/>
          <w:szCs w:val="28"/>
          <w:lang w:val="uz-Cyrl-UZ"/>
        </w:rPr>
        <w:t xml:space="preserve">курашиш </w:t>
      </w:r>
      <w:r w:rsidRPr="00CD700E">
        <w:rPr>
          <w:rStyle w:val="rvts24"/>
          <w:color w:val="000000"/>
          <w:sz w:val="28"/>
          <w:szCs w:val="28"/>
          <w:lang w:val="uz-Cyrl-UZ"/>
        </w:rPr>
        <w:t>хартия</w:t>
      </w:r>
      <w:r w:rsidR="00CA0E4C">
        <w:rPr>
          <w:rStyle w:val="rvts24"/>
          <w:color w:val="000000"/>
          <w:sz w:val="28"/>
          <w:szCs w:val="28"/>
          <w:lang w:val="uz-Cyrl-UZ"/>
        </w:rPr>
        <w:t>си</w:t>
      </w:r>
      <w:r w:rsidRPr="00CD700E">
        <w:rPr>
          <w:rStyle w:val="rvts24"/>
          <w:color w:val="000000"/>
          <w:sz w:val="28"/>
          <w:szCs w:val="28"/>
          <w:lang w:val="uz-Cyrl-UZ"/>
        </w:rPr>
        <w:t xml:space="preserve">”га </w:t>
      </w:r>
      <w:r w:rsidR="00CA0E4C" w:rsidRPr="00CD700E">
        <w:rPr>
          <w:rStyle w:val="rvts34"/>
          <w:color w:val="000000"/>
          <w:sz w:val="28"/>
          <w:szCs w:val="28"/>
          <w:lang w:val="uz-Cyrl-UZ"/>
        </w:rPr>
        <w:t xml:space="preserve">(кейинги ўринларда </w:t>
      </w:r>
      <w:r w:rsidR="00CA0E4C">
        <w:rPr>
          <w:rStyle w:val="rvts34"/>
          <w:color w:val="000000"/>
          <w:sz w:val="28"/>
          <w:szCs w:val="28"/>
          <w:lang w:val="uz-Cyrl-UZ"/>
        </w:rPr>
        <w:t xml:space="preserve">Хартия </w:t>
      </w:r>
      <w:r w:rsidR="00CA0E4C" w:rsidRPr="00CD700E">
        <w:rPr>
          <w:rStyle w:val="rvts34"/>
          <w:color w:val="000000"/>
          <w:sz w:val="28"/>
          <w:szCs w:val="28"/>
          <w:lang w:val="uz-Cyrl-UZ"/>
        </w:rPr>
        <w:t>деб аталади)</w:t>
      </w:r>
      <w:r w:rsidR="00CA0E4C">
        <w:rPr>
          <w:rStyle w:val="rvts34"/>
          <w:color w:val="000000"/>
          <w:sz w:val="28"/>
          <w:szCs w:val="28"/>
          <w:lang w:val="uz-Cyrl-UZ"/>
        </w:rPr>
        <w:t xml:space="preserve"> </w:t>
      </w:r>
      <w:r w:rsidRPr="00CD700E">
        <w:rPr>
          <w:rStyle w:val="rvts24"/>
          <w:color w:val="000000"/>
          <w:sz w:val="28"/>
          <w:szCs w:val="28"/>
          <w:lang w:val="uz-Cyrl-UZ"/>
        </w:rPr>
        <w:t>асосан ишлаб чиқилган</w:t>
      </w:r>
      <w:r w:rsidR="00811DDB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881A7C">
        <w:rPr>
          <w:rStyle w:val="rvts24"/>
          <w:color w:val="000000"/>
          <w:sz w:val="28"/>
          <w:szCs w:val="28"/>
          <w:lang w:val="uz-Cyrl-UZ"/>
        </w:rPr>
        <w:t>ва</w:t>
      </w:r>
      <w:r w:rsidR="00E40659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091845" w:rsidRPr="00CD700E">
        <w:rPr>
          <w:rStyle w:val="rvts24"/>
          <w:color w:val="000000"/>
          <w:sz w:val="28"/>
          <w:szCs w:val="28"/>
          <w:lang w:val="uz-Cyrl-UZ"/>
        </w:rPr>
        <w:t>Х</w:t>
      </w:r>
      <w:r w:rsidRPr="00CD700E">
        <w:rPr>
          <w:rStyle w:val="rvts24"/>
          <w:color w:val="000000"/>
          <w:sz w:val="28"/>
          <w:szCs w:val="28"/>
          <w:lang w:val="uz-Cyrl-UZ"/>
        </w:rPr>
        <w:t>артия</w:t>
      </w:r>
      <w:r w:rsidR="006A133F">
        <w:rPr>
          <w:rStyle w:val="rvts24"/>
          <w:color w:val="000000"/>
          <w:sz w:val="28"/>
          <w:szCs w:val="28"/>
          <w:lang w:val="uz-Cyrl-UZ"/>
        </w:rPr>
        <w:t xml:space="preserve"> аъзолигига қўшилиш </w:t>
      </w:r>
      <w:r w:rsidR="00881A7C">
        <w:rPr>
          <w:rStyle w:val="rvts24"/>
          <w:color w:val="000000"/>
          <w:sz w:val="28"/>
          <w:szCs w:val="28"/>
          <w:lang w:val="uz-Cyrl-UZ"/>
        </w:rPr>
        <w:t>ҳамда Х</w:t>
      </w:r>
      <w:r w:rsidR="006A133F">
        <w:rPr>
          <w:rStyle w:val="rvts24"/>
          <w:color w:val="000000"/>
          <w:sz w:val="28"/>
          <w:szCs w:val="28"/>
          <w:lang w:val="uz-Cyrl-UZ"/>
        </w:rPr>
        <w:t xml:space="preserve">артия </w:t>
      </w:r>
      <w:r w:rsidR="00CA0E4C">
        <w:rPr>
          <w:rStyle w:val="rvts24"/>
          <w:color w:val="000000"/>
          <w:sz w:val="28"/>
          <w:szCs w:val="28"/>
          <w:lang w:val="uz-Cyrl-UZ"/>
        </w:rPr>
        <w:t>аъзоларининг</w:t>
      </w:r>
      <w:r w:rsidRPr="00CD700E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CA0E4C">
        <w:rPr>
          <w:rStyle w:val="rvts24"/>
          <w:color w:val="000000"/>
          <w:sz w:val="28"/>
          <w:szCs w:val="28"/>
          <w:lang w:val="uz-Cyrl-UZ"/>
        </w:rPr>
        <w:t>я</w:t>
      </w:r>
      <w:r w:rsidR="00CC455C" w:rsidRPr="00CD700E">
        <w:rPr>
          <w:rStyle w:val="rvts24"/>
          <w:color w:val="000000"/>
          <w:sz w:val="28"/>
          <w:szCs w:val="28"/>
          <w:lang w:val="uz-Cyrl-UZ"/>
        </w:rPr>
        <w:t xml:space="preserve">гона </w:t>
      </w:r>
      <w:r w:rsidR="00091845" w:rsidRPr="00CD700E">
        <w:rPr>
          <w:rStyle w:val="rvts24"/>
          <w:color w:val="000000"/>
          <w:sz w:val="28"/>
          <w:szCs w:val="28"/>
          <w:lang w:val="uz-Cyrl-UZ"/>
        </w:rPr>
        <w:t>Р</w:t>
      </w:r>
      <w:r w:rsidRPr="00CD700E">
        <w:rPr>
          <w:rStyle w:val="rvts24"/>
          <w:color w:val="000000"/>
          <w:sz w:val="28"/>
          <w:szCs w:val="28"/>
          <w:lang w:val="uz-Cyrl-UZ"/>
        </w:rPr>
        <w:t>еестрини юритиш тартибини белгилайди.</w:t>
      </w:r>
      <w:r w:rsidR="00FE6C32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EF285D">
        <w:rPr>
          <w:rStyle w:val="rvts24"/>
          <w:color w:val="000000"/>
          <w:sz w:val="28"/>
          <w:szCs w:val="28"/>
          <w:lang w:val="uz-Cyrl-UZ"/>
        </w:rPr>
        <w:t xml:space="preserve"> </w:t>
      </w:r>
    </w:p>
    <w:p w:rsidR="00D34A1C" w:rsidRPr="00CD700E" w:rsidRDefault="00DA4449" w:rsidP="000401D6">
      <w:pPr>
        <w:pStyle w:val="rvps2"/>
        <w:numPr>
          <w:ilvl w:val="0"/>
          <w:numId w:val="7"/>
        </w:numPr>
        <w:ind w:left="0" w:firstLine="709"/>
        <w:jc w:val="left"/>
        <w:rPr>
          <w:rStyle w:val="rvts24"/>
          <w:color w:val="000000"/>
          <w:sz w:val="28"/>
          <w:szCs w:val="28"/>
          <w:lang w:val="uz-Cyrl-UZ"/>
        </w:rPr>
      </w:pPr>
      <w:r w:rsidRPr="00CD700E">
        <w:rPr>
          <w:rStyle w:val="rvts24"/>
          <w:color w:val="000000"/>
          <w:sz w:val="28"/>
          <w:szCs w:val="28"/>
          <w:lang w:val="uz-Cyrl-UZ"/>
        </w:rPr>
        <w:t xml:space="preserve">Ушбу Низомда </w:t>
      </w:r>
      <w:r w:rsidRPr="00CD700E">
        <w:rPr>
          <w:rStyle w:val="rvts33"/>
          <w:color w:val="000000"/>
          <w:sz w:val="28"/>
          <w:szCs w:val="28"/>
          <w:lang w:val="uz-Cyrl-UZ"/>
        </w:rPr>
        <w:t>қ</w:t>
      </w:r>
      <w:r w:rsidRPr="00CD700E">
        <w:rPr>
          <w:rStyle w:val="rvts24"/>
          <w:color w:val="000000"/>
          <w:sz w:val="28"/>
          <w:szCs w:val="28"/>
          <w:lang w:val="uz-Cyrl-UZ"/>
        </w:rPr>
        <w:t>уйидаги тушунчалардан фойдаланилади:</w:t>
      </w:r>
    </w:p>
    <w:p w:rsidR="00091845" w:rsidRPr="00CD700E" w:rsidRDefault="00091845" w:rsidP="000401D6">
      <w:pPr>
        <w:pStyle w:val="rvps2"/>
        <w:ind w:firstLine="709"/>
        <w:jc w:val="both"/>
        <w:rPr>
          <w:rStyle w:val="rvts24"/>
          <w:b/>
          <w:color w:val="000000"/>
          <w:sz w:val="28"/>
          <w:szCs w:val="28"/>
          <w:lang w:val="uz-Cyrl-UZ"/>
        </w:rPr>
      </w:pPr>
      <w:r w:rsidRPr="00CD700E">
        <w:rPr>
          <w:rStyle w:val="rvts24"/>
          <w:b/>
          <w:color w:val="000000"/>
          <w:sz w:val="28"/>
          <w:szCs w:val="28"/>
          <w:lang w:val="uz-Cyrl-UZ"/>
        </w:rPr>
        <w:t>Хартия аъзоси –</w:t>
      </w:r>
      <w:r w:rsidR="00465279" w:rsidRPr="00CD700E">
        <w:rPr>
          <w:rStyle w:val="rvts24"/>
          <w:b/>
          <w:color w:val="000000"/>
          <w:sz w:val="28"/>
          <w:szCs w:val="28"/>
          <w:lang w:val="uz-Cyrl-UZ"/>
        </w:rPr>
        <w:t xml:space="preserve"> </w:t>
      </w:r>
      <w:r w:rsidR="00465279" w:rsidRPr="00CD700E">
        <w:rPr>
          <w:color w:val="000000" w:themeColor="text1"/>
          <w:sz w:val="28"/>
          <w:szCs w:val="28"/>
          <w:lang w:val="uz-Cyrl-UZ"/>
        </w:rPr>
        <w:t>Хартия талаблари</w:t>
      </w:r>
      <w:r w:rsidR="00E652F7">
        <w:rPr>
          <w:color w:val="000000" w:themeColor="text1"/>
          <w:sz w:val="28"/>
          <w:szCs w:val="28"/>
          <w:lang w:val="uz-Cyrl-UZ"/>
        </w:rPr>
        <w:t>га</w:t>
      </w:r>
      <w:r w:rsidR="00465279" w:rsidRPr="00CD700E">
        <w:rPr>
          <w:color w:val="000000" w:themeColor="text1"/>
          <w:sz w:val="28"/>
          <w:szCs w:val="28"/>
          <w:lang w:val="uz-Cyrl-UZ"/>
        </w:rPr>
        <w:t xml:space="preserve"> </w:t>
      </w:r>
      <w:r w:rsidR="00E652F7">
        <w:rPr>
          <w:color w:val="000000" w:themeColor="text1"/>
          <w:sz w:val="28"/>
          <w:szCs w:val="28"/>
          <w:lang w:val="uz-Cyrl-UZ"/>
        </w:rPr>
        <w:t xml:space="preserve">қўшилган </w:t>
      </w:r>
      <w:r w:rsidR="00811DDB">
        <w:rPr>
          <w:color w:val="000000" w:themeColor="text1"/>
          <w:sz w:val="28"/>
          <w:szCs w:val="28"/>
          <w:lang w:val="uz-Cyrl-UZ"/>
        </w:rPr>
        <w:t>ва уларга сўзсиз амал қилиш</w:t>
      </w:r>
      <w:r w:rsidR="00881A7C">
        <w:rPr>
          <w:color w:val="000000" w:themeColor="text1"/>
          <w:sz w:val="28"/>
          <w:szCs w:val="28"/>
          <w:lang w:val="uz-Cyrl-UZ"/>
        </w:rPr>
        <w:t xml:space="preserve"> мажбуриятини</w:t>
      </w:r>
      <w:r w:rsidR="00811DDB">
        <w:rPr>
          <w:color w:val="000000" w:themeColor="text1"/>
          <w:sz w:val="28"/>
          <w:szCs w:val="28"/>
          <w:lang w:val="uz-Cyrl-UZ"/>
        </w:rPr>
        <w:t xml:space="preserve"> ўз зиммасига олган</w:t>
      </w:r>
      <w:r w:rsidR="00CC455C">
        <w:rPr>
          <w:color w:val="000000" w:themeColor="text1"/>
          <w:sz w:val="28"/>
          <w:szCs w:val="28"/>
          <w:lang w:val="uz-Cyrl-UZ"/>
        </w:rPr>
        <w:t xml:space="preserve">, </w:t>
      </w:r>
      <w:r w:rsidR="00CC455C" w:rsidRPr="00CC455C">
        <w:rPr>
          <w:color w:val="000000" w:themeColor="text1"/>
          <w:sz w:val="28"/>
          <w:szCs w:val="28"/>
          <w:lang w:val="uz-Cyrl-UZ"/>
        </w:rPr>
        <w:t xml:space="preserve">Ўзбекистон Республикаси ҳудудида фаолият кўрсатадиган </w:t>
      </w:r>
      <w:r w:rsidR="00CA0E4C">
        <w:rPr>
          <w:color w:val="000000" w:themeColor="text1"/>
          <w:sz w:val="28"/>
          <w:szCs w:val="28"/>
          <w:lang w:val="uz-Cyrl-UZ"/>
        </w:rPr>
        <w:t xml:space="preserve">хўжалик юритувчи </w:t>
      </w:r>
      <w:r w:rsidR="00CC455C" w:rsidRPr="00CC455C">
        <w:rPr>
          <w:color w:val="000000" w:themeColor="text1"/>
          <w:sz w:val="28"/>
          <w:szCs w:val="28"/>
          <w:lang w:val="uz-Cyrl-UZ"/>
        </w:rPr>
        <w:t>субъектлар</w:t>
      </w:r>
      <w:r w:rsidR="00CC455C">
        <w:rPr>
          <w:color w:val="000000" w:themeColor="text1"/>
          <w:sz w:val="28"/>
          <w:szCs w:val="28"/>
          <w:lang w:val="uz-Cyrl-UZ"/>
        </w:rPr>
        <w:t>.</w:t>
      </w:r>
      <w:r w:rsidR="00FE6C32" w:rsidRPr="00EF285D">
        <w:rPr>
          <w:b/>
          <w:sz w:val="28"/>
          <w:szCs w:val="28"/>
          <w:u w:val="single"/>
          <w:lang w:val="uz-Cyrl-UZ"/>
        </w:rPr>
        <w:t xml:space="preserve"> </w:t>
      </w:r>
    </w:p>
    <w:p w:rsidR="00CA0E4C" w:rsidRDefault="006C3304" w:rsidP="000401D6">
      <w:pPr>
        <w:pStyle w:val="rvps3"/>
        <w:ind w:firstLine="709"/>
        <w:rPr>
          <w:rStyle w:val="rvts24"/>
          <w:color w:val="000000"/>
          <w:sz w:val="28"/>
          <w:szCs w:val="28"/>
          <w:lang w:val="uz-Cyrl-UZ"/>
        </w:rPr>
      </w:pPr>
      <w:r w:rsidRPr="00CD700E">
        <w:rPr>
          <w:rStyle w:val="rvts34"/>
          <w:color w:val="000000"/>
          <w:sz w:val="28"/>
          <w:szCs w:val="28"/>
          <w:lang w:val="uz-Cyrl-UZ"/>
        </w:rPr>
        <w:t xml:space="preserve">Хартия </w:t>
      </w:r>
      <w:r w:rsidR="008F10F0">
        <w:rPr>
          <w:rStyle w:val="rvts34"/>
          <w:color w:val="000000"/>
          <w:sz w:val="28"/>
          <w:szCs w:val="28"/>
          <w:lang w:val="uz-Cyrl-UZ"/>
        </w:rPr>
        <w:t xml:space="preserve">аъзоларининг </w:t>
      </w:r>
      <w:r w:rsidR="00CA0E4C">
        <w:rPr>
          <w:rStyle w:val="rvts34"/>
          <w:color w:val="000000"/>
          <w:sz w:val="28"/>
          <w:szCs w:val="28"/>
          <w:lang w:val="uz-Cyrl-UZ"/>
        </w:rPr>
        <w:t>я</w:t>
      </w:r>
      <w:r w:rsidR="00CC455C">
        <w:rPr>
          <w:rStyle w:val="rvts34"/>
          <w:color w:val="000000"/>
          <w:sz w:val="28"/>
          <w:szCs w:val="28"/>
          <w:lang w:val="uz-Cyrl-UZ"/>
        </w:rPr>
        <w:t xml:space="preserve">гона </w:t>
      </w:r>
      <w:r w:rsidR="00CA0E4C" w:rsidRPr="00CD700E">
        <w:rPr>
          <w:rStyle w:val="rvts34"/>
          <w:color w:val="000000"/>
          <w:sz w:val="28"/>
          <w:szCs w:val="28"/>
          <w:lang w:val="uz-Cyrl-UZ"/>
        </w:rPr>
        <w:t xml:space="preserve">Реестри </w:t>
      </w:r>
      <w:r w:rsidR="00DA4449" w:rsidRPr="00CD700E">
        <w:rPr>
          <w:rStyle w:val="rvts34"/>
          <w:color w:val="000000"/>
          <w:sz w:val="28"/>
          <w:szCs w:val="28"/>
          <w:lang w:val="uz-Cyrl-UZ"/>
        </w:rPr>
        <w:t>(кейинги ўринларда Реестр деб аталади)</w:t>
      </w:r>
      <w:r w:rsidR="00DA4449" w:rsidRPr="00CD700E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6B4E47" w:rsidRPr="00CD700E">
        <w:rPr>
          <w:rStyle w:val="rvts24"/>
          <w:color w:val="000000"/>
          <w:sz w:val="28"/>
          <w:szCs w:val="28"/>
          <w:lang w:val="uz-Cyrl-UZ"/>
        </w:rPr>
        <w:t>–</w:t>
      </w:r>
      <w:r w:rsidR="00DA4449" w:rsidRPr="00CD700E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6B4E47" w:rsidRPr="00CD700E">
        <w:rPr>
          <w:rStyle w:val="rvts24"/>
          <w:color w:val="000000"/>
          <w:sz w:val="28"/>
          <w:szCs w:val="28"/>
          <w:lang w:val="uz-Cyrl-UZ"/>
        </w:rPr>
        <w:t>Хартия</w:t>
      </w:r>
      <w:r w:rsidR="00CA0E4C">
        <w:rPr>
          <w:rStyle w:val="rvts24"/>
          <w:color w:val="000000"/>
          <w:sz w:val="28"/>
          <w:szCs w:val="28"/>
          <w:lang w:val="uz-Cyrl-UZ"/>
        </w:rPr>
        <w:t xml:space="preserve"> аъзоларининг рўйхати ва улар ҳақидаги маълумотлардан иборат ягона электрон база.</w:t>
      </w:r>
    </w:p>
    <w:p w:rsidR="005A21F3" w:rsidRPr="00CD700E" w:rsidRDefault="005A21F3" w:rsidP="005A21F3">
      <w:pPr>
        <w:pStyle w:val="rvps2"/>
        <w:ind w:firstLine="709"/>
        <w:jc w:val="both"/>
        <w:rPr>
          <w:rStyle w:val="rvts24"/>
          <w:b/>
          <w:color w:val="000000"/>
          <w:sz w:val="28"/>
          <w:szCs w:val="28"/>
          <w:lang w:val="uz-Cyrl-UZ"/>
        </w:rPr>
      </w:pPr>
      <w:r>
        <w:rPr>
          <w:rStyle w:val="rvts24"/>
          <w:b/>
          <w:color w:val="000000"/>
          <w:sz w:val="28"/>
          <w:szCs w:val="28"/>
          <w:lang w:val="uz-Cyrl-UZ"/>
        </w:rPr>
        <w:t>Корхона (ташкилот)</w:t>
      </w:r>
      <w:r w:rsidRPr="00CD700E">
        <w:rPr>
          <w:rStyle w:val="rvts24"/>
          <w:b/>
          <w:color w:val="000000"/>
          <w:sz w:val="28"/>
          <w:szCs w:val="28"/>
          <w:lang w:val="uz-Cyrl-UZ"/>
        </w:rPr>
        <w:t xml:space="preserve"> – </w:t>
      </w:r>
      <w:r>
        <w:rPr>
          <w:color w:val="000000" w:themeColor="text1"/>
          <w:sz w:val="28"/>
          <w:szCs w:val="28"/>
          <w:lang w:val="uz-Cyrl-UZ"/>
        </w:rPr>
        <w:t>Хартияга</w:t>
      </w:r>
      <w:r w:rsidRPr="00CD700E">
        <w:rPr>
          <w:color w:val="000000" w:themeColor="text1"/>
          <w:sz w:val="28"/>
          <w:szCs w:val="28"/>
          <w:lang w:val="uz-Cyrl-UZ"/>
        </w:rPr>
        <w:t xml:space="preserve"> </w:t>
      </w:r>
      <w:r>
        <w:rPr>
          <w:color w:val="000000" w:themeColor="text1"/>
          <w:sz w:val="28"/>
          <w:szCs w:val="28"/>
          <w:lang w:val="uz-Cyrl-UZ"/>
        </w:rPr>
        <w:t>қўшилиш тўғрисидаги билдиришнома билан мурожаат қилган хўжалик юритувчи субъект.</w:t>
      </w:r>
      <w:r w:rsidRPr="00EF285D">
        <w:rPr>
          <w:b/>
          <w:sz w:val="28"/>
          <w:szCs w:val="28"/>
          <w:u w:val="single"/>
          <w:lang w:val="uz-Cyrl-UZ"/>
        </w:rPr>
        <w:t xml:space="preserve"> </w:t>
      </w:r>
    </w:p>
    <w:p w:rsidR="0002242C" w:rsidRDefault="006C3304" w:rsidP="000401D6">
      <w:pPr>
        <w:pStyle w:val="rvps3"/>
        <w:ind w:firstLine="709"/>
        <w:rPr>
          <w:rStyle w:val="rvts24"/>
          <w:color w:val="000000"/>
          <w:sz w:val="28"/>
          <w:szCs w:val="28"/>
          <w:lang w:val="uz-Cyrl-UZ"/>
        </w:rPr>
      </w:pPr>
      <w:r w:rsidRPr="00CD700E">
        <w:rPr>
          <w:b/>
          <w:color w:val="000000" w:themeColor="text1"/>
          <w:sz w:val="28"/>
          <w:szCs w:val="28"/>
          <w:lang w:val="uz-Cyrl-UZ"/>
        </w:rPr>
        <w:t>Хартия</w:t>
      </w:r>
      <w:r w:rsidR="00CA0E4C">
        <w:rPr>
          <w:b/>
          <w:color w:val="000000" w:themeColor="text1"/>
          <w:sz w:val="28"/>
          <w:szCs w:val="28"/>
          <w:lang w:val="uz-Cyrl-UZ"/>
        </w:rPr>
        <w:t xml:space="preserve">га аъзолик </w:t>
      </w:r>
      <w:r w:rsidRPr="00CD700E">
        <w:rPr>
          <w:b/>
          <w:color w:val="000000" w:themeColor="text1"/>
          <w:sz w:val="28"/>
          <w:szCs w:val="28"/>
          <w:lang w:val="uz-Cyrl-UZ"/>
        </w:rPr>
        <w:t xml:space="preserve">сертификати </w:t>
      </w:r>
      <w:r w:rsidR="00CA0E4C">
        <w:rPr>
          <w:b/>
          <w:color w:val="000000" w:themeColor="text1"/>
          <w:sz w:val="28"/>
          <w:szCs w:val="28"/>
          <w:lang w:val="uz-Cyrl-UZ"/>
        </w:rPr>
        <w:t>–</w:t>
      </w:r>
      <w:r w:rsidRPr="00CD700E">
        <w:rPr>
          <w:b/>
          <w:color w:val="000000" w:themeColor="text1"/>
          <w:sz w:val="28"/>
          <w:szCs w:val="28"/>
          <w:lang w:val="uz-Cyrl-UZ"/>
        </w:rPr>
        <w:t xml:space="preserve"> </w:t>
      </w:r>
      <w:r w:rsidR="00881A7C">
        <w:rPr>
          <w:rStyle w:val="rvts24"/>
          <w:color w:val="000000"/>
          <w:sz w:val="28"/>
          <w:szCs w:val="28"/>
          <w:lang w:val="uz-Cyrl-UZ"/>
        </w:rPr>
        <w:t>х</w:t>
      </w:r>
      <w:r w:rsidR="00CA0E4C">
        <w:rPr>
          <w:rStyle w:val="rvts24"/>
          <w:color w:val="000000"/>
          <w:sz w:val="28"/>
          <w:szCs w:val="28"/>
          <w:lang w:val="uz-Cyrl-UZ"/>
        </w:rPr>
        <w:t xml:space="preserve">ўжалик юритувчи субъектнинг </w:t>
      </w:r>
      <w:r w:rsidR="0002242C">
        <w:rPr>
          <w:rStyle w:val="rvts24"/>
          <w:color w:val="000000"/>
          <w:sz w:val="28"/>
          <w:szCs w:val="28"/>
          <w:lang w:val="uz-Cyrl-UZ"/>
        </w:rPr>
        <w:t>Х</w:t>
      </w:r>
      <w:r w:rsidR="00CA0E4C">
        <w:rPr>
          <w:rStyle w:val="rvts24"/>
          <w:color w:val="000000"/>
          <w:sz w:val="28"/>
          <w:szCs w:val="28"/>
          <w:lang w:val="uz-Cyrl-UZ"/>
        </w:rPr>
        <w:t xml:space="preserve">артия </w:t>
      </w:r>
      <w:r w:rsidR="0002242C">
        <w:rPr>
          <w:rStyle w:val="rvts24"/>
          <w:color w:val="000000"/>
          <w:sz w:val="28"/>
          <w:szCs w:val="28"/>
          <w:lang w:val="uz-Cyrl-UZ"/>
        </w:rPr>
        <w:t>аъзо</w:t>
      </w:r>
      <w:r w:rsidR="006A133F">
        <w:rPr>
          <w:rStyle w:val="rvts24"/>
          <w:color w:val="000000"/>
          <w:sz w:val="28"/>
          <w:szCs w:val="28"/>
          <w:lang w:val="uz-Cyrl-UZ"/>
        </w:rPr>
        <w:t>лигига қўшилганлиги</w:t>
      </w:r>
      <w:r w:rsidR="005A21F3">
        <w:rPr>
          <w:rStyle w:val="rvts24"/>
          <w:color w:val="000000"/>
          <w:sz w:val="28"/>
          <w:szCs w:val="28"/>
          <w:lang w:val="uz-Cyrl-UZ"/>
        </w:rPr>
        <w:t xml:space="preserve"> тўғрисидаги ҳ</w:t>
      </w:r>
      <w:r w:rsidR="0002242C">
        <w:rPr>
          <w:rStyle w:val="rvts24"/>
          <w:color w:val="000000"/>
          <w:sz w:val="28"/>
          <w:szCs w:val="28"/>
          <w:lang w:val="uz-Cyrl-UZ"/>
        </w:rPr>
        <w:t>ужжат.</w:t>
      </w:r>
    </w:p>
    <w:p w:rsidR="00811DDB" w:rsidRPr="008163F8" w:rsidRDefault="00811DDB" w:rsidP="000401D6">
      <w:pPr>
        <w:pStyle w:val="rvps3"/>
        <w:ind w:firstLine="709"/>
        <w:rPr>
          <w:rStyle w:val="rvts24"/>
          <w:color w:val="000000"/>
          <w:sz w:val="28"/>
          <w:szCs w:val="28"/>
          <w:lang w:val="uz-Cyrl-UZ"/>
        </w:rPr>
      </w:pPr>
      <w:r w:rsidRPr="00811DDB">
        <w:rPr>
          <w:rStyle w:val="rvts24"/>
          <w:b/>
          <w:color w:val="000000"/>
          <w:sz w:val="28"/>
          <w:szCs w:val="28"/>
          <w:lang w:val="uz-Cyrl-UZ"/>
        </w:rPr>
        <w:t>Махсус комиссия</w:t>
      </w:r>
      <w:r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02242C">
        <w:rPr>
          <w:rStyle w:val="rvts24"/>
          <w:color w:val="000000"/>
          <w:sz w:val="28"/>
          <w:szCs w:val="28"/>
          <w:lang w:val="uz-Cyrl-UZ"/>
        </w:rPr>
        <w:t>–</w:t>
      </w:r>
      <w:r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02242C">
        <w:rPr>
          <w:rStyle w:val="rvts24"/>
          <w:color w:val="000000"/>
          <w:sz w:val="28"/>
          <w:szCs w:val="28"/>
          <w:lang w:val="uz-Cyrl-UZ"/>
        </w:rPr>
        <w:t>Хартия аъзо</w:t>
      </w:r>
      <w:r w:rsidR="00881A7C">
        <w:rPr>
          <w:rStyle w:val="rvts24"/>
          <w:color w:val="000000"/>
          <w:sz w:val="28"/>
          <w:szCs w:val="28"/>
          <w:lang w:val="uz-Cyrl-UZ"/>
        </w:rPr>
        <w:t xml:space="preserve">лигига қўшилиш тўғрисидаги билдиришномаларни </w:t>
      </w:r>
      <w:r w:rsidR="00E652F7">
        <w:rPr>
          <w:rStyle w:val="rvts24"/>
          <w:color w:val="000000"/>
          <w:sz w:val="28"/>
          <w:szCs w:val="28"/>
          <w:lang w:val="uz-Cyrl-UZ"/>
        </w:rPr>
        <w:t xml:space="preserve">кўриб чиқадиган </w:t>
      </w:r>
      <w:r w:rsidR="00881A7C">
        <w:rPr>
          <w:rStyle w:val="rvts24"/>
          <w:color w:val="000000"/>
          <w:sz w:val="28"/>
          <w:szCs w:val="28"/>
          <w:lang w:val="uz-Cyrl-UZ"/>
        </w:rPr>
        <w:t>П</w:t>
      </w:r>
      <w:r w:rsidR="0002242C">
        <w:rPr>
          <w:rStyle w:val="rvts24"/>
          <w:color w:val="000000"/>
          <w:sz w:val="28"/>
          <w:szCs w:val="28"/>
          <w:lang w:val="uz-Cyrl-UZ"/>
        </w:rPr>
        <w:t>алата</w:t>
      </w:r>
      <w:r w:rsidR="008F10F0">
        <w:rPr>
          <w:rStyle w:val="rvts24"/>
          <w:color w:val="000000"/>
          <w:sz w:val="28"/>
          <w:szCs w:val="28"/>
          <w:lang w:val="uz-Cyrl-UZ"/>
        </w:rPr>
        <w:t>да</w:t>
      </w:r>
      <w:r w:rsidR="0002242C">
        <w:rPr>
          <w:rStyle w:val="rvts24"/>
          <w:color w:val="000000"/>
          <w:sz w:val="28"/>
          <w:szCs w:val="28"/>
          <w:lang w:val="uz-Cyrl-UZ"/>
        </w:rPr>
        <w:t xml:space="preserve"> тузиладиган махсус орган</w:t>
      </w:r>
      <w:r w:rsidR="0002242C" w:rsidRPr="0002242C">
        <w:rPr>
          <w:rStyle w:val="rvts24"/>
          <w:color w:val="000000"/>
          <w:sz w:val="28"/>
          <w:szCs w:val="28"/>
          <w:lang w:val="uz-Cyrl-UZ"/>
        </w:rPr>
        <w:t xml:space="preserve"> </w:t>
      </w:r>
      <w:r w:rsidR="008163F8">
        <w:rPr>
          <w:rStyle w:val="rvts24"/>
          <w:color w:val="000000"/>
          <w:sz w:val="28"/>
          <w:szCs w:val="28"/>
          <w:lang w:val="uz-Cyrl-UZ"/>
        </w:rPr>
        <w:t>(</w:t>
      </w:r>
      <w:r w:rsidR="008163F8" w:rsidRPr="00CD700E">
        <w:rPr>
          <w:rStyle w:val="rvts34"/>
          <w:color w:val="000000"/>
          <w:sz w:val="28"/>
          <w:szCs w:val="28"/>
          <w:lang w:val="uz-Cyrl-UZ"/>
        </w:rPr>
        <w:t xml:space="preserve">кейинги ўринларда </w:t>
      </w:r>
      <w:r w:rsidR="0002242C">
        <w:rPr>
          <w:rStyle w:val="rvts34"/>
          <w:color w:val="000000"/>
          <w:sz w:val="28"/>
          <w:szCs w:val="28"/>
          <w:lang w:val="uz-Cyrl-UZ"/>
        </w:rPr>
        <w:t>К</w:t>
      </w:r>
      <w:r w:rsidR="008163F8" w:rsidRPr="00811DDB">
        <w:rPr>
          <w:rStyle w:val="rvts24"/>
          <w:b/>
          <w:color w:val="000000"/>
          <w:sz w:val="28"/>
          <w:szCs w:val="28"/>
          <w:lang w:val="uz-Cyrl-UZ"/>
        </w:rPr>
        <w:t>омиссия</w:t>
      </w:r>
      <w:r w:rsidR="0002242C" w:rsidRPr="0002242C">
        <w:rPr>
          <w:rStyle w:val="rvts34"/>
          <w:color w:val="000000"/>
          <w:sz w:val="28"/>
          <w:szCs w:val="28"/>
          <w:lang w:val="uz-Cyrl-UZ"/>
        </w:rPr>
        <w:t xml:space="preserve"> </w:t>
      </w:r>
      <w:r w:rsidR="0002242C" w:rsidRPr="00CD700E">
        <w:rPr>
          <w:rStyle w:val="rvts34"/>
          <w:color w:val="000000"/>
          <w:sz w:val="28"/>
          <w:szCs w:val="28"/>
          <w:lang w:val="uz-Cyrl-UZ"/>
        </w:rPr>
        <w:t>деб аталади</w:t>
      </w:r>
      <w:r w:rsidR="008163F8">
        <w:rPr>
          <w:rStyle w:val="rvts24"/>
          <w:color w:val="000000"/>
          <w:sz w:val="28"/>
          <w:szCs w:val="28"/>
          <w:lang w:val="uz-Cyrl-UZ"/>
        </w:rPr>
        <w:t>).</w:t>
      </w:r>
    </w:p>
    <w:p w:rsidR="0079106D" w:rsidRDefault="0079106D" w:rsidP="000401D6">
      <w:pPr>
        <w:pStyle w:val="rvps3"/>
        <w:ind w:firstLine="709"/>
        <w:rPr>
          <w:rStyle w:val="rvts24"/>
          <w:color w:val="000000"/>
          <w:sz w:val="28"/>
          <w:szCs w:val="28"/>
          <w:lang w:val="uz-Cyrl-UZ"/>
        </w:rPr>
      </w:pPr>
    </w:p>
    <w:p w:rsidR="00B05A79" w:rsidRPr="00CD700E" w:rsidRDefault="002A5FD9" w:rsidP="000401D6">
      <w:pPr>
        <w:pStyle w:val="rvps2"/>
        <w:ind w:firstLine="709"/>
        <w:rPr>
          <w:rStyle w:val="rvts34"/>
          <w:color w:val="000000"/>
          <w:sz w:val="28"/>
          <w:szCs w:val="28"/>
          <w:lang w:val="uz-Cyrl-UZ"/>
        </w:rPr>
      </w:pPr>
      <w:r w:rsidRPr="00E40659">
        <w:rPr>
          <w:rStyle w:val="rvts34"/>
          <w:color w:val="000000"/>
          <w:sz w:val="28"/>
          <w:szCs w:val="28"/>
          <w:lang w:val="uz-Cyrl-UZ"/>
        </w:rPr>
        <w:t>II</w:t>
      </w:r>
      <w:r w:rsidR="00B05A79" w:rsidRPr="00CD700E">
        <w:rPr>
          <w:rStyle w:val="rvts34"/>
          <w:color w:val="000000"/>
          <w:sz w:val="28"/>
          <w:szCs w:val="28"/>
          <w:lang w:val="uz-Cyrl-UZ"/>
        </w:rPr>
        <w:t xml:space="preserve">. </w:t>
      </w:r>
      <w:r w:rsidR="00EA6579" w:rsidRPr="00CD700E">
        <w:rPr>
          <w:rStyle w:val="rvts34"/>
          <w:color w:val="000000"/>
          <w:sz w:val="28"/>
          <w:szCs w:val="28"/>
          <w:lang w:val="uz-Cyrl-UZ"/>
        </w:rPr>
        <w:t xml:space="preserve">ХАРТИЯГА </w:t>
      </w:r>
      <w:r w:rsidR="008E6CA6">
        <w:rPr>
          <w:rStyle w:val="rvts34"/>
          <w:color w:val="000000"/>
          <w:sz w:val="28"/>
          <w:szCs w:val="28"/>
          <w:lang w:val="uz-Cyrl-UZ"/>
        </w:rPr>
        <w:t xml:space="preserve">ҚЎШИЛИШ </w:t>
      </w:r>
      <w:r w:rsidR="00EA6579" w:rsidRPr="00CD700E">
        <w:rPr>
          <w:rStyle w:val="rvts34"/>
          <w:color w:val="000000"/>
          <w:sz w:val="28"/>
          <w:szCs w:val="28"/>
          <w:lang w:val="uz-Cyrl-UZ"/>
        </w:rPr>
        <w:t>ТАРТИБИ</w:t>
      </w:r>
      <w:r w:rsidR="00EA6579">
        <w:rPr>
          <w:rStyle w:val="rvts34"/>
          <w:color w:val="000000"/>
          <w:sz w:val="28"/>
          <w:szCs w:val="28"/>
          <w:lang w:val="uz-Cyrl-UZ"/>
        </w:rPr>
        <w:t xml:space="preserve"> </w:t>
      </w:r>
      <w:r w:rsidR="00EA6579" w:rsidRPr="00CD700E">
        <w:rPr>
          <w:rStyle w:val="rvts34"/>
          <w:color w:val="000000"/>
          <w:sz w:val="28"/>
          <w:szCs w:val="28"/>
          <w:lang w:val="uz-Cyrl-UZ"/>
        </w:rPr>
        <w:t xml:space="preserve"> </w:t>
      </w:r>
    </w:p>
    <w:p w:rsidR="00B05A79" w:rsidRPr="00CD700E" w:rsidRDefault="00B05A79" w:rsidP="000401D6">
      <w:pPr>
        <w:pStyle w:val="rvps2"/>
        <w:ind w:firstLine="709"/>
        <w:rPr>
          <w:rStyle w:val="rvts34"/>
          <w:color w:val="000000"/>
          <w:sz w:val="28"/>
          <w:szCs w:val="28"/>
          <w:lang w:val="uz-Cyrl-UZ"/>
        </w:rPr>
      </w:pPr>
    </w:p>
    <w:p w:rsidR="003E347D" w:rsidRDefault="003E347D" w:rsidP="005804D5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C6488">
        <w:rPr>
          <w:rFonts w:ascii="Times New Roman" w:hAnsi="Times New Roman" w:cs="Times New Roman"/>
          <w:sz w:val="28"/>
          <w:szCs w:val="24"/>
          <w:lang w:val="uz-Cyrl-UZ"/>
        </w:rPr>
        <w:t xml:space="preserve">Хартия Ўзбекистон Республикаси ҳудудида фаолият кўрсатадиган барча </w:t>
      </w:r>
      <w:r w:rsidRPr="00AC6488">
        <w:rPr>
          <w:rFonts w:ascii="Times New Roman" w:hAnsi="Times New Roman" w:cs="Times New Roman"/>
          <w:sz w:val="28"/>
          <w:szCs w:val="28"/>
          <w:lang w:val="uz-Cyrl-UZ"/>
        </w:rPr>
        <w:t>хўжалик юритувчи субъектлар</w:t>
      </w:r>
      <w:r w:rsidRPr="00AC6488">
        <w:rPr>
          <w:rFonts w:ascii="Times New Roman" w:hAnsi="Times New Roman" w:cs="Times New Roman"/>
          <w:sz w:val="28"/>
          <w:szCs w:val="24"/>
          <w:lang w:val="uz-Cyrl-UZ"/>
        </w:rPr>
        <w:t xml:space="preserve">, шу жумладан уларнинг филиаллари, хорижий давлатлар ҳудудида ишлайдиган ваколатхоналари, уларнинг ҳуқуқий шакли, фаолият </w:t>
      </w:r>
      <w:r w:rsidRPr="00AC6488">
        <w:rPr>
          <w:rFonts w:ascii="Times New Roman" w:hAnsi="Times New Roman" w:cs="Times New Roman"/>
          <w:sz w:val="28"/>
          <w:szCs w:val="24"/>
          <w:shd w:val="clear" w:color="auto" w:fill="FFFFFF" w:themeFill="background1"/>
          <w:lang w:val="uz-Cyrl-UZ"/>
        </w:rPr>
        <w:t>тури ва</w:t>
      </w:r>
      <w:r w:rsidRPr="00AC6488">
        <w:rPr>
          <w:rFonts w:ascii="Times New Roman" w:hAnsi="Times New Roman" w:cs="Times New Roman"/>
          <w:sz w:val="28"/>
          <w:szCs w:val="24"/>
          <w:lang w:val="uz-Cyrl-UZ"/>
        </w:rPr>
        <w:t xml:space="preserve"> доираси, даромадлари ва ишчилар сонидан қатъий назар, қўшилиш</w:t>
      </w:r>
      <w:r w:rsidR="00020C86">
        <w:rPr>
          <w:rFonts w:ascii="Times New Roman" w:hAnsi="Times New Roman" w:cs="Times New Roman"/>
          <w:sz w:val="28"/>
          <w:szCs w:val="24"/>
          <w:lang w:val="uz-Cyrl-UZ"/>
        </w:rPr>
        <w:t>и</w:t>
      </w:r>
      <w:r w:rsidRPr="00AC6488">
        <w:rPr>
          <w:rFonts w:ascii="Times New Roman" w:hAnsi="Times New Roman" w:cs="Times New Roman"/>
          <w:sz w:val="28"/>
          <w:szCs w:val="24"/>
          <w:lang w:val="uz-Cyrl-UZ"/>
        </w:rPr>
        <w:t xml:space="preserve"> учун очиқ.</w:t>
      </w:r>
    </w:p>
    <w:p w:rsidR="00A969C7" w:rsidRDefault="003E347D" w:rsidP="005A21F3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Хартияга қўшилиш учун 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>корхона (ташкилот)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Хартияга қўшилиш тўғрисидаги билдиришномани (Низомнинг 1-иловасига мувофиқ) 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>Палата</w:t>
      </w:r>
      <w:r>
        <w:rPr>
          <w:rFonts w:ascii="Times New Roman" w:hAnsi="Times New Roman" w:cs="Times New Roman"/>
          <w:sz w:val="28"/>
          <w:szCs w:val="28"/>
          <w:lang w:val="uz-Cyrl-UZ"/>
        </w:rPr>
        <w:t>га юборади.</w:t>
      </w:r>
    </w:p>
    <w:p w:rsidR="00E652F7" w:rsidRPr="00A969C7" w:rsidRDefault="00A969C7" w:rsidP="005A21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Билдиришномага 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>корхона (ташкилот) тўғрисидаги анкета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(Низомнинг </w:t>
      </w:r>
      <w:r w:rsidR="00787C92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2-иловасига мувофиқ)</w:t>
      </w:r>
      <w:r w:rsidR="003E347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ва д</w:t>
      </w:r>
      <w:r w:rsidRPr="00A969C7">
        <w:rPr>
          <w:rFonts w:ascii="Times New Roman" w:hAnsi="Times New Roman" w:cs="Times New Roman"/>
          <w:sz w:val="28"/>
          <w:szCs w:val="28"/>
          <w:lang w:val="uz-Cyrl-UZ"/>
        </w:rPr>
        <w:t>авлат рўйхатидан ўтганлиги тўғрисидаги гувоҳнома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 xml:space="preserve"> нусх</w:t>
      </w:r>
      <w:r>
        <w:rPr>
          <w:rFonts w:ascii="Times New Roman" w:hAnsi="Times New Roman" w:cs="Times New Roman"/>
          <w:sz w:val="28"/>
          <w:szCs w:val="28"/>
          <w:lang w:val="uz-Cyrl-UZ"/>
        </w:rPr>
        <w:t>аси илова қилинади.</w:t>
      </w:r>
    </w:p>
    <w:p w:rsidR="003E347D" w:rsidRPr="00E652F7" w:rsidRDefault="003E347D" w:rsidP="00A969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652F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Билдиришнома ёзма ёки электрон шаклда берилади.</w:t>
      </w:r>
      <w:bookmarkStart w:id="0" w:name="_GoBack"/>
      <w:bookmarkEnd w:id="0"/>
    </w:p>
    <w:p w:rsidR="00C90D8A" w:rsidRDefault="003E347D" w:rsidP="000401D6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Хартияга қўшилиш учун мулкчилик шаклидан қатъий назар, 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>юридик шахс</w:t>
      </w:r>
      <w:r w:rsidR="00881A7C">
        <w:rPr>
          <w:rFonts w:ascii="Times New Roman" w:hAnsi="Times New Roman" w:cs="Times New Roman"/>
          <w:sz w:val="28"/>
          <w:szCs w:val="28"/>
          <w:lang w:val="uz-Cyrl-UZ"/>
        </w:rPr>
        <w:t xml:space="preserve"> ташкил этган ёки </w:t>
      </w:r>
      <w:r w:rsidR="002A5FD9" w:rsidRPr="002A5FD9">
        <w:rPr>
          <w:rFonts w:ascii="Times New Roman" w:hAnsi="Times New Roman" w:cs="Times New Roman"/>
          <w:sz w:val="28"/>
          <w:szCs w:val="28"/>
          <w:lang w:val="uz-Cyrl-UZ"/>
        </w:rPr>
        <w:t xml:space="preserve">юридик шахс ташкил этмаган </w:t>
      </w:r>
      <w:r w:rsidR="00881A7C">
        <w:rPr>
          <w:rFonts w:ascii="Times New Roman" w:hAnsi="Times New Roman" w:cs="Times New Roman"/>
          <w:sz w:val="28"/>
          <w:szCs w:val="28"/>
          <w:lang w:val="uz-Cyrl-UZ"/>
        </w:rPr>
        <w:t>тадбиркорлик субъектлари</w:t>
      </w:r>
      <w:r w:rsidR="002A5FD9" w:rsidRPr="002A5FD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>тадбиркорлик бирлашмалар</w:t>
      </w:r>
      <w:r w:rsidR="00020C8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>уюшма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 xml:space="preserve"> ва бошқа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>),</w:t>
      </w:r>
      <w:r w:rsidR="002A5FD9" w:rsidRPr="002A5FD9">
        <w:rPr>
          <w:rFonts w:ascii="Times New Roman" w:hAnsi="Times New Roman" w:cs="Times New Roman"/>
          <w:sz w:val="28"/>
          <w:szCs w:val="28"/>
          <w:lang w:val="uz-Cyrl-UZ"/>
        </w:rPr>
        <w:t xml:space="preserve"> хорижий инвестициялар иштирокидаги корхоналар</w:t>
      </w:r>
      <w:r w:rsidR="000D1860">
        <w:rPr>
          <w:rFonts w:ascii="Times New Roman" w:hAnsi="Times New Roman" w:cs="Times New Roman"/>
          <w:sz w:val="28"/>
          <w:szCs w:val="28"/>
          <w:lang w:val="uz-Cyrl-UZ"/>
        </w:rPr>
        <w:t xml:space="preserve"> ҳамда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F10F0">
        <w:rPr>
          <w:rFonts w:ascii="Times New Roman" w:hAnsi="Times New Roman" w:cs="Times New Roman"/>
          <w:sz w:val="28"/>
          <w:szCs w:val="28"/>
          <w:lang w:val="uz-Cyrl-UZ"/>
        </w:rPr>
        <w:t>хорижий корхоналарнинг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1A7C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Ўзбекистондаги 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 xml:space="preserve">ваколатхоналари </w:t>
      </w:r>
      <w:r w:rsidR="00E652F7">
        <w:rPr>
          <w:rFonts w:ascii="Times New Roman" w:hAnsi="Times New Roman" w:cs="Times New Roman"/>
          <w:sz w:val="28"/>
          <w:szCs w:val="28"/>
          <w:lang w:val="uz-Cyrl-UZ"/>
        </w:rPr>
        <w:t xml:space="preserve">ва бошқа хўжалик юритувчи субъектлар </w:t>
      </w:r>
      <w:r w:rsidR="002A5FD9">
        <w:rPr>
          <w:rFonts w:ascii="Times New Roman" w:hAnsi="Times New Roman" w:cs="Times New Roman"/>
          <w:sz w:val="28"/>
          <w:szCs w:val="28"/>
          <w:lang w:val="uz-Cyrl-UZ"/>
        </w:rPr>
        <w:t xml:space="preserve">мурожаат қилиши </w:t>
      </w:r>
      <w:r w:rsidR="002A5FD9" w:rsidRPr="002A5FD9">
        <w:rPr>
          <w:rFonts w:ascii="Times New Roman" w:hAnsi="Times New Roman" w:cs="Times New Roman"/>
          <w:sz w:val="28"/>
          <w:szCs w:val="28"/>
          <w:lang w:val="uz-Cyrl-UZ"/>
        </w:rPr>
        <w:t xml:space="preserve">мумкин. </w:t>
      </w:r>
    </w:p>
    <w:p w:rsidR="003E347D" w:rsidRDefault="00C90D8A" w:rsidP="000401D6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Хартияга тадбиркорлар бирлашмаси ягона аъзо сифатида қўшиладиган тақдирда, билдиришномага бирлашма аъзоларининг Хартияга қўшилиш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>га розиликларини тасдиқловчи ҳ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ужжат тақдим </w:t>
      </w:r>
      <w:r w:rsidR="009A5CD2">
        <w:rPr>
          <w:rFonts w:ascii="Times New Roman" w:hAnsi="Times New Roman" w:cs="Times New Roman"/>
          <w:sz w:val="28"/>
          <w:szCs w:val="28"/>
          <w:lang w:val="uz-Cyrl-UZ"/>
        </w:rPr>
        <w:t>этилади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652F7" w:rsidRDefault="00E652F7" w:rsidP="005A21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652F7">
        <w:rPr>
          <w:rFonts w:ascii="Times New Roman" w:hAnsi="Times New Roman" w:cs="Times New Roman"/>
          <w:sz w:val="28"/>
          <w:szCs w:val="28"/>
          <w:lang w:val="uz-Cyrl-UZ"/>
        </w:rPr>
        <w:t>Тадбиркорлик бирлашма</w:t>
      </w:r>
      <w:r w:rsidR="008F10F0">
        <w:rPr>
          <w:rFonts w:ascii="Times New Roman" w:hAnsi="Times New Roman" w:cs="Times New Roman"/>
          <w:sz w:val="28"/>
          <w:szCs w:val="28"/>
          <w:lang w:val="uz-Cyrl-UZ"/>
        </w:rPr>
        <w:t>сига</w:t>
      </w:r>
      <w:r w:rsidRPr="00E652F7">
        <w:rPr>
          <w:rFonts w:ascii="Times New Roman" w:hAnsi="Times New Roman" w:cs="Times New Roman"/>
          <w:sz w:val="28"/>
          <w:szCs w:val="28"/>
          <w:lang w:val="uz-Cyrl-UZ"/>
        </w:rPr>
        <w:t xml:space="preserve"> (ассоциациялар)га аъзо бўлган тадбиркорлик субъекти Хартияга қўшилиш учун мустақил равишда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 xml:space="preserve"> ҳам</w:t>
      </w:r>
      <w:r w:rsidRPr="00E652F7">
        <w:rPr>
          <w:rFonts w:ascii="Times New Roman" w:hAnsi="Times New Roman" w:cs="Times New Roman"/>
          <w:sz w:val="28"/>
          <w:szCs w:val="28"/>
          <w:lang w:val="uz-Cyrl-UZ"/>
        </w:rPr>
        <w:t xml:space="preserve"> билдиришнома билан мурожаат қилиши мумкин.</w:t>
      </w:r>
    </w:p>
    <w:p w:rsidR="00C90D8A" w:rsidRPr="00206B69" w:rsidRDefault="00C90D8A" w:rsidP="005A21F3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06B69">
        <w:rPr>
          <w:rFonts w:ascii="Times New Roman" w:hAnsi="Times New Roman" w:cs="Times New Roman"/>
          <w:sz w:val="28"/>
          <w:szCs w:val="28"/>
          <w:lang w:val="uz-Cyrl-UZ"/>
        </w:rPr>
        <w:t xml:space="preserve">Хартияга аъзо бўлиш учун бериладиган билдиришнома 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 xml:space="preserve">корхона (ташкилот) </w:t>
      </w:r>
      <w:r w:rsidRPr="00206B69">
        <w:rPr>
          <w:rFonts w:ascii="Times New Roman" w:hAnsi="Times New Roman" w:cs="Times New Roman"/>
          <w:sz w:val="28"/>
          <w:szCs w:val="28"/>
          <w:lang w:val="uz-Cyrl-UZ"/>
        </w:rPr>
        <w:t xml:space="preserve">раҳбари ёки у томонидан ваколат берилган </w:t>
      </w:r>
      <w:r w:rsidR="00E84449" w:rsidRPr="00206B69">
        <w:rPr>
          <w:rFonts w:ascii="Times New Roman" w:hAnsi="Times New Roman" w:cs="Times New Roman"/>
          <w:sz w:val="28"/>
          <w:szCs w:val="28"/>
          <w:lang w:val="uz-Cyrl-UZ"/>
        </w:rPr>
        <w:t xml:space="preserve">(ишончнома асосида) </w:t>
      </w:r>
      <w:r w:rsidRPr="00206B69">
        <w:rPr>
          <w:rFonts w:ascii="Times New Roman" w:hAnsi="Times New Roman" w:cs="Times New Roman"/>
          <w:sz w:val="28"/>
          <w:szCs w:val="28"/>
          <w:lang w:val="uz-Cyrl-UZ"/>
        </w:rPr>
        <w:t xml:space="preserve">шахс </w:t>
      </w:r>
      <w:r w:rsidR="00B32536" w:rsidRPr="00206B69">
        <w:rPr>
          <w:rFonts w:ascii="Times New Roman" w:hAnsi="Times New Roman" w:cs="Times New Roman"/>
          <w:sz w:val="28"/>
          <w:szCs w:val="28"/>
          <w:lang w:val="uz-Cyrl-UZ"/>
        </w:rPr>
        <w:t xml:space="preserve">томонидан </w:t>
      </w:r>
      <w:r w:rsidRPr="00206B69">
        <w:rPr>
          <w:rFonts w:ascii="Times New Roman" w:hAnsi="Times New Roman" w:cs="Times New Roman"/>
          <w:sz w:val="28"/>
          <w:szCs w:val="28"/>
          <w:lang w:val="uz-Cyrl-UZ"/>
        </w:rPr>
        <w:t>имзола</w:t>
      </w:r>
      <w:r w:rsidR="00B32536" w:rsidRPr="00206B69">
        <w:rPr>
          <w:rFonts w:ascii="Times New Roman" w:hAnsi="Times New Roman" w:cs="Times New Roman"/>
          <w:sz w:val="28"/>
          <w:szCs w:val="28"/>
          <w:lang w:val="uz-Cyrl-UZ"/>
        </w:rPr>
        <w:t>ниши</w:t>
      </w:r>
      <w:r w:rsidRPr="00206B69">
        <w:rPr>
          <w:rFonts w:ascii="Times New Roman" w:hAnsi="Times New Roman" w:cs="Times New Roman"/>
          <w:sz w:val="28"/>
          <w:szCs w:val="28"/>
          <w:lang w:val="uz-Cyrl-UZ"/>
        </w:rPr>
        <w:t xml:space="preserve"> лозим.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4449" w:rsidRPr="00206B69">
        <w:rPr>
          <w:rFonts w:ascii="Times New Roman" w:hAnsi="Times New Roman" w:cs="Times New Roman"/>
          <w:sz w:val="28"/>
          <w:szCs w:val="28"/>
          <w:lang w:val="uz-Cyrl-UZ"/>
        </w:rPr>
        <w:t>Билдиришномага факсимиле босилган билдиришнома кўриб чиқиш учун қабул қилинмайди ва мурожаатчига қайтарилади.</w:t>
      </w:r>
    </w:p>
    <w:p w:rsidR="00E84449" w:rsidRDefault="003425D6" w:rsidP="005A21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8.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="000401D6">
        <w:rPr>
          <w:rFonts w:ascii="Times New Roman" w:hAnsi="Times New Roman" w:cs="Times New Roman"/>
          <w:sz w:val="28"/>
          <w:szCs w:val="28"/>
          <w:lang w:val="uz-Cyrl-UZ"/>
        </w:rPr>
        <w:t>артияга қўшилиш тўғрисидаги бил</w:t>
      </w:r>
      <w:r w:rsidR="00E84449">
        <w:rPr>
          <w:rFonts w:ascii="Times New Roman" w:hAnsi="Times New Roman" w:cs="Times New Roman"/>
          <w:sz w:val="28"/>
          <w:szCs w:val="28"/>
          <w:lang w:val="uz-Cyrl-UZ"/>
        </w:rPr>
        <w:t>диришномани кўриб чиқиш учун Палата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E84449">
        <w:rPr>
          <w:rFonts w:ascii="Times New Roman" w:hAnsi="Times New Roman" w:cs="Times New Roman"/>
          <w:sz w:val="28"/>
          <w:szCs w:val="28"/>
          <w:lang w:val="uz-Cyrl-UZ"/>
        </w:rPr>
        <w:t xml:space="preserve"> Бизнес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 xml:space="preserve">омбудсман, </w:t>
      </w:r>
      <w:r w:rsidR="00E84449">
        <w:rPr>
          <w:rFonts w:ascii="Times New Roman" w:hAnsi="Times New Roman" w:cs="Times New Roman"/>
          <w:sz w:val="28"/>
          <w:szCs w:val="28"/>
          <w:lang w:val="uz-Cyrl-UZ"/>
        </w:rPr>
        <w:t>Агентлик</w:t>
      </w:r>
      <w:r w:rsidR="005A21F3">
        <w:rPr>
          <w:rFonts w:ascii="Times New Roman" w:hAnsi="Times New Roman" w:cs="Times New Roman"/>
          <w:sz w:val="28"/>
          <w:szCs w:val="28"/>
          <w:lang w:val="uz-Cyrl-UZ"/>
        </w:rPr>
        <w:t xml:space="preserve"> ва Палата</w:t>
      </w:r>
      <w:r w:rsidR="00E84449">
        <w:rPr>
          <w:rFonts w:ascii="Times New Roman" w:hAnsi="Times New Roman" w:cs="Times New Roman"/>
          <w:sz w:val="28"/>
          <w:szCs w:val="28"/>
          <w:lang w:val="uz-Cyrl-UZ"/>
        </w:rPr>
        <w:t xml:space="preserve"> вакилларидан иборат Палата раисининг биринчи ўринбосари раислигида </w:t>
      </w:r>
      <w:r w:rsidR="00F929E3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E84449">
        <w:rPr>
          <w:rFonts w:ascii="Times New Roman" w:hAnsi="Times New Roman" w:cs="Times New Roman"/>
          <w:sz w:val="28"/>
          <w:szCs w:val="28"/>
          <w:lang w:val="uz-Cyrl-UZ"/>
        </w:rPr>
        <w:t>омиссия тузилади.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 Комиссия</w:t>
      </w:r>
      <w:r w:rsidR="004709A9">
        <w:rPr>
          <w:rFonts w:ascii="Times New Roman" w:hAnsi="Times New Roman" w:cs="Times New Roman"/>
          <w:sz w:val="28"/>
          <w:szCs w:val="28"/>
          <w:lang w:val="uz-Cyrl-UZ"/>
        </w:rPr>
        <w:t xml:space="preserve"> аъзолари сони 5 кишидан иборат бўлиб, унинг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 иш юритуви масъул котиб томонидан </w:t>
      </w:r>
      <w:r w:rsidR="00E652F7">
        <w:rPr>
          <w:rFonts w:ascii="Times New Roman" w:hAnsi="Times New Roman" w:cs="Times New Roman"/>
          <w:sz w:val="28"/>
          <w:szCs w:val="28"/>
          <w:lang w:val="uz-Cyrl-UZ"/>
        </w:rPr>
        <w:t>олиб борилади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84449" w:rsidRDefault="003425D6" w:rsidP="004709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9.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6BA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E84449">
        <w:rPr>
          <w:rFonts w:ascii="Times New Roman" w:hAnsi="Times New Roman" w:cs="Times New Roman"/>
          <w:sz w:val="28"/>
          <w:szCs w:val="28"/>
          <w:lang w:val="uz-Cyrl-UZ"/>
        </w:rPr>
        <w:t>омиссия йиғилиш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4709A9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 w:rsidR="00E84449">
        <w:rPr>
          <w:rFonts w:ascii="Times New Roman" w:hAnsi="Times New Roman" w:cs="Times New Roman"/>
          <w:sz w:val="28"/>
          <w:szCs w:val="28"/>
          <w:lang w:val="uz-Cyrl-UZ"/>
        </w:rPr>
        <w:t xml:space="preserve">ар ойда камида бир марта ўтказилиб, </w:t>
      </w:r>
      <w:r w:rsidR="005804D5">
        <w:rPr>
          <w:rFonts w:ascii="Times New Roman" w:hAnsi="Times New Roman" w:cs="Times New Roman"/>
          <w:sz w:val="28"/>
          <w:szCs w:val="28"/>
          <w:lang w:val="uz-Cyrl-UZ"/>
        </w:rPr>
        <w:t xml:space="preserve">унда 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>билдиришномалар кўриб чиқилади.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 xml:space="preserve"> Йиғилишда </w:t>
      </w:r>
      <w:r w:rsidR="00796BA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>омиссия</w:t>
      </w:r>
      <w:r w:rsidR="00796BA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 xml:space="preserve">аъзоларининг </w:t>
      </w:r>
      <w:r w:rsidR="00796BAA">
        <w:rPr>
          <w:rFonts w:ascii="Times New Roman" w:hAnsi="Times New Roman" w:cs="Times New Roman"/>
          <w:sz w:val="28"/>
          <w:szCs w:val="28"/>
          <w:lang w:val="uz-Cyrl-UZ"/>
        </w:rPr>
        <w:t>кўпчилиги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 этган </w:t>
      </w:r>
      <w:r w:rsidR="004709A9">
        <w:rPr>
          <w:rFonts w:ascii="Times New Roman" w:hAnsi="Times New Roman" w:cs="Times New Roman"/>
          <w:sz w:val="28"/>
          <w:szCs w:val="28"/>
          <w:lang w:val="uz-Cyrl-UZ"/>
        </w:rPr>
        <w:t>тақдирда йиғилиш ваколатли деб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 xml:space="preserve"> хисобланади.</w:t>
      </w:r>
    </w:p>
    <w:p w:rsidR="00206B69" w:rsidRDefault="004709A9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Зарур ҳ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олларда </w:t>
      </w:r>
      <w:r w:rsidR="00796BA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>омиссия билдиришнома муаллифидан қўшимча маълумотларни сўраб олиши мумкин.</w:t>
      </w:r>
    </w:p>
    <w:p w:rsidR="00DD5343" w:rsidRDefault="00796BAA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 xml:space="preserve">Билдиришномани кўриб чиқиш натижалари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>омиссия томонидан билдиришномани қаноатлантириш ёки рад қилиш тўғрисида қарор қабул қил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>инади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652F7">
        <w:rPr>
          <w:rFonts w:ascii="Times New Roman" w:hAnsi="Times New Roman" w:cs="Times New Roman"/>
          <w:sz w:val="28"/>
          <w:szCs w:val="28"/>
          <w:lang w:val="uz-Cyrl-UZ"/>
        </w:rPr>
        <w:t xml:space="preserve"> Қарор </w:t>
      </w:r>
      <w:r>
        <w:rPr>
          <w:rFonts w:ascii="Times New Roman" w:hAnsi="Times New Roman" w:cs="Times New Roman"/>
          <w:sz w:val="28"/>
          <w:szCs w:val="28"/>
          <w:lang w:val="uz-Cyrl-UZ"/>
        </w:rPr>
        <w:t>йиғилишда иштирок этган К</w:t>
      </w:r>
      <w:r w:rsidR="00E652F7">
        <w:rPr>
          <w:rFonts w:ascii="Times New Roman" w:hAnsi="Times New Roman" w:cs="Times New Roman"/>
          <w:sz w:val="28"/>
          <w:szCs w:val="28"/>
          <w:lang w:val="uz-Cyrl-UZ"/>
        </w:rPr>
        <w:t>омиссия аъзоларининг кўпчилик овози билан қабул қилинади.</w:t>
      </w:r>
    </w:p>
    <w:p w:rsidR="004709A9" w:rsidRDefault="004709A9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Овозлар тенг бўлган ҳолатларда Комиссия раисининг овози ҳал қилувчи кучга эга.</w:t>
      </w:r>
    </w:p>
    <w:p w:rsidR="00E652F7" w:rsidRDefault="00EB0B82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Қарор йиғилишда иштирок этган </w:t>
      </w:r>
      <w:r w:rsidR="00796BAA">
        <w:rPr>
          <w:rFonts w:ascii="Times New Roman" w:hAnsi="Times New Roman" w:cs="Times New Roman"/>
          <w:sz w:val="28"/>
          <w:szCs w:val="28"/>
          <w:lang w:val="uz-Cyrl-UZ"/>
        </w:rPr>
        <w:t>К</w:t>
      </w:r>
      <w:r>
        <w:rPr>
          <w:rFonts w:ascii="Times New Roman" w:hAnsi="Times New Roman" w:cs="Times New Roman"/>
          <w:sz w:val="28"/>
          <w:szCs w:val="28"/>
          <w:lang w:val="uz-Cyrl-UZ"/>
        </w:rPr>
        <w:t>омиссия аъзолари томонидан имзоланади.</w:t>
      </w:r>
    </w:p>
    <w:p w:rsidR="008E647A" w:rsidRDefault="008E647A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>К</w:t>
      </w:r>
      <w:r>
        <w:rPr>
          <w:rFonts w:ascii="Times New Roman" w:hAnsi="Times New Roman" w:cs="Times New Roman"/>
          <w:sz w:val="28"/>
          <w:szCs w:val="28"/>
          <w:lang w:val="uz-Cyrl-UZ"/>
        </w:rPr>
        <w:t>орхона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(ташкилот)га нисбатан (коррупцияга қарши курашиш доирасида) жиноят иши бў</w:t>
      </w:r>
      <w:r w:rsidR="004709A9">
        <w:rPr>
          <w:rFonts w:ascii="Times New Roman" w:hAnsi="Times New Roman" w:cs="Times New Roman"/>
          <w:sz w:val="28"/>
          <w:szCs w:val="28"/>
          <w:lang w:val="uz-Cyrl-UZ"/>
        </w:rPr>
        <w:t>йича тергов олиб борилаётган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ёки</w:t>
      </w:r>
      <w:r w:rsidR="004709A9">
        <w:rPr>
          <w:rFonts w:ascii="Times New Roman" w:hAnsi="Times New Roman" w:cs="Times New Roman"/>
          <w:sz w:val="28"/>
          <w:szCs w:val="28"/>
          <w:lang w:val="uz-Cyrl-UZ"/>
        </w:rPr>
        <w:t xml:space="preserve"> иш судда кўрилаётган ёхуд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 xml:space="preserve">сўнги уч йилда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қонуний кучга кирган суд 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 xml:space="preserve">ҳукми </w:t>
      </w:r>
      <w:r>
        <w:rPr>
          <w:rFonts w:ascii="Times New Roman" w:hAnsi="Times New Roman" w:cs="Times New Roman"/>
          <w:sz w:val="28"/>
          <w:szCs w:val="28"/>
          <w:lang w:val="uz-Cyrl-UZ"/>
        </w:rPr>
        <w:t>мавжуд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 xml:space="preserve"> бўлган тақдирда Комиссия томонидан Хартия аъзолигига қабул қилиш рад этилади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D5343" w:rsidRDefault="00E5296C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E647A">
        <w:rPr>
          <w:rFonts w:ascii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>Хартия аъзолиги</w:t>
      </w:r>
      <w:r w:rsidR="00E652F7"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 қабул қилишни р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 xml:space="preserve">ад 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қилиш 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>тўғрисидаги қарор устидан билдиришнома муаллифи Палата раиси, Бизнес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 xml:space="preserve">омбудсман ёки 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Агентлик директори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 xml:space="preserve"> номига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 xml:space="preserve"> шикоят қилиши мумкин ва 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 xml:space="preserve">ушбу шикоят </w:t>
      </w:r>
      <w:r w:rsidR="00E652F7">
        <w:rPr>
          <w:rFonts w:ascii="Times New Roman" w:hAnsi="Times New Roman" w:cs="Times New Roman"/>
          <w:sz w:val="28"/>
          <w:szCs w:val="28"/>
          <w:lang w:val="uz-Cyrl-UZ"/>
        </w:rPr>
        <w:t xml:space="preserve">қонунчиликда 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>белгиланган тартибда кўриб чиқилади.</w:t>
      </w:r>
    </w:p>
    <w:p w:rsidR="00EB0B82" w:rsidRDefault="00EB0B82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Шикоят асосли деб топилганда Хартия аъзолигига қабул қилиш масаласи </w:t>
      </w:r>
      <w:r w:rsidR="00E5296C">
        <w:rPr>
          <w:rFonts w:ascii="Times New Roman" w:hAnsi="Times New Roman" w:cs="Times New Roman"/>
          <w:sz w:val="28"/>
          <w:szCs w:val="28"/>
          <w:lang w:val="uz-Cyrl-UZ"/>
        </w:rPr>
        <w:t>К</w:t>
      </w:r>
      <w:r>
        <w:rPr>
          <w:rFonts w:ascii="Times New Roman" w:hAnsi="Times New Roman" w:cs="Times New Roman"/>
          <w:sz w:val="28"/>
          <w:szCs w:val="28"/>
          <w:lang w:val="uz-Cyrl-UZ"/>
        </w:rPr>
        <w:t>омиссия томонидан қайтадан кўрилади</w:t>
      </w:r>
      <w:r w:rsidR="000401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D5343" w:rsidRPr="00E84449" w:rsidRDefault="00206B69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E647A">
        <w:rPr>
          <w:rFonts w:ascii="Times New Roman" w:hAnsi="Times New Roman" w:cs="Times New Roman"/>
          <w:sz w:val="28"/>
          <w:szCs w:val="28"/>
          <w:lang w:val="uz-Cyrl-UZ"/>
        </w:rPr>
        <w:t>3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652F7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томонидан 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>йиғилиш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 xml:space="preserve"> куни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 xml:space="preserve"> тўғрисида билдиришнома муаллифига хабар берилад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804D5">
        <w:rPr>
          <w:rFonts w:ascii="Times New Roman" w:hAnsi="Times New Roman" w:cs="Times New Roman"/>
          <w:sz w:val="28"/>
          <w:szCs w:val="28"/>
          <w:lang w:val="uz-Cyrl-UZ"/>
        </w:rPr>
        <w:t xml:space="preserve"> ва унинг хоҳ</w:t>
      </w:r>
      <w:r w:rsidR="004709A9">
        <w:rPr>
          <w:rFonts w:ascii="Times New Roman" w:hAnsi="Times New Roman" w:cs="Times New Roman"/>
          <w:sz w:val="28"/>
          <w:szCs w:val="28"/>
          <w:lang w:val="uz-Cyrl-UZ"/>
        </w:rPr>
        <w:t>ишига кўра</w:t>
      </w:r>
      <w:r w:rsidR="00DD5343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 таъминланади.  </w:t>
      </w:r>
    </w:p>
    <w:p w:rsidR="000401D6" w:rsidRDefault="004709A9" w:rsidP="004709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Масъул котиб томонидан 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>омиссия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>йиғилиш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 xml:space="preserve"> бўйича баённома юритилади.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 xml:space="preserve"> Баённома Комиссия раиси томонидан тасдиқланади.</w:t>
      </w:r>
    </w:p>
    <w:p w:rsidR="009A5CD2" w:rsidRDefault="00FC547B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E647A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>Билдиришнома комиссия томонидан қаноатлантирилган тақдирда</w:t>
      </w:r>
      <w:r w:rsidR="00B32536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B82">
        <w:rPr>
          <w:rFonts w:ascii="Times New Roman" w:hAnsi="Times New Roman" w:cs="Times New Roman"/>
          <w:sz w:val="28"/>
          <w:szCs w:val="28"/>
          <w:lang w:val="uz-Cyrl-UZ"/>
        </w:rPr>
        <w:t xml:space="preserve">Бизнес-омбудсман, Агентлик директори ва Палата 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 xml:space="preserve">раиси </w:t>
      </w:r>
      <w:r w:rsidR="00F23A28">
        <w:rPr>
          <w:rFonts w:ascii="Times New Roman" w:hAnsi="Times New Roman" w:cs="Times New Roman"/>
          <w:sz w:val="28"/>
          <w:szCs w:val="28"/>
          <w:lang w:val="uz-Cyrl-UZ"/>
        </w:rPr>
        <w:t xml:space="preserve">томонидан 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>имзола</w:t>
      </w:r>
      <w:r w:rsidR="00F23A28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957722">
        <w:rPr>
          <w:rFonts w:ascii="Times New Roman" w:hAnsi="Times New Roman" w:cs="Times New Roman"/>
          <w:sz w:val="28"/>
          <w:szCs w:val="28"/>
          <w:lang w:val="uz-Cyrl-UZ"/>
        </w:rPr>
        <w:t xml:space="preserve">ган </w:t>
      </w:r>
      <w:r w:rsidR="005804D5">
        <w:rPr>
          <w:rFonts w:ascii="Times New Roman" w:hAnsi="Times New Roman" w:cs="Times New Roman"/>
          <w:sz w:val="28"/>
          <w:szCs w:val="28"/>
          <w:lang w:val="uz-Cyrl-UZ"/>
        </w:rPr>
        <w:t>сертификат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 xml:space="preserve"> (Низомнинг 3-иловасига мувофиқ)</w:t>
      </w:r>
      <w:r w:rsidR="005804D5">
        <w:rPr>
          <w:rFonts w:ascii="Times New Roman" w:hAnsi="Times New Roman" w:cs="Times New Roman"/>
          <w:sz w:val="28"/>
          <w:szCs w:val="28"/>
          <w:lang w:val="uz-Cyrl-UZ"/>
        </w:rPr>
        <w:t>, Р</w:t>
      </w:r>
      <w:r>
        <w:rPr>
          <w:rFonts w:ascii="Times New Roman" w:hAnsi="Times New Roman" w:cs="Times New Roman"/>
          <w:sz w:val="28"/>
          <w:szCs w:val="28"/>
          <w:lang w:val="uz-Cyrl-UZ"/>
        </w:rPr>
        <w:t>еестрга</w:t>
      </w:r>
      <w:r w:rsidR="005E4ED1">
        <w:rPr>
          <w:rFonts w:ascii="Times New Roman" w:hAnsi="Times New Roman" w:cs="Times New Roman"/>
          <w:sz w:val="28"/>
          <w:szCs w:val="28"/>
          <w:lang w:val="uz-Cyrl-UZ"/>
        </w:rPr>
        <w:t xml:space="preserve"> киритилгандан кейин 3 иш кунида </w:t>
      </w:r>
      <w:r w:rsidR="009A5CD2"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="005E4ED1">
        <w:rPr>
          <w:rFonts w:ascii="Times New Roman" w:hAnsi="Times New Roman" w:cs="Times New Roman"/>
          <w:sz w:val="28"/>
          <w:szCs w:val="28"/>
          <w:lang w:val="uz-Cyrl-UZ"/>
        </w:rPr>
        <w:t>артия аъзоси</w:t>
      </w:r>
      <w:r w:rsidR="009A5CD2">
        <w:rPr>
          <w:rFonts w:ascii="Times New Roman" w:hAnsi="Times New Roman" w:cs="Times New Roman"/>
          <w:sz w:val="28"/>
          <w:szCs w:val="28"/>
          <w:lang w:val="uz-Cyrl-UZ"/>
        </w:rPr>
        <w:t>га берилади.</w:t>
      </w:r>
    </w:p>
    <w:p w:rsidR="000401D6" w:rsidRDefault="009A5CD2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Хартия аъзосининг талабига кўра</w:t>
      </w:r>
      <w:r w:rsidR="005E4E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 xml:space="preserve">сертификат </w:t>
      </w:r>
      <w:r w:rsidR="005E4ED1">
        <w:rPr>
          <w:rFonts w:ascii="Times New Roman" w:hAnsi="Times New Roman" w:cs="Times New Roman"/>
          <w:sz w:val="28"/>
          <w:szCs w:val="28"/>
          <w:lang w:val="uz-Cyrl-UZ"/>
        </w:rPr>
        <w:t>давлат тили, рус ёки инглиз тилида берилиши мумкин.</w:t>
      </w:r>
    </w:p>
    <w:p w:rsidR="006C0BDF" w:rsidRDefault="006C0BDF" w:rsidP="0060317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Сертификат </w:t>
      </w:r>
      <w:r w:rsidR="00603175">
        <w:rPr>
          <w:rFonts w:ascii="Times New Roman" w:hAnsi="Times New Roman" w:cs="Times New Roman"/>
          <w:sz w:val="28"/>
          <w:szCs w:val="28"/>
          <w:lang w:val="uz-Cyrl-UZ"/>
        </w:rPr>
        <w:t>чекланмаган муддатга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берилади.</w:t>
      </w:r>
    </w:p>
    <w:p w:rsidR="003425D6" w:rsidRPr="003425D6" w:rsidRDefault="00894A7B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E647A">
        <w:rPr>
          <w:rFonts w:ascii="Times New Roman" w:hAnsi="Times New Roman" w:cs="Times New Roman"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3425D6" w:rsidRPr="003425D6">
        <w:rPr>
          <w:rFonts w:ascii="Times New Roman" w:hAnsi="Times New Roman" w:cs="Times New Roman"/>
          <w:sz w:val="28"/>
          <w:szCs w:val="28"/>
          <w:lang w:val="uz-Cyrl-UZ"/>
        </w:rPr>
        <w:t>Хартияга аъз</w:t>
      </w: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3425D6" w:rsidRPr="003425D6">
        <w:rPr>
          <w:rFonts w:ascii="Times New Roman" w:hAnsi="Times New Roman" w:cs="Times New Roman"/>
          <w:sz w:val="28"/>
          <w:szCs w:val="28"/>
          <w:lang w:val="uz-Cyrl-UZ"/>
        </w:rPr>
        <w:t>лик сертификат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3425D6" w:rsidRPr="003425D6">
        <w:rPr>
          <w:rFonts w:ascii="Times New Roman" w:hAnsi="Times New Roman" w:cs="Times New Roman"/>
          <w:sz w:val="28"/>
          <w:szCs w:val="28"/>
          <w:lang w:val="uz-Cyrl-UZ"/>
        </w:rPr>
        <w:t xml:space="preserve"> йўқотилган ёки яроқсиз </w:t>
      </w:r>
      <w:r w:rsidR="000401D6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3425D6" w:rsidRPr="003425D6">
        <w:rPr>
          <w:rFonts w:ascii="Times New Roman" w:hAnsi="Times New Roman" w:cs="Times New Roman"/>
          <w:sz w:val="28"/>
          <w:szCs w:val="28"/>
          <w:lang w:val="uz-Cyrl-UZ"/>
        </w:rPr>
        <w:t xml:space="preserve">олга келган тақдирда, Палатага шу тўғрисида </w:t>
      </w:r>
      <w:r w:rsidR="00603175">
        <w:rPr>
          <w:rFonts w:ascii="Times New Roman" w:hAnsi="Times New Roman" w:cs="Times New Roman"/>
          <w:sz w:val="28"/>
          <w:szCs w:val="28"/>
          <w:lang w:val="uz-Cyrl-UZ"/>
        </w:rPr>
        <w:t>ариза топширилган кундан бошлаб</w:t>
      </w:r>
      <w:r w:rsidR="003425D6" w:rsidRPr="003425D6">
        <w:rPr>
          <w:rFonts w:ascii="Times New Roman" w:hAnsi="Times New Roman" w:cs="Times New Roman"/>
          <w:sz w:val="28"/>
          <w:szCs w:val="28"/>
          <w:lang w:val="uz-Cyrl-UZ"/>
        </w:rPr>
        <w:t xml:space="preserve"> 7 кун ичида янги сертификат берилади.</w:t>
      </w:r>
    </w:p>
    <w:p w:rsidR="001B3474" w:rsidRDefault="001B3474" w:rsidP="000401D6">
      <w:pPr>
        <w:pStyle w:val="a9"/>
        <w:ind w:firstLine="709"/>
        <w:jc w:val="both"/>
        <w:rPr>
          <w:rStyle w:val="rvts34"/>
          <w:color w:val="000000"/>
          <w:sz w:val="28"/>
          <w:szCs w:val="28"/>
          <w:lang w:val="uz-Cyrl-UZ"/>
        </w:rPr>
      </w:pPr>
    </w:p>
    <w:p w:rsidR="001B3474" w:rsidRDefault="001B3474" w:rsidP="005804D5">
      <w:pPr>
        <w:pStyle w:val="a9"/>
        <w:numPr>
          <w:ilvl w:val="0"/>
          <w:numId w:val="6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rvts34"/>
          <w:color w:val="000000"/>
          <w:sz w:val="28"/>
          <w:szCs w:val="28"/>
          <w:lang w:val="uz-Cyrl-UZ"/>
        </w:rPr>
        <w:t>ХАРТИЯ АЪЗОЛАРИНИНГ ЯГОНА РЕЕСТРИНИ ЮРИТИШ</w:t>
      </w:r>
    </w:p>
    <w:p w:rsidR="001B3474" w:rsidRDefault="001B3474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B3474" w:rsidRDefault="00023DC3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E647A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B3474">
        <w:rPr>
          <w:rFonts w:ascii="Times New Roman" w:hAnsi="Times New Roman" w:cs="Times New Roman"/>
          <w:sz w:val="28"/>
          <w:szCs w:val="28"/>
          <w:lang w:val="uz-Cyrl-UZ"/>
        </w:rPr>
        <w:t xml:space="preserve">Хартияга аъзолик 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1B3474">
        <w:rPr>
          <w:rFonts w:ascii="Times New Roman" w:hAnsi="Times New Roman" w:cs="Times New Roman"/>
          <w:sz w:val="28"/>
          <w:szCs w:val="28"/>
          <w:lang w:val="uz-Cyrl-UZ"/>
        </w:rPr>
        <w:t xml:space="preserve">ертификати </w:t>
      </w:r>
      <w:r w:rsidR="00894A7B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>омиссия қарор</w:t>
      </w:r>
      <w:r w:rsidR="00894A7B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 қабул </w:t>
      </w:r>
      <w:r w:rsidR="00894A7B">
        <w:rPr>
          <w:rFonts w:ascii="Times New Roman" w:hAnsi="Times New Roman" w:cs="Times New Roman"/>
          <w:sz w:val="28"/>
          <w:szCs w:val="28"/>
          <w:lang w:val="uz-Cyrl-UZ"/>
        </w:rPr>
        <w:t xml:space="preserve">қилинган 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 xml:space="preserve">кундан </w:t>
      </w:r>
      <w:r w:rsidR="00894A7B">
        <w:rPr>
          <w:rFonts w:ascii="Times New Roman" w:hAnsi="Times New Roman" w:cs="Times New Roman"/>
          <w:sz w:val="28"/>
          <w:szCs w:val="28"/>
          <w:lang w:val="uz-Cyrl-UZ"/>
        </w:rPr>
        <w:t xml:space="preserve">кейин 3 </w:t>
      </w:r>
      <w:r w:rsidR="001B3474">
        <w:rPr>
          <w:rFonts w:ascii="Times New Roman" w:hAnsi="Times New Roman" w:cs="Times New Roman"/>
          <w:sz w:val="28"/>
          <w:szCs w:val="28"/>
          <w:lang w:val="uz-Cyrl-UZ"/>
        </w:rPr>
        <w:t>иш кун</w:t>
      </w:r>
      <w:r w:rsidR="00F23A2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1B3474">
        <w:rPr>
          <w:rFonts w:ascii="Times New Roman" w:hAnsi="Times New Roman" w:cs="Times New Roman"/>
          <w:sz w:val="28"/>
          <w:szCs w:val="28"/>
          <w:lang w:val="uz-Cyrl-UZ"/>
        </w:rPr>
        <w:t xml:space="preserve"> ичида Реестрда қайд этилади.</w:t>
      </w:r>
    </w:p>
    <w:p w:rsidR="003425D6" w:rsidRDefault="00957722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Хартия аъзоларининг Реестри </w:t>
      </w:r>
      <w:r w:rsidR="003425D6" w:rsidRPr="003425D6">
        <w:rPr>
          <w:rFonts w:ascii="Times New Roman" w:hAnsi="Times New Roman" w:cs="Times New Roman"/>
          <w:sz w:val="28"/>
          <w:szCs w:val="28"/>
          <w:lang w:val="uz-Cyrl-UZ"/>
        </w:rPr>
        <w:t xml:space="preserve">Палата томонидан яратилган Хартия ахборот тизимида </w:t>
      </w:r>
      <w:r w:rsidR="006C0BDF">
        <w:rPr>
          <w:rFonts w:ascii="Times New Roman" w:hAnsi="Times New Roman" w:cs="Times New Roman"/>
          <w:sz w:val="28"/>
          <w:szCs w:val="28"/>
          <w:lang w:val="uz-Cyrl-UZ"/>
        </w:rPr>
        <w:t>Низомнинг 4</w:t>
      </w:r>
      <w:r>
        <w:rPr>
          <w:rFonts w:ascii="Times New Roman" w:hAnsi="Times New Roman" w:cs="Times New Roman"/>
          <w:sz w:val="28"/>
          <w:szCs w:val="28"/>
          <w:lang w:val="uz-Cyrl-UZ"/>
        </w:rPr>
        <w:t>-иловасига мувофиқ юрит</w:t>
      </w:r>
      <w:r w:rsidR="00206B69">
        <w:rPr>
          <w:rFonts w:ascii="Times New Roman" w:hAnsi="Times New Roman" w:cs="Times New Roman"/>
          <w:sz w:val="28"/>
          <w:szCs w:val="28"/>
          <w:lang w:val="uz-Cyrl-UZ"/>
        </w:rPr>
        <w:t>илади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A5CD2" w:rsidRDefault="0019137D" w:rsidP="0004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E647A">
        <w:rPr>
          <w:rFonts w:ascii="Times New Roman" w:hAnsi="Times New Roman" w:cs="Times New Roman"/>
          <w:sz w:val="28"/>
          <w:szCs w:val="28"/>
          <w:lang w:val="uz-Cyrl-UZ"/>
        </w:rPr>
        <w:t>7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03175">
        <w:rPr>
          <w:rFonts w:ascii="Times New Roman" w:hAnsi="Times New Roman" w:cs="Times New Roman"/>
          <w:sz w:val="28"/>
          <w:szCs w:val="28"/>
          <w:lang w:val="uz-Cyrl-UZ"/>
        </w:rPr>
        <w:t>Хартия аъзолари хисоби</w:t>
      </w:r>
      <w:r w:rsidR="009A5CD2">
        <w:rPr>
          <w:rFonts w:ascii="Times New Roman" w:hAnsi="Times New Roman" w:cs="Times New Roman"/>
          <w:sz w:val="28"/>
          <w:szCs w:val="28"/>
          <w:lang w:val="uz-Cyrl-UZ"/>
        </w:rPr>
        <w:t xml:space="preserve"> улар тўғрисидаги маълумотлар</w:t>
      </w:r>
      <w:r w:rsidR="005804D5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9A5CD2">
        <w:rPr>
          <w:rFonts w:ascii="Times New Roman" w:hAnsi="Times New Roman" w:cs="Times New Roman"/>
          <w:sz w:val="28"/>
          <w:szCs w:val="28"/>
          <w:lang w:val="uz-Cyrl-UZ"/>
        </w:rPr>
        <w:t xml:space="preserve"> Реестрга киритиш ва даврий равишда янгилаш орқали олиб борилади.</w:t>
      </w:r>
    </w:p>
    <w:p w:rsidR="008A17D9" w:rsidRDefault="00901397" w:rsidP="000401D6">
      <w:pPr>
        <w:pStyle w:val="70"/>
        <w:shd w:val="clear" w:color="auto" w:fill="auto"/>
        <w:spacing w:before="0" w:line="240" w:lineRule="auto"/>
        <w:ind w:firstLine="709"/>
        <w:contextualSpacing/>
        <w:jc w:val="both"/>
        <w:rPr>
          <w:b w:val="0"/>
          <w:sz w:val="28"/>
          <w:szCs w:val="28"/>
          <w:lang w:val="uz-Cyrl-UZ"/>
        </w:rPr>
      </w:pPr>
      <w:r>
        <w:rPr>
          <w:b w:val="0"/>
          <w:sz w:val="28"/>
          <w:szCs w:val="28"/>
          <w:lang w:val="uz-Cyrl-UZ"/>
        </w:rPr>
        <w:t>1</w:t>
      </w:r>
      <w:r w:rsidR="008E647A">
        <w:rPr>
          <w:b w:val="0"/>
          <w:sz w:val="28"/>
          <w:szCs w:val="28"/>
          <w:lang w:val="uz-Cyrl-UZ"/>
        </w:rPr>
        <w:t>8</w:t>
      </w:r>
      <w:r>
        <w:rPr>
          <w:b w:val="0"/>
          <w:sz w:val="28"/>
          <w:szCs w:val="28"/>
          <w:lang w:val="uz-Cyrl-UZ"/>
        </w:rPr>
        <w:t xml:space="preserve">. </w:t>
      </w:r>
      <w:r w:rsidR="002A5FD9">
        <w:rPr>
          <w:b w:val="0"/>
          <w:sz w:val="28"/>
          <w:szCs w:val="28"/>
          <w:lang w:val="uz-Cyrl-UZ"/>
        </w:rPr>
        <w:t>Хартия аъзо</w:t>
      </w:r>
      <w:r>
        <w:rPr>
          <w:b w:val="0"/>
          <w:sz w:val="28"/>
          <w:szCs w:val="28"/>
          <w:lang w:val="uz-Cyrl-UZ"/>
        </w:rPr>
        <w:t xml:space="preserve">сига </w:t>
      </w:r>
      <w:r w:rsidR="001B3474">
        <w:rPr>
          <w:b w:val="0"/>
          <w:sz w:val="28"/>
          <w:szCs w:val="28"/>
          <w:lang w:val="uz-Cyrl-UZ"/>
        </w:rPr>
        <w:t>оид маълумот</w:t>
      </w:r>
      <w:r w:rsidR="002A5FD9">
        <w:rPr>
          <w:b w:val="0"/>
          <w:sz w:val="28"/>
          <w:szCs w:val="28"/>
          <w:lang w:val="uz-Cyrl-UZ"/>
        </w:rPr>
        <w:t>лар</w:t>
      </w:r>
      <w:r w:rsidR="003425D6">
        <w:rPr>
          <w:b w:val="0"/>
          <w:sz w:val="28"/>
          <w:szCs w:val="28"/>
          <w:lang w:val="uz-Cyrl-UZ"/>
        </w:rPr>
        <w:t xml:space="preserve">даги </w:t>
      </w:r>
      <w:r w:rsidR="002A5FD9">
        <w:rPr>
          <w:b w:val="0"/>
          <w:sz w:val="28"/>
          <w:szCs w:val="28"/>
          <w:lang w:val="uz-Cyrl-UZ"/>
        </w:rPr>
        <w:t>ўзгариш</w:t>
      </w:r>
      <w:r w:rsidR="003425D6">
        <w:rPr>
          <w:b w:val="0"/>
          <w:sz w:val="28"/>
          <w:szCs w:val="28"/>
          <w:lang w:val="uz-Cyrl-UZ"/>
        </w:rPr>
        <w:t>лар</w:t>
      </w:r>
      <w:r w:rsidR="002A5FD9">
        <w:rPr>
          <w:b w:val="0"/>
          <w:sz w:val="28"/>
          <w:szCs w:val="28"/>
          <w:lang w:val="uz-Cyrl-UZ"/>
        </w:rPr>
        <w:t xml:space="preserve"> унинг аризасига асосан</w:t>
      </w:r>
      <w:r>
        <w:rPr>
          <w:b w:val="0"/>
          <w:sz w:val="28"/>
          <w:szCs w:val="28"/>
          <w:lang w:val="uz-Cyrl-UZ"/>
        </w:rPr>
        <w:t xml:space="preserve"> </w:t>
      </w:r>
      <w:r w:rsidR="002A5FD9">
        <w:rPr>
          <w:b w:val="0"/>
          <w:sz w:val="28"/>
          <w:szCs w:val="28"/>
          <w:lang w:val="uz-Cyrl-UZ"/>
        </w:rPr>
        <w:t>Реестрга киритил</w:t>
      </w:r>
      <w:r w:rsidR="003425D6">
        <w:rPr>
          <w:b w:val="0"/>
          <w:sz w:val="28"/>
          <w:szCs w:val="28"/>
          <w:lang w:val="uz-Cyrl-UZ"/>
        </w:rPr>
        <w:t>ади</w:t>
      </w:r>
      <w:r w:rsidR="002A5FD9">
        <w:rPr>
          <w:b w:val="0"/>
          <w:sz w:val="28"/>
          <w:szCs w:val="28"/>
          <w:lang w:val="uz-Cyrl-UZ"/>
        </w:rPr>
        <w:t>.</w:t>
      </w:r>
      <w:r w:rsidR="001B3474">
        <w:rPr>
          <w:b w:val="0"/>
          <w:sz w:val="28"/>
          <w:szCs w:val="28"/>
          <w:lang w:val="uz-Cyrl-UZ"/>
        </w:rPr>
        <w:t xml:space="preserve"> </w:t>
      </w:r>
    </w:p>
    <w:p w:rsidR="002A5FD9" w:rsidRPr="006C0BDF" w:rsidRDefault="002A5FD9" w:rsidP="000401D6">
      <w:pPr>
        <w:pStyle w:val="rvps2"/>
        <w:ind w:firstLine="709"/>
        <w:rPr>
          <w:rStyle w:val="rvts34"/>
          <w:color w:val="000000"/>
          <w:sz w:val="32"/>
          <w:szCs w:val="28"/>
          <w:lang w:val="uz-Cyrl-UZ"/>
        </w:rPr>
      </w:pPr>
    </w:p>
    <w:p w:rsidR="00AA5ADF" w:rsidRDefault="00F23A28" w:rsidP="000401D6">
      <w:pPr>
        <w:pStyle w:val="rvps2"/>
        <w:ind w:firstLine="709"/>
        <w:rPr>
          <w:rStyle w:val="rvts34"/>
          <w:color w:val="000000"/>
          <w:sz w:val="28"/>
          <w:szCs w:val="28"/>
          <w:lang w:val="uz-Cyrl-UZ"/>
        </w:rPr>
      </w:pPr>
      <w:r>
        <w:rPr>
          <w:rStyle w:val="rvts34"/>
          <w:color w:val="000000"/>
          <w:sz w:val="28"/>
          <w:szCs w:val="28"/>
          <w:lang w:val="en-US"/>
        </w:rPr>
        <w:t>I</w:t>
      </w:r>
      <w:r w:rsidR="00DA4449" w:rsidRPr="00AB04CF">
        <w:rPr>
          <w:rStyle w:val="rvts34"/>
          <w:color w:val="000000"/>
          <w:sz w:val="28"/>
          <w:szCs w:val="28"/>
          <w:lang w:val="uz-Cyrl-UZ"/>
        </w:rPr>
        <w:t xml:space="preserve">V. </w:t>
      </w:r>
      <w:r w:rsidR="00EA6579" w:rsidRPr="00F01055">
        <w:rPr>
          <w:rStyle w:val="rvts34"/>
          <w:color w:val="000000"/>
          <w:sz w:val="28"/>
          <w:szCs w:val="28"/>
          <w:lang w:val="uz-Cyrl-UZ"/>
        </w:rPr>
        <w:t>ХАРТИЯ АЪЗОЛАРИ</w:t>
      </w:r>
      <w:r>
        <w:rPr>
          <w:rStyle w:val="rvts34"/>
          <w:color w:val="000000"/>
          <w:sz w:val="28"/>
          <w:szCs w:val="28"/>
          <w:lang w:val="uz-Cyrl-UZ"/>
        </w:rPr>
        <w:t xml:space="preserve">НИ </w:t>
      </w:r>
      <w:r w:rsidR="000D1860">
        <w:rPr>
          <w:rStyle w:val="rvts34"/>
          <w:color w:val="000000"/>
          <w:sz w:val="28"/>
          <w:szCs w:val="28"/>
          <w:lang w:val="uz-Cyrl-UZ"/>
        </w:rPr>
        <w:t>РЕЕСТРДАН ЧИҚАРИШ ТАРТИБИ</w:t>
      </w:r>
    </w:p>
    <w:p w:rsidR="000D1860" w:rsidRPr="006C0BDF" w:rsidRDefault="000D1860" w:rsidP="000401D6">
      <w:pPr>
        <w:pStyle w:val="rvps2"/>
        <w:ind w:firstLine="709"/>
        <w:rPr>
          <w:color w:val="000000"/>
          <w:sz w:val="36"/>
          <w:szCs w:val="28"/>
          <w:lang w:val="uz-Cyrl-UZ"/>
        </w:rPr>
      </w:pPr>
    </w:p>
    <w:p w:rsidR="00F23A28" w:rsidRDefault="00901397" w:rsidP="000401D6">
      <w:pPr>
        <w:pStyle w:val="rvps3"/>
        <w:ind w:firstLine="709"/>
        <w:rPr>
          <w:rStyle w:val="rvts34"/>
          <w:b w:val="0"/>
          <w:color w:val="000000"/>
          <w:sz w:val="28"/>
          <w:szCs w:val="28"/>
          <w:lang w:val="uz-Cyrl-UZ"/>
        </w:rPr>
      </w:pPr>
      <w:r>
        <w:rPr>
          <w:rStyle w:val="rvts24"/>
          <w:color w:val="000000"/>
          <w:sz w:val="28"/>
          <w:szCs w:val="28"/>
          <w:lang w:val="uz-Cyrl-UZ"/>
        </w:rPr>
        <w:t>1</w:t>
      </w:r>
      <w:r w:rsidR="008E647A">
        <w:rPr>
          <w:rStyle w:val="rvts24"/>
          <w:color w:val="000000"/>
          <w:sz w:val="28"/>
          <w:szCs w:val="28"/>
          <w:lang w:val="uz-Cyrl-UZ"/>
        </w:rPr>
        <w:t>9</w:t>
      </w:r>
      <w:r>
        <w:rPr>
          <w:rStyle w:val="rvts24"/>
          <w:color w:val="000000"/>
          <w:sz w:val="28"/>
          <w:szCs w:val="28"/>
          <w:lang w:val="uz-Cyrl-UZ"/>
        </w:rPr>
        <w:t xml:space="preserve">. </w:t>
      </w:r>
      <w:r w:rsidR="00F01055">
        <w:rPr>
          <w:rStyle w:val="rvts24"/>
          <w:color w:val="000000"/>
          <w:sz w:val="28"/>
          <w:szCs w:val="28"/>
          <w:lang w:val="uz-Cyrl-UZ"/>
        </w:rPr>
        <w:t>Х</w:t>
      </w:r>
      <w:r w:rsidR="00F01055" w:rsidRPr="00B11158">
        <w:rPr>
          <w:rStyle w:val="rvts34"/>
          <w:b w:val="0"/>
          <w:color w:val="000000"/>
          <w:sz w:val="28"/>
          <w:szCs w:val="28"/>
          <w:lang w:val="uz-Cyrl-UZ"/>
        </w:rPr>
        <w:t>артия аъзолари</w:t>
      </w:r>
      <w:r w:rsidR="000D1860">
        <w:rPr>
          <w:rStyle w:val="rvts34"/>
          <w:b w:val="0"/>
          <w:color w:val="000000"/>
          <w:sz w:val="28"/>
          <w:szCs w:val="28"/>
          <w:lang w:val="uz-Cyrl-UZ"/>
        </w:rPr>
        <w:t xml:space="preserve"> </w:t>
      </w:r>
      <w:r w:rsidR="00F23A28">
        <w:rPr>
          <w:rStyle w:val="rvts34"/>
          <w:b w:val="0"/>
          <w:color w:val="000000"/>
          <w:sz w:val="28"/>
          <w:szCs w:val="28"/>
          <w:lang w:val="uz-Cyrl-UZ"/>
        </w:rPr>
        <w:t>қуйидаги асосларга кўра Рееестрдан чиқарилиши мумкин:</w:t>
      </w:r>
    </w:p>
    <w:p w:rsidR="00901397" w:rsidRDefault="00901397" w:rsidP="000401D6">
      <w:pPr>
        <w:pStyle w:val="rvps3"/>
        <w:ind w:firstLine="709"/>
        <w:rPr>
          <w:rStyle w:val="rvts34"/>
          <w:b w:val="0"/>
          <w:color w:val="000000"/>
          <w:sz w:val="28"/>
          <w:szCs w:val="28"/>
          <w:lang w:val="uz-Cyrl-UZ"/>
        </w:rPr>
      </w:pPr>
      <w:r>
        <w:rPr>
          <w:rStyle w:val="rvts34"/>
          <w:b w:val="0"/>
          <w:color w:val="000000"/>
          <w:sz w:val="28"/>
          <w:szCs w:val="28"/>
          <w:lang w:val="uz-Cyrl-UZ"/>
        </w:rPr>
        <w:t xml:space="preserve">- Хартия аъзоси томонидан Хартия қоидаларининг бажарилишини назорат қилиш бўйича </w:t>
      </w:r>
      <w:r w:rsidR="0019137D">
        <w:rPr>
          <w:rStyle w:val="rvts34"/>
          <w:b w:val="0"/>
          <w:color w:val="000000"/>
          <w:sz w:val="28"/>
          <w:szCs w:val="28"/>
          <w:lang w:val="uz-Cyrl-UZ"/>
        </w:rPr>
        <w:t xml:space="preserve">Палата </w:t>
      </w:r>
      <w:r w:rsidR="00972F8A">
        <w:rPr>
          <w:rStyle w:val="rvts34"/>
          <w:b w:val="0"/>
          <w:color w:val="000000"/>
          <w:sz w:val="28"/>
          <w:szCs w:val="28"/>
          <w:lang w:val="uz-Cyrl-UZ"/>
        </w:rPr>
        <w:t>К</w:t>
      </w:r>
      <w:r>
        <w:rPr>
          <w:rStyle w:val="rvts34"/>
          <w:b w:val="0"/>
          <w:color w:val="000000"/>
          <w:sz w:val="28"/>
          <w:szCs w:val="28"/>
          <w:lang w:val="uz-Cyrl-UZ"/>
        </w:rPr>
        <w:t>омиссия</w:t>
      </w:r>
      <w:r w:rsidR="00603175">
        <w:rPr>
          <w:rStyle w:val="rvts34"/>
          <w:b w:val="0"/>
          <w:color w:val="000000"/>
          <w:sz w:val="28"/>
          <w:szCs w:val="28"/>
          <w:lang w:val="uz-Cyrl-UZ"/>
        </w:rPr>
        <w:t>си</w:t>
      </w:r>
      <w:r>
        <w:rPr>
          <w:rStyle w:val="rvts34"/>
          <w:b w:val="0"/>
          <w:color w:val="000000"/>
          <w:sz w:val="28"/>
          <w:szCs w:val="28"/>
          <w:lang w:val="uz-Cyrl-UZ"/>
        </w:rPr>
        <w:t>нинг хулосасига асосан;</w:t>
      </w:r>
    </w:p>
    <w:p w:rsidR="00D35EBB" w:rsidRDefault="00901397" w:rsidP="000401D6">
      <w:pPr>
        <w:pStyle w:val="rvps3"/>
        <w:ind w:firstLine="709"/>
        <w:rPr>
          <w:rStyle w:val="rvts24"/>
          <w:color w:val="000000"/>
          <w:sz w:val="28"/>
          <w:szCs w:val="28"/>
          <w:lang w:val="uz-Cyrl-UZ"/>
        </w:rPr>
      </w:pPr>
      <w:r>
        <w:rPr>
          <w:rStyle w:val="rvts24"/>
          <w:color w:val="000000"/>
          <w:sz w:val="28"/>
          <w:szCs w:val="28"/>
          <w:lang w:val="uz-Cyrl-UZ"/>
        </w:rPr>
        <w:t xml:space="preserve">- </w:t>
      </w:r>
      <w:r w:rsidR="000D1860">
        <w:rPr>
          <w:rStyle w:val="rvts24"/>
          <w:color w:val="000000"/>
          <w:sz w:val="28"/>
          <w:szCs w:val="28"/>
          <w:lang w:val="uz-Cyrl-UZ"/>
        </w:rPr>
        <w:t>Хартия аъзо</w:t>
      </w:r>
      <w:r w:rsidR="00F23A28">
        <w:rPr>
          <w:rStyle w:val="rvts24"/>
          <w:color w:val="000000"/>
          <w:sz w:val="28"/>
          <w:szCs w:val="28"/>
          <w:lang w:val="uz-Cyrl-UZ"/>
        </w:rPr>
        <w:t>с</w:t>
      </w:r>
      <w:r w:rsidR="000D1860">
        <w:rPr>
          <w:rStyle w:val="rvts24"/>
          <w:color w:val="000000"/>
          <w:sz w:val="28"/>
          <w:szCs w:val="28"/>
          <w:lang w:val="uz-Cyrl-UZ"/>
        </w:rPr>
        <w:t>ига нисбатан</w:t>
      </w:r>
      <w:r w:rsidR="00603175">
        <w:rPr>
          <w:rStyle w:val="rvts24"/>
          <w:color w:val="000000"/>
          <w:sz w:val="28"/>
          <w:szCs w:val="28"/>
          <w:lang w:val="uz-Cyrl-UZ"/>
        </w:rPr>
        <w:t xml:space="preserve"> коррупцияга қарши курашиш доирасида</w:t>
      </w:r>
      <w:r w:rsidR="000D1860">
        <w:rPr>
          <w:rStyle w:val="rvts24"/>
          <w:color w:val="000000"/>
          <w:sz w:val="28"/>
          <w:szCs w:val="28"/>
          <w:lang w:val="uz-Cyrl-UZ"/>
        </w:rPr>
        <w:t xml:space="preserve"> қўзғатилган жиноят иши бўйича қонуний кучга кирган суд ҳукми</w:t>
      </w:r>
      <w:r w:rsidR="003425D6">
        <w:rPr>
          <w:rStyle w:val="rvts24"/>
          <w:color w:val="000000"/>
          <w:sz w:val="28"/>
          <w:szCs w:val="28"/>
          <w:lang w:val="uz-Cyrl-UZ"/>
        </w:rPr>
        <w:t>нинг</w:t>
      </w:r>
      <w:r w:rsidR="000D1860">
        <w:rPr>
          <w:rStyle w:val="rvts24"/>
          <w:color w:val="000000"/>
          <w:sz w:val="28"/>
          <w:szCs w:val="28"/>
          <w:lang w:val="uz-Cyrl-UZ"/>
        </w:rPr>
        <w:t xml:space="preserve"> мавжуд</w:t>
      </w:r>
      <w:r w:rsidR="003425D6">
        <w:rPr>
          <w:rStyle w:val="rvts24"/>
          <w:color w:val="000000"/>
          <w:sz w:val="28"/>
          <w:szCs w:val="28"/>
          <w:lang w:val="uz-Cyrl-UZ"/>
        </w:rPr>
        <w:t>лиги</w:t>
      </w:r>
      <w:r w:rsidR="00D35EBB">
        <w:rPr>
          <w:rStyle w:val="rvts24"/>
          <w:color w:val="000000"/>
          <w:sz w:val="28"/>
          <w:szCs w:val="28"/>
          <w:lang w:val="uz-Cyrl-UZ"/>
        </w:rPr>
        <w:t>;</w:t>
      </w:r>
    </w:p>
    <w:p w:rsidR="00D34A1C" w:rsidRDefault="00901397" w:rsidP="000401D6">
      <w:pPr>
        <w:pStyle w:val="rvps3"/>
        <w:ind w:firstLine="709"/>
        <w:rPr>
          <w:rStyle w:val="rvts24"/>
          <w:color w:val="000000"/>
          <w:sz w:val="28"/>
          <w:szCs w:val="28"/>
          <w:lang w:val="uz-Cyrl-UZ"/>
        </w:rPr>
      </w:pPr>
      <w:r>
        <w:rPr>
          <w:rStyle w:val="rvts24"/>
          <w:color w:val="000000"/>
          <w:sz w:val="28"/>
          <w:szCs w:val="28"/>
          <w:lang w:val="uz-Cyrl-UZ"/>
        </w:rPr>
        <w:t>- Хартия аъзоси</w:t>
      </w:r>
      <w:r w:rsidR="000D1860">
        <w:rPr>
          <w:rStyle w:val="rvts24"/>
          <w:color w:val="000000"/>
          <w:sz w:val="28"/>
          <w:szCs w:val="28"/>
          <w:lang w:val="uz-Cyrl-UZ"/>
        </w:rPr>
        <w:t xml:space="preserve"> б</w:t>
      </w:r>
      <w:r w:rsidR="00D35EBB">
        <w:rPr>
          <w:rStyle w:val="rvts24"/>
          <w:color w:val="000000"/>
          <w:sz w:val="28"/>
          <w:szCs w:val="28"/>
          <w:lang w:val="uz-Cyrl-UZ"/>
        </w:rPr>
        <w:t>а</w:t>
      </w:r>
      <w:r w:rsidR="000D1860">
        <w:rPr>
          <w:rStyle w:val="rvts24"/>
          <w:color w:val="000000"/>
          <w:sz w:val="28"/>
          <w:szCs w:val="28"/>
          <w:lang w:val="uz-Cyrl-UZ"/>
        </w:rPr>
        <w:t xml:space="preserve">нкрот деб топилганда </w:t>
      </w:r>
      <w:r w:rsidR="003425D6">
        <w:rPr>
          <w:rStyle w:val="rvts24"/>
          <w:color w:val="000000"/>
          <w:sz w:val="28"/>
          <w:szCs w:val="28"/>
          <w:lang w:val="uz-Cyrl-UZ"/>
        </w:rPr>
        <w:t>ёки</w:t>
      </w:r>
      <w:r w:rsidR="000D1860">
        <w:rPr>
          <w:rStyle w:val="rvts24"/>
          <w:color w:val="000000"/>
          <w:sz w:val="28"/>
          <w:szCs w:val="28"/>
          <w:lang w:val="uz-Cyrl-UZ"/>
        </w:rPr>
        <w:t xml:space="preserve"> фаолияти тугатилганда</w:t>
      </w:r>
      <w:r w:rsidR="003425D6">
        <w:rPr>
          <w:rStyle w:val="rvts24"/>
          <w:color w:val="000000"/>
          <w:sz w:val="28"/>
          <w:szCs w:val="28"/>
          <w:lang w:val="uz-Cyrl-UZ"/>
        </w:rPr>
        <w:t>;</w:t>
      </w:r>
    </w:p>
    <w:p w:rsidR="00901397" w:rsidRDefault="00901397" w:rsidP="000401D6">
      <w:pPr>
        <w:pStyle w:val="rvps3"/>
        <w:ind w:firstLine="709"/>
        <w:rPr>
          <w:rStyle w:val="rvts24"/>
          <w:color w:val="000000"/>
          <w:sz w:val="28"/>
          <w:szCs w:val="28"/>
          <w:lang w:val="uz-Cyrl-UZ"/>
        </w:rPr>
      </w:pPr>
      <w:r>
        <w:rPr>
          <w:rStyle w:val="rvts24"/>
          <w:color w:val="000000"/>
          <w:sz w:val="28"/>
          <w:szCs w:val="28"/>
          <w:lang w:val="uz-Cyrl-UZ"/>
        </w:rPr>
        <w:t>- Хартия аъзосининг аризасига асосан.</w:t>
      </w:r>
    </w:p>
    <w:p w:rsidR="00494085" w:rsidRDefault="008E647A" w:rsidP="000401D6">
      <w:pPr>
        <w:pStyle w:val="rvps3"/>
        <w:ind w:firstLine="709"/>
        <w:rPr>
          <w:rStyle w:val="rvts34"/>
          <w:b w:val="0"/>
          <w:color w:val="000000"/>
          <w:sz w:val="28"/>
          <w:szCs w:val="28"/>
          <w:lang w:val="uz-Cyrl-UZ"/>
        </w:rPr>
      </w:pPr>
      <w:r>
        <w:rPr>
          <w:rStyle w:val="rvts24"/>
          <w:color w:val="000000"/>
          <w:sz w:val="28"/>
          <w:szCs w:val="28"/>
          <w:lang w:val="uz-Cyrl-UZ"/>
        </w:rPr>
        <w:t>20</w:t>
      </w:r>
      <w:r w:rsidR="00494085">
        <w:rPr>
          <w:rStyle w:val="rvts24"/>
          <w:color w:val="000000"/>
          <w:sz w:val="28"/>
          <w:szCs w:val="28"/>
          <w:lang w:val="uz-Cyrl-UZ"/>
        </w:rPr>
        <w:t xml:space="preserve">. Хартия аъзосини Реестрдан чиқариш </w:t>
      </w:r>
      <w:r w:rsidR="00972F8A">
        <w:rPr>
          <w:rStyle w:val="rvts24"/>
          <w:color w:val="000000"/>
          <w:sz w:val="28"/>
          <w:szCs w:val="28"/>
          <w:lang w:val="uz-Cyrl-UZ"/>
        </w:rPr>
        <w:t>К</w:t>
      </w:r>
      <w:r w:rsidR="00023DC3">
        <w:rPr>
          <w:rStyle w:val="rvts24"/>
          <w:color w:val="000000"/>
          <w:sz w:val="28"/>
          <w:szCs w:val="28"/>
          <w:lang w:val="uz-Cyrl-UZ"/>
        </w:rPr>
        <w:t xml:space="preserve">омиссиянинг </w:t>
      </w:r>
      <w:r w:rsidR="00494085">
        <w:rPr>
          <w:rStyle w:val="rvts24"/>
          <w:color w:val="000000"/>
          <w:sz w:val="28"/>
          <w:szCs w:val="28"/>
          <w:lang w:val="uz-Cyrl-UZ"/>
        </w:rPr>
        <w:t>қарори билан амалга оширилади.</w:t>
      </w:r>
    </w:p>
    <w:p w:rsidR="00D34A1C" w:rsidRDefault="000D1860" w:rsidP="000401D6">
      <w:pPr>
        <w:pStyle w:val="rvps2"/>
        <w:ind w:firstLine="709"/>
        <w:rPr>
          <w:rStyle w:val="rvts34"/>
          <w:color w:val="000000"/>
          <w:sz w:val="28"/>
          <w:szCs w:val="28"/>
          <w:lang w:val="uz-Cyrl-UZ"/>
        </w:rPr>
      </w:pPr>
      <w:r w:rsidRPr="00E40659">
        <w:rPr>
          <w:rStyle w:val="rvts34"/>
          <w:color w:val="000000"/>
          <w:sz w:val="28"/>
          <w:szCs w:val="28"/>
          <w:lang w:val="uz-Cyrl-UZ"/>
        </w:rPr>
        <w:lastRenderedPageBreak/>
        <w:t>V</w:t>
      </w:r>
      <w:r w:rsidR="00DA4449" w:rsidRPr="00CD700E">
        <w:rPr>
          <w:rStyle w:val="rvts34"/>
          <w:color w:val="000000"/>
          <w:sz w:val="28"/>
          <w:szCs w:val="28"/>
          <w:lang w:val="uz-Cyrl-UZ"/>
        </w:rPr>
        <w:t xml:space="preserve">. ЯКУНИЙ </w:t>
      </w:r>
      <w:r w:rsidR="00DA4449" w:rsidRPr="00CD700E">
        <w:rPr>
          <w:rStyle w:val="rvts35"/>
          <w:color w:val="000000"/>
          <w:sz w:val="28"/>
          <w:szCs w:val="28"/>
          <w:lang w:val="uz-Cyrl-UZ"/>
        </w:rPr>
        <w:t>Қ</w:t>
      </w:r>
      <w:r w:rsidR="00DA4449" w:rsidRPr="00CD700E">
        <w:rPr>
          <w:rStyle w:val="rvts34"/>
          <w:color w:val="000000"/>
          <w:sz w:val="28"/>
          <w:szCs w:val="28"/>
          <w:lang w:val="uz-Cyrl-UZ"/>
        </w:rPr>
        <w:t>ОИДАЛАР</w:t>
      </w:r>
    </w:p>
    <w:p w:rsidR="00AA5ADF" w:rsidRPr="00CD700E" w:rsidRDefault="00AA5ADF" w:rsidP="000401D6">
      <w:pPr>
        <w:pStyle w:val="rvps2"/>
        <w:ind w:firstLine="709"/>
        <w:rPr>
          <w:color w:val="000000"/>
          <w:sz w:val="28"/>
          <w:szCs w:val="28"/>
          <w:lang w:val="uz-Cyrl-UZ"/>
        </w:rPr>
      </w:pPr>
    </w:p>
    <w:p w:rsidR="00603175" w:rsidRDefault="0019137D" w:rsidP="00603175">
      <w:pPr>
        <w:pStyle w:val="20"/>
        <w:shd w:val="clear" w:color="auto" w:fill="auto"/>
        <w:spacing w:line="240" w:lineRule="auto"/>
        <w:ind w:right="-8" w:firstLine="709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2</w:t>
      </w:r>
      <w:r w:rsidR="008E647A">
        <w:rPr>
          <w:sz w:val="28"/>
          <w:szCs w:val="28"/>
          <w:lang w:val="uz-Cyrl-UZ"/>
        </w:rPr>
        <w:t>1</w:t>
      </w:r>
      <w:r w:rsidR="00494085">
        <w:rPr>
          <w:sz w:val="28"/>
          <w:szCs w:val="28"/>
          <w:lang w:val="uz-Cyrl-UZ"/>
        </w:rPr>
        <w:t xml:space="preserve">. </w:t>
      </w:r>
      <w:r w:rsidR="00603175">
        <w:rPr>
          <w:sz w:val="28"/>
          <w:szCs w:val="28"/>
          <w:lang w:val="uz-Cyrl-UZ"/>
        </w:rPr>
        <w:t>Мазкур Низом ижроси доирасида вужудга келадиган низолар музокаралар орқали ҳал этилади.</w:t>
      </w:r>
    </w:p>
    <w:p w:rsidR="00603175" w:rsidRDefault="00603175" w:rsidP="00603175">
      <w:pPr>
        <w:pStyle w:val="20"/>
        <w:shd w:val="clear" w:color="auto" w:fill="auto"/>
        <w:spacing w:line="240" w:lineRule="auto"/>
        <w:ind w:right="-8" w:firstLine="709"/>
        <w:contextualSpacing/>
        <w:jc w:val="both"/>
        <w:rPr>
          <w:sz w:val="28"/>
          <w:szCs w:val="28"/>
          <w:rtl/>
          <w:lang w:val="uz-Cyrl-UZ"/>
        </w:rPr>
      </w:pPr>
      <w:r>
        <w:rPr>
          <w:sz w:val="28"/>
          <w:szCs w:val="28"/>
          <w:lang w:val="uz-Cyrl-UZ"/>
        </w:rPr>
        <w:t>22. Хартия аъзоси томонидан Хартия талабларига риоя этилиши устидан назорат Палата ҳузурида тузиладиган комиссия томонидан олиб борилади.</w:t>
      </w:r>
    </w:p>
    <w:p w:rsidR="00CA4E44" w:rsidRPr="00CA4E44" w:rsidRDefault="00CA4E44" w:rsidP="00603175">
      <w:pPr>
        <w:pStyle w:val="20"/>
        <w:shd w:val="clear" w:color="auto" w:fill="auto"/>
        <w:spacing w:line="240" w:lineRule="auto"/>
        <w:ind w:right="-8" w:firstLine="709"/>
        <w:contextualSpacing/>
        <w:jc w:val="both"/>
        <w:rPr>
          <w:rStyle w:val="rvts16"/>
          <w:b w:val="0"/>
          <w:bCs w:val="0"/>
          <w:color w:val="000000"/>
          <w:sz w:val="28"/>
          <w:szCs w:val="28"/>
          <w:lang w:val="uz-Cyrl-UZ"/>
        </w:rPr>
      </w:pPr>
      <w:r>
        <w:rPr>
          <w:rStyle w:val="rvts16"/>
          <w:b w:val="0"/>
          <w:bCs w:val="0"/>
          <w:color w:val="000000"/>
          <w:sz w:val="28"/>
          <w:szCs w:val="28"/>
          <w:lang w:val="uz-Cyrl-UZ"/>
        </w:rPr>
        <w:t>Ушбу Комиссия фаолияти алоҳида Низом билан тартибга солинади.</w:t>
      </w:r>
    </w:p>
    <w:p w:rsidR="00603175" w:rsidRDefault="00603175" w:rsidP="00603175">
      <w:pPr>
        <w:pStyle w:val="20"/>
        <w:shd w:val="clear" w:color="auto" w:fill="auto"/>
        <w:spacing w:line="240" w:lineRule="auto"/>
        <w:ind w:right="-8" w:firstLine="709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23. </w:t>
      </w:r>
      <w:r w:rsidRPr="00CD700E">
        <w:rPr>
          <w:sz w:val="28"/>
          <w:szCs w:val="28"/>
          <w:lang w:val="uz-Cyrl-UZ"/>
        </w:rPr>
        <w:t xml:space="preserve">Мазкур Низомда тартибга солинмаган бошқа масалалар </w:t>
      </w:r>
      <w:r>
        <w:rPr>
          <w:sz w:val="28"/>
          <w:szCs w:val="28"/>
          <w:lang w:val="uz-Cyrl-UZ"/>
        </w:rPr>
        <w:t xml:space="preserve">Хартияга </w:t>
      </w:r>
      <w:r w:rsidRPr="00CD700E">
        <w:rPr>
          <w:sz w:val="28"/>
          <w:szCs w:val="28"/>
          <w:lang w:val="uz-Cyrl-UZ"/>
        </w:rPr>
        <w:t>асосан тартибга солинади.</w:t>
      </w:r>
    </w:p>
    <w:sectPr w:rsidR="00603175" w:rsidSect="001F1E77">
      <w:headerReference w:type="even" r:id="rId8"/>
      <w:headerReference w:type="default" r:id="rId9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07" w:rsidRDefault="00770907" w:rsidP="00494085">
      <w:r>
        <w:separator/>
      </w:r>
    </w:p>
  </w:endnote>
  <w:endnote w:type="continuationSeparator" w:id="0">
    <w:p w:rsidR="00770907" w:rsidRDefault="00770907" w:rsidP="0049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07" w:rsidRDefault="00770907" w:rsidP="00494085">
      <w:r>
        <w:separator/>
      </w:r>
    </w:p>
  </w:footnote>
  <w:footnote w:type="continuationSeparator" w:id="0">
    <w:p w:rsidR="00770907" w:rsidRDefault="00770907" w:rsidP="0049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926415"/>
      <w:docPartObj>
        <w:docPartGallery w:val="Page Numbers (Top of Page)"/>
        <w:docPartUnique/>
      </w:docPartObj>
    </w:sdtPr>
    <w:sdtEndPr/>
    <w:sdtContent>
      <w:p w:rsidR="00087550" w:rsidRDefault="000875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77">
          <w:rPr>
            <w:noProof/>
          </w:rPr>
          <w:t>4</w:t>
        </w:r>
        <w:r>
          <w:fldChar w:fldCharType="end"/>
        </w:r>
      </w:p>
    </w:sdtContent>
  </w:sdt>
  <w:p w:rsidR="00494085" w:rsidRPr="00494085" w:rsidRDefault="00494085" w:rsidP="00494085">
    <w:pPr>
      <w:pStyle w:val="aa"/>
      <w:jc w:val="center"/>
      <w:rPr>
        <w:lang w:val="uz-Cyrl-U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85" w:rsidRPr="00494085" w:rsidRDefault="00494085" w:rsidP="00494085">
    <w:pPr>
      <w:pStyle w:val="aa"/>
      <w:jc w:val="center"/>
      <w:rPr>
        <w:lang w:val="uz-Cyrl-UZ"/>
      </w:rPr>
    </w:pPr>
  </w:p>
  <w:p w:rsidR="00494085" w:rsidRDefault="004940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CD0"/>
    <w:multiLevelType w:val="hybridMultilevel"/>
    <w:tmpl w:val="720A47FC"/>
    <w:lvl w:ilvl="0" w:tplc="DBC25EFC">
      <w:start w:val="1"/>
      <w:numFmt w:val="upperRoman"/>
      <w:lvlText w:val="%1."/>
      <w:lvlJc w:val="left"/>
      <w:pPr>
        <w:ind w:left="4264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078944DB"/>
    <w:multiLevelType w:val="hybridMultilevel"/>
    <w:tmpl w:val="2B387C3A"/>
    <w:lvl w:ilvl="0" w:tplc="A76A3EE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0D0361"/>
    <w:multiLevelType w:val="hybridMultilevel"/>
    <w:tmpl w:val="FC1097CA"/>
    <w:lvl w:ilvl="0" w:tplc="A86A7840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50BA6"/>
    <w:multiLevelType w:val="hybridMultilevel"/>
    <w:tmpl w:val="25C44824"/>
    <w:lvl w:ilvl="0" w:tplc="001A40E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9B24F9"/>
    <w:multiLevelType w:val="hybridMultilevel"/>
    <w:tmpl w:val="71A64E9A"/>
    <w:lvl w:ilvl="0" w:tplc="441E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C6491"/>
    <w:multiLevelType w:val="multilevel"/>
    <w:tmpl w:val="CA42C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70680"/>
    <w:multiLevelType w:val="hybridMultilevel"/>
    <w:tmpl w:val="0D804B5C"/>
    <w:lvl w:ilvl="0" w:tplc="52002A1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2A2129"/>
    <w:multiLevelType w:val="hybridMultilevel"/>
    <w:tmpl w:val="A6EC213E"/>
    <w:lvl w:ilvl="0" w:tplc="057262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0C3EF2"/>
    <w:multiLevelType w:val="hybridMultilevel"/>
    <w:tmpl w:val="B33E0202"/>
    <w:lvl w:ilvl="0" w:tplc="AF9A4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F750EC"/>
    <w:multiLevelType w:val="hybridMultilevel"/>
    <w:tmpl w:val="3342EC0A"/>
    <w:lvl w:ilvl="0" w:tplc="A7E8E3F0">
      <w:start w:val="3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E62136"/>
    <w:multiLevelType w:val="hybridMultilevel"/>
    <w:tmpl w:val="696E2026"/>
    <w:lvl w:ilvl="0" w:tplc="A86244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944B7C"/>
    <w:multiLevelType w:val="hybridMultilevel"/>
    <w:tmpl w:val="C9EC1FD0"/>
    <w:lvl w:ilvl="0" w:tplc="CE52D7A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43"/>
    <w:rsid w:val="00020C86"/>
    <w:rsid w:val="0002242C"/>
    <w:rsid w:val="00023DC3"/>
    <w:rsid w:val="0002553D"/>
    <w:rsid w:val="000401D6"/>
    <w:rsid w:val="00087550"/>
    <w:rsid w:val="00091845"/>
    <w:rsid w:val="000B5535"/>
    <w:rsid w:val="000D1860"/>
    <w:rsid w:val="001160FC"/>
    <w:rsid w:val="00131A91"/>
    <w:rsid w:val="0019137D"/>
    <w:rsid w:val="001A5C2B"/>
    <w:rsid w:val="001B3474"/>
    <w:rsid w:val="001B5B74"/>
    <w:rsid w:val="001F1E77"/>
    <w:rsid w:val="00206B69"/>
    <w:rsid w:val="0021583F"/>
    <w:rsid w:val="00297760"/>
    <w:rsid w:val="002A5FD9"/>
    <w:rsid w:val="002A684B"/>
    <w:rsid w:val="002F6215"/>
    <w:rsid w:val="003033A2"/>
    <w:rsid w:val="00325385"/>
    <w:rsid w:val="003425D6"/>
    <w:rsid w:val="003476D8"/>
    <w:rsid w:val="003D0D18"/>
    <w:rsid w:val="003E347D"/>
    <w:rsid w:val="00431A72"/>
    <w:rsid w:val="00431AB2"/>
    <w:rsid w:val="004638D2"/>
    <w:rsid w:val="00465279"/>
    <w:rsid w:val="004709A9"/>
    <w:rsid w:val="00472520"/>
    <w:rsid w:val="00494085"/>
    <w:rsid w:val="004A5E0E"/>
    <w:rsid w:val="00503129"/>
    <w:rsid w:val="005319C4"/>
    <w:rsid w:val="005804D5"/>
    <w:rsid w:val="005A21F3"/>
    <w:rsid w:val="005D3505"/>
    <w:rsid w:val="005E39FE"/>
    <w:rsid w:val="005E4ED1"/>
    <w:rsid w:val="00603175"/>
    <w:rsid w:val="00623380"/>
    <w:rsid w:val="006276C2"/>
    <w:rsid w:val="006A133F"/>
    <w:rsid w:val="006B4E47"/>
    <w:rsid w:val="006C0BDF"/>
    <w:rsid w:val="006C3304"/>
    <w:rsid w:val="0073100A"/>
    <w:rsid w:val="00755418"/>
    <w:rsid w:val="00764BC9"/>
    <w:rsid w:val="00770907"/>
    <w:rsid w:val="007804DC"/>
    <w:rsid w:val="00787C92"/>
    <w:rsid w:val="0079106D"/>
    <w:rsid w:val="00796BAA"/>
    <w:rsid w:val="0080151F"/>
    <w:rsid w:val="00811DDB"/>
    <w:rsid w:val="008163F8"/>
    <w:rsid w:val="00816D07"/>
    <w:rsid w:val="00851049"/>
    <w:rsid w:val="008512F9"/>
    <w:rsid w:val="008573DF"/>
    <w:rsid w:val="00881A7C"/>
    <w:rsid w:val="00894A7B"/>
    <w:rsid w:val="008A17D9"/>
    <w:rsid w:val="008E647A"/>
    <w:rsid w:val="008E6CA6"/>
    <w:rsid w:val="008F10F0"/>
    <w:rsid w:val="00901397"/>
    <w:rsid w:val="00957722"/>
    <w:rsid w:val="00972F8A"/>
    <w:rsid w:val="009A5CD2"/>
    <w:rsid w:val="009C53E5"/>
    <w:rsid w:val="00A04F96"/>
    <w:rsid w:val="00A969C7"/>
    <w:rsid w:val="00AA5ADF"/>
    <w:rsid w:val="00AB04CF"/>
    <w:rsid w:val="00B05A79"/>
    <w:rsid w:val="00B11158"/>
    <w:rsid w:val="00B1520B"/>
    <w:rsid w:val="00B24DEE"/>
    <w:rsid w:val="00B32536"/>
    <w:rsid w:val="00BA4DEA"/>
    <w:rsid w:val="00BC37C2"/>
    <w:rsid w:val="00C839EC"/>
    <w:rsid w:val="00C90D8A"/>
    <w:rsid w:val="00C90F28"/>
    <w:rsid w:val="00CA0E4C"/>
    <w:rsid w:val="00CA4E44"/>
    <w:rsid w:val="00CC455C"/>
    <w:rsid w:val="00CD06CC"/>
    <w:rsid w:val="00CD700E"/>
    <w:rsid w:val="00D34A1C"/>
    <w:rsid w:val="00D35EBB"/>
    <w:rsid w:val="00D61AC6"/>
    <w:rsid w:val="00DA4449"/>
    <w:rsid w:val="00DC1360"/>
    <w:rsid w:val="00DD5343"/>
    <w:rsid w:val="00E215D9"/>
    <w:rsid w:val="00E40659"/>
    <w:rsid w:val="00E473B0"/>
    <w:rsid w:val="00E5296C"/>
    <w:rsid w:val="00E5755F"/>
    <w:rsid w:val="00E652F7"/>
    <w:rsid w:val="00E671D6"/>
    <w:rsid w:val="00E67473"/>
    <w:rsid w:val="00E84449"/>
    <w:rsid w:val="00E87B43"/>
    <w:rsid w:val="00E90EC5"/>
    <w:rsid w:val="00E92B2A"/>
    <w:rsid w:val="00E94505"/>
    <w:rsid w:val="00E97944"/>
    <w:rsid w:val="00EA6579"/>
    <w:rsid w:val="00EB0B82"/>
    <w:rsid w:val="00EF285D"/>
    <w:rsid w:val="00F01055"/>
    <w:rsid w:val="00F23A28"/>
    <w:rsid w:val="00F422FE"/>
    <w:rsid w:val="00F83805"/>
    <w:rsid w:val="00F929E3"/>
    <w:rsid w:val="00FA0536"/>
    <w:rsid w:val="00FB21F6"/>
    <w:rsid w:val="00FC547B"/>
    <w:rsid w:val="00FD150C"/>
    <w:rsid w:val="00FE6C32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693C6-200D-4957-94B7-26F86D5A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</w:style>
  <w:style w:type="paragraph" w:styleId="a5">
    <w:name w:val="Normal (Web)"/>
    <w:basedOn w:val="a"/>
    <w:uiPriority w:val="99"/>
    <w:semiHidden/>
    <w:unhideWhenUsed/>
  </w:style>
  <w:style w:type="paragraph" w:customStyle="1" w:styleId="rvps1">
    <w:name w:val="rvps1"/>
    <w:basedOn w:val="a"/>
    <w:pPr>
      <w:jc w:val="right"/>
    </w:pPr>
  </w:style>
  <w:style w:type="paragraph" w:customStyle="1" w:styleId="rvps2">
    <w:name w:val="rvps2"/>
    <w:basedOn w:val="a"/>
    <w:pPr>
      <w:jc w:val="center"/>
    </w:pPr>
  </w:style>
  <w:style w:type="paragraph" w:customStyle="1" w:styleId="rvps3">
    <w:name w:val="rvps3"/>
    <w:basedOn w:val="a"/>
    <w:pPr>
      <w:ind w:firstLine="570"/>
      <w:jc w:val="both"/>
    </w:pPr>
  </w:style>
  <w:style w:type="paragraph" w:customStyle="1" w:styleId="rvps4">
    <w:name w:val="rvps4"/>
    <w:basedOn w:val="a"/>
    <w:pPr>
      <w:ind w:left="570"/>
      <w:jc w:val="both"/>
    </w:pPr>
  </w:style>
  <w:style w:type="paragraph" w:customStyle="1" w:styleId="rvps5">
    <w:name w:val="rvps5"/>
    <w:basedOn w:val="a"/>
    <w:pPr>
      <w:ind w:firstLine="570"/>
      <w:jc w:val="right"/>
    </w:pPr>
  </w:style>
  <w:style w:type="paragraph" w:customStyle="1" w:styleId="rvps6">
    <w:name w:val="rvps6"/>
    <w:basedOn w:val="a"/>
    <w:pPr>
      <w:ind w:left="285"/>
    </w:pPr>
  </w:style>
  <w:style w:type="paragraph" w:customStyle="1" w:styleId="rvps7">
    <w:name w:val="rvps7"/>
    <w:basedOn w:val="a"/>
    <w:pPr>
      <w:ind w:left="180"/>
    </w:pPr>
  </w:style>
  <w:style w:type="paragraph" w:customStyle="1" w:styleId="rvps8">
    <w:name w:val="rvps8"/>
    <w:basedOn w:val="a"/>
    <w:pPr>
      <w:ind w:firstLine="570"/>
    </w:pPr>
  </w:style>
  <w:style w:type="paragraph" w:customStyle="1" w:styleId="rvps9">
    <w:name w:val="rvps9"/>
    <w:basedOn w:val="a"/>
    <w:pPr>
      <w:ind w:left="135"/>
    </w:pPr>
  </w:style>
  <w:style w:type="paragraph" w:customStyle="1" w:styleId="rvps10">
    <w:name w:val="rvps10"/>
    <w:basedOn w:val="a"/>
    <w:pPr>
      <w:ind w:left="570"/>
    </w:pPr>
  </w:style>
  <w:style w:type="character" w:customStyle="1" w:styleId="rvts0">
    <w:name w:val="rvts0"/>
    <w:basedOn w:val="a0"/>
    <w:rPr>
      <w:rFonts w:ascii="Virtec Times New Roman Uz" w:hAnsi="Virtec Times New Roman Uz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">
    <w:name w:val="rvts1"/>
    <w:basedOn w:val="a0"/>
    <w:rPr>
      <w:b/>
      <w:bCs/>
      <w:sz w:val="20"/>
      <w:szCs w:val="20"/>
    </w:rPr>
  </w:style>
  <w:style w:type="character" w:customStyle="1" w:styleId="rvts2">
    <w:name w:val="rvts2"/>
    <w:basedOn w:val="a0"/>
    <w:rPr>
      <w:b/>
      <w:bCs/>
      <w:color w:val="0000FF"/>
      <w:sz w:val="20"/>
      <w:szCs w:val="20"/>
      <w:u w:val="single"/>
    </w:rPr>
  </w:style>
  <w:style w:type="character" w:customStyle="1" w:styleId="rvts4">
    <w:name w:val="rvts4"/>
    <w:basedOn w:val="a0"/>
    <w:rPr>
      <w:color w:val="0000FF"/>
      <w:u w:val="single"/>
    </w:rPr>
  </w:style>
  <w:style w:type="character" w:customStyle="1" w:styleId="rvts5">
    <w:name w:val="rvts5"/>
    <w:basedOn w:val="a0"/>
    <w:rPr>
      <w:b/>
      <w:bCs/>
      <w:sz w:val="28"/>
      <w:szCs w:val="28"/>
    </w:rPr>
  </w:style>
  <w:style w:type="character" w:customStyle="1" w:styleId="rvts6">
    <w:name w:val="rvts6"/>
    <w:basedOn w:val="a0"/>
    <w:rPr>
      <w:color w:val="008080"/>
    </w:rPr>
  </w:style>
  <w:style w:type="character" w:customStyle="1" w:styleId="rvts7">
    <w:name w:val="rvts7"/>
    <w:basedOn w:val="a0"/>
    <w:rPr>
      <w:color w:val="800080"/>
    </w:rPr>
  </w:style>
  <w:style w:type="character" w:customStyle="1" w:styleId="rvts8">
    <w:name w:val="rvts8"/>
    <w:basedOn w:val="a0"/>
    <w:rPr>
      <w:color w:val="800080"/>
    </w:rPr>
  </w:style>
  <w:style w:type="character" w:customStyle="1" w:styleId="rvts9">
    <w:name w:val="rvts9"/>
    <w:basedOn w:val="a0"/>
    <w:rPr>
      <w:color w:val="0000FF"/>
      <w:u w:val="single"/>
    </w:rPr>
  </w:style>
  <w:style w:type="character" w:customStyle="1" w:styleId="rvts10">
    <w:name w:val="rvts10"/>
    <w:basedOn w:val="a0"/>
    <w:rPr>
      <w:b/>
      <w:bCs/>
    </w:rPr>
  </w:style>
  <w:style w:type="character" w:customStyle="1" w:styleId="rvts11">
    <w:name w:val="rvts11"/>
    <w:basedOn w:val="a0"/>
    <w:rPr>
      <w:sz w:val="20"/>
      <w:szCs w:val="20"/>
    </w:rPr>
  </w:style>
  <w:style w:type="character" w:customStyle="1" w:styleId="rvts12">
    <w:name w:val="rvts12"/>
    <w:basedOn w:val="a0"/>
    <w:rPr>
      <w:color w:val="800080"/>
      <w:sz w:val="20"/>
      <w:szCs w:val="20"/>
    </w:rPr>
  </w:style>
  <w:style w:type="character" w:customStyle="1" w:styleId="rvts13">
    <w:name w:val="rvts13"/>
    <w:basedOn w:val="a0"/>
    <w:rPr>
      <w:color w:val="0000FF"/>
      <w:sz w:val="20"/>
      <w:szCs w:val="20"/>
      <w:u w:val="single"/>
    </w:rPr>
  </w:style>
  <w:style w:type="character" w:customStyle="1" w:styleId="rvts14">
    <w:name w:val="rvts14"/>
    <w:basedOn w:val="a0"/>
    <w:rPr>
      <w:b/>
      <w:bCs/>
      <w:color w:val="0000FF"/>
      <w:sz w:val="20"/>
      <w:szCs w:val="20"/>
      <w:u w:val="single"/>
    </w:rPr>
  </w:style>
  <w:style w:type="character" w:customStyle="1" w:styleId="rvts15">
    <w:name w:val="rvts15"/>
    <w:basedOn w:val="a0"/>
    <w:rPr>
      <w:i/>
      <w:iCs/>
    </w:rPr>
  </w:style>
  <w:style w:type="character" w:customStyle="1" w:styleId="rvts16">
    <w:name w:val="rvts16"/>
    <w:basedOn w:val="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7">
    <w:name w:val="rvts17"/>
    <w:basedOn w:val="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8">
    <w:name w:val="rvts18"/>
    <w:basedOn w:val="a0"/>
    <w:rPr>
      <w:rFonts w:ascii="Times New Roman" w:hAnsi="Times New Roman" w:cs="Times New Roman" w:hint="default"/>
      <w:b/>
      <w:bCs/>
      <w:color w:val="0000FF"/>
      <w:sz w:val="20"/>
      <w:szCs w:val="20"/>
      <w:u w:val="single"/>
    </w:rPr>
  </w:style>
  <w:style w:type="character" w:customStyle="1" w:styleId="rvts19">
    <w:name w:val="rvts19"/>
    <w:basedOn w:val="a0"/>
    <w:rPr>
      <w:rFonts w:ascii="Times New Roman" w:hAnsi="Times New Roman" w:cs="Times New Roman" w:hint="default"/>
      <w:b/>
      <w:bCs/>
      <w:color w:val="0000FF"/>
      <w:sz w:val="20"/>
      <w:szCs w:val="20"/>
      <w:u w:val="single"/>
    </w:rPr>
  </w:style>
  <w:style w:type="character" w:customStyle="1" w:styleId="rvts20">
    <w:name w:val="rvts20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21">
    <w:name w:val="rvts21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22">
    <w:name w:val="rvts22"/>
    <w:basedOn w:val="a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3">
    <w:name w:val="rvts23"/>
    <w:basedOn w:val="a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4">
    <w:name w:val="rvts24"/>
    <w:basedOn w:val="a0"/>
    <w:rPr>
      <w:rFonts w:ascii="Times New Roman" w:hAnsi="Times New Roman" w:cs="Times New Roman" w:hint="default"/>
    </w:rPr>
  </w:style>
  <w:style w:type="character" w:customStyle="1" w:styleId="rvts25">
    <w:name w:val="rvts25"/>
    <w:basedOn w:val="a0"/>
    <w:rPr>
      <w:rFonts w:ascii="Times New Roman" w:hAnsi="Times New Roman" w:cs="Times New Roman" w:hint="default"/>
      <w:color w:val="008080"/>
    </w:rPr>
  </w:style>
  <w:style w:type="character" w:customStyle="1" w:styleId="rvts26">
    <w:name w:val="rvts26"/>
    <w:basedOn w:val="a0"/>
    <w:rPr>
      <w:rFonts w:ascii="Times New Roman" w:hAnsi="Times New Roman" w:cs="Times New Roman" w:hint="default"/>
      <w:color w:val="008080"/>
    </w:rPr>
  </w:style>
  <w:style w:type="character" w:customStyle="1" w:styleId="rvts27">
    <w:name w:val="rvts27"/>
    <w:basedOn w:val="a0"/>
    <w:rPr>
      <w:rFonts w:ascii="Times New Roman" w:hAnsi="Times New Roman" w:cs="Times New Roman" w:hint="default"/>
      <w:color w:val="800080"/>
    </w:rPr>
  </w:style>
  <w:style w:type="character" w:customStyle="1" w:styleId="rvts28">
    <w:name w:val="rvts28"/>
    <w:basedOn w:val="a0"/>
    <w:rPr>
      <w:rFonts w:ascii="Times New Roman" w:hAnsi="Times New Roman" w:cs="Times New Roman" w:hint="default"/>
      <w:color w:val="800080"/>
    </w:rPr>
  </w:style>
  <w:style w:type="character" w:customStyle="1" w:styleId="rvts29">
    <w:name w:val="rvts29"/>
    <w:basedOn w:val="a0"/>
    <w:rPr>
      <w:rFonts w:ascii="Times New Roman" w:hAnsi="Times New Roman" w:cs="Times New Roman" w:hint="default"/>
      <w:color w:val="800080"/>
    </w:rPr>
  </w:style>
  <w:style w:type="character" w:customStyle="1" w:styleId="rvts30">
    <w:name w:val="rvts30"/>
    <w:basedOn w:val="a0"/>
    <w:rPr>
      <w:rFonts w:ascii="Times New Roman" w:hAnsi="Times New Roman" w:cs="Times New Roman" w:hint="default"/>
      <w:color w:val="800080"/>
    </w:rPr>
  </w:style>
  <w:style w:type="character" w:customStyle="1" w:styleId="rvts31">
    <w:name w:val="rvts31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32">
    <w:name w:val="rvts32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33">
    <w:name w:val="rvts33"/>
    <w:basedOn w:val="a0"/>
    <w:rPr>
      <w:rFonts w:ascii="Times New Roman" w:hAnsi="Times New Roman" w:cs="Times New Roman" w:hint="default"/>
    </w:rPr>
  </w:style>
  <w:style w:type="character" w:customStyle="1" w:styleId="rvts34">
    <w:name w:val="rvts34"/>
    <w:basedOn w:val="a0"/>
    <w:rPr>
      <w:rFonts w:ascii="Times New Roman" w:hAnsi="Times New Roman" w:cs="Times New Roman" w:hint="default"/>
      <w:b/>
      <w:bCs/>
    </w:rPr>
  </w:style>
  <w:style w:type="character" w:customStyle="1" w:styleId="rvts35">
    <w:name w:val="rvts35"/>
    <w:basedOn w:val="a0"/>
    <w:rPr>
      <w:rFonts w:ascii="Times New Roman" w:hAnsi="Times New Roman" w:cs="Times New Roman" w:hint="default"/>
      <w:b/>
      <w:bCs/>
    </w:rPr>
  </w:style>
  <w:style w:type="character" w:customStyle="1" w:styleId="rvts36">
    <w:name w:val="rvts36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rvts37">
    <w:name w:val="rvts37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rvts38">
    <w:name w:val="rvts38"/>
    <w:basedOn w:val="a0"/>
    <w:rPr>
      <w:rFonts w:ascii="Times New Roman" w:hAnsi="Times New Roman" w:cs="Times New Roman" w:hint="default"/>
      <w:color w:val="800080"/>
      <w:sz w:val="20"/>
      <w:szCs w:val="20"/>
    </w:rPr>
  </w:style>
  <w:style w:type="character" w:customStyle="1" w:styleId="rvts39">
    <w:name w:val="rvts39"/>
    <w:basedOn w:val="a0"/>
    <w:rPr>
      <w:rFonts w:ascii="Times New Roman" w:hAnsi="Times New Roman" w:cs="Times New Roman" w:hint="default"/>
      <w:color w:val="800080"/>
      <w:sz w:val="20"/>
      <w:szCs w:val="20"/>
    </w:rPr>
  </w:style>
  <w:style w:type="character" w:customStyle="1" w:styleId="rvts40">
    <w:name w:val="rvts40"/>
    <w:basedOn w:val="a0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rvts41">
    <w:name w:val="rvts41"/>
    <w:basedOn w:val="a0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rvts42">
    <w:name w:val="rvts42"/>
    <w:basedOn w:val="a0"/>
    <w:rPr>
      <w:rFonts w:ascii="Times New Roman" w:hAnsi="Times New Roman" w:cs="Times New Roman" w:hint="default"/>
      <w:b/>
      <w:bCs/>
      <w:color w:val="0000FF"/>
      <w:sz w:val="20"/>
      <w:szCs w:val="20"/>
      <w:u w:val="single"/>
    </w:rPr>
  </w:style>
  <w:style w:type="character" w:customStyle="1" w:styleId="rvts43">
    <w:name w:val="rvts43"/>
    <w:basedOn w:val="a0"/>
    <w:rPr>
      <w:rFonts w:ascii="Times New Roman" w:hAnsi="Times New Roman" w:cs="Times New Roman" w:hint="default"/>
      <w:i/>
      <w:iCs/>
    </w:rPr>
  </w:style>
  <w:style w:type="character" w:customStyle="1" w:styleId="rvts44">
    <w:name w:val="rvts44"/>
    <w:basedOn w:val="a0"/>
    <w:rPr>
      <w:rFonts w:ascii="Times New Roman" w:hAnsi="Times New Roman" w:cs="Times New Roman" w:hint="default"/>
      <w:i/>
      <w:iCs/>
    </w:rPr>
  </w:style>
  <w:style w:type="character" w:customStyle="1" w:styleId="rvts3">
    <w:name w:val="rvts3"/>
    <w:basedOn w:val="a0"/>
  </w:style>
  <w:style w:type="paragraph" w:styleId="a6">
    <w:name w:val="List Paragraph"/>
    <w:basedOn w:val="a"/>
    <w:uiPriority w:val="34"/>
    <w:qFormat/>
    <w:rsid w:val="002A68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0151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51F"/>
    <w:pPr>
      <w:widowControl w:val="0"/>
      <w:shd w:val="clear" w:color="auto" w:fill="FFFFFF"/>
      <w:spacing w:line="266" w:lineRule="exact"/>
    </w:pPr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58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83F"/>
    <w:rPr>
      <w:rFonts w:ascii="Segoe UI" w:eastAsiaTheme="minorEastAsia" w:hAnsi="Segoe UI" w:cs="Segoe UI"/>
      <w:sz w:val="18"/>
      <w:szCs w:val="18"/>
    </w:rPr>
  </w:style>
  <w:style w:type="character" w:customStyle="1" w:styleId="7">
    <w:name w:val="Основной текст (7)_"/>
    <w:basedOn w:val="a0"/>
    <w:link w:val="70"/>
    <w:rsid w:val="00851049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51049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851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51049"/>
    <w:pPr>
      <w:widowControl w:val="0"/>
      <w:shd w:val="clear" w:color="auto" w:fill="FFFFFF"/>
      <w:spacing w:before="560" w:line="371" w:lineRule="exact"/>
    </w:pPr>
    <w:rPr>
      <w:rFonts w:eastAsia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851049"/>
    <w:pPr>
      <w:widowControl w:val="0"/>
      <w:shd w:val="clear" w:color="auto" w:fill="FFFFFF"/>
      <w:spacing w:line="407" w:lineRule="exact"/>
      <w:ind w:firstLine="620"/>
    </w:pPr>
    <w:rPr>
      <w:rFonts w:eastAsia="Times New Roman"/>
      <w:sz w:val="28"/>
      <w:szCs w:val="28"/>
    </w:rPr>
  </w:style>
  <w:style w:type="paragraph" w:styleId="a9">
    <w:name w:val="No Spacing"/>
    <w:uiPriority w:val="1"/>
    <w:qFormat/>
    <w:rsid w:val="007910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4940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4085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940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408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C537-83F8-4DE1-BF79-560A942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Bobur Ibodullaev</dc:creator>
  <cp:keywords/>
  <dc:description/>
  <cp:lastModifiedBy>Bobur Ibodullaev</cp:lastModifiedBy>
  <cp:revision>9</cp:revision>
  <cp:lastPrinted>2021-11-27T07:38:00Z</cp:lastPrinted>
  <dcterms:created xsi:type="dcterms:W3CDTF">2021-11-26T06:32:00Z</dcterms:created>
  <dcterms:modified xsi:type="dcterms:W3CDTF">2021-11-27T07:38:00Z</dcterms:modified>
</cp:coreProperties>
</file>