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CA" w:rsidRPr="007472E2" w:rsidRDefault="001964CA" w:rsidP="001964CA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1964CA" w:rsidRPr="007472E2" w:rsidRDefault="001964CA" w:rsidP="001964CA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1964CA" w:rsidRPr="007472E2" w:rsidRDefault="001964CA" w:rsidP="001964CA">
      <w:pPr>
        <w:jc w:val="both"/>
        <w:rPr>
          <w:noProof/>
          <w:sz w:val="28"/>
          <w:szCs w:val="28"/>
        </w:rPr>
      </w:pPr>
      <w:r w:rsidRPr="007472E2">
        <w:rPr>
          <w:noProof/>
          <w:sz w:val="28"/>
          <w:szCs w:val="28"/>
        </w:rPr>
        <w:t xml:space="preserve">                                                                                              </w:t>
      </w:r>
    </w:p>
    <w:p w:rsidR="001964CA" w:rsidRPr="005B5ABA" w:rsidRDefault="001964CA" w:rsidP="001964CA">
      <w:pPr>
        <w:jc w:val="both"/>
        <w:rPr>
          <w:b/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b/>
          <w:sz w:val="28"/>
          <w:szCs w:val="28"/>
        </w:rPr>
        <w:tab/>
      </w:r>
      <w:proofErr w:type="gramEnd"/>
      <w:r w:rsidRPr="007472E2">
        <w:rPr>
          <w:b/>
          <w:sz w:val="28"/>
          <w:szCs w:val="28"/>
        </w:rPr>
        <w:t xml:space="preserve">                                                                            </w:t>
      </w:r>
      <w:r w:rsidRPr="007472E2">
        <w:rPr>
          <w:noProof/>
          <w:sz w:val="28"/>
          <w:szCs w:val="28"/>
        </w:rPr>
        <w:t>№АП-00</w:t>
      </w:r>
      <w:r>
        <w:rPr>
          <w:noProof/>
          <w:sz w:val="28"/>
          <w:szCs w:val="28"/>
        </w:rPr>
        <w:t>4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</w:p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964CA" w:rsidRPr="005B5ABA" w:rsidRDefault="001964CA" w:rsidP="001964CA">
      <w:pPr>
        <w:jc w:val="both"/>
        <w:rPr>
          <w:sz w:val="28"/>
          <w:szCs w:val="28"/>
        </w:rPr>
      </w:pPr>
      <w:r>
        <w:rPr>
          <w:sz w:val="28"/>
          <w:szCs w:val="28"/>
        </w:rPr>
        <w:t>ЧП «</w:t>
      </w:r>
      <w:r>
        <w:rPr>
          <w:sz w:val="28"/>
          <w:szCs w:val="28"/>
          <w:lang w:val="en-US"/>
        </w:rPr>
        <w:t>STEEL</w:t>
      </w:r>
      <w:r w:rsidRPr="005B5A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BEARING</w:t>
      </w:r>
      <w:r>
        <w:rPr>
          <w:sz w:val="28"/>
          <w:szCs w:val="28"/>
        </w:rPr>
        <w:t>»</w:t>
      </w:r>
      <w:r w:rsidRPr="005B5ABA">
        <w:rPr>
          <w:sz w:val="28"/>
          <w:szCs w:val="28"/>
        </w:rPr>
        <w:t>.</w:t>
      </w:r>
    </w:p>
    <w:p w:rsidR="001964CA" w:rsidRPr="005B5ABA" w:rsidRDefault="001964CA" w:rsidP="001964CA">
      <w:pPr>
        <w:jc w:val="both"/>
        <w:rPr>
          <w:sz w:val="28"/>
          <w:szCs w:val="28"/>
        </w:rPr>
      </w:pPr>
    </w:p>
    <w:p w:rsidR="001964CA" w:rsidRDefault="001964CA" w:rsidP="00196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компании:</w:t>
      </w:r>
    </w:p>
    <w:p w:rsidR="001964CA" w:rsidRPr="007472E2" w:rsidRDefault="001964CA" w:rsidP="001964CA">
      <w:pPr>
        <w:jc w:val="both"/>
        <w:rPr>
          <w:b/>
          <w:sz w:val="28"/>
          <w:szCs w:val="28"/>
        </w:rPr>
      </w:pPr>
    </w:p>
    <w:p w:rsidR="001964CA" w:rsidRDefault="001964CA" w:rsidP="0019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472E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STEEL</w:t>
      </w:r>
      <w:r w:rsidRPr="005B5A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BEARING</w:t>
      </w:r>
      <w:r w:rsidRPr="007472E2">
        <w:rPr>
          <w:sz w:val="28"/>
          <w:szCs w:val="28"/>
        </w:rPr>
        <w:t>» был</w:t>
      </w:r>
      <w:r>
        <w:rPr>
          <w:sz w:val="28"/>
          <w:szCs w:val="28"/>
        </w:rPr>
        <w:t>а</w:t>
      </w:r>
      <w:r w:rsidRPr="007472E2">
        <w:rPr>
          <w:sz w:val="28"/>
          <w:szCs w:val="28"/>
        </w:rPr>
        <w:t xml:space="preserve"> основан</w:t>
      </w:r>
      <w:r>
        <w:rPr>
          <w:sz w:val="28"/>
          <w:szCs w:val="28"/>
        </w:rPr>
        <w:t>а 20</w:t>
      </w:r>
      <w:r w:rsidRPr="005B5ABA">
        <w:rPr>
          <w:sz w:val="28"/>
          <w:szCs w:val="28"/>
        </w:rPr>
        <w:t>10</w:t>
      </w:r>
      <w:r w:rsidRPr="007472E2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7472E2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 специализируется на производстве подшипников более 1500 наименований.</w:t>
      </w:r>
    </w:p>
    <w:p w:rsidR="001964CA" w:rsidRPr="005B5ABA" w:rsidRDefault="001964CA" w:rsidP="001964CA">
      <w:pPr>
        <w:jc w:val="both"/>
        <w:rPr>
          <w:sz w:val="28"/>
          <w:szCs w:val="28"/>
        </w:rPr>
      </w:pPr>
    </w:p>
    <w:p w:rsidR="001964CA" w:rsidRPr="007472E2" w:rsidRDefault="001964CA" w:rsidP="001964CA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Перечень производимой продукции:</w:t>
      </w:r>
    </w:p>
    <w:p w:rsidR="001964CA" w:rsidRPr="007472E2" w:rsidRDefault="001964CA" w:rsidP="001964CA">
      <w:pPr>
        <w:jc w:val="both"/>
        <w:rPr>
          <w:b/>
          <w:sz w:val="28"/>
          <w:szCs w:val="28"/>
        </w:rPr>
      </w:pPr>
    </w:p>
    <w:p w:rsidR="001964CA" w:rsidRDefault="001964CA" w:rsidP="001964CA">
      <w:pPr>
        <w:jc w:val="both"/>
        <w:rPr>
          <w:sz w:val="28"/>
          <w:szCs w:val="28"/>
        </w:rPr>
      </w:pPr>
      <w:r>
        <w:rPr>
          <w:sz w:val="28"/>
          <w:szCs w:val="28"/>
        </w:rPr>
        <w:t>Подшипники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</w:p>
    <w:p w:rsidR="001964CA" w:rsidRDefault="001964CA" w:rsidP="00196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Преимущества:</w:t>
      </w:r>
    </w:p>
    <w:p w:rsidR="001964CA" w:rsidRDefault="001964CA" w:rsidP="001964CA">
      <w:pPr>
        <w:jc w:val="both"/>
        <w:rPr>
          <w:b/>
          <w:sz w:val="28"/>
          <w:szCs w:val="28"/>
        </w:rPr>
      </w:pPr>
    </w:p>
    <w:p w:rsidR="001964CA" w:rsidRPr="007472E2" w:rsidRDefault="001964CA" w:rsidP="001964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предприятия организована в соответствии с международными стандартами и признана эффективной</w:t>
      </w:r>
      <w:r w:rsidRPr="007472E2">
        <w:rPr>
          <w:sz w:val="28"/>
          <w:szCs w:val="28"/>
        </w:rPr>
        <w:t>.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</w:p>
    <w:p w:rsidR="001964CA" w:rsidRDefault="001964CA" w:rsidP="001964CA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FCA</w:t>
      </w:r>
      <w:r w:rsidRPr="007472E2">
        <w:rPr>
          <w:sz w:val="28"/>
          <w:szCs w:val="28"/>
        </w:rPr>
        <w:t xml:space="preserve"> Ташкент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</w:p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1964CA" w:rsidRDefault="001964CA" w:rsidP="001964CA">
      <w:pPr>
        <w:jc w:val="both"/>
        <w:rPr>
          <w:sz w:val="28"/>
          <w:szCs w:val="28"/>
        </w:rPr>
      </w:pPr>
    </w:p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1964CA" w:rsidRPr="007472E2" w:rsidRDefault="001964CA" w:rsidP="001964C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Торгово-промышленная палата Республики Узбекистан. </w:t>
      </w:r>
    </w:p>
    <w:p w:rsidR="001964CA" w:rsidRPr="001964CA" w:rsidRDefault="001964CA" w:rsidP="001964CA">
      <w:pPr>
        <w:jc w:val="both"/>
        <w:rPr>
          <w:sz w:val="28"/>
          <w:szCs w:val="28"/>
        </w:rPr>
      </w:pPr>
    </w:p>
    <w:p w:rsidR="001964CA" w:rsidRPr="001964CA" w:rsidRDefault="001964CA" w:rsidP="001964CA">
      <w:pPr>
        <w:jc w:val="both"/>
        <w:rPr>
          <w:sz w:val="28"/>
          <w:szCs w:val="28"/>
        </w:rPr>
      </w:pPr>
    </w:p>
    <w:p w:rsidR="001964CA" w:rsidRPr="001964CA" w:rsidRDefault="001964CA" w:rsidP="001964CA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A"/>
    <w:rsid w:val="00170F5A"/>
    <w:rsid w:val="001964CA"/>
    <w:rsid w:val="00215BD1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6C17-167B-4104-904E-565EDB2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2015-10-12T05:26:00Z</dcterms:created>
  <dcterms:modified xsi:type="dcterms:W3CDTF">2015-10-12T05:26:00Z</dcterms:modified>
</cp:coreProperties>
</file>