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6A" w:rsidRPr="00217EF7" w:rsidRDefault="00AC316A" w:rsidP="00AC316A">
      <w:r>
        <w:t>,</w:t>
      </w:r>
      <w:r w:rsidRPr="00217EF7">
        <w:rPr>
          <w:noProof/>
        </w:rPr>
        <w:t xml:space="preserve"> </w:t>
      </w: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16A" w:rsidRPr="00FE00FD" w:rsidRDefault="00AC316A" w:rsidP="00AC316A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AC316A" w:rsidRDefault="00AC316A" w:rsidP="00AC316A">
      <w:pPr>
        <w:jc w:val="center"/>
        <w:rPr>
          <w:b/>
          <w:sz w:val="32"/>
          <w:szCs w:val="32"/>
          <w:u w:val="single"/>
        </w:rPr>
      </w:pPr>
    </w:p>
    <w:p w:rsidR="00AC316A" w:rsidRPr="00301676" w:rsidRDefault="00AC316A" w:rsidP="00AC316A">
      <w:pPr>
        <w:rPr>
          <w:b/>
          <w:sz w:val="28"/>
          <w:szCs w:val="28"/>
          <w:u w:val="single"/>
        </w:rPr>
      </w:pPr>
      <w:r w:rsidRPr="00301676">
        <w:rPr>
          <w:sz w:val="28"/>
          <w:szCs w:val="28"/>
        </w:rPr>
        <w:t>Уважаемые господа,</w:t>
      </w:r>
      <w:r w:rsidRPr="00301676">
        <w:rPr>
          <w:noProof/>
          <w:sz w:val="28"/>
          <w:szCs w:val="28"/>
        </w:rPr>
        <w:t xml:space="preserve"> </w:t>
      </w:r>
      <w:r w:rsidRPr="00301676">
        <w:rPr>
          <w:noProof/>
          <w:sz w:val="28"/>
          <w:szCs w:val="28"/>
        </w:rPr>
        <w:tab/>
      </w:r>
      <w:r w:rsidRPr="00301676">
        <w:rPr>
          <w:noProof/>
          <w:sz w:val="28"/>
          <w:szCs w:val="28"/>
        </w:rPr>
        <w:tab/>
      </w:r>
      <w:r w:rsidRPr="00301676">
        <w:rPr>
          <w:noProof/>
          <w:sz w:val="28"/>
          <w:szCs w:val="28"/>
        </w:rPr>
        <w:tab/>
      </w:r>
      <w:r w:rsidRPr="00301676">
        <w:rPr>
          <w:noProof/>
          <w:sz w:val="28"/>
          <w:szCs w:val="28"/>
        </w:rPr>
        <w:tab/>
      </w:r>
      <w:r w:rsidRPr="00301676">
        <w:rPr>
          <w:noProof/>
          <w:sz w:val="28"/>
          <w:szCs w:val="28"/>
        </w:rPr>
        <w:tab/>
      </w:r>
      <w:r w:rsidRPr="00301676">
        <w:rPr>
          <w:noProof/>
          <w:sz w:val="28"/>
          <w:szCs w:val="28"/>
        </w:rPr>
        <w:tab/>
      </w:r>
      <w:r w:rsidRPr="00301676">
        <w:rPr>
          <w:noProof/>
          <w:sz w:val="28"/>
          <w:szCs w:val="28"/>
        </w:rPr>
        <w:tab/>
      </w:r>
      <w:r w:rsidRPr="00301676">
        <w:rPr>
          <w:noProof/>
          <w:sz w:val="28"/>
          <w:szCs w:val="28"/>
        </w:rPr>
        <w:tab/>
        <w:t>№ТП-0</w:t>
      </w:r>
      <w:r>
        <w:rPr>
          <w:noProof/>
          <w:sz w:val="28"/>
          <w:szCs w:val="28"/>
        </w:rPr>
        <w:t>24</w:t>
      </w:r>
    </w:p>
    <w:p w:rsidR="00AC316A" w:rsidRPr="00301676" w:rsidRDefault="00AC316A" w:rsidP="00AC316A">
      <w:pPr>
        <w:tabs>
          <w:tab w:val="left" w:pos="8310"/>
        </w:tabs>
        <w:jc w:val="both"/>
        <w:rPr>
          <w:sz w:val="28"/>
          <w:szCs w:val="28"/>
        </w:rPr>
      </w:pPr>
      <w:r w:rsidRPr="00301676">
        <w:rPr>
          <w:sz w:val="28"/>
          <w:szCs w:val="28"/>
        </w:rPr>
        <w:tab/>
      </w:r>
    </w:p>
    <w:p w:rsidR="00AC316A" w:rsidRPr="00980986" w:rsidRDefault="00AC316A" w:rsidP="00AC316A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AC316A" w:rsidRPr="00AC316A" w:rsidRDefault="00AC316A" w:rsidP="00AC316A">
      <w:pPr>
        <w:tabs>
          <w:tab w:val="left" w:pos="8565"/>
        </w:tabs>
        <w:rPr>
          <w:sz w:val="28"/>
          <w:szCs w:val="28"/>
        </w:rPr>
      </w:pPr>
      <w:proofErr w:type="gramStart"/>
      <w:r w:rsidRPr="00082AFF">
        <w:rPr>
          <w:sz w:val="28"/>
          <w:szCs w:val="28"/>
        </w:rPr>
        <w:t>ИП  «</w:t>
      </w:r>
      <w:proofErr w:type="gramEnd"/>
      <w:r w:rsidRPr="00082AFF">
        <w:rPr>
          <w:sz w:val="28"/>
          <w:szCs w:val="28"/>
        </w:rPr>
        <w:t xml:space="preserve">BARS </w:t>
      </w:r>
      <w:proofErr w:type="spellStart"/>
      <w:r w:rsidRPr="00082AFF">
        <w:rPr>
          <w:sz w:val="28"/>
          <w:szCs w:val="28"/>
        </w:rPr>
        <w:t>International</w:t>
      </w:r>
      <w:proofErr w:type="spellEnd"/>
      <w:r w:rsidRPr="00082AFF">
        <w:rPr>
          <w:sz w:val="28"/>
          <w:szCs w:val="28"/>
        </w:rPr>
        <w:t xml:space="preserve"> </w:t>
      </w:r>
      <w:proofErr w:type="spellStart"/>
      <w:r w:rsidRPr="00082AFF">
        <w:rPr>
          <w:sz w:val="28"/>
          <w:szCs w:val="28"/>
        </w:rPr>
        <w:t>Company</w:t>
      </w:r>
      <w:proofErr w:type="spellEnd"/>
      <w:r w:rsidRPr="00082AFF">
        <w:rPr>
          <w:sz w:val="28"/>
          <w:szCs w:val="28"/>
        </w:rPr>
        <w:t>»</w:t>
      </w:r>
      <w:r w:rsidRPr="00AC316A">
        <w:rPr>
          <w:sz w:val="28"/>
          <w:szCs w:val="28"/>
        </w:rPr>
        <w:t>.</w:t>
      </w:r>
    </w:p>
    <w:p w:rsidR="00AC316A" w:rsidRPr="00980986" w:rsidRDefault="00AC316A" w:rsidP="00AC316A">
      <w:pPr>
        <w:jc w:val="both"/>
        <w:rPr>
          <w:rFonts w:ascii="Arial" w:hAnsi="Arial" w:cs="Arial"/>
          <w:sz w:val="28"/>
          <w:szCs w:val="28"/>
        </w:rPr>
      </w:pPr>
    </w:p>
    <w:p w:rsidR="00AC316A" w:rsidRPr="00980986" w:rsidRDefault="00AC316A" w:rsidP="00AC316A">
      <w:pPr>
        <w:jc w:val="both"/>
        <w:rPr>
          <w:b/>
          <w:sz w:val="28"/>
          <w:szCs w:val="28"/>
        </w:rPr>
      </w:pPr>
      <w:r w:rsidRPr="00980986">
        <w:rPr>
          <w:b/>
          <w:sz w:val="28"/>
          <w:szCs w:val="28"/>
        </w:rPr>
        <w:t xml:space="preserve">Информация о компании: </w:t>
      </w:r>
    </w:p>
    <w:p w:rsidR="00AC316A" w:rsidRPr="00980986" w:rsidRDefault="00AC316A" w:rsidP="00AC316A">
      <w:pPr>
        <w:jc w:val="both"/>
        <w:rPr>
          <w:sz w:val="28"/>
          <w:szCs w:val="28"/>
        </w:rPr>
      </w:pPr>
    </w:p>
    <w:p w:rsidR="00AC316A" w:rsidRPr="00980986" w:rsidRDefault="00AC316A" w:rsidP="00AC316A">
      <w:pPr>
        <w:jc w:val="both"/>
        <w:rPr>
          <w:b/>
          <w:bCs/>
          <w:iCs/>
          <w:sz w:val="28"/>
          <w:szCs w:val="28"/>
        </w:rPr>
      </w:pPr>
      <w:r w:rsidRPr="00980986">
        <w:rPr>
          <w:sz w:val="28"/>
          <w:szCs w:val="28"/>
        </w:rPr>
        <w:t>Компания</w:t>
      </w:r>
      <w:r w:rsidRPr="00980986">
        <w:rPr>
          <w:rFonts w:ascii="Arial" w:hAnsi="Arial" w:cs="Arial"/>
          <w:sz w:val="28"/>
          <w:szCs w:val="28"/>
        </w:rPr>
        <w:t xml:space="preserve"> </w:t>
      </w:r>
      <w:r w:rsidRPr="00082AFF">
        <w:rPr>
          <w:sz w:val="28"/>
          <w:szCs w:val="28"/>
        </w:rPr>
        <w:t xml:space="preserve">«BARS </w:t>
      </w:r>
      <w:proofErr w:type="spellStart"/>
      <w:r w:rsidRPr="00082AFF">
        <w:rPr>
          <w:sz w:val="28"/>
          <w:szCs w:val="28"/>
        </w:rPr>
        <w:t>International</w:t>
      </w:r>
      <w:proofErr w:type="spellEnd"/>
      <w:r w:rsidRPr="00082AFF">
        <w:rPr>
          <w:sz w:val="28"/>
          <w:szCs w:val="28"/>
        </w:rPr>
        <w:t xml:space="preserve"> </w:t>
      </w:r>
      <w:proofErr w:type="spellStart"/>
      <w:r w:rsidRPr="00082AFF">
        <w:rPr>
          <w:sz w:val="28"/>
          <w:szCs w:val="28"/>
        </w:rPr>
        <w:t>Company</w:t>
      </w:r>
      <w:proofErr w:type="spellEnd"/>
      <w:r w:rsidRPr="00082AFF">
        <w:rPr>
          <w:sz w:val="28"/>
          <w:szCs w:val="28"/>
        </w:rPr>
        <w:t>»</w:t>
      </w:r>
      <w:r w:rsidRPr="00980986">
        <w:rPr>
          <w:rFonts w:ascii="Arial" w:hAnsi="Arial" w:cs="Arial"/>
          <w:sz w:val="28"/>
          <w:szCs w:val="28"/>
        </w:rPr>
        <w:t xml:space="preserve"> </w:t>
      </w:r>
      <w:r w:rsidRPr="00980986">
        <w:rPr>
          <w:sz w:val="28"/>
          <w:szCs w:val="28"/>
        </w:rPr>
        <w:t>была основана 200</w:t>
      </w:r>
      <w:r>
        <w:rPr>
          <w:sz w:val="28"/>
          <w:szCs w:val="28"/>
        </w:rPr>
        <w:t>5</w:t>
      </w:r>
      <w:r w:rsidRPr="00980986">
        <w:rPr>
          <w:sz w:val="28"/>
          <w:szCs w:val="28"/>
        </w:rPr>
        <w:t xml:space="preserve"> году. Компания специализируется </w:t>
      </w:r>
      <w:r>
        <w:rPr>
          <w:sz w:val="28"/>
          <w:szCs w:val="28"/>
        </w:rPr>
        <w:t>на производстве</w:t>
      </w:r>
      <w:r w:rsidRPr="00980986">
        <w:rPr>
          <w:sz w:val="28"/>
          <w:szCs w:val="28"/>
        </w:rPr>
        <w:t xml:space="preserve"> </w:t>
      </w:r>
      <w:r>
        <w:rPr>
          <w:sz w:val="28"/>
          <w:szCs w:val="28"/>
        </w:rPr>
        <w:t>шёлковых ковров.</w:t>
      </w:r>
    </w:p>
    <w:p w:rsidR="00AC316A" w:rsidRPr="00980986" w:rsidRDefault="00AC316A" w:rsidP="00AC316A">
      <w:pPr>
        <w:tabs>
          <w:tab w:val="left" w:pos="5626"/>
        </w:tabs>
        <w:jc w:val="both"/>
        <w:rPr>
          <w:b/>
          <w:bCs/>
          <w:iCs/>
          <w:sz w:val="28"/>
          <w:szCs w:val="28"/>
        </w:rPr>
      </w:pPr>
    </w:p>
    <w:p w:rsidR="00AC316A" w:rsidRPr="00980986" w:rsidRDefault="00AC316A" w:rsidP="00AC316A">
      <w:pPr>
        <w:tabs>
          <w:tab w:val="left" w:pos="5626"/>
        </w:tabs>
        <w:jc w:val="both"/>
        <w:rPr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AC316A" w:rsidRDefault="00AC316A" w:rsidP="00AC316A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AC316A" w:rsidRDefault="00AC316A" w:rsidP="00AC316A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Шёлковые ковры</w:t>
      </w:r>
    </w:p>
    <w:p w:rsidR="00AC316A" w:rsidRPr="00980986" w:rsidRDefault="00AC316A" w:rsidP="00AC316A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</w:p>
    <w:p w:rsidR="00AC316A" w:rsidRPr="00980986" w:rsidRDefault="00AC316A" w:rsidP="00AC316A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>Преимущества:</w:t>
      </w:r>
    </w:p>
    <w:p w:rsidR="00AC316A" w:rsidRPr="00980986" w:rsidRDefault="00AC316A" w:rsidP="00AC316A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AC316A" w:rsidRPr="00980986" w:rsidRDefault="00AC316A" w:rsidP="00AC316A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uz-Cyrl-UZ"/>
        </w:rPr>
        <w:t>Низкая цена</w:t>
      </w:r>
      <w:r w:rsidRPr="00980986">
        <w:rPr>
          <w:bCs/>
          <w:iCs/>
          <w:sz w:val="28"/>
          <w:szCs w:val="28"/>
        </w:rPr>
        <w:t>, высшего качества.</w:t>
      </w:r>
    </w:p>
    <w:p w:rsidR="00AC316A" w:rsidRPr="00980986" w:rsidRDefault="00AC316A" w:rsidP="00AC316A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AC316A" w:rsidRPr="00980986" w:rsidRDefault="00AC316A" w:rsidP="00AC316A">
      <w:pPr>
        <w:tabs>
          <w:tab w:val="left" w:pos="6120"/>
        </w:tabs>
        <w:jc w:val="both"/>
        <w:rPr>
          <w:b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Условия поставки: </w:t>
      </w:r>
      <w:r w:rsidRPr="00980986">
        <w:rPr>
          <w:bCs/>
          <w:iCs/>
          <w:sz w:val="28"/>
          <w:szCs w:val="28"/>
          <w:lang w:val="en-US"/>
        </w:rPr>
        <w:t>FCA</w:t>
      </w:r>
      <w:r w:rsidRPr="00980986">
        <w:rPr>
          <w:bCs/>
          <w:iCs/>
          <w:sz w:val="28"/>
          <w:szCs w:val="28"/>
        </w:rPr>
        <w:t xml:space="preserve"> Ташкент</w:t>
      </w:r>
    </w:p>
    <w:p w:rsidR="00AC316A" w:rsidRPr="00980986" w:rsidRDefault="00AC316A" w:rsidP="00AC316A">
      <w:pPr>
        <w:jc w:val="both"/>
        <w:rPr>
          <w:b/>
          <w:sz w:val="28"/>
          <w:szCs w:val="28"/>
        </w:rPr>
      </w:pPr>
    </w:p>
    <w:p w:rsidR="00AC316A" w:rsidRPr="00980986" w:rsidRDefault="00AC316A" w:rsidP="00AC316A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AC316A" w:rsidRPr="00980986" w:rsidRDefault="00AC316A" w:rsidP="00AC316A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Электронная почта: </w:t>
      </w:r>
      <w:hyperlink r:id="rId5" w:history="1">
        <w:r w:rsidRPr="00980986">
          <w:rPr>
            <w:rStyle w:val="a3"/>
            <w:sz w:val="28"/>
            <w:szCs w:val="28"/>
            <w:lang w:val="en-US"/>
          </w:rPr>
          <w:t>export</w:t>
        </w:r>
        <w:r w:rsidRPr="00980986">
          <w:rPr>
            <w:rStyle w:val="a3"/>
            <w:sz w:val="28"/>
            <w:szCs w:val="28"/>
          </w:rPr>
          <w:t>@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AC316A" w:rsidRPr="00980986" w:rsidRDefault="00AC316A" w:rsidP="00AC316A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Веб сайт: </w:t>
      </w:r>
      <w:hyperlink r:id="rId6" w:history="1">
        <w:r w:rsidRPr="00980986">
          <w:rPr>
            <w:rStyle w:val="a3"/>
            <w:sz w:val="28"/>
            <w:szCs w:val="28"/>
            <w:lang w:val="en-US"/>
          </w:rPr>
          <w:t>www</w:t>
        </w:r>
        <w:r w:rsidRPr="00980986">
          <w:rPr>
            <w:rStyle w:val="a3"/>
            <w:sz w:val="28"/>
            <w:szCs w:val="28"/>
          </w:rPr>
          <w:t>.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AC316A" w:rsidRPr="00980986" w:rsidRDefault="00AC316A" w:rsidP="00AC316A">
      <w:pPr>
        <w:jc w:val="both"/>
        <w:rPr>
          <w:sz w:val="28"/>
          <w:szCs w:val="28"/>
        </w:rPr>
      </w:pPr>
    </w:p>
    <w:p w:rsidR="00AC316A" w:rsidRPr="00980986" w:rsidRDefault="00AC316A" w:rsidP="00AC316A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>Отдел по содействию экспорта.</w:t>
      </w:r>
    </w:p>
    <w:p w:rsidR="00AC316A" w:rsidRPr="00980986" w:rsidRDefault="00AC316A" w:rsidP="00AC316A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Торгово-промышленная палата Республики Узбекистан. 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1D"/>
    <w:rsid w:val="00215BD1"/>
    <w:rsid w:val="00327407"/>
    <w:rsid w:val="0055331D"/>
    <w:rsid w:val="008D52A5"/>
    <w:rsid w:val="00AC316A"/>
    <w:rsid w:val="00BA463B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0DB67-A2B4-4DF4-A9B1-134A6F86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2015-10-12T07:04:00Z</dcterms:created>
  <dcterms:modified xsi:type="dcterms:W3CDTF">2015-10-12T07:38:00Z</dcterms:modified>
</cp:coreProperties>
</file>