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359" w:rsidRPr="007472E2" w:rsidRDefault="00544359" w:rsidP="00544359">
      <w:pPr>
        <w:jc w:val="both"/>
        <w:rPr>
          <w:sz w:val="28"/>
          <w:szCs w:val="28"/>
        </w:rPr>
      </w:pPr>
      <w:r w:rsidRPr="007472E2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359" w:rsidRPr="007472E2" w:rsidRDefault="00544359" w:rsidP="00544359">
      <w:pPr>
        <w:jc w:val="center"/>
        <w:rPr>
          <w:b/>
          <w:sz w:val="36"/>
          <w:szCs w:val="36"/>
          <w:u w:val="single"/>
        </w:rPr>
      </w:pPr>
      <w:r w:rsidRPr="007472E2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544359" w:rsidRPr="007472E2" w:rsidRDefault="00544359" w:rsidP="00544359">
      <w:pPr>
        <w:jc w:val="center"/>
        <w:rPr>
          <w:b/>
          <w:sz w:val="36"/>
          <w:szCs w:val="36"/>
          <w:u w:val="single"/>
        </w:rPr>
      </w:pPr>
      <w:proofErr w:type="gramStart"/>
      <w:r w:rsidRPr="007472E2">
        <w:rPr>
          <w:b/>
          <w:sz w:val="36"/>
          <w:szCs w:val="36"/>
          <w:u w:val="single"/>
        </w:rPr>
        <w:t>зарубежных</w:t>
      </w:r>
      <w:proofErr w:type="gramEnd"/>
      <w:r w:rsidRPr="007472E2">
        <w:rPr>
          <w:b/>
          <w:sz w:val="36"/>
          <w:szCs w:val="36"/>
          <w:u w:val="single"/>
        </w:rPr>
        <w:t xml:space="preserve"> покупателей</w:t>
      </w:r>
    </w:p>
    <w:p w:rsidR="00544359" w:rsidRPr="007472E2" w:rsidRDefault="00544359" w:rsidP="00544359">
      <w:pPr>
        <w:jc w:val="both"/>
        <w:rPr>
          <w:noProof/>
          <w:sz w:val="28"/>
          <w:szCs w:val="28"/>
        </w:rPr>
      </w:pPr>
      <w:r w:rsidRPr="007472E2">
        <w:rPr>
          <w:noProof/>
          <w:sz w:val="28"/>
          <w:szCs w:val="28"/>
        </w:rPr>
        <w:t xml:space="preserve">                                                                                              </w:t>
      </w:r>
    </w:p>
    <w:p w:rsidR="00544359" w:rsidRPr="005B5ABA" w:rsidRDefault="00544359" w:rsidP="00544359">
      <w:pPr>
        <w:jc w:val="both"/>
        <w:rPr>
          <w:b/>
          <w:sz w:val="28"/>
          <w:szCs w:val="28"/>
        </w:rPr>
      </w:pPr>
      <w:r w:rsidRPr="007472E2">
        <w:rPr>
          <w:sz w:val="28"/>
          <w:szCs w:val="28"/>
        </w:rPr>
        <w:t xml:space="preserve">Уважаемые </w:t>
      </w:r>
      <w:proofErr w:type="gramStart"/>
      <w:r w:rsidRPr="007472E2">
        <w:rPr>
          <w:sz w:val="28"/>
          <w:szCs w:val="28"/>
        </w:rPr>
        <w:t>господа,</w:t>
      </w:r>
      <w:r w:rsidRPr="007472E2">
        <w:rPr>
          <w:b/>
          <w:sz w:val="28"/>
          <w:szCs w:val="28"/>
        </w:rPr>
        <w:tab/>
      </w:r>
      <w:proofErr w:type="gramEnd"/>
      <w:r w:rsidRPr="007472E2">
        <w:rPr>
          <w:b/>
          <w:sz w:val="28"/>
          <w:szCs w:val="28"/>
        </w:rPr>
        <w:t xml:space="preserve">                                                                            </w:t>
      </w:r>
      <w:r w:rsidRPr="007472E2">
        <w:rPr>
          <w:noProof/>
          <w:sz w:val="28"/>
          <w:szCs w:val="28"/>
        </w:rPr>
        <w:t>№АП-00</w:t>
      </w:r>
      <w:r w:rsidRPr="005B5ABA">
        <w:rPr>
          <w:noProof/>
          <w:sz w:val="28"/>
          <w:szCs w:val="28"/>
        </w:rPr>
        <w:t>5</w:t>
      </w:r>
    </w:p>
    <w:p w:rsidR="00544359" w:rsidRPr="007472E2" w:rsidRDefault="00544359" w:rsidP="00544359">
      <w:pPr>
        <w:jc w:val="both"/>
        <w:rPr>
          <w:sz w:val="28"/>
          <w:szCs w:val="28"/>
        </w:rPr>
      </w:pPr>
    </w:p>
    <w:p w:rsidR="00544359" w:rsidRPr="007472E2" w:rsidRDefault="00544359" w:rsidP="00544359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544359" w:rsidRPr="005D131E" w:rsidRDefault="00544359" w:rsidP="0054435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ИП</w:t>
      </w:r>
      <w:r w:rsidRPr="005D1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ООО</w:t>
      </w:r>
      <w:r w:rsidRPr="005D131E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SDK GROUP AND</w:t>
      </w:r>
      <w:r w:rsidRPr="005D131E"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/>
        </w:rPr>
        <w:t>.</w:t>
      </w:r>
    </w:p>
    <w:p w:rsidR="00544359" w:rsidRPr="005D131E" w:rsidRDefault="00544359" w:rsidP="00544359">
      <w:pPr>
        <w:jc w:val="both"/>
        <w:rPr>
          <w:sz w:val="28"/>
          <w:szCs w:val="28"/>
          <w:lang w:val="en-US"/>
        </w:rPr>
      </w:pPr>
    </w:p>
    <w:p w:rsidR="00544359" w:rsidRDefault="00544359" w:rsidP="005443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компании:</w:t>
      </w:r>
    </w:p>
    <w:p w:rsidR="00544359" w:rsidRPr="007472E2" w:rsidRDefault="00544359" w:rsidP="00544359">
      <w:pPr>
        <w:jc w:val="both"/>
        <w:rPr>
          <w:b/>
          <w:sz w:val="28"/>
          <w:szCs w:val="28"/>
        </w:rPr>
      </w:pPr>
    </w:p>
    <w:p w:rsidR="00544359" w:rsidRDefault="00544359" w:rsidP="005443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Компания </w:t>
      </w:r>
      <w:r w:rsidRPr="007472E2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SDK</w:t>
      </w:r>
      <w:r w:rsidRPr="002A6DB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GROUP</w:t>
      </w:r>
      <w:r w:rsidRPr="002A6DB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7472E2">
        <w:rPr>
          <w:sz w:val="28"/>
          <w:szCs w:val="28"/>
        </w:rPr>
        <w:t>» был</w:t>
      </w:r>
      <w:r>
        <w:rPr>
          <w:sz w:val="28"/>
          <w:szCs w:val="28"/>
        </w:rPr>
        <w:t>а</w:t>
      </w:r>
      <w:r w:rsidRPr="007472E2">
        <w:rPr>
          <w:sz w:val="28"/>
          <w:szCs w:val="28"/>
        </w:rPr>
        <w:t xml:space="preserve"> основан</w:t>
      </w:r>
      <w:r>
        <w:rPr>
          <w:sz w:val="28"/>
          <w:szCs w:val="28"/>
        </w:rPr>
        <w:t>а</w:t>
      </w:r>
      <w:r w:rsidRPr="007472E2">
        <w:rPr>
          <w:sz w:val="28"/>
          <w:szCs w:val="28"/>
        </w:rPr>
        <w:t xml:space="preserve"> 200</w:t>
      </w:r>
      <w:r>
        <w:rPr>
          <w:sz w:val="28"/>
          <w:szCs w:val="28"/>
        </w:rPr>
        <w:t>9</w:t>
      </w:r>
      <w:r w:rsidRPr="007472E2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  <w:r w:rsidRPr="007472E2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Предприятие «</w:t>
      </w:r>
      <w:r>
        <w:rPr>
          <w:sz w:val="28"/>
          <w:szCs w:val="28"/>
          <w:lang w:val="en-US"/>
        </w:rPr>
        <w:t>SDK</w:t>
      </w:r>
      <w:r w:rsidRPr="002A6DB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GROUP</w:t>
      </w:r>
      <w:r w:rsidRPr="002A6DB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>
        <w:rPr>
          <w:sz w:val="28"/>
          <w:szCs w:val="28"/>
        </w:rPr>
        <w:t>» - это одно из первых предприятий производящих масляные, воздушные и топливные фильтры для всех марок автомобилей, а также сельскохозяйственной техники в регионе Центральной Азии.</w:t>
      </w:r>
    </w:p>
    <w:p w:rsidR="00544359" w:rsidRDefault="00544359" w:rsidP="00544359">
      <w:pPr>
        <w:jc w:val="both"/>
        <w:rPr>
          <w:sz w:val="28"/>
          <w:szCs w:val="28"/>
        </w:rPr>
      </w:pPr>
    </w:p>
    <w:p w:rsidR="00544359" w:rsidRPr="007472E2" w:rsidRDefault="00544359" w:rsidP="00544359">
      <w:pPr>
        <w:jc w:val="both"/>
        <w:rPr>
          <w:b/>
          <w:sz w:val="28"/>
          <w:szCs w:val="28"/>
        </w:rPr>
      </w:pPr>
      <w:r w:rsidRPr="007472E2">
        <w:rPr>
          <w:b/>
          <w:sz w:val="28"/>
          <w:szCs w:val="28"/>
        </w:rPr>
        <w:t>Перечень производимой продукции:</w:t>
      </w:r>
    </w:p>
    <w:p w:rsidR="00544359" w:rsidRPr="007472E2" w:rsidRDefault="00544359" w:rsidP="00544359">
      <w:pPr>
        <w:jc w:val="both"/>
        <w:rPr>
          <w:b/>
          <w:sz w:val="28"/>
          <w:szCs w:val="28"/>
        </w:rPr>
      </w:pPr>
    </w:p>
    <w:p w:rsidR="00544359" w:rsidRDefault="00544359" w:rsidP="00544359">
      <w:pPr>
        <w:jc w:val="both"/>
        <w:rPr>
          <w:sz w:val="28"/>
          <w:szCs w:val="28"/>
        </w:rPr>
      </w:pPr>
      <w:r>
        <w:rPr>
          <w:sz w:val="28"/>
          <w:szCs w:val="28"/>
        </w:rPr>
        <w:t>Масляный фильтр</w:t>
      </w:r>
    </w:p>
    <w:p w:rsidR="00544359" w:rsidRDefault="00544359" w:rsidP="00544359">
      <w:pPr>
        <w:jc w:val="both"/>
        <w:rPr>
          <w:sz w:val="28"/>
          <w:szCs w:val="28"/>
        </w:rPr>
      </w:pPr>
      <w:r>
        <w:rPr>
          <w:sz w:val="28"/>
          <w:szCs w:val="28"/>
        </w:rPr>
        <w:t>Панельный воздушный фильтр</w:t>
      </w:r>
    </w:p>
    <w:p w:rsidR="00544359" w:rsidRDefault="00544359" w:rsidP="00544359">
      <w:pPr>
        <w:jc w:val="both"/>
        <w:rPr>
          <w:sz w:val="28"/>
          <w:szCs w:val="28"/>
        </w:rPr>
      </w:pPr>
      <w:r>
        <w:rPr>
          <w:sz w:val="28"/>
          <w:szCs w:val="28"/>
        </w:rPr>
        <w:t>Воздушный фильтр</w:t>
      </w:r>
    </w:p>
    <w:p w:rsidR="00544359" w:rsidRDefault="00544359" w:rsidP="00544359">
      <w:pPr>
        <w:jc w:val="both"/>
        <w:rPr>
          <w:sz w:val="28"/>
          <w:szCs w:val="28"/>
        </w:rPr>
      </w:pPr>
      <w:r>
        <w:rPr>
          <w:sz w:val="28"/>
          <w:szCs w:val="28"/>
        </w:rPr>
        <w:t>Топливный фильтр</w:t>
      </w:r>
    </w:p>
    <w:p w:rsidR="00544359" w:rsidRPr="007472E2" w:rsidRDefault="00544359" w:rsidP="00544359">
      <w:pPr>
        <w:jc w:val="both"/>
        <w:rPr>
          <w:sz w:val="28"/>
          <w:szCs w:val="28"/>
        </w:rPr>
      </w:pPr>
    </w:p>
    <w:p w:rsidR="00544359" w:rsidRDefault="00544359" w:rsidP="005443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Преимущества:</w:t>
      </w:r>
    </w:p>
    <w:p w:rsidR="00544359" w:rsidRDefault="00544359" w:rsidP="00544359">
      <w:pPr>
        <w:jc w:val="both"/>
        <w:rPr>
          <w:b/>
          <w:sz w:val="28"/>
          <w:szCs w:val="28"/>
        </w:rPr>
      </w:pPr>
    </w:p>
    <w:p w:rsidR="00544359" w:rsidRPr="007472E2" w:rsidRDefault="00544359" w:rsidP="0054435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Работа предприятия организована в соответствии с международными стандартами и признана эффективной</w:t>
      </w:r>
      <w:r w:rsidRPr="007472E2">
        <w:rPr>
          <w:sz w:val="28"/>
          <w:szCs w:val="28"/>
        </w:rPr>
        <w:t>.</w:t>
      </w:r>
    </w:p>
    <w:p w:rsidR="00544359" w:rsidRPr="007472E2" w:rsidRDefault="00544359" w:rsidP="00544359">
      <w:pPr>
        <w:jc w:val="both"/>
        <w:rPr>
          <w:sz w:val="28"/>
          <w:szCs w:val="28"/>
        </w:rPr>
      </w:pPr>
    </w:p>
    <w:p w:rsidR="00544359" w:rsidRDefault="00544359" w:rsidP="00544359">
      <w:pPr>
        <w:jc w:val="both"/>
        <w:rPr>
          <w:sz w:val="28"/>
          <w:szCs w:val="28"/>
        </w:rPr>
      </w:pPr>
      <w:r w:rsidRPr="007472E2">
        <w:rPr>
          <w:b/>
          <w:sz w:val="28"/>
          <w:szCs w:val="28"/>
        </w:rPr>
        <w:t>Условия поставки:</w:t>
      </w:r>
      <w:r w:rsidRPr="007472E2">
        <w:rPr>
          <w:sz w:val="28"/>
          <w:szCs w:val="28"/>
        </w:rPr>
        <w:t xml:space="preserve"> </w:t>
      </w:r>
      <w:r w:rsidRPr="007472E2">
        <w:rPr>
          <w:sz w:val="28"/>
          <w:szCs w:val="28"/>
          <w:lang w:val="en-US"/>
        </w:rPr>
        <w:t>FCA</w:t>
      </w:r>
      <w:r w:rsidRPr="007472E2">
        <w:rPr>
          <w:sz w:val="28"/>
          <w:szCs w:val="28"/>
        </w:rPr>
        <w:t xml:space="preserve"> Ташкент</w:t>
      </w:r>
    </w:p>
    <w:p w:rsidR="00544359" w:rsidRPr="007472E2" w:rsidRDefault="00544359" w:rsidP="00544359">
      <w:pPr>
        <w:jc w:val="both"/>
        <w:rPr>
          <w:sz w:val="28"/>
          <w:szCs w:val="28"/>
        </w:rPr>
      </w:pPr>
    </w:p>
    <w:p w:rsidR="00544359" w:rsidRPr="007472E2" w:rsidRDefault="00544359" w:rsidP="00544359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544359" w:rsidRPr="007472E2" w:rsidRDefault="00544359" w:rsidP="00544359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 xml:space="preserve">Электронная почта: </w:t>
      </w:r>
      <w:hyperlink r:id="rId5" w:history="1">
        <w:r w:rsidRPr="007472E2">
          <w:rPr>
            <w:rStyle w:val="a3"/>
            <w:sz w:val="28"/>
            <w:szCs w:val="28"/>
            <w:lang w:val="en-US"/>
          </w:rPr>
          <w:t>export</w:t>
        </w:r>
        <w:r w:rsidRPr="007472E2">
          <w:rPr>
            <w:rStyle w:val="a3"/>
            <w:sz w:val="28"/>
            <w:szCs w:val="28"/>
          </w:rPr>
          <w:t>@</w:t>
        </w:r>
        <w:r w:rsidRPr="007472E2">
          <w:rPr>
            <w:rStyle w:val="a3"/>
            <w:sz w:val="28"/>
            <w:szCs w:val="28"/>
            <w:lang w:val="en-US"/>
          </w:rPr>
          <w:t>chamber</w:t>
        </w:r>
        <w:r w:rsidRPr="007472E2">
          <w:rPr>
            <w:rStyle w:val="a3"/>
            <w:sz w:val="28"/>
            <w:szCs w:val="28"/>
          </w:rPr>
          <w:t>.</w:t>
        </w:r>
        <w:proofErr w:type="spellStart"/>
        <w:r w:rsidRPr="007472E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472E2">
        <w:rPr>
          <w:sz w:val="28"/>
          <w:szCs w:val="28"/>
        </w:rPr>
        <w:t xml:space="preserve"> </w:t>
      </w:r>
    </w:p>
    <w:p w:rsidR="00544359" w:rsidRPr="007472E2" w:rsidRDefault="00544359" w:rsidP="00544359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 xml:space="preserve">Веб сайт: </w:t>
      </w:r>
      <w:hyperlink r:id="rId6" w:history="1">
        <w:r w:rsidRPr="007472E2">
          <w:rPr>
            <w:rStyle w:val="a3"/>
            <w:sz w:val="28"/>
            <w:szCs w:val="28"/>
            <w:lang w:val="en-US"/>
          </w:rPr>
          <w:t>www</w:t>
        </w:r>
        <w:r w:rsidRPr="007472E2">
          <w:rPr>
            <w:rStyle w:val="a3"/>
            <w:sz w:val="28"/>
            <w:szCs w:val="28"/>
          </w:rPr>
          <w:t>.</w:t>
        </w:r>
        <w:r w:rsidRPr="007472E2">
          <w:rPr>
            <w:rStyle w:val="a3"/>
            <w:sz w:val="28"/>
            <w:szCs w:val="28"/>
            <w:lang w:val="en-US"/>
          </w:rPr>
          <w:t>chamber</w:t>
        </w:r>
        <w:r w:rsidRPr="007472E2">
          <w:rPr>
            <w:rStyle w:val="a3"/>
            <w:sz w:val="28"/>
            <w:szCs w:val="28"/>
          </w:rPr>
          <w:t>.</w:t>
        </w:r>
        <w:proofErr w:type="spellStart"/>
        <w:r w:rsidRPr="007472E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472E2">
        <w:rPr>
          <w:sz w:val="28"/>
          <w:szCs w:val="28"/>
        </w:rPr>
        <w:t xml:space="preserve"> </w:t>
      </w:r>
    </w:p>
    <w:p w:rsidR="00544359" w:rsidRDefault="00544359" w:rsidP="00544359">
      <w:pPr>
        <w:jc w:val="both"/>
        <w:rPr>
          <w:sz w:val="28"/>
          <w:szCs w:val="28"/>
        </w:rPr>
      </w:pPr>
    </w:p>
    <w:p w:rsidR="00544359" w:rsidRPr="007472E2" w:rsidRDefault="00544359" w:rsidP="00544359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>Отдел по содействию экспорта.</w:t>
      </w:r>
    </w:p>
    <w:p w:rsidR="00544359" w:rsidRPr="007472E2" w:rsidRDefault="00544359" w:rsidP="00544359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 xml:space="preserve">Торгово-промышленная палата Республики Узбекистан. </w:t>
      </w:r>
    </w:p>
    <w:p w:rsidR="00544359" w:rsidRDefault="00544359" w:rsidP="00544359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FA"/>
    <w:rsid w:val="00215BD1"/>
    <w:rsid w:val="00327407"/>
    <w:rsid w:val="003F74FA"/>
    <w:rsid w:val="00544359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2FC17-68AD-45C8-829C-FD632CB3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2015-10-12T05:26:00Z</dcterms:created>
  <dcterms:modified xsi:type="dcterms:W3CDTF">2015-10-12T05:27:00Z</dcterms:modified>
</cp:coreProperties>
</file>