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67" w:rsidRPr="005601BA" w:rsidRDefault="00FC5567" w:rsidP="00FC5567">
      <w:pPr>
        <w:tabs>
          <w:tab w:val="left" w:pos="105"/>
        </w:tabs>
        <w:ind w:left="105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C5567" w:rsidRPr="00121BB0" w:rsidRDefault="00FC5567" w:rsidP="00FC5567">
      <w:pPr>
        <w:jc w:val="center"/>
        <w:rPr>
          <w:b/>
          <w:sz w:val="36"/>
          <w:szCs w:val="36"/>
          <w:u w:val="single"/>
        </w:rPr>
      </w:pPr>
      <w:r w:rsidRPr="00121BB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121BB0">
        <w:rPr>
          <w:b/>
          <w:sz w:val="36"/>
          <w:szCs w:val="36"/>
          <w:u w:val="single"/>
        </w:rPr>
        <w:t>продукции для зарубежных покупателей</w:t>
      </w:r>
    </w:p>
    <w:p w:rsidR="00FC5567" w:rsidRPr="00B96592" w:rsidRDefault="00FC5567" w:rsidP="00FC5567">
      <w:pPr>
        <w:jc w:val="both"/>
        <w:rPr>
          <w:b/>
          <w:sz w:val="28"/>
          <w:szCs w:val="28"/>
        </w:rPr>
      </w:pPr>
    </w:p>
    <w:p w:rsidR="00FC5567" w:rsidRPr="004D08B4" w:rsidRDefault="00FC5567" w:rsidP="00FC556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господа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sz w:val="28"/>
          <w:szCs w:val="28"/>
        </w:rPr>
        <w:tab/>
      </w:r>
      <w:r w:rsidRPr="004D08B4"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</w:rPr>
        <w:t>КП</w:t>
      </w:r>
      <w:r w:rsidRPr="004D08B4">
        <w:rPr>
          <w:noProof/>
          <w:sz w:val="28"/>
          <w:szCs w:val="28"/>
        </w:rPr>
        <w:t>-0</w:t>
      </w:r>
      <w:r>
        <w:rPr>
          <w:noProof/>
          <w:sz w:val="28"/>
          <w:szCs w:val="28"/>
        </w:rPr>
        <w:t>01</w:t>
      </w:r>
    </w:p>
    <w:p w:rsidR="00FC5567" w:rsidRDefault="00FC5567" w:rsidP="00FC5567">
      <w:pPr>
        <w:jc w:val="both"/>
        <w:rPr>
          <w:sz w:val="28"/>
          <w:szCs w:val="28"/>
        </w:rPr>
      </w:pP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</w:t>
      </w:r>
      <w:r w:rsidRPr="00B96592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СП</w:t>
      </w:r>
      <w:r>
        <w:rPr>
          <w:sz w:val="28"/>
          <w:szCs w:val="28"/>
        </w:rPr>
        <w:t xml:space="preserve"> ОАО </w:t>
      </w:r>
      <w:r w:rsidRPr="00B96592">
        <w:rPr>
          <w:sz w:val="28"/>
          <w:szCs w:val="28"/>
        </w:rPr>
        <w:t>“УЗКАБЕЛЬ”</w:t>
      </w:r>
    </w:p>
    <w:p w:rsidR="00FC5567" w:rsidRPr="00B96592" w:rsidRDefault="00FC5567" w:rsidP="00FC5567">
      <w:pPr>
        <w:jc w:val="both"/>
        <w:rPr>
          <w:b/>
        </w:rPr>
      </w:pPr>
    </w:p>
    <w:p w:rsidR="00FC5567" w:rsidRDefault="00FC5567" w:rsidP="00FC5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</w:p>
    <w:p w:rsidR="00FC5567" w:rsidRPr="00C43FEE" w:rsidRDefault="00FC5567" w:rsidP="00FC5567">
      <w:pPr>
        <w:tabs>
          <w:tab w:val="left" w:pos="5325"/>
        </w:tabs>
        <w:jc w:val="both"/>
        <w:rPr>
          <w:bCs/>
          <w:iCs/>
          <w:sz w:val="28"/>
          <w:szCs w:val="28"/>
        </w:rPr>
      </w:pPr>
      <w:r w:rsidRPr="00B96592">
        <w:rPr>
          <w:sz w:val="28"/>
          <w:szCs w:val="28"/>
        </w:rPr>
        <w:t xml:space="preserve">СП ОАО «УЗКАБЕЛЬ»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это крупнейшее в Центрально-Азиатском регионе универсальное предприятие - производитель кабельно-проводниковой</w:t>
      </w:r>
      <w:r>
        <w:rPr>
          <w:bCs/>
          <w:iCs/>
          <w:sz w:val="28"/>
          <w:szCs w:val="28"/>
        </w:rPr>
        <w:t>, лакокрасочной</w:t>
      </w:r>
      <w:r w:rsidRPr="00B96592">
        <w:rPr>
          <w:bCs/>
          <w:iCs/>
          <w:sz w:val="28"/>
          <w:szCs w:val="28"/>
        </w:rPr>
        <w:t xml:space="preserve"> продукци</w:t>
      </w:r>
      <w:r>
        <w:rPr>
          <w:bCs/>
          <w:iCs/>
          <w:sz w:val="28"/>
          <w:szCs w:val="28"/>
        </w:rPr>
        <w:t>и</w:t>
      </w:r>
      <w:r w:rsidRPr="00B96592">
        <w:rPr>
          <w:bCs/>
          <w:iCs/>
          <w:sz w:val="28"/>
          <w:szCs w:val="28"/>
        </w:rPr>
        <w:t>, изделия из пластических масс, ящики из гофрированного картона</w:t>
      </w:r>
      <w:r>
        <w:rPr>
          <w:bCs/>
          <w:iCs/>
          <w:sz w:val="28"/>
          <w:szCs w:val="28"/>
        </w:rPr>
        <w:t xml:space="preserve">. </w:t>
      </w:r>
      <w:r>
        <w:rPr>
          <w:rFonts w:eastAsia="MS Mincho"/>
          <w:color w:val="000000"/>
          <w:sz w:val="28"/>
          <w:szCs w:val="28"/>
          <w:lang w:eastAsia="ja-JP"/>
        </w:rPr>
        <w:t>Основная часть</w:t>
      </w:r>
      <w:r w:rsidRPr="00B96592">
        <w:rPr>
          <w:rFonts w:eastAsia="MS Mincho"/>
          <w:color w:val="000000"/>
          <w:sz w:val="28"/>
          <w:szCs w:val="28"/>
          <w:lang w:eastAsia="ja-JP"/>
        </w:rPr>
        <w:t xml:space="preserve"> продукции экспортируется в страны СНГ и дальнего зарубежья (Россия, Украина, Белоруссия, Казахстан, Азербайджан, Грузия, Армения, Киргизия, Таджикистан, Туркменистан, страны Балтии, Китай, Иран). </w:t>
      </w:r>
    </w:p>
    <w:p w:rsidR="00FC5567" w:rsidRPr="00B96592" w:rsidRDefault="00FC5567" w:rsidP="00FC5567">
      <w:pPr>
        <w:jc w:val="both"/>
        <w:rPr>
          <w:b/>
          <w:bCs/>
          <w:iCs/>
          <w:sz w:val="28"/>
          <w:szCs w:val="28"/>
        </w:rPr>
      </w:pPr>
    </w:p>
    <w:p w:rsidR="00FC5567" w:rsidRDefault="00FC5567" w:rsidP="00FC5567">
      <w:pPr>
        <w:tabs>
          <w:tab w:val="left" w:pos="5325"/>
        </w:tabs>
        <w:jc w:val="both"/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Преимуществ</w:t>
      </w:r>
      <w:r w:rsidRPr="00B96592">
        <w:rPr>
          <w:b/>
          <w:bCs/>
          <w:iCs/>
          <w:sz w:val="28"/>
          <w:szCs w:val="28"/>
          <w:lang w:val="en-US"/>
        </w:rPr>
        <w:t>a</w:t>
      </w:r>
      <w:r>
        <w:rPr>
          <w:b/>
          <w:bCs/>
          <w:iCs/>
          <w:sz w:val="28"/>
          <w:szCs w:val="28"/>
        </w:rPr>
        <w:t>:</w:t>
      </w:r>
    </w:p>
    <w:p w:rsidR="00FC5567" w:rsidRPr="00AB1328" w:rsidRDefault="00FC5567" w:rsidP="00FC5567">
      <w:pPr>
        <w:tabs>
          <w:tab w:val="left" w:pos="5325"/>
        </w:tabs>
        <w:jc w:val="both"/>
        <w:rPr>
          <w:b/>
          <w:bCs/>
          <w:iCs/>
          <w:sz w:val="28"/>
          <w:szCs w:val="28"/>
        </w:rPr>
      </w:pPr>
    </w:p>
    <w:p w:rsidR="00FC5567" w:rsidRPr="00B96592" w:rsidRDefault="00FC5567" w:rsidP="00FC5567">
      <w:pPr>
        <w:autoSpaceDE w:val="0"/>
        <w:autoSpaceDN w:val="0"/>
        <w:adjustRightInd w:val="0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B96592">
        <w:rPr>
          <w:rFonts w:eastAsia="MS Mincho"/>
          <w:color w:val="000000"/>
          <w:sz w:val="28"/>
          <w:szCs w:val="28"/>
          <w:lang w:eastAsia="ja-JP"/>
        </w:rPr>
        <w:t>Компания является членом международной ассоциации производителей кабельной продукции «Электрокабель», а также с 2004 года является членом международной организации «</w:t>
      </w:r>
      <w:proofErr w:type="spellStart"/>
      <w:r w:rsidRPr="00B96592">
        <w:rPr>
          <w:rFonts w:eastAsia="MS Mincho"/>
          <w:color w:val="000000"/>
          <w:sz w:val="28"/>
          <w:szCs w:val="28"/>
          <w:lang w:eastAsia="ja-JP"/>
        </w:rPr>
        <w:t>InterKabel</w:t>
      </w:r>
      <w:proofErr w:type="spellEnd"/>
      <w:r w:rsidRPr="00B96592">
        <w:rPr>
          <w:rFonts w:eastAsia="MS Mincho"/>
          <w:color w:val="000000"/>
          <w:sz w:val="28"/>
          <w:szCs w:val="28"/>
          <w:lang w:eastAsia="ja-JP"/>
        </w:rPr>
        <w:t>».</w:t>
      </w:r>
    </w:p>
    <w:p w:rsidR="00FC5567" w:rsidRPr="00B96592" w:rsidRDefault="00FC5567" w:rsidP="00FC5567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B96592">
        <w:rPr>
          <w:rFonts w:eastAsia="MS Mincho"/>
          <w:color w:val="000000"/>
          <w:sz w:val="28"/>
          <w:szCs w:val="28"/>
          <w:lang w:eastAsia="ja-JP"/>
        </w:rPr>
        <w:t>Производственные мощности завода позволяют выпускать 3000 типоразмеров, которые используются в отраслях: энергетики, геологии, железнодорожного транспорта, связи, машиностроении, горнодобывающей промышленности, сельского хозяйства и др</w:t>
      </w:r>
      <w:r w:rsidRPr="00B96592">
        <w:rPr>
          <w:rFonts w:eastAsia="MS Mincho"/>
          <w:color w:val="000000"/>
          <w:lang w:eastAsia="ja-JP"/>
        </w:rPr>
        <w:t>.</w:t>
      </w:r>
    </w:p>
    <w:p w:rsidR="00FC5567" w:rsidRPr="00B96592" w:rsidRDefault="00FC5567" w:rsidP="00FC5567">
      <w:pPr>
        <w:tabs>
          <w:tab w:val="left" w:pos="5760"/>
          <w:tab w:val="left" w:pos="6160"/>
        </w:tabs>
        <w:jc w:val="both"/>
        <w:rPr>
          <w:bCs/>
          <w:iCs/>
        </w:rPr>
      </w:pPr>
    </w:p>
    <w:p w:rsidR="00FC5567" w:rsidRPr="00B96592" w:rsidRDefault="00FC5567" w:rsidP="00FC5567">
      <w:pPr>
        <w:tabs>
          <w:tab w:val="left" w:pos="5760"/>
          <w:tab w:val="left" w:pos="6160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</w:t>
      </w:r>
      <w:r w:rsidRPr="00B96592">
        <w:rPr>
          <w:b/>
          <w:bCs/>
          <w:iCs/>
          <w:sz w:val="28"/>
          <w:szCs w:val="28"/>
        </w:rPr>
        <w:t>:</w:t>
      </w:r>
      <w:r w:rsidRPr="00B96592">
        <w:rPr>
          <w:b/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грузонесущие геофизические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дальней связи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единичной скрутки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парной скрутки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радиочастотные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сейсмические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Провода установочные с алюминиевой жилой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Провода установочные с медной жилой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6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Провода соединительные с пластмассовой изоляцией 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Провода неизолированные медные за 1 тонну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  <w:tab w:val="left" w:pos="7095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Провода неизолированные алюминиевые за 1 т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7095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Провода контактные за 1 тонну                                 </w:t>
      </w:r>
    </w:p>
    <w:p w:rsidR="00FC5567" w:rsidRPr="00B96592" w:rsidRDefault="00FC5567" w:rsidP="00FC5567">
      <w:pPr>
        <w:tabs>
          <w:tab w:val="left" w:pos="621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lastRenderedPageBreak/>
        <w:t>Провода сигнально-силовые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7065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Провода обмоточные                                                    </w:t>
      </w:r>
    </w:p>
    <w:p w:rsidR="00FC5567" w:rsidRPr="00B96592" w:rsidRDefault="00FC5567" w:rsidP="00FC5567">
      <w:pPr>
        <w:tabs>
          <w:tab w:val="left" w:pos="7065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Кабель телефонной связи                                             </w:t>
      </w:r>
    </w:p>
    <w:p w:rsidR="00FC5567" w:rsidRPr="00B96592" w:rsidRDefault="00FC5567" w:rsidP="00FC5567">
      <w:pPr>
        <w:tabs>
          <w:tab w:val="left" w:pos="7065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Провода бытового назначении                                    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силовые гибкие (шланговые)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для погружных-</w:t>
      </w:r>
      <w:proofErr w:type="spellStart"/>
      <w:r w:rsidRPr="00B96592">
        <w:rPr>
          <w:bCs/>
          <w:iCs/>
          <w:sz w:val="28"/>
          <w:szCs w:val="28"/>
        </w:rPr>
        <w:t>нефтенасосов</w:t>
      </w:r>
      <w:proofErr w:type="spellEnd"/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для подвижного состава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Универсальный кабель для промышленных сетей передачи данных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Кабели силовые: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С алюминиевой жилой П/Э изоляцией и ПВХ оболочкой 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С пластмассовой изоляцией на напр. 1 </w:t>
      </w:r>
      <w:proofErr w:type="spellStart"/>
      <w:r w:rsidRPr="00B96592">
        <w:rPr>
          <w:bCs/>
          <w:iCs/>
          <w:sz w:val="28"/>
          <w:szCs w:val="28"/>
        </w:rPr>
        <w:t>кВ</w:t>
      </w:r>
      <w:proofErr w:type="spellEnd"/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Кабели силовые на напряжение 660 </w:t>
      </w:r>
      <w:proofErr w:type="spellStart"/>
      <w:r w:rsidRPr="00B96592">
        <w:rPr>
          <w:bCs/>
          <w:iCs/>
          <w:sz w:val="28"/>
          <w:szCs w:val="28"/>
        </w:rPr>
        <w:t>кВ</w:t>
      </w:r>
      <w:proofErr w:type="spellEnd"/>
      <w:r w:rsidRPr="00B96592">
        <w:rPr>
          <w:bCs/>
          <w:iCs/>
          <w:sz w:val="28"/>
          <w:szCs w:val="28"/>
        </w:rPr>
        <w:t>: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  <w:lang w:val="en-US"/>
        </w:rPr>
        <w:t>C</w:t>
      </w:r>
      <w:r w:rsidRPr="00B96592">
        <w:rPr>
          <w:bCs/>
          <w:iCs/>
          <w:sz w:val="28"/>
          <w:szCs w:val="28"/>
        </w:rPr>
        <w:t xml:space="preserve"> медной жилой с ПВХ изоляцией и оболочкой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С </w:t>
      </w:r>
      <w:bookmarkStart w:id="0" w:name="_GoBack"/>
      <w:bookmarkEnd w:id="0"/>
      <w:r w:rsidRPr="00B96592">
        <w:rPr>
          <w:bCs/>
          <w:iCs/>
          <w:sz w:val="28"/>
          <w:szCs w:val="28"/>
        </w:rPr>
        <w:t>бумажной пропитанной</w:t>
      </w:r>
      <w:r w:rsidRPr="00B96592">
        <w:rPr>
          <w:bCs/>
          <w:iCs/>
          <w:sz w:val="28"/>
          <w:szCs w:val="28"/>
        </w:rPr>
        <w:t xml:space="preserve"> изоляцией в свинцовой</w:t>
      </w:r>
      <w:r w:rsidRPr="00B96592">
        <w:rPr>
          <w:bCs/>
          <w:iCs/>
          <w:sz w:val="28"/>
          <w:szCs w:val="28"/>
        </w:rPr>
        <w:tab/>
        <w:t>оболочке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Контрольный кабель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>Силовой кабель с изоляцией из сшитого полиэтилена</w:t>
      </w:r>
    </w:p>
    <w:p w:rsidR="00FC5567" w:rsidRPr="00B96592" w:rsidRDefault="00FC5567" w:rsidP="00FC556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B96592">
        <w:rPr>
          <w:bCs/>
          <w:iCs/>
          <w:sz w:val="28"/>
          <w:szCs w:val="28"/>
        </w:rPr>
        <w:t xml:space="preserve">Кабели городские телефонные </w:t>
      </w:r>
      <w:r w:rsidRPr="00B96592">
        <w:rPr>
          <w:bCs/>
          <w:iCs/>
          <w:sz w:val="28"/>
          <w:szCs w:val="28"/>
        </w:rPr>
        <w:tab/>
      </w:r>
    </w:p>
    <w:p w:rsidR="00FC5567" w:rsidRPr="00B96592" w:rsidRDefault="00FC5567" w:rsidP="00FC5567">
      <w:pPr>
        <w:jc w:val="both"/>
        <w:rPr>
          <w:b/>
          <w:bCs/>
          <w:iCs/>
          <w:sz w:val="28"/>
          <w:szCs w:val="28"/>
        </w:rPr>
      </w:pPr>
    </w:p>
    <w:p w:rsidR="00FC5567" w:rsidRPr="00B96592" w:rsidRDefault="00FC5567" w:rsidP="00FC5567">
      <w:pPr>
        <w:jc w:val="both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>
        <w:rPr>
          <w:bCs/>
          <w:iCs/>
          <w:sz w:val="28"/>
          <w:szCs w:val="28"/>
        </w:rPr>
        <w:t xml:space="preserve"> </w:t>
      </w:r>
      <w:r w:rsidRPr="00B96592">
        <w:rPr>
          <w:bCs/>
          <w:iCs/>
          <w:sz w:val="28"/>
          <w:szCs w:val="28"/>
        </w:rPr>
        <w:t>Ташкент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FC5567" w:rsidRPr="00B96592" w:rsidRDefault="00FC5567" w:rsidP="00FC5567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FC5567" w:rsidRDefault="00FC5567" w:rsidP="00FC5567">
      <w:pPr>
        <w:jc w:val="both"/>
        <w:rPr>
          <w:sz w:val="28"/>
          <w:szCs w:val="28"/>
        </w:rPr>
      </w:pPr>
    </w:p>
    <w:p w:rsidR="00FC5567" w:rsidRDefault="00FC5567" w:rsidP="00FC5567">
      <w:pPr>
        <w:jc w:val="both"/>
        <w:rPr>
          <w:sz w:val="28"/>
          <w:szCs w:val="28"/>
        </w:rPr>
      </w:pP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70"/>
    <w:rsid w:val="00215BD1"/>
    <w:rsid w:val="00327407"/>
    <w:rsid w:val="008D52A5"/>
    <w:rsid w:val="009D0370"/>
    <w:rsid w:val="00BB0D7B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32B5-697F-4521-8249-471B5C05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2015-10-12T04:36:00Z</dcterms:created>
  <dcterms:modified xsi:type="dcterms:W3CDTF">2015-10-12T04:37:00Z</dcterms:modified>
</cp:coreProperties>
</file>