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ED" w:rsidRPr="007472E2" w:rsidRDefault="00B936ED" w:rsidP="00B936ED">
      <w:pPr>
        <w:jc w:val="both"/>
        <w:rPr>
          <w:sz w:val="28"/>
          <w:szCs w:val="28"/>
          <w:lang w:val="en-US"/>
        </w:rPr>
      </w:pPr>
      <w:r w:rsidRPr="007472E2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ED" w:rsidRPr="007472E2" w:rsidRDefault="00B936ED" w:rsidP="00B936ED">
      <w:pPr>
        <w:jc w:val="center"/>
        <w:rPr>
          <w:b/>
          <w:sz w:val="36"/>
          <w:szCs w:val="36"/>
          <w:u w:val="single"/>
        </w:rPr>
      </w:pPr>
      <w:r w:rsidRPr="007472E2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B936ED" w:rsidRPr="007472E2" w:rsidRDefault="00B936ED" w:rsidP="00B936ED">
      <w:pPr>
        <w:jc w:val="center"/>
        <w:rPr>
          <w:b/>
          <w:sz w:val="36"/>
          <w:szCs w:val="36"/>
          <w:u w:val="single"/>
        </w:rPr>
      </w:pPr>
      <w:proofErr w:type="gramStart"/>
      <w:r w:rsidRPr="007472E2">
        <w:rPr>
          <w:b/>
          <w:sz w:val="36"/>
          <w:szCs w:val="36"/>
          <w:u w:val="single"/>
        </w:rPr>
        <w:t>зарубежных</w:t>
      </w:r>
      <w:proofErr w:type="gramEnd"/>
      <w:r w:rsidRPr="007472E2">
        <w:rPr>
          <w:b/>
          <w:sz w:val="36"/>
          <w:szCs w:val="36"/>
          <w:u w:val="single"/>
        </w:rPr>
        <w:t xml:space="preserve"> покупателей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Уважаемые </w:t>
      </w:r>
      <w:proofErr w:type="gramStart"/>
      <w:r w:rsidRPr="007472E2">
        <w:rPr>
          <w:sz w:val="28"/>
          <w:szCs w:val="28"/>
        </w:rPr>
        <w:t>господа,</w:t>
      </w:r>
      <w:r w:rsidRPr="007472E2">
        <w:rPr>
          <w:sz w:val="28"/>
          <w:szCs w:val="28"/>
        </w:rPr>
        <w:tab/>
      </w:r>
      <w:proofErr w:type="gramEnd"/>
      <w:r w:rsidRPr="007472E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7472E2">
        <w:rPr>
          <w:sz w:val="28"/>
          <w:szCs w:val="28"/>
        </w:rPr>
        <w:t xml:space="preserve">      № </w:t>
      </w:r>
      <w:r>
        <w:rPr>
          <w:sz w:val="28"/>
          <w:szCs w:val="28"/>
        </w:rPr>
        <w:t>МЛППБП</w:t>
      </w:r>
      <w:r w:rsidRPr="007472E2">
        <w:rPr>
          <w:sz w:val="28"/>
          <w:szCs w:val="28"/>
        </w:rPr>
        <w:t>-00</w:t>
      </w:r>
      <w:r>
        <w:rPr>
          <w:sz w:val="28"/>
          <w:szCs w:val="28"/>
        </w:rPr>
        <w:t>2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ООО "Ферганский завод газовых аппаратур"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Информация о компании: 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472E2">
        <w:rPr>
          <w:sz w:val="28"/>
          <w:szCs w:val="28"/>
        </w:rPr>
        <w:t>"Ферганский завод газовых аппаратур" был основан в 1931г. Основной деятельностью предприятия является производство газовых плит и пенообразователей для тушения пожаров.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Default="00B936ED" w:rsidP="00B936ED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Перечень </w:t>
      </w:r>
      <w:proofErr w:type="gramStart"/>
      <w:r w:rsidRPr="007472E2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изводимой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B936ED" w:rsidRPr="007472E2" w:rsidRDefault="00B936ED" w:rsidP="00B936ED">
      <w:pPr>
        <w:jc w:val="both"/>
        <w:rPr>
          <w:b/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Газовая плита М-1456/1</w:t>
      </w:r>
      <w:r>
        <w:rPr>
          <w:sz w:val="28"/>
          <w:szCs w:val="28"/>
        </w:rPr>
        <w:t xml:space="preserve">, </w:t>
      </w:r>
      <w:r w:rsidRPr="007472E2">
        <w:rPr>
          <w:sz w:val="28"/>
          <w:szCs w:val="28"/>
        </w:rPr>
        <w:t>М-1469</w:t>
      </w:r>
      <w:r>
        <w:rPr>
          <w:sz w:val="28"/>
          <w:szCs w:val="28"/>
        </w:rPr>
        <w:t xml:space="preserve">, </w:t>
      </w:r>
      <w:r w:rsidRPr="007472E2">
        <w:rPr>
          <w:sz w:val="28"/>
          <w:szCs w:val="28"/>
        </w:rPr>
        <w:t>М 1216</w:t>
      </w:r>
      <w:r>
        <w:rPr>
          <w:sz w:val="28"/>
          <w:szCs w:val="28"/>
        </w:rPr>
        <w:t>.</w:t>
      </w:r>
    </w:p>
    <w:p w:rsidR="00B936ED" w:rsidRDefault="00B936ED" w:rsidP="00B936ED">
      <w:pPr>
        <w:jc w:val="both"/>
        <w:rPr>
          <w:b/>
          <w:sz w:val="28"/>
          <w:szCs w:val="28"/>
        </w:rPr>
      </w:pPr>
    </w:p>
    <w:p w:rsidR="00B936ED" w:rsidRDefault="00B936ED" w:rsidP="00B936ED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>Преимущества:</w:t>
      </w:r>
    </w:p>
    <w:p w:rsidR="00B936ED" w:rsidRPr="007472E2" w:rsidRDefault="00B936ED" w:rsidP="00B936ED">
      <w:pPr>
        <w:jc w:val="both"/>
        <w:rPr>
          <w:b/>
          <w:sz w:val="28"/>
          <w:szCs w:val="28"/>
        </w:rPr>
      </w:pPr>
    </w:p>
    <w:p w:rsidR="00B936ED" w:rsidRPr="007472E2" w:rsidRDefault="00B936ED" w:rsidP="00B936ED">
      <w:pPr>
        <w:jc w:val="both"/>
        <w:rPr>
          <w:b/>
          <w:sz w:val="28"/>
          <w:szCs w:val="28"/>
        </w:rPr>
      </w:pPr>
      <w:r w:rsidRPr="007472E2">
        <w:rPr>
          <w:sz w:val="28"/>
          <w:szCs w:val="28"/>
        </w:rPr>
        <w:t>Высокая прочность, великолепный внешний вид, легко в использовании, безопасный, просты в обслуживании.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>Условия поставки:</w:t>
      </w:r>
      <w:r w:rsidRPr="007472E2">
        <w:rPr>
          <w:sz w:val="28"/>
          <w:szCs w:val="28"/>
        </w:rPr>
        <w:t xml:space="preserve"> </w:t>
      </w:r>
      <w:r w:rsidRPr="007472E2">
        <w:rPr>
          <w:sz w:val="28"/>
          <w:szCs w:val="28"/>
          <w:lang w:val="en-US"/>
        </w:rPr>
        <w:t>EXW</w:t>
      </w:r>
      <w:r w:rsidRPr="007472E2">
        <w:rPr>
          <w:sz w:val="28"/>
          <w:szCs w:val="28"/>
        </w:rPr>
        <w:t xml:space="preserve"> Ташкент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Электронная почта: </w:t>
      </w:r>
      <w:hyperlink r:id="rId5" w:history="1">
        <w:r w:rsidRPr="007472E2">
          <w:rPr>
            <w:rStyle w:val="a3"/>
            <w:sz w:val="28"/>
            <w:szCs w:val="28"/>
            <w:lang w:val="en-US"/>
          </w:rPr>
          <w:t>export</w:t>
        </w:r>
        <w:r w:rsidRPr="007472E2">
          <w:rPr>
            <w:rStyle w:val="a3"/>
            <w:sz w:val="28"/>
            <w:szCs w:val="28"/>
          </w:rPr>
          <w:t>@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Веб сайт: </w:t>
      </w:r>
      <w:hyperlink r:id="rId6" w:history="1">
        <w:r w:rsidRPr="007472E2">
          <w:rPr>
            <w:rStyle w:val="a3"/>
            <w:sz w:val="28"/>
            <w:szCs w:val="28"/>
            <w:lang w:val="en-US"/>
          </w:rPr>
          <w:t>www</w:t>
        </w:r>
        <w:r w:rsidRPr="007472E2">
          <w:rPr>
            <w:rStyle w:val="a3"/>
            <w:sz w:val="28"/>
            <w:szCs w:val="28"/>
          </w:rPr>
          <w:t>.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Отдел по содействию экспорта.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Торгово-промышленная палата Республики Узбекистан.</w:t>
      </w: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B936ED" w:rsidRPr="007472E2" w:rsidRDefault="00B936ED" w:rsidP="00B936ED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0"/>
    <w:rsid w:val="00215BD1"/>
    <w:rsid w:val="00327407"/>
    <w:rsid w:val="008D52A5"/>
    <w:rsid w:val="00B04970"/>
    <w:rsid w:val="00B936ED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AD49-68B4-4E7D-9638-7A1E2CF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3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2015-10-12T05:41:00Z</dcterms:created>
  <dcterms:modified xsi:type="dcterms:W3CDTF">2015-10-12T05:43:00Z</dcterms:modified>
</cp:coreProperties>
</file>