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B8" w:rsidRPr="00165268" w:rsidRDefault="004C60B8" w:rsidP="004C60B8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B8" w:rsidRPr="00FE00FD" w:rsidRDefault="004C60B8" w:rsidP="004C60B8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4C60B8" w:rsidRDefault="004C60B8" w:rsidP="004C60B8">
      <w:pPr>
        <w:jc w:val="center"/>
        <w:rPr>
          <w:b/>
          <w:sz w:val="32"/>
          <w:szCs w:val="32"/>
          <w:u w:val="single"/>
        </w:rPr>
      </w:pPr>
    </w:p>
    <w:p w:rsidR="004C60B8" w:rsidRPr="00D30D6F" w:rsidRDefault="004C60B8" w:rsidP="004C60B8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№ШП-</w:t>
      </w:r>
      <w:r>
        <w:rPr>
          <w:noProof/>
          <w:sz w:val="28"/>
          <w:szCs w:val="28"/>
        </w:rPr>
        <w:t>026</w:t>
      </w:r>
    </w:p>
    <w:p w:rsidR="004C60B8" w:rsidRPr="00D30D6F" w:rsidRDefault="004C60B8" w:rsidP="004C60B8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4C60B8" w:rsidRPr="00D30D6F" w:rsidRDefault="004C60B8" w:rsidP="004C60B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4C60B8" w:rsidRDefault="004C60B8" w:rsidP="004C60B8">
      <w:pPr>
        <w:jc w:val="both"/>
        <w:rPr>
          <w:rFonts w:ascii="Arial" w:hAnsi="Arial" w:cs="Arial"/>
          <w:sz w:val="28"/>
          <w:szCs w:val="28"/>
        </w:rPr>
      </w:pPr>
      <w:r w:rsidRPr="00234202">
        <w:rPr>
          <w:sz w:val="28"/>
          <w:szCs w:val="28"/>
        </w:rPr>
        <w:t>ООО «</w:t>
      </w:r>
      <w:r>
        <w:rPr>
          <w:sz w:val="28"/>
          <w:szCs w:val="28"/>
        </w:rPr>
        <w:t>ХОРАЗМ ГИЛАМЛАРИ</w:t>
      </w:r>
      <w:r w:rsidRPr="00234202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4C60B8" w:rsidRPr="00D30D6F" w:rsidRDefault="004C60B8" w:rsidP="004C60B8">
      <w:pPr>
        <w:jc w:val="both"/>
        <w:rPr>
          <w:rFonts w:ascii="Arial" w:hAnsi="Arial" w:cs="Arial"/>
          <w:sz w:val="28"/>
          <w:szCs w:val="28"/>
        </w:rPr>
      </w:pPr>
    </w:p>
    <w:p w:rsidR="004C60B8" w:rsidRPr="00D30D6F" w:rsidRDefault="004C60B8" w:rsidP="004C60B8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4C60B8" w:rsidRPr="00D30D6F" w:rsidRDefault="004C60B8" w:rsidP="004C60B8">
      <w:pPr>
        <w:jc w:val="both"/>
        <w:rPr>
          <w:sz w:val="28"/>
          <w:szCs w:val="28"/>
        </w:rPr>
      </w:pPr>
    </w:p>
    <w:p w:rsidR="004C60B8" w:rsidRPr="00D30D6F" w:rsidRDefault="004C60B8" w:rsidP="004C60B8">
      <w:pPr>
        <w:jc w:val="both"/>
        <w:rPr>
          <w:b/>
          <w:bCs/>
          <w:iCs/>
          <w:sz w:val="28"/>
          <w:szCs w:val="28"/>
        </w:rPr>
      </w:pPr>
      <w:r w:rsidRPr="00D30D6F">
        <w:rPr>
          <w:sz w:val="28"/>
          <w:szCs w:val="28"/>
        </w:rPr>
        <w:t>Компания «</w:t>
      </w:r>
      <w:r>
        <w:rPr>
          <w:sz w:val="28"/>
          <w:szCs w:val="28"/>
        </w:rPr>
        <w:t>ХОРАЗМ ГИЛАМЛАРИ</w:t>
      </w:r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 </w:t>
      </w:r>
      <w:r w:rsidRPr="00D30D6F">
        <w:rPr>
          <w:sz w:val="28"/>
          <w:szCs w:val="28"/>
        </w:rPr>
        <w:t xml:space="preserve">была основана </w:t>
      </w:r>
      <w:r>
        <w:rPr>
          <w:sz w:val="28"/>
          <w:szCs w:val="28"/>
        </w:rPr>
        <w:t>в 1977</w:t>
      </w:r>
      <w:r w:rsidRPr="00D30D6F">
        <w:rPr>
          <w:sz w:val="28"/>
          <w:szCs w:val="28"/>
        </w:rPr>
        <w:t xml:space="preserve"> году. Компания специализируется на производстве</w:t>
      </w:r>
      <w:r>
        <w:rPr>
          <w:sz w:val="28"/>
          <w:szCs w:val="28"/>
        </w:rPr>
        <w:t xml:space="preserve"> ковровых изделий, полушерстяной и акриловой пряжи.</w:t>
      </w:r>
    </w:p>
    <w:p w:rsidR="004C60B8" w:rsidRDefault="004C60B8" w:rsidP="004C60B8">
      <w:pPr>
        <w:jc w:val="both"/>
        <w:rPr>
          <w:sz w:val="28"/>
          <w:szCs w:val="28"/>
        </w:rPr>
      </w:pPr>
    </w:p>
    <w:p w:rsidR="004C60B8" w:rsidRDefault="004C60B8" w:rsidP="004C60B8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4C60B8" w:rsidRDefault="004C60B8" w:rsidP="004C60B8">
      <w:pPr>
        <w:jc w:val="both"/>
        <w:rPr>
          <w:b/>
          <w:bCs/>
          <w:iCs/>
          <w:sz w:val="28"/>
          <w:szCs w:val="28"/>
        </w:rPr>
      </w:pPr>
    </w:p>
    <w:p w:rsidR="004C60B8" w:rsidRDefault="004C60B8" w:rsidP="004C60B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Ковры и ковровые изделия</w:t>
      </w:r>
    </w:p>
    <w:p w:rsidR="004C60B8" w:rsidRPr="00D11312" w:rsidRDefault="004C60B8" w:rsidP="004C60B8">
      <w:pPr>
        <w:jc w:val="both"/>
        <w:rPr>
          <w:bCs/>
          <w:iCs/>
          <w:sz w:val="28"/>
          <w:szCs w:val="28"/>
        </w:rPr>
      </w:pPr>
    </w:p>
    <w:p w:rsidR="004C60B8" w:rsidRPr="00D30D6F" w:rsidRDefault="004C60B8" w:rsidP="004C60B8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4C60B8" w:rsidRPr="00D30D6F" w:rsidRDefault="004C60B8" w:rsidP="004C60B8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4C60B8" w:rsidRDefault="004C60B8" w:rsidP="004C60B8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Ковровые изделия производятся в 6-ти цветовой гамме до 672000 пучков на 1 квадратный метр.</w:t>
      </w:r>
    </w:p>
    <w:p w:rsidR="004C60B8" w:rsidRPr="00D30D6F" w:rsidRDefault="004C60B8" w:rsidP="004C60B8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4C60B8" w:rsidRPr="00D30D6F" w:rsidRDefault="004C60B8" w:rsidP="004C60B8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4C60B8" w:rsidRPr="00D30D6F" w:rsidRDefault="004C60B8" w:rsidP="004C60B8">
      <w:pPr>
        <w:jc w:val="both"/>
        <w:rPr>
          <w:b/>
          <w:sz w:val="28"/>
          <w:szCs w:val="28"/>
        </w:rPr>
      </w:pPr>
    </w:p>
    <w:p w:rsidR="004C60B8" w:rsidRPr="00D30D6F" w:rsidRDefault="004C60B8" w:rsidP="004C60B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C60B8" w:rsidRPr="00D30D6F" w:rsidRDefault="004C60B8" w:rsidP="004C60B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4C60B8" w:rsidRPr="00D30D6F" w:rsidRDefault="004C60B8" w:rsidP="004C60B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4C60B8" w:rsidRPr="00D30D6F" w:rsidRDefault="004C60B8" w:rsidP="004C60B8">
      <w:pPr>
        <w:jc w:val="both"/>
        <w:rPr>
          <w:sz w:val="28"/>
          <w:szCs w:val="28"/>
        </w:rPr>
      </w:pPr>
    </w:p>
    <w:p w:rsidR="004C60B8" w:rsidRPr="00D30D6F" w:rsidRDefault="004C60B8" w:rsidP="004C60B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4C60B8" w:rsidRDefault="004C60B8" w:rsidP="004C60B8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4C60B8" w:rsidRDefault="004C60B8" w:rsidP="004C60B8">
      <w:pPr>
        <w:tabs>
          <w:tab w:val="left" w:pos="8565"/>
        </w:tabs>
        <w:rPr>
          <w:sz w:val="28"/>
          <w:szCs w:val="28"/>
        </w:rPr>
      </w:pPr>
    </w:p>
    <w:p w:rsidR="004C60B8" w:rsidRDefault="004C60B8" w:rsidP="004C60B8">
      <w:pPr>
        <w:tabs>
          <w:tab w:val="left" w:pos="8565"/>
        </w:tabs>
        <w:rPr>
          <w:sz w:val="28"/>
          <w:szCs w:val="28"/>
        </w:rPr>
      </w:pPr>
    </w:p>
    <w:p w:rsidR="004C60B8" w:rsidRDefault="004C60B8" w:rsidP="004C60B8">
      <w:pPr>
        <w:tabs>
          <w:tab w:val="left" w:pos="8565"/>
        </w:tabs>
        <w:rPr>
          <w:sz w:val="28"/>
          <w:szCs w:val="28"/>
        </w:rPr>
      </w:pPr>
    </w:p>
    <w:p w:rsidR="004C60B8" w:rsidRPr="004C60B8" w:rsidRDefault="004C60B8" w:rsidP="004C60B8">
      <w:pPr>
        <w:tabs>
          <w:tab w:val="left" w:pos="8565"/>
        </w:tabs>
      </w:pPr>
    </w:p>
    <w:p w:rsidR="004C60B8" w:rsidRPr="004C60B8" w:rsidRDefault="004C60B8" w:rsidP="004C60B8">
      <w:pPr>
        <w:tabs>
          <w:tab w:val="left" w:pos="8565"/>
        </w:tabs>
      </w:pPr>
    </w:p>
    <w:p w:rsidR="004C60B8" w:rsidRPr="004C60B8" w:rsidRDefault="004C60B8" w:rsidP="004C60B8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94"/>
    <w:rsid w:val="00215BD1"/>
    <w:rsid w:val="00257C94"/>
    <w:rsid w:val="00327407"/>
    <w:rsid w:val="004C60B8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DD821-F1E9-4EC0-AF0E-9C78960A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SPecialiST RePack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2015-10-12T10:13:00Z</dcterms:created>
  <dcterms:modified xsi:type="dcterms:W3CDTF">2015-10-12T10:13:00Z</dcterms:modified>
</cp:coreProperties>
</file>