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FE5" w:rsidRPr="00591723" w:rsidRDefault="005F6FE5" w:rsidP="005F6FE5">
      <w:pPr>
        <w:tabs>
          <w:tab w:val="left" w:pos="8565"/>
        </w:tabs>
        <w:rPr>
          <w:lang w:val="en-US"/>
        </w:rPr>
      </w:pPr>
      <w:r w:rsidRPr="00591723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FE5" w:rsidRPr="00980986" w:rsidRDefault="005F6FE5" w:rsidP="005F6FE5">
      <w:pPr>
        <w:tabs>
          <w:tab w:val="left" w:pos="8565"/>
        </w:tabs>
        <w:jc w:val="center"/>
        <w:rPr>
          <w:b/>
          <w:sz w:val="36"/>
          <w:szCs w:val="36"/>
          <w:u w:val="single"/>
        </w:rPr>
      </w:pPr>
      <w:r w:rsidRPr="00980986">
        <w:rPr>
          <w:b/>
          <w:sz w:val="36"/>
          <w:szCs w:val="36"/>
          <w:u w:val="single"/>
        </w:rPr>
        <w:t>Коммерческое предложение узбекской продукции для зарубежных покупателей</w:t>
      </w:r>
    </w:p>
    <w:p w:rsidR="005F6FE5" w:rsidRPr="00591723" w:rsidRDefault="005F6FE5" w:rsidP="005F6FE5">
      <w:pPr>
        <w:tabs>
          <w:tab w:val="left" w:pos="8565"/>
        </w:tabs>
        <w:rPr>
          <w:b/>
          <w:u w:val="single"/>
        </w:rPr>
      </w:pPr>
    </w:p>
    <w:p w:rsidR="005F6FE5" w:rsidRPr="00980986" w:rsidRDefault="005F6FE5" w:rsidP="005F6FE5">
      <w:pPr>
        <w:tabs>
          <w:tab w:val="left" w:pos="8565"/>
        </w:tabs>
        <w:jc w:val="both"/>
        <w:rPr>
          <w:b/>
          <w:sz w:val="28"/>
          <w:szCs w:val="28"/>
          <w:u w:val="single"/>
        </w:rPr>
      </w:pPr>
      <w:r w:rsidRPr="00980986">
        <w:rPr>
          <w:sz w:val="28"/>
          <w:szCs w:val="28"/>
        </w:rPr>
        <w:t>Уважаемые</w:t>
      </w:r>
      <w:r>
        <w:rPr>
          <w:sz w:val="28"/>
          <w:szCs w:val="28"/>
        </w:rPr>
        <w:t xml:space="preserve"> </w:t>
      </w:r>
      <w:proofErr w:type="gramStart"/>
      <w:r w:rsidRPr="00980986">
        <w:rPr>
          <w:sz w:val="28"/>
          <w:szCs w:val="28"/>
        </w:rPr>
        <w:t xml:space="preserve">господа,   </w:t>
      </w:r>
      <w:proofErr w:type="gramEnd"/>
      <w:r w:rsidRPr="00980986">
        <w:rPr>
          <w:sz w:val="28"/>
          <w:szCs w:val="28"/>
        </w:rPr>
        <w:t xml:space="preserve">                                                                             №ТП-0</w:t>
      </w:r>
      <w:r>
        <w:rPr>
          <w:sz w:val="28"/>
          <w:szCs w:val="28"/>
        </w:rPr>
        <w:t>21</w:t>
      </w:r>
    </w:p>
    <w:p w:rsidR="005F6FE5" w:rsidRPr="00980986" w:rsidRDefault="005F6FE5" w:rsidP="005F6FE5">
      <w:pPr>
        <w:tabs>
          <w:tab w:val="left" w:pos="8565"/>
        </w:tabs>
        <w:jc w:val="both"/>
        <w:rPr>
          <w:sz w:val="28"/>
          <w:szCs w:val="28"/>
        </w:rPr>
      </w:pPr>
      <w:r w:rsidRPr="00980986">
        <w:rPr>
          <w:sz w:val="28"/>
          <w:szCs w:val="28"/>
        </w:rPr>
        <w:tab/>
      </w:r>
    </w:p>
    <w:p w:rsidR="005F6FE5" w:rsidRPr="00980986" w:rsidRDefault="005F6FE5" w:rsidP="005F6FE5">
      <w:pPr>
        <w:tabs>
          <w:tab w:val="left" w:pos="8565"/>
        </w:tabs>
        <w:jc w:val="both"/>
        <w:rPr>
          <w:sz w:val="28"/>
          <w:szCs w:val="28"/>
        </w:rPr>
      </w:pPr>
      <w:r w:rsidRPr="00980986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5F6FE5" w:rsidRPr="00980986" w:rsidRDefault="005F6FE5" w:rsidP="005F6FE5">
      <w:pPr>
        <w:tabs>
          <w:tab w:val="left" w:pos="8565"/>
        </w:tabs>
        <w:jc w:val="both"/>
        <w:rPr>
          <w:sz w:val="28"/>
          <w:szCs w:val="28"/>
        </w:rPr>
      </w:pPr>
      <w:r w:rsidRPr="00980986">
        <w:rPr>
          <w:sz w:val="28"/>
          <w:szCs w:val="28"/>
        </w:rPr>
        <w:t xml:space="preserve">СП ОАО </w:t>
      </w:r>
      <w:proofErr w:type="gramStart"/>
      <w:r w:rsidRPr="00980986">
        <w:rPr>
          <w:sz w:val="28"/>
          <w:szCs w:val="28"/>
        </w:rPr>
        <w:t>ХК ”</w:t>
      </w:r>
      <w:proofErr w:type="spellStart"/>
      <w:r w:rsidRPr="00980986">
        <w:rPr>
          <w:sz w:val="28"/>
          <w:szCs w:val="28"/>
        </w:rPr>
        <w:t>Файз</w:t>
      </w:r>
      <w:proofErr w:type="spellEnd"/>
      <w:proofErr w:type="gramEnd"/>
      <w:r w:rsidRPr="00980986">
        <w:rPr>
          <w:sz w:val="28"/>
          <w:szCs w:val="28"/>
        </w:rPr>
        <w:t>”.</w:t>
      </w:r>
    </w:p>
    <w:p w:rsidR="005F6FE5" w:rsidRPr="00980986" w:rsidRDefault="005F6FE5" w:rsidP="005F6FE5">
      <w:pPr>
        <w:tabs>
          <w:tab w:val="left" w:pos="8565"/>
        </w:tabs>
        <w:jc w:val="both"/>
        <w:rPr>
          <w:sz w:val="28"/>
          <w:szCs w:val="28"/>
        </w:rPr>
      </w:pPr>
      <w:r w:rsidRPr="00980986">
        <w:rPr>
          <w:sz w:val="28"/>
          <w:szCs w:val="28"/>
        </w:rPr>
        <w:t>.</w:t>
      </w:r>
    </w:p>
    <w:p w:rsidR="005F6FE5" w:rsidRPr="00980986" w:rsidRDefault="005F6FE5" w:rsidP="005F6FE5">
      <w:pPr>
        <w:tabs>
          <w:tab w:val="left" w:pos="8565"/>
        </w:tabs>
        <w:jc w:val="both"/>
        <w:rPr>
          <w:b/>
          <w:sz w:val="28"/>
          <w:szCs w:val="28"/>
        </w:rPr>
      </w:pPr>
      <w:r w:rsidRPr="00980986">
        <w:rPr>
          <w:b/>
          <w:sz w:val="28"/>
          <w:szCs w:val="28"/>
        </w:rPr>
        <w:t xml:space="preserve">Информация о компании: </w:t>
      </w:r>
    </w:p>
    <w:p w:rsidR="005F6FE5" w:rsidRPr="00980986" w:rsidRDefault="005F6FE5" w:rsidP="005F6FE5">
      <w:pPr>
        <w:tabs>
          <w:tab w:val="left" w:pos="8565"/>
        </w:tabs>
        <w:jc w:val="both"/>
        <w:rPr>
          <w:sz w:val="28"/>
          <w:szCs w:val="28"/>
        </w:rPr>
      </w:pPr>
    </w:p>
    <w:p w:rsidR="005F6FE5" w:rsidRPr="00980986" w:rsidRDefault="005F6FE5" w:rsidP="005F6FE5">
      <w:pPr>
        <w:tabs>
          <w:tab w:val="left" w:pos="8565"/>
        </w:tabs>
        <w:jc w:val="both"/>
        <w:rPr>
          <w:sz w:val="28"/>
          <w:szCs w:val="28"/>
        </w:rPr>
      </w:pPr>
      <w:r w:rsidRPr="00980986">
        <w:rPr>
          <w:sz w:val="28"/>
          <w:szCs w:val="28"/>
        </w:rPr>
        <w:t>Компания </w:t>
      </w:r>
      <w:proofErr w:type="gramStart"/>
      <w:r w:rsidRPr="00980986">
        <w:rPr>
          <w:sz w:val="28"/>
          <w:szCs w:val="28"/>
        </w:rPr>
        <w:t>  ”</w:t>
      </w:r>
      <w:proofErr w:type="spellStart"/>
      <w:r w:rsidRPr="00980986">
        <w:rPr>
          <w:sz w:val="28"/>
          <w:szCs w:val="28"/>
        </w:rPr>
        <w:t>Файз</w:t>
      </w:r>
      <w:proofErr w:type="spellEnd"/>
      <w:proofErr w:type="gramEnd"/>
      <w:r w:rsidRPr="00980986">
        <w:rPr>
          <w:sz w:val="28"/>
          <w:szCs w:val="28"/>
        </w:rPr>
        <w:t>” была основана 1999  году. Компания специализируется на производстве тюлегардинной ткани из искусственных нитей и пряжи.</w:t>
      </w:r>
    </w:p>
    <w:p w:rsidR="005F6FE5" w:rsidRPr="00980986" w:rsidRDefault="005F6FE5" w:rsidP="005F6FE5">
      <w:pPr>
        <w:tabs>
          <w:tab w:val="left" w:pos="8565"/>
        </w:tabs>
        <w:jc w:val="both"/>
        <w:rPr>
          <w:b/>
          <w:bCs/>
          <w:iCs/>
          <w:sz w:val="28"/>
          <w:szCs w:val="28"/>
        </w:rPr>
      </w:pPr>
    </w:p>
    <w:p w:rsidR="005F6FE5" w:rsidRPr="00980986" w:rsidRDefault="005F6FE5" w:rsidP="005F6FE5">
      <w:pPr>
        <w:tabs>
          <w:tab w:val="left" w:pos="8565"/>
        </w:tabs>
        <w:jc w:val="both"/>
        <w:rPr>
          <w:b/>
          <w:bCs/>
          <w:iCs/>
          <w:sz w:val="28"/>
          <w:szCs w:val="28"/>
        </w:rPr>
      </w:pPr>
      <w:r w:rsidRPr="00980986">
        <w:rPr>
          <w:b/>
          <w:bCs/>
          <w:iCs/>
          <w:sz w:val="28"/>
          <w:szCs w:val="28"/>
        </w:rPr>
        <w:t xml:space="preserve">Перечень производимой продукции: </w:t>
      </w:r>
    </w:p>
    <w:p w:rsidR="005F6FE5" w:rsidRPr="00980986" w:rsidRDefault="005F6FE5" w:rsidP="005F6FE5">
      <w:pPr>
        <w:tabs>
          <w:tab w:val="left" w:pos="8565"/>
        </w:tabs>
        <w:jc w:val="both"/>
        <w:rPr>
          <w:bCs/>
          <w:iCs/>
          <w:sz w:val="28"/>
          <w:szCs w:val="28"/>
        </w:rPr>
      </w:pPr>
    </w:p>
    <w:tbl>
      <w:tblPr>
        <w:tblW w:w="498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4"/>
        <w:gridCol w:w="6427"/>
      </w:tblGrid>
      <w:tr w:rsidR="005F6FE5" w:rsidRPr="00980986" w:rsidTr="00B758EB">
        <w:trPr>
          <w:tblCellSpacing w:w="0" w:type="dxa"/>
        </w:trPr>
        <w:tc>
          <w:tcPr>
            <w:tcW w:w="9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FE5" w:rsidRPr="00980986" w:rsidRDefault="005F6FE5" w:rsidP="00B758EB">
            <w:pPr>
              <w:tabs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980986">
              <w:rPr>
                <w:b/>
                <w:bCs/>
                <w:sz w:val="28"/>
                <w:szCs w:val="28"/>
              </w:rPr>
              <w:t xml:space="preserve">            Тюлегардинные ткани из искусственных нитей и пряжи</w:t>
            </w:r>
          </w:p>
        </w:tc>
      </w:tr>
      <w:tr w:rsidR="005F6FE5" w:rsidRPr="00980986" w:rsidTr="00B758EB">
        <w:trPr>
          <w:tblCellSpacing w:w="0" w:type="dxa"/>
        </w:trPr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FE5" w:rsidRPr="00980986" w:rsidRDefault="005F6FE5" w:rsidP="00B758EB">
            <w:pPr>
              <w:tabs>
                <w:tab w:val="left" w:pos="8565"/>
              </w:tabs>
              <w:jc w:val="both"/>
              <w:rPr>
                <w:b/>
                <w:sz w:val="28"/>
                <w:szCs w:val="28"/>
              </w:rPr>
            </w:pPr>
            <w:r w:rsidRPr="00980986">
              <w:rPr>
                <w:b/>
                <w:sz w:val="28"/>
                <w:szCs w:val="28"/>
              </w:rPr>
              <w:t>Техническая характеристика продукции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FE5" w:rsidRPr="00980986" w:rsidRDefault="005F6FE5" w:rsidP="00B758EB">
            <w:pPr>
              <w:tabs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980986">
              <w:rPr>
                <w:sz w:val="28"/>
                <w:szCs w:val="28"/>
              </w:rPr>
              <w:t>Ткань полушёлковая из синтетической пряжи (нитей) с хлопчатобумажной пряжей</w:t>
            </w:r>
          </w:p>
        </w:tc>
      </w:tr>
      <w:tr w:rsidR="005F6FE5" w:rsidRPr="00980986" w:rsidTr="00B758EB">
        <w:trPr>
          <w:trHeight w:val="759"/>
          <w:tblCellSpacing w:w="0" w:type="dxa"/>
        </w:trPr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FE5" w:rsidRPr="00980986" w:rsidRDefault="005F6FE5" w:rsidP="00B758EB">
            <w:pPr>
              <w:tabs>
                <w:tab w:val="left" w:pos="8565"/>
              </w:tabs>
              <w:jc w:val="both"/>
              <w:rPr>
                <w:b/>
                <w:sz w:val="28"/>
                <w:szCs w:val="28"/>
              </w:rPr>
            </w:pPr>
            <w:r w:rsidRPr="00980986">
              <w:rPr>
                <w:b/>
                <w:sz w:val="28"/>
                <w:szCs w:val="28"/>
              </w:rPr>
              <w:t>Сферы применения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FE5" w:rsidRPr="00980986" w:rsidRDefault="005F6FE5" w:rsidP="00B758EB">
            <w:pPr>
              <w:tabs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980986">
              <w:rPr>
                <w:sz w:val="28"/>
                <w:szCs w:val="28"/>
              </w:rPr>
              <w:t>Население, швейные, мебельные предприятия, предприятия оптовой торговли</w:t>
            </w:r>
          </w:p>
        </w:tc>
      </w:tr>
    </w:tbl>
    <w:p w:rsidR="005F6FE5" w:rsidRPr="00980986" w:rsidRDefault="005F6FE5" w:rsidP="005F6FE5">
      <w:pPr>
        <w:tabs>
          <w:tab w:val="left" w:pos="8565"/>
        </w:tabs>
        <w:jc w:val="both"/>
        <w:rPr>
          <w:b/>
          <w:bCs/>
          <w:iCs/>
          <w:sz w:val="28"/>
          <w:szCs w:val="28"/>
        </w:rPr>
      </w:pPr>
    </w:p>
    <w:p w:rsidR="005F6FE5" w:rsidRPr="00980986" w:rsidRDefault="005F6FE5" w:rsidP="005F6FE5">
      <w:pPr>
        <w:tabs>
          <w:tab w:val="left" w:pos="8565"/>
        </w:tabs>
        <w:jc w:val="both"/>
        <w:rPr>
          <w:b/>
          <w:sz w:val="28"/>
          <w:szCs w:val="28"/>
        </w:rPr>
      </w:pPr>
      <w:r w:rsidRPr="00980986">
        <w:rPr>
          <w:b/>
          <w:bCs/>
          <w:iCs/>
          <w:sz w:val="28"/>
          <w:szCs w:val="28"/>
        </w:rPr>
        <w:t xml:space="preserve">Условия поставки: </w:t>
      </w:r>
      <w:r w:rsidRPr="00980986">
        <w:rPr>
          <w:bCs/>
          <w:iCs/>
          <w:sz w:val="28"/>
          <w:szCs w:val="28"/>
          <w:lang w:val="en-US"/>
        </w:rPr>
        <w:t>FCA</w:t>
      </w:r>
      <w:r w:rsidRPr="00980986">
        <w:rPr>
          <w:bCs/>
          <w:iCs/>
          <w:sz w:val="28"/>
          <w:szCs w:val="28"/>
        </w:rPr>
        <w:t xml:space="preserve"> Ташкент</w:t>
      </w:r>
    </w:p>
    <w:p w:rsidR="005F6FE5" w:rsidRPr="00980986" w:rsidRDefault="005F6FE5" w:rsidP="005F6FE5">
      <w:pPr>
        <w:tabs>
          <w:tab w:val="left" w:pos="8565"/>
        </w:tabs>
        <w:jc w:val="both"/>
        <w:rPr>
          <w:b/>
          <w:sz w:val="28"/>
          <w:szCs w:val="28"/>
        </w:rPr>
      </w:pPr>
    </w:p>
    <w:p w:rsidR="005F6FE5" w:rsidRPr="00980986" w:rsidRDefault="005F6FE5" w:rsidP="005F6FE5">
      <w:pPr>
        <w:tabs>
          <w:tab w:val="left" w:pos="8565"/>
        </w:tabs>
        <w:jc w:val="both"/>
        <w:rPr>
          <w:sz w:val="28"/>
          <w:szCs w:val="28"/>
        </w:rPr>
      </w:pPr>
      <w:r w:rsidRPr="00980986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5F6FE5" w:rsidRPr="00980986" w:rsidRDefault="005F6FE5" w:rsidP="005F6FE5">
      <w:pPr>
        <w:tabs>
          <w:tab w:val="left" w:pos="8565"/>
        </w:tabs>
        <w:jc w:val="both"/>
        <w:rPr>
          <w:sz w:val="28"/>
          <w:szCs w:val="28"/>
        </w:rPr>
      </w:pPr>
      <w:r w:rsidRPr="00980986">
        <w:rPr>
          <w:sz w:val="28"/>
          <w:szCs w:val="28"/>
        </w:rPr>
        <w:t xml:space="preserve">Электронная почта: </w:t>
      </w:r>
      <w:hyperlink r:id="rId5" w:history="1">
        <w:r w:rsidRPr="00980986">
          <w:rPr>
            <w:rStyle w:val="a3"/>
            <w:sz w:val="28"/>
            <w:szCs w:val="28"/>
            <w:lang w:val="en-US"/>
          </w:rPr>
          <w:t>export</w:t>
        </w:r>
        <w:r w:rsidRPr="00980986">
          <w:rPr>
            <w:rStyle w:val="a3"/>
            <w:sz w:val="28"/>
            <w:szCs w:val="28"/>
          </w:rPr>
          <w:t>@</w:t>
        </w:r>
        <w:r w:rsidRPr="00980986">
          <w:rPr>
            <w:rStyle w:val="a3"/>
            <w:sz w:val="28"/>
            <w:szCs w:val="28"/>
            <w:lang w:val="en-US"/>
          </w:rPr>
          <w:t>chamber</w:t>
        </w:r>
        <w:r w:rsidRPr="00980986">
          <w:rPr>
            <w:rStyle w:val="a3"/>
            <w:sz w:val="28"/>
            <w:szCs w:val="28"/>
          </w:rPr>
          <w:t>.</w:t>
        </w:r>
        <w:proofErr w:type="spellStart"/>
        <w:r w:rsidRPr="00980986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980986">
        <w:rPr>
          <w:sz w:val="28"/>
          <w:szCs w:val="28"/>
        </w:rPr>
        <w:t xml:space="preserve"> </w:t>
      </w:r>
    </w:p>
    <w:p w:rsidR="005F6FE5" w:rsidRPr="00980986" w:rsidRDefault="005F6FE5" w:rsidP="005F6FE5">
      <w:pPr>
        <w:tabs>
          <w:tab w:val="left" w:pos="8565"/>
        </w:tabs>
        <w:jc w:val="both"/>
        <w:rPr>
          <w:sz w:val="28"/>
          <w:szCs w:val="28"/>
        </w:rPr>
      </w:pPr>
      <w:r w:rsidRPr="00980986">
        <w:rPr>
          <w:sz w:val="28"/>
          <w:szCs w:val="28"/>
        </w:rPr>
        <w:t xml:space="preserve">Веб сайт: </w:t>
      </w:r>
      <w:hyperlink r:id="rId6" w:history="1">
        <w:r w:rsidRPr="00980986">
          <w:rPr>
            <w:rStyle w:val="a3"/>
            <w:sz w:val="28"/>
            <w:szCs w:val="28"/>
            <w:lang w:val="en-US"/>
          </w:rPr>
          <w:t>www</w:t>
        </w:r>
        <w:r w:rsidRPr="00980986">
          <w:rPr>
            <w:rStyle w:val="a3"/>
            <w:sz w:val="28"/>
            <w:szCs w:val="28"/>
          </w:rPr>
          <w:t>.</w:t>
        </w:r>
        <w:r w:rsidRPr="00980986">
          <w:rPr>
            <w:rStyle w:val="a3"/>
            <w:sz w:val="28"/>
            <w:szCs w:val="28"/>
            <w:lang w:val="en-US"/>
          </w:rPr>
          <w:t>chamber</w:t>
        </w:r>
        <w:r w:rsidRPr="00980986">
          <w:rPr>
            <w:rStyle w:val="a3"/>
            <w:sz w:val="28"/>
            <w:szCs w:val="28"/>
          </w:rPr>
          <w:t>.</w:t>
        </w:r>
        <w:proofErr w:type="spellStart"/>
        <w:r w:rsidRPr="00980986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980986">
        <w:rPr>
          <w:sz w:val="28"/>
          <w:szCs w:val="28"/>
        </w:rPr>
        <w:t xml:space="preserve"> </w:t>
      </w:r>
    </w:p>
    <w:p w:rsidR="005F6FE5" w:rsidRPr="00980986" w:rsidRDefault="005F6FE5" w:rsidP="005F6FE5">
      <w:pPr>
        <w:tabs>
          <w:tab w:val="left" w:pos="8565"/>
        </w:tabs>
        <w:jc w:val="both"/>
        <w:rPr>
          <w:sz w:val="28"/>
          <w:szCs w:val="28"/>
        </w:rPr>
      </w:pPr>
    </w:p>
    <w:p w:rsidR="005F6FE5" w:rsidRPr="00980986" w:rsidRDefault="005F6FE5" w:rsidP="005F6FE5">
      <w:pPr>
        <w:tabs>
          <w:tab w:val="left" w:pos="8565"/>
        </w:tabs>
        <w:jc w:val="both"/>
        <w:rPr>
          <w:sz w:val="28"/>
          <w:szCs w:val="28"/>
        </w:rPr>
      </w:pPr>
      <w:r w:rsidRPr="00980986">
        <w:rPr>
          <w:sz w:val="28"/>
          <w:szCs w:val="28"/>
        </w:rPr>
        <w:t>Отдел по содействию экспорта.</w:t>
      </w:r>
    </w:p>
    <w:p w:rsidR="005F6FE5" w:rsidRPr="005F6FE5" w:rsidRDefault="005F6FE5" w:rsidP="005F6FE5">
      <w:pPr>
        <w:tabs>
          <w:tab w:val="left" w:pos="8565"/>
        </w:tabs>
        <w:jc w:val="both"/>
        <w:rPr>
          <w:sz w:val="28"/>
          <w:szCs w:val="28"/>
        </w:rPr>
      </w:pPr>
      <w:r w:rsidRPr="00980986">
        <w:rPr>
          <w:sz w:val="28"/>
          <w:szCs w:val="28"/>
        </w:rPr>
        <w:t xml:space="preserve">Торгово-промышленная палата Республики Узбекистан. </w:t>
      </w:r>
    </w:p>
    <w:p w:rsidR="005F6FE5" w:rsidRPr="005F6FE5" w:rsidRDefault="005F6FE5" w:rsidP="005F6FE5">
      <w:pPr>
        <w:tabs>
          <w:tab w:val="left" w:pos="8565"/>
        </w:tabs>
        <w:jc w:val="both"/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3E"/>
    <w:rsid w:val="00215BD1"/>
    <w:rsid w:val="00327407"/>
    <w:rsid w:val="005F6FE5"/>
    <w:rsid w:val="008D52A5"/>
    <w:rsid w:val="00A10E3E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406F8-A1C6-459B-814A-6BA439BB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6F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2015-10-12T07:00:00Z</dcterms:created>
  <dcterms:modified xsi:type="dcterms:W3CDTF">2015-10-12T07:01:00Z</dcterms:modified>
</cp:coreProperties>
</file>