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522" w:rsidRPr="00165268" w:rsidRDefault="00BD1522" w:rsidP="00BD1522">
      <w:pPr>
        <w:rPr>
          <w:lang w:val="en-US"/>
        </w:rPr>
      </w:pPr>
      <w:r w:rsidRPr="00AF2FBF">
        <w:rPr>
          <w:noProof/>
        </w:rPr>
        <w:drawing>
          <wp:inline distT="0" distB="0" distL="0" distR="0">
            <wp:extent cx="2162175" cy="876300"/>
            <wp:effectExtent l="0" t="0" r="9525" b="0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522" w:rsidRPr="00FE00FD" w:rsidRDefault="00BD1522" w:rsidP="00BD1522">
      <w:pPr>
        <w:jc w:val="center"/>
        <w:rPr>
          <w:b/>
          <w:sz w:val="36"/>
          <w:szCs w:val="36"/>
          <w:u w:val="single"/>
        </w:rPr>
      </w:pPr>
      <w:r w:rsidRPr="00FE00FD">
        <w:rPr>
          <w:b/>
          <w:sz w:val="36"/>
          <w:szCs w:val="36"/>
          <w:u w:val="single"/>
        </w:rPr>
        <w:t>Коммерческое предложение узбекской</w:t>
      </w:r>
      <w:r>
        <w:rPr>
          <w:b/>
          <w:sz w:val="36"/>
          <w:szCs w:val="36"/>
          <w:u w:val="single"/>
        </w:rPr>
        <w:t xml:space="preserve"> </w:t>
      </w:r>
      <w:r w:rsidRPr="00FE00FD">
        <w:rPr>
          <w:b/>
          <w:sz w:val="36"/>
          <w:szCs w:val="36"/>
          <w:u w:val="single"/>
        </w:rPr>
        <w:t>продукции для зарубежных покупателей</w:t>
      </w:r>
    </w:p>
    <w:p w:rsidR="00BD1522" w:rsidRDefault="00BD1522" w:rsidP="00BD1522">
      <w:pPr>
        <w:jc w:val="center"/>
        <w:rPr>
          <w:b/>
          <w:sz w:val="32"/>
          <w:szCs w:val="32"/>
          <w:u w:val="single"/>
        </w:rPr>
      </w:pPr>
    </w:p>
    <w:p w:rsidR="00BD1522" w:rsidRPr="00D30D6F" w:rsidRDefault="00BD1522" w:rsidP="00BD1522">
      <w:pPr>
        <w:jc w:val="both"/>
        <w:rPr>
          <w:b/>
          <w:color w:val="C00000"/>
          <w:sz w:val="28"/>
          <w:szCs w:val="28"/>
          <w:u w:val="single"/>
        </w:rPr>
      </w:pPr>
      <w:r w:rsidRPr="00D30D6F">
        <w:rPr>
          <w:sz w:val="28"/>
          <w:szCs w:val="28"/>
        </w:rPr>
        <w:t>Уважаемые господа,</w:t>
      </w:r>
      <w:r w:rsidRPr="00D30D6F">
        <w:rPr>
          <w:noProof/>
          <w:sz w:val="28"/>
          <w:szCs w:val="28"/>
        </w:rPr>
        <w:t xml:space="preserve"> </w:t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  <w:t>№ТП-</w:t>
      </w:r>
      <w:r>
        <w:rPr>
          <w:noProof/>
          <w:sz w:val="28"/>
          <w:szCs w:val="28"/>
        </w:rPr>
        <w:t>045</w:t>
      </w:r>
    </w:p>
    <w:p w:rsidR="00BD1522" w:rsidRPr="00D30D6F" w:rsidRDefault="00BD1522" w:rsidP="00BD1522">
      <w:pPr>
        <w:tabs>
          <w:tab w:val="left" w:pos="8310"/>
        </w:tabs>
        <w:jc w:val="both"/>
        <w:rPr>
          <w:sz w:val="28"/>
          <w:szCs w:val="28"/>
        </w:rPr>
      </w:pPr>
      <w:r w:rsidRPr="00D30D6F">
        <w:rPr>
          <w:sz w:val="28"/>
          <w:szCs w:val="28"/>
        </w:rPr>
        <w:tab/>
      </w:r>
    </w:p>
    <w:p w:rsidR="00BD1522" w:rsidRPr="00384C22" w:rsidRDefault="00BD1522" w:rsidP="00BD1522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Мы предлагаем коммерческое предложение Узбекской компании </w:t>
      </w:r>
      <w:r>
        <w:rPr>
          <w:sz w:val="28"/>
          <w:szCs w:val="28"/>
        </w:rPr>
        <w:t xml:space="preserve">СП </w:t>
      </w:r>
      <w:r>
        <w:rPr>
          <w:sz w:val="28"/>
          <w:szCs w:val="28"/>
          <w:lang w:val="en-US"/>
        </w:rPr>
        <w:t>OOO</w:t>
      </w:r>
      <w:r w:rsidRPr="009D682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GILAMCHI</w:t>
      </w:r>
      <w:r w:rsidRPr="0048613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KARPET</w:t>
      </w:r>
      <w:r>
        <w:rPr>
          <w:sz w:val="28"/>
          <w:szCs w:val="28"/>
        </w:rPr>
        <w:t>»</w:t>
      </w:r>
    </w:p>
    <w:p w:rsidR="00BD1522" w:rsidRPr="009D6823" w:rsidRDefault="00BD1522" w:rsidP="00BD1522">
      <w:pPr>
        <w:jc w:val="both"/>
        <w:rPr>
          <w:rFonts w:ascii="Arial" w:hAnsi="Arial" w:cs="Arial"/>
          <w:sz w:val="28"/>
          <w:szCs w:val="28"/>
        </w:rPr>
      </w:pPr>
    </w:p>
    <w:p w:rsidR="00BD1522" w:rsidRPr="00D30D6F" w:rsidRDefault="00BD1522" w:rsidP="00BD1522">
      <w:pPr>
        <w:jc w:val="both"/>
        <w:rPr>
          <w:b/>
          <w:sz w:val="28"/>
          <w:szCs w:val="28"/>
        </w:rPr>
      </w:pPr>
      <w:r w:rsidRPr="00D30D6F">
        <w:rPr>
          <w:b/>
          <w:sz w:val="28"/>
          <w:szCs w:val="28"/>
        </w:rPr>
        <w:t xml:space="preserve">Информация о компании: </w:t>
      </w:r>
    </w:p>
    <w:p w:rsidR="00BD1522" w:rsidRPr="005C4F1D" w:rsidRDefault="00BD1522" w:rsidP="00BD1522">
      <w:pPr>
        <w:jc w:val="both"/>
        <w:rPr>
          <w:sz w:val="28"/>
          <w:szCs w:val="28"/>
        </w:rPr>
      </w:pPr>
    </w:p>
    <w:p w:rsidR="00BD1522" w:rsidRDefault="00BD1522" w:rsidP="00BD15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Компания </w:t>
      </w:r>
      <w:r w:rsidRPr="00734EF1">
        <w:rPr>
          <w:sz w:val="28"/>
          <w:szCs w:val="28"/>
        </w:rPr>
        <w:t>“</w:t>
      </w:r>
      <w:r>
        <w:rPr>
          <w:sz w:val="28"/>
          <w:szCs w:val="28"/>
          <w:lang w:val="en-US"/>
        </w:rPr>
        <w:t>GILAMCHI</w:t>
      </w:r>
      <w:r w:rsidRPr="0048613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KARPET</w:t>
      </w:r>
      <w:r w:rsidRPr="00734EF1">
        <w:rPr>
          <w:sz w:val="28"/>
          <w:szCs w:val="28"/>
        </w:rPr>
        <w:t>”</w:t>
      </w:r>
      <w:r>
        <w:rPr>
          <w:sz w:val="28"/>
          <w:szCs w:val="28"/>
        </w:rPr>
        <w:t xml:space="preserve"> была основана в 2008</w:t>
      </w:r>
      <w:r w:rsidRPr="00DA6581">
        <w:rPr>
          <w:sz w:val="28"/>
          <w:szCs w:val="28"/>
        </w:rPr>
        <w:t xml:space="preserve"> году</w:t>
      </w:r>
      <w:r>
        <w:rPr>
          <w:sz w:val="28"/>
          <w:szCs w:val="28"/>
        </w:rPr>
        <w:t>.</w:t>
      </w:r>
      <w:r w:rsidRPr="00B53FF0">
        <w:rPr>
          <w:sz w:val="28"/>
          <w:szCs w:val="28"/>
        </w:rPr>
        <w:t xml:space="preserve"> </w:t>
      </w:r>
      <w:r>
        <w:rPr>
          <w:sz w:val="28"/>
          <w:szCs w:val="28"/>
        </w:rPr>
        <w:t>Компания занимается производством ковров и ковровых изделий.</w:t>
      </w:r>
    </w:p>
    <w:p w:rsidR="00BD1522" w:rsidRPr="00D27D22" w:rsidRDefault="00BD1522" w:rsidP="00BD1522">
      <w:pPr>
        <w:jc w:val="both"/>
        <w:rPr>
          <w:b/>
          <w:bCs/>
          <w:iCs/>
          <w:sz w:val="28"/>
          <w:szCs w:val="28"/>
        </w:rPr>
      </w:pPr>
    </w:p>
    <w:p w:rsidR="00BD1522" w:rsidRPr="00D30D6F" w:rsidRDefault="00BD1522" w:rsidP="00BD1522">
      <w:pPr>
        <w:jc w:val="both"/>
        <w:rPr>
          <w:b/>
          <w:bCs/>
          <w:iCs/>
          <w:sz w:val="28"/>
          <w:szCs w:val="28"/>
        </w:rPr>
      </w:pPr>
      <w:r w:rsidRPr="00D30D6F">
        <w:rPr>
          <w:b/>
          <w:bCs/>
          <w:iCs/>
          <w:sz w:val="28"/>
          <w:szCs w:val="28"/>
        </w:rPr>
        <w:t>П</w:t>
      </w:r>
      <w:r>
        <w:rPr>
          <w:b/>
          <w:bCs/>
          <w:iCs/>
          <w:sz w:val="28"/>
          <w:szCs w:val="28"/>
        </w:rPr>
        <w:t>еречень производимой продукции:</w:t>
      </w:r>
    </w:p>
    <w:p w:rsidR="00BD1522" w:rsidRPr="00D30D6F" w:rsidRDefault="00BD1522" w:rsidP="00BD1522">
      <w:pPr>
        <w:tabs>
          <w:tab w:val="left" w:pos="6120"/>
          <w:tab w:val="left" w:pos="6540"/>
        </w:tabs>
        <w:jc w:val="both"/>
        <w:rPr>
          <w:b/>
          <w:bCs/>
          <w:iCs/>
          <w:sz w:val="28"/>
          <w:szCs w:val="28"/>
        </w:rPr>
      </w:pPr>
    </w:p>
    <w:p w:rsidR="00BD1522" w:rsidRDefault="00BD1522" w:rsidP="00BD1522">
      <w:pPr>
        <w:tabs>
          <w:tab w:val="left" w:pos="6120"/>
          <w:tab w:val="left" w:pos="654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Ковры восточные традиционные с оригинальными хивинскими и туркменскими орнаментами;</w:t>
      </w:r>
    </w:p>
    <w:p w:rsidR="00BD1522" w:rsidRDefault="00BD1522" w:rsidP="00BD1522">
      <w:pPr>
        <w:tabs>
          <w:tab w:val="left" w:pos="6120"/>
          <w:tab w:val="left" w:pos="654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Ковры современные;</w:t>
      </w:r>
    </w:p>
    <w:p w:rsidR="00BD1522" w:rsidRDefault="00BD1522" w:rsidP="00BD1522">
      <w:pPr>
        <w:tabs>
          <w:tab w:val="left" w:pos="6120"/>
          <w:tab w:val="left" w:pos="654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Ковры европейские классические;</w:t>
      </w:r>
    </w:p>
    <w:p w:rsidR="00BD1522" w:rsidRDefault="00BD1522" w:rsidP="00BD1522">
      <w:pPr>
        <w:tabs>
          <w:tab w:val="left" w:pos="6120"/>
          <w:tab w:val="left" w:pos="654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Ковровые дорожки;</w:t>
      </w:r>
    </w:p>
    <w:p w:rsidR="00BD1522" w:rsidRDefault="00BD1522" w:rsidP="00BD1522">
      <w:pPr>
        <w:tabs>
          <w:tab w:val="left" w:pos="6120"/>
          <w:tab w:val="left" w:pos="654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Коврики.</w:t>
      </w:r>
    </w:p>
    <w:p w:rsidR="00BD1522" w:rsidRPr="00DA6581" w:rsidRDefault="00BD1522" w:rsidP="00BD1522">
      <w:pPr>
        <w:tabs>
          <w:tab w:val="left" w:pos="6120"/>
          <w:tab w:val="left" w:pos="6540"/>
        </w:tabs>
        <w:jc w:val="both"/>
        <w:rPr>
          <w:bCs/>
          <w:iCs/>
          <w:sz w:val="28"/>
          <w:szCs w:val="28"/>
        </w:rPr>
      </w:pPr>
    </w:p>
    <w:p w:rsidR="00BD1522" w:rsidRPr="00D30D6F" w:rsidRDefault="00BD1522" w:rsidP="00BD1522">
      <w:pPr>
        <w:tabs>
          <w:tab w:val="left" w:pos="6120"/>
          <w:tab w:val="left" w:pos="6540"/>
        </w:tabs>
        <w:jc w:val="both"/>
        <w:rPr>
          <w:b/>
          <w:bCs/>
          <w:iCs/>
          <w:sz w:val="28"/>
          <w:szCs w:val="28"/>
        </w:rPr>
      </w:pPr>
      <w:r w:rsidRPr="00D30D6F">
        <w:rPr>
          <w:b/>
          <w:bCs/>
          <w:iCs/>
          <w:sz w:val="28"/>
          <w:szCs w:val="28"/>
        </w:rPr>
        <w:t>Преимущества:</w:t>
      </w:r>
    </w:p>
    <w:p w:rsidR="00BD1522" w:rsidRDefault="00BD1522" w:rsidP="00BD1522">
      <w:pPr>
        <w:tabs>
          <w:tab w:val="left" w:pos="6120"/>
        </w:tabs>
        <w:jc w:val="both"/>
        <w:rPr>
          <w:bCs/>
          <w:iCs/>
          <w:sz w:val="28"/>
          <w:szCs w:val="28"/>
        </w:rPr>
      </w:pPr>
    </w:p>
    <w:p w:rsidR="00BD1522" w:rsidRDefault="00BD1522" w:rsidP="00BD1522">
      <w:pPr>
        <w:tabs>
          <w:tab w:val="left" w:pos="612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Трикотажные изделия из 100 % хлопка.</w:t>
      </w:r>
    </w:p>
    <w:p w:rsidR="00BD1522" w:rsidRPr="00F44F63" w:rsidRDefault="00BD1522" w:rsidP="00BD1522">
      <w:pPr>
        <w:tabs>
          <w:tab w:val="left" w:pos="6120"/>
        </w:tabs>
        <w:jc w:val="both"/>
        <w:rPr>
          <w:bCs/>
          <w:iCs/>
          <w:sz w:val="28"/>
          <w:szCs w:val="28"/>
        </w:rPr>
      </w:pPr>
    </w:p>
    <w:p w:rsidR="00BD1522" w:rsidRPr="00D30D6F" w:rsidRDefault="00BD1522" w:rsidP="00BD1522">
      <w:pPr>
        <w:tabs>
          <w:tab w:val="left" w:pos="6120"/>
        </w:tabs>
        <w:jc w:val="both"/>
        <w:rPr>
          <w:b/>
          <w:sz w:val="28"/>
          <w:szCs w:val="28"/>
        </w:rPr>
      </w:pPr>
      <w:r w:rsidRPr="00D30D6F">
        <w:rPr>
          <w:b/>
          <w:bCs/>
          <w:iCs/>
          <w:sz w:val="28"/>
          <w:szCs w:val="28"/>
        </w:rPr>
        <w:t xml:space="preserve">Условия поставки: </w:t>
      </w:r>
      <w:r w:rsidRPr="00D30D6F">
        <w:rPr>
          <w:bCs/>
          <w:iCs/>
          <w:sz w:val="28"/>
          <w:szCs w:val="28"/>
          <w:lang w:val="en-US"/>
        </w:rPr>
        <w:t>FCA</w:t>
      </w:r>
      <w:r w:rsidRPr="00D30D6F">
        <w:rPr>
          <w:bCs/>
          <w:iCs/>
          <w:sz w:val="28"/>
          <w:szCs w:val="28"/>
        </w:rPr>
        <w:t xml:space="preserve"> Ташкент</w:t>
      </w:r>
    </w:p>
    <w:p w:rsidR="00BD1522" w:rsidRPr="00D30D6F" w:rsidRDefault="00BD1522" w:rsidP="00BD1522">
      <w:pPr>
        <w:jc w:val="both"/>
        <w:rPr>
          <w:b/>
          <w:sz w:val="28"/>
          <w:szCs w:val="28"/>
        </w:rPr>
      </w:pPr>
    </w:p>
    <w:p w:rsidR="00BD1522" w:rsidRPr="00D30D6F" w:rsidRDefault="00BD1522" w:rsidP="00BD1522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BD1522" w:rsidRPr="00EB09CF" w:rsidRDefault="00BD1522" w:rsidP="00BD1522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Электронная почта: </w:t>
      </w:r>
      <w:hyperlink r:id="rId5" w:history="1">
        <w:r w:rsidRPr="00D30D6F">
          <w:rPr>
            <w:rStyle w:val="a3"/>
            <w:sz w:val="28"/>
            <w:szCs w:val="28"/>
            <w:lang w:val="en-US"/>
          </w:rPr>
          <w:t>export</w:t>
        </w:r>
        <w:r w:rsidRPr="00D30D6F">
          <w:rPr>
            <w:rStyle w:val="a3"/>
            <w:sz w:val="28"/>
            <w:szCs w:val="28"/>
          </w:rPr>
          <w:t>@</w:t>
        </w:r>
        <w:r w:rsidRPr="00D30D6F">
          <w:rPr>
            <w:rStyle w:val="a3"/>
            <w:sz w:val="28"/>
            <w:szCs w:val="28"/>
            <w:lang w:val="en-US"/>
          </w:rPr>
          <w:t>chamber</w:t>
        </w:r>
        <w:r w:rsidRPr="00D30D6F">
          <w:rPr>
            <w:rStyle w:val="a3"/>
            <w:sz w:val="28"/>
            <w:szCs w:val="28"/>
          </w:rPr>
          <w:t>.</w:t>
        </w:r>
        <w:proofErr w:type="spellStart"/>
        <w:r w:rsidRPr="00D30D6F">
          <w:rPr>
            <w:rStyle w:val="a3"/>
            <w:sz w:val="28"/>
            <w:szCs w:val="28"/>
            <w:lang w:val="en-US"/>
          </w:rPr>
          <w:t>uz</w:t>
        </w:r>
        <w:proofErr w:type="spellEnd"/>
      </w:hyperlink>
    </w:p>
    <w:p w:rsidR="00BD1522" w:rsidRPr="00F44F63" w:rsidRDefault="00BD1522" w:rsidP="00BD1522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Веб сайт: </w:t>
      </w:r>
      <w:hyperlink r:id="rId6" w:history="1">
        <w:r w:rsidRPr="00D30D6F">
          <w:rPr>
            <w:rStyle w:val="a3"/>
            <w:sz w:val="28"/>
            <w:szCs w:val="28"/>
            <w:lang w:val="en-US"/>
          </w:rPr>
          <w:t>www</w:t>
        </w:r>
        <w:r w:rsidRPr="00D30D6F">
          <w:rPr>
            <w:rStyle w:val="a3"/>
            <w:sz w:val="28"/>
            <w:szCs w:val="28"/>
          </w:rPr>
          <w:t>.</w:t>
        </w:r>
        <w:r w:rsidRPr="00D30D6F">
          <w:rPr>
            <w:rStyle w:val="a3"/>
            <w:sz w:val="28"/>
            <w:szCs w:val="28"/>
            <w:lang w:val="en-US"/>
          </w:rPr>
          <w:t>chamber</w:t>
        </w:r>
        <w:r w:rsidRPr="00D30D6F">
          <w:rPr>
            <w:rStyle w:val="a3"/>
            <w:sz w:val="28"/>
            <w:szCs w:val="28"/>
          </w:rPr>
          <w:t>.</w:t>
        </w:r>
        <w:proofErr w:type="spellStart"/>
        <w:r w:rsidRPr="00D30D6F">
          <w:rPr>
            <w:rStyle w:val="a3"/>
            <w:sz w:val="28"/>
            <w:szCs w:val="28"/>
            <w:lang w:val="en-US"/>
          </w:rPr>
          <w:t>uz</w:t>
        </w:r>
        <w:proofErr w:type="spellEnd"/>
      </w:hyperlink>
    </w:p>
    <w:p w:rsidR="00BD1522" w:rsidRPr="00D30D6F" w:rsidRDefault="00BD1522" w:rsidP="00BD1522">
      <w:pPr>
        <w:jc w:val="both"/>
        <w:rPr>
          <w:sz w:val="28"/>
          <w:szCs w:val="28"/>
        </w:rPr>
      </w:pPr>
    </w:p>
    <w:p w:rsidR="00BD1522" w:rsidRPr="00D30D6F" w:rsidRDefault="00BD1522" w:rsidP="00BD1522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>Отдел по содействию экспорта.</w:t>
      </w:r>
    </w:p>
    <w:p w:rsidR="00BD1522" w:rsidRDefault="00BD1522" w:rsidP="00BD1522">
      <w:pPr>
        <w:tabs>
          <w:tab w:val="left" w:pos="8565"/>
        </w:tabs>
        <w:rPr>
          <w:sz w:val="28"/>
          <w:szCs w:val="28"/>
        </w:rPr>
      </w:pPr>
      <w:r w:rsidRPr="00D30D6F">
        <w:rPr>
          <w:sz w:val="28"/>
          <w:szCs w:val="28"/>
        </w:rPr>
        <w:t>Торгово-промышленная палата Республики Узбекистан.</w:t>
      </w:r>
    </w:p>
    <w:p w:rsidR="00BD1522" w:rsidRDefault="00BD1522" w:rsidP="00BD1522">
      <w:pPr>
        <w:tabs>
          <w:tab w:val="left" w:pos="8565"/>
        </w:tabs>
      </w:pP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E44"/>
    <w:rsid w:val="00215BD1"/>
    <w:rsid w:val="00327407"/>
    <w:rsid w:val="008D52A5"/>
    <w:rsid w:val="00BB0D7B"/>
    <w:rsid w:val="00BD1522"/>
    <w:rsid w:val="00EE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31A2AD-F387-4C9A-95D7-A9175A875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D15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>SPecialiST RePack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2015-10-12T09:40:00Z</dcterms:created>
  <dcterms:modified xsi:type="dcterms:W3CDTF">2015-10-12T09:41:00Z</dcterms:modified>
</cp:coreProperties>
</file>