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80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835"/>
        <w:gridCol w:w="6237"/>
        <w:gridCol w:w="3118"/>
      </w:tblGrid>
      <w:tr w:rsidR="0039094E" w:rsidRPr="004F437D" w:rsidTr="007F6667">
        <w:trPr>
          <w:trHeight w:val="255"/>
          <w:jc w:val="center"/>
        </w:trPr>
        <w:tc>
          <w:tcPr>
            <w:tcW w:w="14879" w:type="dxa"/>
            <w:gridSpan w:val="5"/>
            <w:shd w:val="clear" w:color="auto" w:fill="auto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Список участников </w:t>
            </w:r>
            <w:proofErr w:type="spellStart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Узбекско</w:t>
            </w:r>
            <w:proofErr w:type="spellEnd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-Российской кооперационной биржи </w:t>
            </w:r>
          </w:p>
          <w:p w:rsidR="0039094E" w:rsidRPr="004F437D" w:rsidRDefault="0039094E" w:rsidP="000C6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i/>
                <w:sz w:val="26"/>
                <w:szCs w:val="26"/>
              </w:rPr>
              <w:t>(24 марта 2016г.)</w:t>
            </w:r>
          </w:p>
        </w:tc>
      </w:tr>
      <w:tr w:rsidR="0039094E" w:rsidRPr="004F437D" w:rsidTr="00BF52DB">
        <w:trPr>
          <w:trHeight w:val="6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12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организации</w:t>
            </w:r>
          </w:p>
        </w:tc>
        <w:tc>
          <w:tcPr>
            <w:tcW w:w="2835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деловой миссии</w:t>
            </w:r>
          </w:p>
        </w:tc>
        <w:tc>
          <w:tcPr>
            <w:tcW w:w="623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Отрасль</w:t>
            </w:r>
          </w:p>
        </w:tc>
        <w:tc>
          <w:tcPr>
            <w:tcW w:w="3118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Пожелания по переговорам с партнерами</w:t>
            </w:r>
          </w:p>
        </w:tc>
      </w:tr>
      <w:tr w:rsidR="0039094E" w:rsidRPr="004F437D" w:rsidTr="00BF52DB">
        <w:trPr>
          <w:trHeight w:val="6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094E" w:rsidRPr="004F437D" w:rsidRDefault="0039094E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ООО «КР Групп»</w:t>
            </w:r>
          </w:p>
        </w:tc>
        <w:tc>
          <w:tcPr>
            <w:tcW w:w="2835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Рахимзянов</w:t>
            </w:r>
            <w:proofErr w:type="spellEnd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Георгий Маратович - менеджер коммерческого отдела</w:t>
            </w:r>
          </w:p>
        </w:tc>
        <w:tc>
          <w:tcPr>
            <w:tcW w:w="6237" w:type="dxa"/>
            <w:vAlign w:val="center"/>
          </w:tcPr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Производство оборудования: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Фрезерование сварной конструкции с бронзовыми втулками;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Расточка на кольце;</w:t>
            </w:r>
          </w:p>
          <w:p w:rsidR="00FB6F0E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Фрезерование алюмини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евого корпуса фрезерной головки;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Фрезерование и расточка крышки/пробки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Фрезерование пресс-формы для литья под давлением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Обработка рамы станка для стекольной промышленности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Энергетическая отрасль: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Фрезерование корпуса вентиля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Обработка корпуса турбины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Интерполяционная наружная токарная обработка корпуса вентиля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Расточка специальной смещенной по оси головкой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Фрезерование части/детали теплообменника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Фрезерование и расточка статора электродвигателя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Фрезерование корпуса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Фрезерование головки ступицы винта/лопасти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ветряной электростанции</w:t>
            </w:r>
            <w:r w:rsidR="00FB6F0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Горнодобывающая промышленность: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Обработка части/детали коробки передач горнодобывающей машины;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Фрезерование и расточка ковша строительной машины;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Обработка деталей строительных машин специальной головкой;</w:t>
            </w:r>
          </w:p>
        </w:tc>
        <w:tc>
          <w:tcPr>
            <w:tcW w:w="3118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Переговоры с предприятиями машиностроительной и металлообрабатывающей отрасли</w:t>
            </w:r>
          </w:p>
        </w:tc>
      </w:tr>
      <w:tr w:rsidR="0039094E" w:rsidRPr="004F437D" w:rsidTr="00BF52DB">
        <w:trPr>
          <w:trHeight w:val="442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094E" w:rsidRPr="004F437D" w:rsidRDefault="0039094E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ОАО «</w:t>
            </w:r>
            <w:proofErr w:type="spellStart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Синара</w:t>
            </w:r>
            <w:proofErr w:type="spellEnd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-Транспортные Машины»</w:t>
            </w:r>
          </w:p>
        </w:tc>
        <w:tc>
          <w:tcPr>
            <w:tcW w:w="2835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Костин Александр Николаевич - начальник Управления по продажам путевых машин</w:t>
            </w:r>
          </w:p>
        </w:tc>
        <w:tc>
          <w:tcPr>
            <w:tcW w:w="6237" w:type="dxa"/>
            <w:vAlign w:val="center"/>
          </w:tcPr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Производство тепловозов: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Магистральный односекционный тепловоз ТЭ8;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</w:t>
            </w:r>
            <w:proofErr w:type="spellStart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Маневрово</w:t>
            </w:r>
            <w:proofErr w:type="spellEnd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-вывозной односекционный двух дизельный тепловоз ТЭМ14;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proofErr w:type="spellStart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Маневрово</w:t>
            </w:r>
            <w:proofErr w:type="spellEnd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-вывозной тепловоз ТЭМ7А с электропередачей;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Маневровый тепловоз ТГМ6Д с гидропередачей;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Маневровый тепловоз ТГМ4Б с гидропередачей;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Магистральный двухсекционный тепловоз ТГ16М.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Производство дизель-генераторов: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Дизель-генератор ДГ-882Л мощностью 882 кВт;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- Дизель-генератор ДГ-1400Л мощностью 1400 кВт; </w:t>
            </w:r>
          </w:p>
          <w:p w:rsidR="0039094E" w:rsidRPr="004F437D" w:rsidRDefault="004F437D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- Дизель-генератор ДГ-630ЛН </w:t>
            </w:r>
          </w:p>
        </w:tc>
        <w:tc>
          <w:tcPr>
            <w:tcW w:w="3118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Переговоры с государственной железнодорожной администрацией и крупными промышленными предприятиями реального сектора </w:t>
            </w:r>
          </w:p>
        </w:tc>
      </w:tr>
      <w:tr w:rsidR="0039094E" w:rsidRPr="004F437D" w:rsidTr="00BF52DB">
        <w:trPr>
          <w:trHeight w:val="248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094E" w:rsidRPr="004F437D" w:rsidRDefault="0039094E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Синтера</w:t>
            </w:r>
            <w:proofErr w:type="spellEnd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Финанс</w:t>
            </w:r>
            <w:proofErr w:type="spellEnd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39094E" w:rsidRPr="004F437D" w:rsidRDefault="0039094E" w:rsidP="00916D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Фомкин Игорь Александрович - директор</w:t>
            </w:r>
          </w:p>
        </w:tc>
        <w:tc>
          <w:tcPr>
            <w:tcW w:w="623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Лизинговая деятельность по продвижению продукции холдинга «</w:t>
            </w:r>
            <w:proofErr w:type="spellStart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Синара</w:t>
            </w:r>
            <w:proofErr w:type="spellEnd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– Транспортные Машины»</w:t>
            </w:r>
          </w:p>
        </w:tc>
        <w:tc>
          <w:tcPr>
            <w:tcW w:w="3118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Переговоры с представителями промышленных предприятий 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на предмет поставки по схеме экспортного льготного лизинга локомотивов и путевой техники</w:t>
            </w:r>
          </w:p>
        </w:tc>
      </w:tr>
      <w:tr w:rsidR="00B57393" w:rsidRPr="004F437D" w:rsidTr="00BF52DB">
        <w:trPr>
          <w:trHeight w:val="89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57393" w:rsidRPr="004F437D" w:rsidRDefault="00B57393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57393" w:rsidRPr="004F437D" w:rsidRDefault="00B57393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</w:t>
            </w:r>
            <w:proofErr w:type="spellStart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УрГЭУ</w:t>
            </w:r>
            <w:proofErr w:type="spellEnd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B57393" w:rsidRPr="004F437D" w:rsidRDefault="00B57393" w:rsidP="00BF52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Рогожин Сергей Алексеевич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BF5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52DB"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по учебной работе</w:t>
            </w:r>
          </w:p>
        </w:tc>
        <w:tc>
          <w:tcPr>
            <w:tcW w:w="6237" w:type="dxa"/>
            <w:vAlign w:val="center"/>
          </w:tcPr>
          <w:p w:rsidR="00B57393" w:rsidRPr="004F437D" w:rsidRDefault="00B57393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B57393" w:rsidRPr="004F437D" w:rsidRDefault="00B57393" w:rsidP="003909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Cs/>
                <w:sz w:val="26"/>
                <w:szCs w:val="26"/>
              </w:rPr>
              <w:t>Переговоры со школами и ВУЗами республики</w:t>
            </w:r>
          </w:p>
        </w:tc>
      </w:tr>
      <w:tr w:rsidR="0039094E" w:rsidRPr="004F437D" w:rsidTr="00BF52DB">
        <w:trPr>
          <w:trHeight w:val="65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094E" w:rsidRPr="004F437D" w:rsidRDefault="0039094E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ЗАО «ТУРА-ЛЕС»</w:t>
            </w:r>
          </w:p>
        </w:tc>
        <w:tc>
          <w:tcPr>
            <w:tcW w:w="2835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Козьменко Иван Сергеевич - директор</w:t>
            </w:r>
          </w:p>
        </w:tc>
        <w:tc>
          <w:tcPr>
            <w:tcW w:w="623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Производство фанерного сырья, березового бруса, шпалы, пиломатериала, доски радиального распила, древесного угля</w:t>
            </w:r>
          </w:p>
        </w:tc>
        <w:tc>
          <w:tcPr>
            <w:tcW w:w="3118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Поиск новых рынков сбыта, пиломатериал, круглого леса и </w:t>
            </w:r>
            <w:proofErr w:type="spellStart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т.п</w:t>
            </w:r>
            <w:proofErr w:type="spellEnd"/>
          </w:p>
        </w:tc>
      </w:tr>
      <w:tr w:rsidR="0039094E" w:rsidRPr="004F437D" w:rsidTr="00BF52DB">
        <w:trPr>
          <w:trHeight w:val="76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094E" w:rsidRPr="004F437D" w:rsidRDefault="0039094E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ООО «ЭКГ-Лидер»</w:t>
            </w:r>
          </w:p>
        </w:tc>
        <w:tc>
          <w:tcPr>
            <w:tcW w:w="2835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Соколов Олег Юрьевич - генеральный директор</w:t>
            </w:r>
          </w:p>
        </w:tc>
        <w:tc>
          <w:tcPr>
            <w:tcW w:w="6237" w:type="dxa"/>
            <w:vAlign w:val="center"/>
          </w:tcPr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Производство и поставка запчастей для горнодобывающей техники: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Запасные части к экскаваторам;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Запасные части к дробильному оборудованию;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Запасные части к тракторам и бульдозерам.</w:t>
            </w:r>
          </w:p>
        </w:tc>
        <w:tc>
          <w:tcPr>
            <w:tcW w:w="3118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Переговоры с горнодобывающими предприятиями Узбекистана</w:t>
            </w:r>
          </w:p>
        </w:tc>
      </w:tr>
      <w:tr w:rsidR="0039094E" w:rsidRPr="004F437D" w:rsidTr="00BF52DB">
        <w:trPr>
          <w:trHeight w:val="441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94E" w:rsidRPr="004F437D" w:rsidRDefault="0039094E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ООО «Технологии торговли»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Ткачук Никита Олегович - директор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Автоматизация производства, учета и продаж: 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Штрих-код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POS-оборудование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Кассовые аппараты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Расходные материалы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Принтеры пластиковых карт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Весы и упаковочное оборудование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Детекторы, счётчики банкнот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Кассовые боксы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Видеонаблюдение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Автоматический учет основных средств предприятия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497113"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Адресное 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складское хранение и движение ТМЦ через системы </w:t>
            </w:r>
            <w:proofErr w:type="gramStart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штрих-кодирования</w:t>
            </w:r>
            <w:proofErr w:type="gramEnd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F43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RFID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Автоматизация и учет весового товара, весовые программные комплексы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беспроводной контроль и учет КРС, других животных на закрытых и свободных пастбищах.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Переговоры с предприятиями, где требуется ввести автоматическую идентификацию и учет.</w:t>
            </w:r>
          </w:p>
        </w:tc>
      </w:tr>
      <w:tr w:rsidR="0039094E" w:rsidRPr="004F437D" w:rsidTr="00BF52DB">
        <w:trPr>
          <w:trHeight w:val="169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094E" w:rsidRPr="004F437D" w:rsidRDefault="0039094E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ООО «ТД «</w:t>
            </w:r>
            <w:proofErr w:type="spellStart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Новолялинского</w:t>
            </w:r>
            <w:proofErr w:type="spellEnd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целлюлозно-бумажного комбината»</w:t>
            </w:r>
          </w:p>
        </w:tc>
        <w:tc>
          <w:tcPr>
            <w:tcW w:w="2835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Лобанов Вячеслав Валерьевич - директор</w:t>
            </w:r>
          </w:p>
        </w:tc>
        <w:tc>
          <w:tcPr>
            <w:tcW w:w="6237" w:type="dxa"/>
            <w:vAlign w:val="center"/>
          </w:tcPr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Производство промышленной бумаги: 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Бумага оберточной марки «А» ГОСТ 8273-75; (упаковки промышленных, хозяйственно-бытовых товаров и пищевых продуктов);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Бумага оберточная изготавливается в рулонах шириной 103 – 106 и 60 см;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- Бумага </w:t>
            </w:r>
            <w:proofErr w:type="spellStart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битумированная</w:t>
            </w:r>
            <w:proofErr w:type="spellEnd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выпускается в рулонах шириной от 103 до 106 см, плотностью от 70 до 140;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Мешки бумажные открытого и закрытого типа.</w:t>
            </w:r>
          </w:p>
        </w:tc>
        <w:tc>
          <w:tcPr>
            <w:tcW w:w="3118" w:type="dxa"/>
            <w:vAlign w:val="center"/>
          </w:tcPr>
          <w:p w:rsidR="0039094E" w:rsidRPr="004F437D" w:rsidRDefault="0039094E" w:rsidP="007F666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Переговоры с производителям пищевой продукции, производители химической продукции, производители цемента и строительных смесей, производители бумажной упаковки.</w:t>
            </w:r>
          </w:p>
        </w:tc>
      </w:tr>
      <w:tr w:rsidR="0039094E" w:rsidRPr="004F437D" w:rsidTr="00BF52DB">
        <w:trPr>
          <w:trHeight w:val="169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9094E" w:rsidRPr="004F437D" w:rsidRDefault="0039094E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ООО «Научно-производственное объединение «Экспериментальный завод»</w:t>
            </w:r>
          </w:p>
        </w:tc>
        <w:tc>
          <w:tcPr>
            <w:tcW w:w="2835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Гармс</w:t>
            </w:r>
            <w:proofErr w:type="spellEnd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Андреевич - начальник отдела маркетинга</w:t>
            </w:r>
          </w:p>
        </w:tc>
        <w:tc>
          <w:tcPr>
            <w:tcW w:w="6237" w:type="dxa"/>
            <w:vAlign w:val="center"/>
          </w:tcPr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Производство: 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noBreakHyphen/>
              <w:t> Оборудование для добычи камня в открытых карьерах;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Дробильное оборудование;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Станки для ремонта грузовых вагонов;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Оборудование для нефтегазовой отрасли;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 для натурального камня: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- 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Для обработки (станки для распиловки, контурной резки, шлифовально-полировальные станки);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Камнекольные станки для производства брусчатки;</w:t>
            </w:r>
          </w:p>
          <w:p w:rsidR="0039094E" w:rsidRPr="004F437D" w:rsidRDefault="0039094E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Почвообрабатывающая техника.</w:t>
            </w:r>
          </w:p>
        </w:tc>
        <w:tc>
          <w:tcPr>
            <w:tcW w:w="3118" w:type="dxa"/>
            <w:vAlign w:val="center"/>
          </w:tcPr>
          <w:p w:rsidR="0039094E" w:rsidRPr="004F437D" w:rsidRDefault="0039094E" w:rsidP="003909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Переговоры с горнодобывающими предприятиями </w:t>
            </w:r>
          </w:p>
        </w:tc>
      </w:tr>
      <w:tr w:rsidR="00B57393" w:rsidRPr="004F437D" w:rsidTr="00BF52DB">
        <w:trPr>
          <w:trHeight w:val="169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57393" w:rsidRPr="004F437D" w:rsidRDefault="00B57393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7393" w:rsidRPr="004F437D" w:rsidRDefault="00B57393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ООО «Универсал»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7393" w:rsidRPr="004F437D" w:rsidRDefault="00B57393" w:rsidP="00B57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Шмаков Сергей Вячеславович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57393" w:rsidRPr="004F437D" w:rsidRDefault="00B57393" w:rsidP="00B57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помощник</w:t>
            </w:r>
            <w:proofErr w:type="gramEnd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директора по развитию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7393" w:rsidRPr="004F437D" w:rsidRDefault="004F437D" w:rsidP="003909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Компания занимается металлообработкой и предлагает следующие услуги: </w:t>
            </w:r>
          </w:p>
          <w:p w:rsidR="004F437D" w:rsidRPr="004F437D" w:rsidRDefault="004F437D" w:rsidP="00B57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у</w:t>
            </w:r>
            <w:r w:rsidR="00B57393" w:rsidRPr="004F437D">
              <w:rPr>
                <w:rFonts w:ascii="Times New Roman" w:hAnsi="Times New Roman" w:cs="Times New Roman"/>
                <w:sz w:val="26"/>
                <w:szCs w:val="26"/>
              </w:rPr>
              <w:t>слуги механообработки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, фрезерные, сварочные, т</w:t>
            </w:r>
            <w:r w:rsidR="00B57393" w:rsidRPr="004F437D">
              <w:rPr>
                <w:rFonts w:ascii="Times New Roman" w:hAnsi="Times New Roman" w:cs="Times New Roman"/>
                <w:sz w:val="26"/>
                <w:szCs w:val="26"/>
              </w:rPr>
              <w:t>окарны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токарно-карусельные 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услуги;</w:t>
            </w:r>
          </w:p>
          <w:p w:rsidR="00B57393" w:rsidRPr="004F437D" w:rsidRDefault="004F437D" w:rsidP="00B57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- услуги шлифовки, услуги термообработки; </w:t>
            </w:r>
          </w:p>
          <w:p w:rsidR="00B57393" w:rsidRPr="004F437D" w:rsidRDefault="004F437D" w:rsidP="004F43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- лазерная, плазменная резка;</w:t>
            </w:r>
            <w:r w:rsidR="00B57393"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93" w:rsidRPr="004F437D" w:rsidRDefault="004F437D" w:rsidP="00B57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- ремонт и </w:t>
            </w:r>
            <w:r w:rsidR="00B57393"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восстановление посадочных 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шеек на валах, мостах а/м и др.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7393" w:rsidRPr="004F437D" w:rsidRDefault="004F437D" w:rsidP="00B57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Переговоры с предприятиями металлообработки</w:t>
            </w:r>
          </w:p>
        </w:tc>
      </w:tr>
      <w:tr w:rsidR="00B57393" w:rsidRPr="004F437D" w:rsidTr="00BF52DB">
        <w:trPr>
          <w:trHeight w:val="169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57393" w:rsidRPr="004F437D" w:rsidRDefault="00B57393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7393" w:rsidRPr="004F437D" w:rsidRDefault="00B57393" w:rsidP="00390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Кузар</w:t>
            </w:r>
            <w:proofErr w:type="spellEnd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7393" w:rsidRPr="004F437D" w:rsidRDefault="004F437D" w:rsidP="00B57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Горбунов Алексей Вячеславович - </w:t>
            </w:r>
          </w:p>
          <w:p w:rsidR="00B57393" w:rsidRPr="004F437D" w:rsidRDefault="004F437D" w:rsidP="00B57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:rsidR="00B57393" w:rsidRPr="004F437D" w:rsidRDefault="00B57393" w:rsidP="004F43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Производство изделий для автомобильных заводов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7393" w:rsidRPr="004F437D" w:rsidRDefault="004F437D" w:rsidP="00B57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Переговоры с предприятиями автомобильной промышленности</w:t>
            </w:r>
          </w:p>
        </w:tc>
      </w:tr>
      <w:tr w:rsidR="00B57393" w:rsidRPr="004F437D" w:rsidTr="00BF52DB">
        <w:trPr>
          <w:trHeight w:val="169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57393" w:rsidRPr="004F437D" w:rsidRDefault="00B57393" w:rsidP="0030296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437D" w:rsidRPr="004F437D" w:rsidRDefault="00B57393" w:rsidP="004F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</w:t>
            </w:r>
          </w:p>
          <w:p w:rsidR="00B57393" w:rsidRPr="004F437D" w:rsidRDefault="00B57393" w:rsidP="004F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«МВЗ-</w:t>
            </w:r>
            <w:proofErr w:type="spellStart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Электро</w:t>
            </w:r>
            <w:proofErr w:type="spellEnd"/>
            <w:r w:rsidRPr="004F437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7393" w:rsidRPr="004F437D" w:rsidRDefault="004F437D" w:rsidP="00B57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Бакуменко Виктор Валерьевич - </w:t>
            </w:r>
          </w:p>
          <w:p w:rsidR="00B57393" w:rsidRPr="004F437D" w:rsidRDefault="00B57393" w:rsidP="00B57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маркетингу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7393" w:rsidRPr="004F437D" w:rsidRDefault="00B57393" w:rsidP="004F43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электрических </w:t>
            </w:r>
            <w:r w:rsidR="004F437D" w:rsidRPr="004F437D">
              <w:rPr>
                <w:rFonts w:ascii="Times New Roman" w:hAnsi="Times New Roman" w:cs="Times New Roman"/>
                <w:sz w:val="26"/>
                <w:szCs w:val="26"/>
              </w:rPr>
              <w:t>токоограничивающих</w:t>
            </w:r>
            <w:r w:rsidR="004F437D"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4F437D" w:rsidRPr="004F437D">
              <w:rPr>
                <w:rFonts w:ascii="Times New Roman" w:hAnsi="Times New Roman" w:cs="Times New Roman"/>
                <w:sz w:val="26"/>
                <w:szCs w:val="26"/>
              </w:rPr>
              <w:t>дугогасящих</w:t>
            </w:r>
            <w:r w:rsidR="004F437D" w:rsidRPr="004F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реакторов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7393" w:rsidRPr="004F437D" w:rsidRDefault="004F437D" w:rsidP="004F43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Переговоры с п</w:t>
            </w:r>
            <w:r w:rsidR="00B57393" w:rsidRPr="004F437D">
              <w:rPr>
                <w:rFonts w:ascii="Times New Roman" w:hAnsi="Times New Roman" w:cs="Times New Roman"/>
                <w:sz w:val="26"/>
                <w:szCs w:val="26"/>
              </w:rPr>
              <w:t>ред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приятиями энергетической отрасли, т</w:t>
            </w:r>
            <w:r w:rsidR="00B57393" w:rsidRPr="004F437D">
              <w:rPr>
                <w:rFonts w:ascii="Times New Roman" w:hAnsi="Times New Roman" w:cs="Times New Roman"/>
                <w:sz w:val="26"/>
                <w:szCs w:val="26"/>
              </w:rPr>
              <w:t>рансформаторны</w:t>
            </w:r>
            <w:r w:rsidRPr="004F437D">
              <w:rPr>
                <w:rFonts w:ascii="Times New Roman" w:hAnsi="Times New Roman" w:cs="Times New Roman"/>
                <w:sz w:val="26"/>
                <w:szCs w:val="26"/>
              </w:rPr>
              <w:t>ми заводами</w:t>
            </w:r>
          </w:p>
        </w:tc>
      </w:tr>
    </w:tbl>
    <w:p w:rsidR="00A24DA4" w:rsidRPr="0065617D" w:rsidRDefault="00A24DA4" w:rsidP="000C6F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4DA4" w:rsidRPr="0065617D" w:rsidSect="00A95171">
      <w:pgSz w:w="16838" w:h="11906" w:orient="landscape"/>
      <w:pgMar w:top="567" w:right="567" w:bottom="454" w:left="567" w:header="851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87D86"/>
    <w:multiLevelType w:val="hybridMultilevel"/>
    <w:tmpl w:val="899485C0"/>
    <w:lvl w:ilvl="0" w:tplc="B8D2CF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02"/>
    <w:rsid w:val="000C6F28"/>
    <w:rsid w:val="002127BF"/>
    <w:rsid w:val="00213A12"/>
    <w:rsid w:val="00227EA3"/>
    <w:rsid w:val="002729A3"/>
    <w:rsid w:val="00302969"/>
    <w:rsid w:val="0039094E"/>
    <w:rsid w:val="003F068E"/>
    <w:rsid w:val="00497113"/>
    <w:rsid w:val="004F437D"/>
    <w:rsid w:val="0065617D"/>
    <w:rsid w:val="007F6667"/>
    <w:rsid w:val="008B3A8F"/>
    <w:rsid w:val="00916B13"/>
    <w:rsid w:val="00916DC4"/>
    <w:rsid w:val="00961FAB"/>
    <w:rsid w:val="009B59AD"/>
    <w:rsid w:val="009F5802"/>
    <w:rsid w:val="00A24DA4"/>
    <w:rsid w:val="00AE32AF"/>
    <w:rsid w:val="00AE6609"/>
    <w:rsid w:val="00B57393"/>
    <w:rsid w:val="00BF52DB"/>
    <w:rsid w:val="00C52B9A"/>
    <w:rsid w:val="00E86A6D"/>
    <w:rsid w:val="00FA2ACF"/>
    <w:rsid w:val="00F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2C969-B5B9-4213-8E86-893E6280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Ishanova</dc:creator>
  <cp:keywords/>
  <dc:description/>
  <cp:lastModifiedBy>Nigora Ishanova</cp:lastModifiedBy>
  <cp:revision>14</cp:revision>
  <dcterms:created xsi:type="dcterms:W3CDTF">2016-03-14T08:02:00Z</dcterms:created>
  <dcterms:modified xsi:type="dcterms:W3CDTF">2016-03-15T04:54:00Z</dcterms:modified>
</cp:coreProperties>
</file>