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16C83" w14:textId="77777777" w:rsidR="00153C80" w:rsidRPr="003C490F" w:rsidRDefault="00153C80" w:rsidP="00E20877">
      <w:pPr>
        <w:pStyle w:val="1"/>
        <w:spacing w:before="0" w:beforeAutospacing="0" w:after="0" w:afterAutospacing="0"/>
        <w:ind w:firstLine="567"/>
        <w:jc w:val="center"/>
        <w:rPr>
          <w:sz w:val="24"/>
          <w:szCs w:val="24"/>
        </w:rPr>
      </w:pPr>
      <w:bookmarkStart w:id="0" w:name="_Toc17916246"/>
      <w:r w:rsidRPr="003C490F">
        <w:rPr>
          <w:sz w:val="24"/>
          <w:szCs w:val="24"/>
        </w:rPr>
        <w:t>ОБЩАЯ ЧАСТЬ</w:t>
      </w:r>
      <w:bookmarkEnd w:id="0"/>
    </w:p>
    <w:p w14:paraId="3F5CC152" w14:textId="77777777" w:rsidR="00153C80" w:rsidRPr="003C490F" w:rsidRDefault="00153C80" w:rsidP="00E20877">
      <w:pPr>
        <w:autoSpaceDE w:val="0"/>
        <w:autoSpaceDN w:val="0"/>
        <w:adjustRightInd w:val="0"/>
        <w:ind w:firstLine="567"/>
        <w:jc w:val="both"/>
        <w:rPr>
          <w:sz w:val="24"/>
          <w:szCs w:val="24"/>
        </w:rPr>
      </w:pPr>
    </w:p>
    <w:p w14:paraId="6471378F" w14:textId="77777777" w:rsidR="00153C80" w:rsidRPr="003C490F" w:rsidRDefault="00153C80" w:rsidP="00E20877">
      <w:pPr>
        <w:pStyle w:val="2"/>
        <w:spacing w:before="0" w:line="240" w:lineRule="auto"/>
        <w:ind w:firstLine="567"/>
        <w:rPr>
          <w:rFonts w:ascii="Times New Roman" w:hAnsi="Times New Roman" w:cs="Times New Roman"/>
          <w:sz w:val="24"/>
          <w:szCs w:val="24"/>
        </w:rPr>
      </w:pPr>
      <w:bookmarkStart w:id="1" w:name="_Toc17916247"/>
      <w:r w:rsidRPr="003C490F">
        <w:rPr>
          <w:rFonts w:ascii="Times New Roman" w:hAnsi="Times New Roman" w:cs="Times New Roman"/>
          <w:sz w:val="24"/>
          <w:szCs w:val="24"/>
        </w:rPr>
        <w:t>РАЗДЕЛ I. ОБЩИЕ ПОЛОЖЕНИЯ</w:t>
      </w:r>
      <w:bookmarkEnd w:id="1"/>
    </w:p>
    <w:p w14:paraId="666D61CE" w14:textId="77777777" w:rsidR="00153C80" w:rsidRPr="003C490F" w:rsidRDefault="00153C80" w:rsidP="00E20877">
      <w:pPr>
        <w:autoSpaceDE w:val="0"/>
        <w:autoSpaceDN w:val="0"/>
        <w:adjustRightInd w:val="0"/>
        <w:ind w:firstLine="567"/>
        <w:jc w:val="both"/>
        <w:rPr>
          <w:rFonts w:ascii="Times New Roman" w:hAnsi="Times New Roman"/>
          <w:sz w:val="24"/>
          <w:szCs w:val="24"/>
        </w:rPr>
      </w:pPr>
    </w:p>
    <w:p w14:paraId="0D4E1B84" w14:textId="77777777" w:rsidR="00153C80" w:rsidRPr="003C490F" w:rsidRDefault="00153C80" w:rsidP="00E20877">
      <w:pPr>
        <w:pStyle w:val="2"/>
        <w:spacing w:before="0" w:line="240" w:lineRule="auto"/>
        <w:ind w:firstLine="567"/>
        <w:rPr>
          <w:rFonts w:ascii="Times New Roman" w:hAnsi="Times New Roman" w:cs="Times New Roman"/>
          <w:sz w:val="24"/>
          <w:szCs w:val="24"/>
        </w:rPr>
      </w:pPr>
      <w:bookmarkStart w:id="2" w:name="_Toc17916248"/>
      <w:r w:rsidRPr="003C490F">
        <w:rPr>
          <w:rFonts w:ascii="Times New Roman" w:hAnsi="Times New Roman" w:cs="Times New Roman"/>
          <w:sz w:val="24"/>
          <w:szCs w:val="24"/>
        </w:rPr>
        <w:t>ГЛАВА 1. Основные положения</w:t>
      </w:r>
      <w:bookmarkEnd w:id="2"/>
    </w:p>
    <w:p w14:paraId="08825E37" w14:textId="77777777" w:rsidR="00153C80" w:rsidRPr="003C490F" w:rsidRDefault="00153C80" w:rsidP="00E20877">
      <w:pPr>
        <w:autoSpaceDE w:val="0"/>
        <w:autoSpaceDN w:val="0"/>
        <w:adjustRightInd w:val="0"/>
        <w:jc w:val="both"/>
        <w:rPr>
          <w:rFonts w:ascii="Times New Roman" w:hAnsi="Times New Roman"/>
          <w:sz w:val="24"/>
          <w:szCs w:val="24"/>
        </w:rPr>
      </w:pPr>
    </w:p>
    <w:p w14:paraId="0C650D7F" w14:textId="77777777" w:rsidR="00153C80" w:rsidRPr="003C490F" w:rsidRDefault="00153C80" w:rsidP="00E20877">
      <w:pPr>
        <w:pStyle w:val="2"/>
        <w:spacing w:before="0" w:line="240" w:lineRule="auto"/>
        <w:ind w:firstLine="567"/>
        <w:jc w:val="both"/>
        <w:rPr>
          <w:rFonts w:ascii="Times New Roman" w:hAnsi="Times New Roman"/>
          <w:b w:val="0"/>
          <w:sz w:val="24"/>
          <w:szCs w:val="24"/>
        </w:rPr>
      </w:pPr>
      <w:bookmarkStart w:id="3" w:name="_Toc17916249"/>
      <w:r w:rsidRPr="003C490F">
        <w:rPr>
          <w:rFonts w:ascii="Times New Roman" w:hAnsi="Times New Roman" w:cs="Times New Roman"/>
          <w:sz w:val="24"/>
          <w:szCs w:val="24"/>
        </w:rPr>
        <w:t xml:space="preserve">Статья 1. Отношения, регулируемые Налоговым кодексом </w:t>
      </w:r>
      <w:r w:rsidRPr="003C490F">
        <w:rPr>
          <w:rFonts w:ascii="Times New Roman" w:hAnsi="Times New Roman"/>
          <w:sz w:val="24"/>
          <w:szCs w:val="24"/>
        </w:rPr>
        <w:t>Республики Узбекистан</w:t>
      </w:r>
      <w:bookmarkEnd w:id="3"/>
    </w:p>
    <w:p w14:paraId="1BC36661" w14:textId="77777777" w:rsidR="00FC28FC" w:rsidRPr="003C490F" w:rsidRDefault="00FC28FC" w:rsidP="00FC28FC">
      <w:pPr>
        <w:autoSpaceDE w:val="0"/>
        <w:autoSpaceDN w:val="0"/>
        <w:adjustRightInd w:val="0"/>
        <w:spacing w:after="0"/>
        <w:ind w:firstLine="567"/>
        <w:jc w:val="both"/>
        <w:rPr>
          <w:rFonts w:ascii="Times New Roman" w:hAnsi="Times New Roman"/>
          <w:sz w:val="24"/>
          <w:szCs w:val="24"/>
        </w:rPr>
      </w:pPr>
    </w:p>
    <w:p w14:paraId="323B554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Настоящий Кодекс регулирует отношения по установлению, введению и отмене, исчислению и уплате налогов и сборов, а также отношения, связанные с исполнением налоговых обязательств.</w:t>
      </w:r>
    </w:p>
    <w:p w14:paraId="29436DE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отношениям по установлению, введению и уплате таможенных платежей, а также к отношениям, связанным с исполнением таможенных обязательств, налоговое законодательство не применяется, если иное не установлено настоящим Кодексом.</w:t>
      </w:r>
    </w:p>
    <w:p w14:paraId="1ADCA425" w14:textId="77777777" w:rsidR="00FC28FC" w:rsidRPr="003C490F" w:rsidRDefault="00FC28FC" w:rsidP="00E20877">
      <w:pPr>
        <w:pStyle w:val="2"/>
        <w:spacing w:before="0" w:line="240" w:lineRule="auto"/>
        <w:ind w:firstLine="567"/>
        <w:rPr>
          <w:rFonts w:ascii="Times New Roman" w:hAnsi="Times New Roman" w:cs="Times New Roman"/>
          <w:sz w:val="24"/>
          <w:szCs w:val="24"/>
        </w:rPr>
      </w:pPr>
      <w:bookmarkStart w:id="4" w:name="_Toc17916250"/>
    </w:p>
    <w:p w14:paraId="1D91D5C4" w14:textId="77777777" w:rsidR="00153C80" w:rsidRPr="003C490F" w:rsidRDefault="00153C80" w:rsidP="00E20877">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2. Налоговое законодательство</w:t>
      </w:r>
      <w:bookmarkEnd w:id="4"/>
    </w:p>
    <w:p w14:paraId="7EC28E20" w14:textId="77777777" w:rsidR="00FC28FC" w:rsidRPr="003C490F" w:rsidRDefault="00FC28FC" w:rsidP="00FC28FC">
      <w:pPr>
        <w:autoSpaceDE w:val="0"/>
        <w:autoSpaceDN w:val="0"/>
        <w:adjustRightInd w:val="0"/>
        <w:spacing w:after="0"/>
        <w:ind w:firstLine="567"/>
        <w:jc w:val="both"/>
        <w:rPr>
          <w:rFonts w:ascii="Times New Roman" w:hAnsi="Times New Roman"/>
          <w:sz w:val="24"/>
          <w:szCs w:val="24"/>
        </w:rPr>
      </w:pPr>
    </w:p>
    <w:p w14:paraId="08D35E3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Налоговое законодательство состоит из настоящего Кодекса и иных нормативно-правовых актов, принятие которых прямо предусмотрено настоящим Кодексом. </w:t>
      </w:r>
    </w:p>
    <w:p w14:paraId="2FD2D9F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Внесение изменений и дополнений в настоящий Кодекс, осуществляются отдельными законами. Изменения и дополнения в настоящий Кодекс не могут быть включены в законы, содержащие самостоятельный предмет правового регулирования или изменяющие другие законы.</w:t>
      </w:r>
    </w:p>
    <w:p w14:paraId="4700E57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Государственный налоговый комитет Республики Узбекистан по согласованию c Министерством финансов Республики Узбекистан вправе издавать обязательные для налоговых органов методические указания в целях единообразного применения норм налогового законодательства на территории Республики Узбекистан. Данные методические указания не являются нормативно-правовыми актами</w:t>
      </w:r>
    </w:p>
    <w:p w14:paraId="086F24E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Законы и другие нормативно-правовые акты, изменяющие, дополняющие или иным образом искажающие положения налогового законодательства, признаются не соответствующими настоящему Кодексу, если иное не установлено частью второй настоящей статьи.</w:t>
      </w:r>
    </w:p>
    <w:p w14:paraId="2AE7674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Нормативно-правовые акты или их части, не соответствующие положениям настоящего Кодекса, в целях налогообложения не применяются.</w:t>
      </w:r>
    </w:p>
    <w:p w14:paraId="0A718222" w14:textId="77777777" w:rsidR="00FC28FC" w:rsidRPr="003C490F" w:rsidRDefault="00FC28FC" w:rsidP="00E20877">
      <w:pPr>
        <w:pStyle w:val="2"/>
        <w:spacing w:before="0" w:line="240" w:lineRule="auto"/>
        <w:ind w:firstLine="567"/>
        <w:jc w:val="both"/>
        <w:rPr>
          <w:rFonts w:ascii="Times New Roman" w:hAnsi="Times New Roman" w:cs="Times New Roman"/>
          <w:sz w:val="24"/>
          <w:szCs w:val="24"/>
        </w:rPr>
      </w:pPr>
      <w:bookmarkStart w:id="5" w:name="_Toc17916251"/>
    </w:p>
    <w:p w14:paraId="3F9A1171" w14:textId="77777777" w:rsidR="00153C80" w:rsidRPr="003C490F" w:rsidRDefault="00153C80" w:rsidP="00E20877">
      <w:pPr>
        <w:pStyle w:val="2"/>
        <w:spacing w:before="0" w:line="240" w:lineRule="auto"/>
        <w:ind w:firstLine="567"/>
        <w:jc w:val="both"/>
        <w:rPr>
          <w:rFonts w:ascii="Times New Roman" w:hAnsi="Times New Roman" w:cs="Times New Roman"/>
          <w:sz w:val="24"/>
          <w:szCs w:val="24"/>
        </w:rPr>
      </w:pPr>
      <w:r w:rsidRPr="003C490F">
        <w:rPr>
          <w:rFonts w:ascii="Times New Roman" w:hAnsi="Times New Roman" w:cs="Times New Roman"/>
          <w:sz w:val="24"/>
          <w:szCs w:val="24"/>
        </w:rPr>
        <w:t>Статья 3. Признание нормативно-правовых актов или их частей, не соответствующими положениям настоящего Кодекса</w:t>
      </w:r>
      <w:bookmarkEnd w:id="5"/>
    </w:p>
    <w:p w14:paraId="149BF3A5" w14:textId="77777777" w:rsidR="00FC28FC" w:rsidRPr="003C490F" w:rsidRDefault="00FC28FC" w:rsidP="00FC28FC">
      <w:pPr>
        <w:autoSpaceDE w:val="0"/>
        <w:autoSpaceDN w:val="0"/>
        <w:adjustRightInd w:val="0"/>
        <w:spacing w:after="0"/>
        <w:ind w:firstLine="567"/>
        <w:jc w:val="both"/>
        <w:rPr>
          <w:rFonts w:ascii="Times New Roman" w:hAnsi="Times New Roman"/>
          <w:sz w:val="24"/>
          <w:szCs w:val="24"/>
        </w:rPr>
      </w:pPr>
    </w:p>
    <w:p w14:paraId="3DDEC16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Нормативно-правовой акт или его часть признаются не соответствующими положениям настоящего Кодекса, если в отношении этого акта выполняется хотя бы одно из следующих условий:</w:t>
      </w:r>
    </w:p>
    <w:p w14:paraId="25AD882C" w14:textId="77777777" w:rsidR="00153C80" w:rsidRPr="003C490F" w:rsidRDefault="00153C80" w:rsidP="00FC28FC">
      <w:pPr>
        <w:pStyle w:val="a9"/>
        <w:numPr>
          <w:ilvl w:val="0"/>
          <w:numId w:val="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принят органом, не имеющим в соответствии с настоящим Кодексом права принимать такие акты, либо принят с нарушением установленного порядка принятия нормативно-правовых актов;</w:t>
      </w:r>
    </w:p>
    <w:p w14:paraId="0D4DC2F9" w14:textId="77777777" w:rsidR="00153C80" w:rsidRPr="003C490F" w:rsidRDefault="00153C80" w:rsidP="00FC28FC">
      <w:pPr>
        <w:pStyle w:val="a9"/>
        <w:numPr>
          <w:ilvl w:val="0"/>
          <w:numId w:val="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отменяет или ограничивает права субъектов налоговых отношений;</w:t>
      </w:r>
    </w:p>
    <w:p w14:paraId="7B3D8CC4" w14:textId="77777777" w:rsidR="00153C80" w:rsidRPr="003C490F" w:rsidRDefault="00153C80" w:rsidP="00FC28FC">
      <w:pPr>
        <w:pStyle w:val="a9"/>
        <w:numPr>
          <w:ilvl w:val="0"/>
          <w:numId w:val="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изменяет установленные настоящим Кодексом основания, условия, последовательность или порядок действий субъектов налоговых отношений;</w:t>
      </w:r>
    </w:p>
    <w:p w14:paraId="034E31E5" w14:textId="77777777" w:rsidR="00153C80" w:rsidRPr="003C490F" w:rsidRDefault="00153C80" w:rsidP="00FC28FC">
      <w:pPr>
        <w:pStyle w:val="a9"/>
        <w:numPr>
          <w:ilvl w:val="0"/>
          <w:numId w:val="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lastRenderedPageBreak/>
        <w:t>разрешает или допускает действия, запрещенные настоящим Кодексом;</w:t>
      </w:r>
    </w:p>
    <w:p w14:paraId="69DCC6E0" w14:textId="77777777" w:rsidR="00153C80" w:rsidRPr="003C490F" w:rsidRDefault="00153C80" w:rsidP="00FC28FC">
      <w:pPr>
        <w:pStyle w:val="a9"/>
        <w:numPr>
          <w:ilvl w:val="0"/>
          <w:numId w:val="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иным образом противоречит нормам или смыслу положений настоящего Кодекса.</w:t>
      </w:r>
    </w:p>
    <w:p w14:paraId="55C6716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Нормативно-правовой акт или его часть признаются не соответствующими настоящему Кодексу с даты их принятия. </w:t>
      </w:r>
    </w:p>
    <w:p w14:paraId="38F9F1E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Нормативно-правовые акты или их части признаются не соответствующими настоящему Кодексу в судебном порядке.</w:t>
      </w:r>
    </w:p>
    <w:p w14:paraId="67C1470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Орган, принявший нормативно-правовой акт, не соответствующий настоящему Кодексу, или его вышестоящий орган вправе до судебного рассмотрения отменить его или внести необходимые изменения.</w:t>
      </w:r>
    </w:p>
    <w:p w14:paraId="7CCF1F99" w14:textId="77777777" w:rsidR="00FC28FC" w:rsidRPr="003C490F" w:rsidRDefault="00FC28FC" w:rsidP="00E20877">
      <w:pPr>
        <w:pStyle w:val="2"/>
        <w:spacing w:before="0" w:line="240" w:lineRule="auto"/>
        <w:ind w:firstLine="567"/>
        <w:rPr>
          <w:rFonts w:ascii="Times New Roman" w:hAnsi="Times New Roman" w:cs="Times New Roman"/>
          <w:sz w:val="24"/>
          <w:szCs w:val="24"/>
        </w:rPr>
      </w:pPr>
      <w:bookmarkStart w:id="6" w:name="_Toc17916252"/>
    </w:p>
    <w:p w14:paraId="30FC3009" w14:textId="77777777" w:rsidR="00153C80" w:rsidRPr="003C490F" w:rsidRDefault="00153C80" w:rsidP="00E20877">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4. Действие налогового законодательства во времени</w:t>
      </w:r>
      <w:bookmarkEnd w:id="6"/>
    </w:p>
    <w:p w14:paraId="55CBA20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0014FCA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Налогообложение производится в соответствии с законодательством, действующим на момент возникновения налоговых обязательств, если иное не предусмотрено настоящей статьей. </w:t>
      </w:r>
    </w:p>
    <w:p w14:paraId="402D7F6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Акты налогового законодательства не имеют обратной силы и применяются к отношениям, возникшим после введения их в действие, если иное не предусмотрено настоящей статьей.</w:t>
      </w:r>
    </w:p>
    <w:p w14:paraId="2C7CE85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Акты налогового законодательства, устраняющие или смягчающие ответственность за нарушение налогового законодательства, имеют обратную силу.</w:t>
      </w:r>
    </w:p>
    <w:p w14:paraId="4EE9030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Акты налогового законодательства, предусматривающие отмену налогов и сборов, снижение ставок налогов и сборов, отмену обязанностей или смягчение иным образом положения налогоплательщиков, за исключением случаев, предусмотренных частью третьей настоящей статьи, могут иметь обратную силу, если это прямо предусмотрено в актах налогового законодательства.</w:t>
      </w:r>
    </w:p>
    <w:p w14:paraId="5C2605B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Акты налогового законодательства, предусматривающие установление новых налогов, вводятся в действие не ранее трех месяцев со дня их официального опубликования. В аналогичном порядке вводятся в действие акты налогового законодательства, предусматривающие отмену налоговых льгот, введение новых обязанностей, ужесточение мер ответственности за нарушение налогового законодательства или иное ухудшение положения субъектов налоговых отношений.</w:t>
      </w:r>
    </w:p>
    <w:p w14:paraId="39B57BE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Акты налогового законодательства, предусматривающие изменение ставок налогов и сборов, вводятся в действие с первого дня месяца, следующего за месяцем их официального опубликования, если в них не указан более поздний срок.</w:t>
      </w:r>
    </w:p>
    <w:p w14:paraId="025FC2B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Акты налогового законодательства, не указанные в частях пятой и шестой настоящей статьи, вступают в силу со дня их официального опубликования, если в самих актах не указан более поздний срок.</w:t>
      </w:r>
    </w:p>
    <w:p w14:paraId="2EBC8506" w14:textId="77777777" w:rsidR="00FC28FC" w:rsidRPr="003C490F" w:rsidRDefault="00FC28FC" w:rsidP="00E20877">
      <w:pPr>
        <w:pStyle w:val="2"/>
        <w:spacing w:before="0" w:line="240" w:lineRule="auto"/>
        <w:ind w:firstLine="567"/>
        <w:rPr>
          <w:rFonts w:ascii="Times New Roman" w:hAnsi="Times New Roman" w:cs="Times New Roman"/>
          <w:sz w:val="24"/>
          <w:szCs w:val="24"/>
        </w:rPr>
      </w:pPr>
      <w:bookmarkStart w:id="7" w:name="_Toc17916253"/>
    </w:p>
    <w:p w14:paraId="1147FBAB" w14:textId="77777777" w:rsidR="00153C80" w:rsidRPr="003C490F" w:rsidRDefault="00153C80" w:rsidP="00E20877">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5. Порядок исчисления сроков, установленных налоговым законодательством</w:t>
      </w:r>
      <w:bookmarkEnd w:id="7"/>
    </w:p>
    <w:p w14:paraId="118E9A5A" w14:textId="77777777" w:rsidR="00FC28FC" w:rsidRPr="003C490F" w:rsidRDefault="00FC28FC" w:rsidP="00FC28FC">
      <w:pPr>
        <w:autoSpaceDE w:val="0"/>
        <w:autoSpaceDN w:val="0"/>
        <w:adjustRightInd w:val="0"/>
        <w:spacing w:after="0"/>
        <w:ind w:firstLine="567"/>
        <w:jc w:val="both"/>
        <w:rPr>
          <w:rFonts w:ascii="Times New Roman" w:hAnsi="Times New Roman"/>
          <w:sz w:val="24"/>
          <w:szCs w:val="24"/>
        </w:rPr>
      </w:pPr>
    </w:p>
    <w:p w14:paraId="26C4304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Сроки, установленные налоговым законодательством, определяются календарной датой, указанием на событие, которое должно наступить, или на действие, которое должно быть совершено, либо - истечением периода времени, который исчисляется годами, кварталами, месяцами или днями.</w:t>
      </w:r>
    </w:p>
    <w:p w14:paraId="4F7C2B5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Началом исчисления срока, установленного налоговым законодательством, считается день, следующий за календарной датой либо событием, которое должно наступить.</w:t>
      </w:r>
    </w:p>
    <w:p w14:paraId="6997A0D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Срок, исчисляемый годами, истекает в соответствующие месяц и число последнего года срока. При этом годом признается любой период времени, состоящий из 12 месяцев следующих подряд, за исключением календарного года.</w:t>
      </w:r>
    </w:p>
    <w:p w14:paraId="79032C9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Срок, исчисляемый кварталами, истекает в соответствующий день последнего месяца срока. При этом квартал считается равным трем календарным месяцам, а отсчет кварталов ведется с начала календарного года.</w:t>
      </w:r>
    </w:p>
    <w:p w14:paraId="09D211F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Срок, исчисляемый месяцами, истекает в соответствующее число последнего месяца срока. </w:t>
      </w:r>
    </w:p>
    <w:p w14:paraId="5B090A3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окончание срока приходится на месяц, в котором нет соответствующего числа, срок истекает в последний день этого месяца.</w:t>
      </w:r>
    </w:p>
    <w:p w14:paraId="04DA1B7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Срок, исчисляемый днями, исчисляется в рабочих днях, если не установлен в календарных днях. При этом рабочим днем считается день, который не признается в соответствии с законодательством Республики Узбекистан выходным и (или) нерабочим праздничным днем. </w:t>
      </w:r>
    </w:p>
    <w:p w14:paraId="3E5BF67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последний день срока приходится на день, признаваемый в соответствии с законодательством Республики Узбекистан выходным и (или) нерабочим днем, днем окончания срока считается рабочий день, следующий за выходным и (или) нерабочим днем.</w:t>
      </w:r>
    </w:p>
    <w:p w14:paraId="690A744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Действие, для совершения которого установлен срок, может быть выполнено до 24 часов последнего дня срока.</w:t>
      </w:r>
    </w:p>
    <w:p w14:paraId="511C24E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документы либо денежные средства были сданы в организацию связи до 24 часов последнего дня срока, срок не считается пропущенным.</w:t>
      </w:r>
    </w:p>
    <w:p w14:paraId="3FC0B2F2" w14:textId="77777777" w:rsidR="00FC28FC" w:rsidRPr="003C490F" w:rsidRDefault="00FC28FC" w:rsidP="00E20877">
      <w:pPr>
        <w:pStyle w:val="2"/>
        <w:spacing w:before="0" w:line="240" w:lineRule="auto"/>
        <w:ind w:firstLine="567"/>
        <w:rPr>
          <w:rFonts w:ascii="Times New Roman" w:hAnsi="Times New Roman" w:cs="Times New Roman"/>
          <w:sz w:val="24"/>
          <w:szCs w:val="24"/>
        </w:rPr>
      </w:pPr>
      <w:bookmarkStart w:id="8" w:name="_Toc17916254"/>
    </w:p>
    <w:p w14:paraId="5E9DBF82" w14:textId="77777777" w:rsidR="00153C80" w:rsidRPr="003C490F" w:rsidRDefault="00153C80" w:rsidP="00E20877">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6. Налоговое законодательство и международные договоры</w:t>
      </w:r>
      <w:bookmarkEnd w:id="8"/>
    </w:p>
    <w:p w14:paraId="64C8D70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07ED6071" w14:textId="77777777" w:rsidR="00E20877" w:rsidRPr="003C490F" w:rsidRDefault="00153C80" w:rsidP="00FC28FC">
      <w:pPr>
        <w:autoSpaceDE w:val="0"/>
        <w:autoSpaceDN w:val="0"/>
        <w:adjustRightInd w:val="0"/>
        <w:spacing w:after="0"/>
        <w:ind w:firstLine="567"/>
        <w:jc w:val="both"/>
        <w:rPr>
          <w:rFonts w:ascii="Times New Roman" w:hAnsi="Times New Roman"/>
          <w:b/>
          <w:sz w:val="24"/>
          <w:szCs w:val="24"/>
        </w:rPr>
      </w:pPr>
      <w:r w:rsidRPr="003C490F">
        <w:rPr>
          <w:rFonts w:ascii="Times New Roman" w:hAnsi="Times New Roman"/>
          <w:sz w:val="24"/>
          <w:szCs w:val="24"/>
        </w:rPr>
        <w:t>Если международным договором Республики Узбекистан установлены иные правила, чем те, которые предусмотрены налоговым законодательством Республики Узбекистан, применяются правила международного договора.</w:t>
      </w:r>
    </w:p>
    <w:p w14:paraId="38997411" w14:textId="77777777" w:rsidR="00FC28FC" w:rsidRPr="003C490F" w:rsidRDefault="00FC28FC" w:rsidP="00E20877">
      <w:pPr>
        <w:pStyle w:val="2"/>
        <w:spacing w:before="0" w:line="240" w:lineRule="auto"/>
        <w:ind w:firstLine="567"/>
        <w:rPr>
          <w:rFonts w:ascii="Times New Roman" w:hAnsi="Times New Roman" w:cs="Times New Roman"/>
          <w:sz w:val="24"/>
          <w:szCs w:val="24"/>
        </w:rPr>
      </w:pPr>
      <w:bookmarkStart w:id="9" w:name="_Toc17916255"/>
    </w:p>
    <w:p w14:paraId="72067FAC" w14:textId="77777777" w:rsidR="00153C80" w:rsidRPr="003C490F" w:rsidRDefault="00153C80" w:rsidP="00E20877">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7. Применение международных договоров по налогообложению</w:t>
      </w:r>
      <w:bookmarkEnd w:id="9"/>
    </w:p>
    <w:p w14:paraId="7E5CDEF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4BE2C91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Применение международных договоров Республики Узбекистан по вопросам налогообложения и общих норм международного налогового права осуществляется в порядке, установленном настоящей статьей.</w:t>
      </w:r>
    </w:p>
    <w:p w14:paraId="5649D1C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Положения международного договора, регулирующего вопросы избежания двойного налогообложения и предотвращения уклонения от уплаты налогов, одной из сторон которого является Республика Узбекистан, применяются к налоговым резидентам одного или обоих государств, заключивших такой договор.</w:t>
      </w:r>
    </w:p>
    <w:p w14:paraId="69015EE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Положения части второй настоящей статьи не распространяются на налогового резидента государства, с которым заключен международный договор, если налоговый резидент использует положения этого международного договора в интересах другого лица, не являющегося налоговым резидентом того государства, с которым заключен этот международный договор.</w:t>
      </w:r>
    </w:p>
    <w:p w14:paraId="74A3038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Положения частей пятой – двенадцатой настоящей статьи применяются для определения лица, имеющего фактическое право на получение дохода из источника выплаты в соответствии с международным договором.</w:t>
      </w:r>
    </w:p>
    <w:p w14:paraId="2CCA7D8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Лицом, имеющим фактическое право на доходы, выплачиваемые юридическим лицом, признается лицо, которое имеет право самостоятельно пользоваться и (или) распоряжаться этими доходами, либо</w:t>
      </w:r>
      <w:r w:rsidRPr="003C490F">
        <w:rPr>
          <w:rFonts w:ascii="Times New Roman" w:hAnsi="Times New Roman"/>
          <w:sz w:val="24"/>
          <w:szCs w:val="24"/>
          <w:lang w:val="uz-Cyrl-UZ"/>
        </w:rPr>
        <w:t xml:space="preserve"> </w:t>
      </w:r>
      <w:r w:rsidRPr="003C490F">
        <w:rPr>
          <w:rFonts w:ascii="Times New Roman" w:hAnsi="Times New Roman"/>
          <w:sz w:val="24"/>
          <w:szCs w:val="24"/>
        </w:rPr>
        <w:t xml:space="preserve">- лицо в интересах которого иное лицо правомочно распоряжаться такими доходами. При этом не имеет значения, возникло это право в силу </w:t>
      </w:r>
      <w:r w:rsidRPr="003C490F">
        <w:rPr>
          <w:rFonts w:ascii="Times New Roman" w:hAnsi="Times New Roman"/>
          <w:sz w:val="24"/>
          <w:szCs w:val="24"/>
        </w:rPr>
        <w:lastRenderedPageBreak/>
        <w:t>прямого и (или) косвенного участия в этом юридическом лице, либо контроля над ним, либо в силу иных обстоятельств.</w:t>
      </w:r>
    </w:p>
    <w:p w14:paraId="6F3E5BB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аналогичном порядке определяется лицо, имеющее фактическое право на доходы структуры без образования юридического лица.</w:t>
      </w:r>
    </w:p>
    <w:p w14:paraId="465153B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определении лица, имеющего фактическое право на доходы, учитываются функции, выполняемые указанными в части пятой настоящей статьи лицами, а также принимаемые ими риски.</w:t>
      </w:r>
    </w:p>
    <w:p w14:paraId="39069F5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Иностранное лицо не признается имеющим фактическое право на доходы от источников в Республике Узбекистан, если оно обладает ограниченными полномочиями в отношении распоряжения этими доходами, осуществляет в отношении указанных доходов посреднические функции в интересах иного лица, не выполняя никаких иных функций и не принимая на себя никаких рисков, прямо или косвенно выплачивая такие доходы (полностью или частично) этому иному лицу.</w:t>
      </w:r>
    </w:p>
    <w:p w14:paraId="4E1B244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выплате доходов от источников в Республике Узбекистан иностранному лицу, не имеющему фактического права на такие доходы, если источнику выплаты известно лицо, имеющее фактическое право на такие доходы (их часть), налогообложение выплачиваемого дохода производится в следующем порядке:</w:t>
      </w:r>
    </w:p>
    <w:p w14:paraId="024C35B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если лицо, имеющее фактическое право на выплачиваемые доходы (их часть), является налоговым резидентом Республики Узбекистан, налогообложение выплачиваемого дохода (его части) производится в соответствии с положениями настоящего Кодекса в отношении налоговых резидентов Республики Узбекистан. При этом источник выплаты не удерживает налог в отношении выплачиваемых доходов (их части) при условии информирования им налогового органа по месту своего учета. Порядок такого информирования устанавливается Государственным налоговым комитетом Республики Узбекистан;</w:t>
      </w:r>
    </w:p>
    <w:p w14:paraId="40B5EA4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если лицо, имеющее фактическое право на выплачиваемые доходы (их часть), является налоговым резидентом государства (территории), с которым имеется действующий международный договор Республики Узбекистан по вопросам налогообложения, в отношении налогообложения выплачиваемых доходов (их части) применяются положения указанного международного договора.</w:t>
      </w:r>
    </w:p>
    <w:p w14:paraId="1DEA5BA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Указанные правила применяются при условии, что местом постоянного нахождения лица, которому выплачиваются доходы и которое не имеет фактического права на эти доходы, является государство (территория), с которым имеется действующий международный договор Республики Узбекистан по вопросам налогообложения.</w:t>
      </w:r>
    </w:p>
    <w:p w14:paraId="42C9D6D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местом постоянного нахождения лица, которому выплачиваются доходы и которое не имеет на них фактического права, является государство (территория), с которым нет действующего международного договора Республики Узбекистан по вопросам налогообложения, налог у источника выплаты удерживается по налоговым ставкам, установленным настоящим Кодексом.</w:t>
      </w:r>
    </w:p>
    <w:p w14:paraId="5443445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таким же ставкам налог у источника выплаты удерживается в случае, если такие доходы выплачиваются лицу, которое не имеет на них фактического права и которому не известно, налоговым резидентом какого государства (территории) является лицо, имеющее фактическое право на эти доходы (их часть).</w:t>
      </w:r>
    </w:p>
    <w:p w14:paraId="33A2198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Компетентный орган, определенный в международном договоре со стороны Республики Узбекистан, в соответствии с положениями международного договора вправе запросить компетентный орган иностранного государства о содействии в исполнении налогоплательщиком иностранного государства неисполненного в Республики Узбекистан налогового обязательства.</w:t>
      </w:r>
    </w:p>
    <w:p w14:paraId="6CB9E193" w14:textId="77777777" w:rsidR="00153C80" w:rsidRPr="003C490F" w:rsidRDefault="00153C80" w:rsidP="00E20877">
      <w:pPr>
        <w:pStyle w:val="2"/>
        <w:spacing w:before="0" w:line="240" w:lineRule="auto"/>
        <w:ind w:firstLine="567"/>
        <w:rPr>
          <w:rFonts w:ascii="Times New Roman" w:eastAsia="Times New Roman" w:hAnsi="Times New Roman" w:cs="Times New Roman"/>
          <w:sz w:val="24"/>
          <w:szCs w:val="24"/>
        </w:rPr>
      </w:pPr>
      <w:bookmarkStart w:id="10" w:name="_Toc17916256"/>
      <w:r w:rsidRPr="003C490F">
        <w:rPr>
          <w:rFonts w:ascii="Times New Roman" w:hAnsi="Times New Roman" w:cs="Times New Roman"/>
          <w:sz w:val="24"/>
          <w:szCs w:val="24"/>
        </w:rPr>
        <w:lastRenderedPageBreak/>
        <w:t xml:space="preserve">Статья 8. </w:t>
      </w:r>
      <w:r w:rsidRPr="003C490F">
        <w:rPr>
          <w:rFonts w:ascii="Times New Roman" w:eastAsia="Times New Roman" w:hAnsi="Times New Roman" w:cs="Times New Roman"/>
          <w:sz w:val="24"/>
          <w:szCs w:val="24"/>
        </w:rPr>
        <w:t>Принципы налогообложения</w:t>
      </w:r>
      <w:bookmarkEnd w:id="10"/>
    </w:p>
    <w:p w14:paraId="320FB193"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p>
    <w:p w14:paraId="1F1C20E8"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Налоговое законодательство основывается на принципах обязательности, справедливости, определенности, единства налоговой системы, гласности и сотрудничества налоговых органов с налогоплательщиками.</w:t>
      </w:r>
    </w:p>
    <w:p w14:paraId="15272938" w14:textId="77777777" w:rsidR="00FC28FC" w:rsidRPr="003C490F" w:rsidRDefault="00FC28FC" w:rsidP="00E20877">
      <w:pPr>
        <w:pStyle w:val="2"/>
        <w:spacing w:before="0" w:line="240" w:lineRule="auto"/>
        <w:ind w:firstLine="567"/>
        <w:rPr>
          <w:rFonts w:ascii="Times New Roman" w:hAnsi="Times New Roman" w:cs="Times New Roman"/>
          <w:sz w:val="24"/>
          <w:szCs w:val="24"/>
        </w:rPr>
      </w:pPr>
      <w:bookmarkStart w:id="11" w:name="_Toc17916257"/>
    </w:p>
    <w:p w14:paraId="1A650105" w14:textId="77777777" w:rsidR="00153C80" w:rsidRPr="003C490F" w:rsidRDefault="00153C80" w:rsidP="00E20877">
      <w:pPr>
        <w:pStyle w:val="2"/>
        <w:spacing w:before="0" w:line="240" w:lineRule="auto"/>
        <w:ind w:firstLine="567"/>
        <w:rPr>
          <w:rFonts w:ascii="Times New Roman" w:eastAsia="Times New Roman" w:hAnsi="Times New Roman" w:cs="Times New Roman"/>
          <w:sz w:val="24"/>
          <w:szCs w:val="24"/>
        </w:rPr>
      </w:pPr>
      <w:r w:rsidRPr="003C490F">
        <w:rPr>
          <w:rFonts w:ascii="Times New Roman" w:hAnsi="Times New Roman" w:cs="Times New Roman"/>
          <w:sz w:val="24"/>
          <w:szCs w:val="24"/>
        </w:rPr>
        <w:t>Статья</w:t>
      </w:r>
      <w:r w:rsidRPr="003C490F">
        <w:rPr>
          <w:rFonts w:ascii="Times New Roman" w:eastAsia="Times New Roman" w:hAnsi="Times New Roman" w:cs="Times New Roman"/>
          <w:sz w:val="24"/>
          <w:szCs w:val="24"/>
        </w:rPr>
        <w:t xml:space="preserve"> 9. Принцип обязательности налогообложения</w:t>
      </w:r>
      <w:bookmarkEnd w:id="11"/>
    </w:p>
    <w:p w14:paraId="2FE4CEB8"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b/>
          <w:sz w:val="24"/>
          <w:szCs w:val="24"/>
          <w:lang w:eastAsia="ru-RU"/>
        </w:rPr>
      </w:pPr>
    </w:p>
    <w:p w14:paraId="77DB41A1"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b/>
          <w:sz w:val="24"/>
          <w:szCs w:val="24"/>
          <w:lang w:eastAsia="ru-RU"/>
        </w:rPr>
      </w:pPr>
      <w:r w:rsidRPr="003C490F">
        <w:rPr>
          <w:rFonts w:ascii="Times New Roman" w:eastAsia="Times New Roman" w:hAnsi="Times New Roman"/>
          <w:sz w:val="24"/>
          <w:szCs w:val="24"/>
          <w:lang w:eastAsia="ru-RU"/>
        </w:rPr>
        <w:t xml:space="preserve">Каждое лицо обязано уплачивать </w:t>
      </w:r>
      <w:r w:rsidRPr="003C490F">
        <w:rPr>
          <w:rFonts w:ascii="Times New Roman" w:hAnsi="Times New Roman"/>
          <w:sz w:val="24"/>
          <w:szCs w:val="24"/>
        </w:rPr>
        <w:t xml:space="preserve">установленные настоящим Кодексом налоги </w:t>
      </w:r>
      <w:r w:rsidRPr="003C490F">
        <w:rPr>
          <w:rFonts w:ascii="Times New Roman" w:eastAsia="Times New Roman" w:hAnsi="Times New Roman"/>
          <w:sz w:val="24"/>
          <w:szCs w:val="24"/>
          <w:lang w:eastAsia="ru-RU"/>
        </w:rPr>
        <w:t>и предусмотренные им сборы.</w:t>
      </w:r>
    </w:p>
    <w:p w14:paraId="3171C70F"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Ни на кого не может быть возложена обязанность уплачивать налоги и сборы</w:t>
      </w:r>
      <w:r w:rsidRPr="003C490F">
        <w:rPr>
          <w:rFonts w:ascii="Times New Roman" w:hAnsi="Times New Roman"/>
          <w:sz w:val="24"/>
          <w:szCs w:val="24"/>
        </w:rPr>
        <w:t>, обладающие всеми признаками налогов и сборов</w:t>
      </w:r>
      <w:r w:rsidRPr="003C490F">
        <w:rPr>
          <w:rFonts w:ascii="Times New Roman" w:eastAsia="Times New Roman" w:hAnsi="Times New Roman"/>
          <w:sz w:val="24"/>
          <w:szCs w:val="24"/>
          <w:lang w:eastAsia="ru-RU"/>
        </w:rPr>
        <w:t>, но не предусмотренные настоящим Кодексом либо установленные с нарушением его норм.</w:t>
      </w:r>
    </w:p>
    <w:p w14:paraId="74EE50CE" w14:textId="77777777" w:rsidR="00FC28FC" w:rsidRPr="003C490F" w:rsidRDefault="00FC28FC" w:rsidP="00E20877">
      <w:pPr>
        <w:pStyle w:val="2"/>
        <w:spacing w:before="0" w:line="240" w:lineRule="auto"/>
        <w:ind w:firstLine="567"/>
        <w:jc w:val="both"/>
        <w:rPr>
          <w:rFonts w:ascii="Times New Roman" w:hAnsi="Times New Roman" w:cs="Times New Roman"/>
          <w:sz w:val="24"/>
          <w:szCs w:val="24"/>
        </w:rPr>
      </w:pPr>
      <w:bookmarkStart w:id="12" w:name="_Toc17916258"/>
    </w:p>
    <w:p w14:paraId="759EDE2D" w14:textId="77777777" w:rsidR="00153C80" w:rsidRPr="003C490F" w:rsidRDefault="00153C80" w:rsidP="00E20877">
      <w:pPr>
        <w:pStyle w:val="2"/>
        <w:spacing w:before="0" w:line="240" w:lineRule="auto"/>
        <w:ind w:firstLine="567"/>
        <w:jc w:val="both"/>
        <w:rPr>
          <w:rFonts w:ascii="Times New Roman" w:eastAsia="Times New Roman" w:hAnsi="Times New Roman" w:cs="Times New Roman"/>
          <w:sz w:val="24"/>
          <w:szCs w:val="24"/>
          <w:lang w:val="uz-Cyrl-UZ"/>
        </w:rPr>
      </w:pPr>
      <w:r w:rsidRPr="003C490F">
        <w:rPr>
          <w:rFonts w:ascii="Times New Roman" w:hAnsi="Times New Roman" w:cs="Times New Roman"/>
          <w:sz w:val="24"/>
          <w:szCs w:val="24"/>
        </w:rPr>
        <w:t>Статья</w:t>
      </w:r>
      <w:r w:rsidRPr="003C490F">
        <w:rPr>
          <w:rFonts w:ascii="Times New Roman" w:eastAsia="Times New Roman" w:hAnsi="Times New Roman" w:cs="Times New Roman"/>
          <w:sz w:val="24"/>
          <w:szCs w:val="24"/>
        </w:rPr>
        <w:t xml:space="preserve"> 10. Принцип определенности налогообложения</w:t>
      </w:r>
      <w:r w:rsidRPr="003C490F">
        <w:rPr>
          <w:rFonts w:ascii="Times New Roman" w:eastAsia="Times New Roman" w:hAnsi="Times New Roman" w:cs="Times New Roman"/>
          <w:sz w:val="24"/>
          <w:szCs w:val="24"/>
          <w:lang w:val="uz-Cyrl-UZ"/>
        </w:rPr>
        <w:t xml:space="preserve"> и </w:t>
      </w:r>
      <w:r w:rsidRPr="003C490F">
        <w:rPr>
          <w:rFonts w:ascii="Times New Roman" w:hAnsi="Times New Roman" w:cs="Times New Roman"/>
          <w:sz w:val="24"/>
          <w:szCs w:val="24"/>
        </w:rPr>
        <w:t>сотрудничества налоговых органов с налогоплательщиками</w:t>
      </w:r>
      <w:bookmarkEnd w:id="12"/>
    </w:p>
    <w:p w14:paraId="6ABE618D" w14:textId="77777777" w:rsidR="00FC28FC" w:rsidRPr="003C490F" w:rsidRDefault="00FC28FC" w:rsidP="00FC28FC">
      <w:pPr>
        <w:autoSpaceDE w:val="0"/>
        <w:autoSpaceDN w:val="0"/>
        <w:adjustRightInd w:val="0"/>
        <w:spacing w:after="0"/>
        <w:ind w:firstLine="567"/>
        <w:jc w:val="both"/>
        <w:rPr>
          <w:rFonts w:ascii="Times New Roman" w:eastAsia="Times New Roman" w:hAnsi="Times New Roman"/>
          <w:sz w:val="24"/>
          <w:szCs w:val="24"/>
          <w:lang w:eastAsia="ru-RU"/>
        </w:rPr>
      </w:pPr>
    </w:p>
    <w:p w14:paraId="24B14C25"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 xml:space="preserve">Акты налогового законодательства, устанавливающие налоги, должны определять налогоплательщиков и все другие элементы этих налогов, включая сроки и порядок уплаты. </w:t>
      </w:r>
    </w:p>
    <w:p w14:paraId="40C2ECD3"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 xml:space="preserve">В рамках налоговых отношений налоговые органы обязаны сотрудничать с налогоплательщиками в целях правильного исполнения налогового законодательства. При этом налоговые органы не вправе создавать необоснованные препятствия законной деятельности налогоплательщиков, а налогоплательщики должны создавать условия для осуществления налоговыми органами своих полномочий. </w:t>
      </w:r>
    </w:p>
    <w:p w14:paraId="11043C23" w14:textId="77777777" w:rsidR="00FC28FC" w:rsidRPr="003C490F" w:rsidRDefault="00FC28FC" w:rsidP="00E20877">
      <w:pPr>
        <w:pStyle w:val="2"/>
        <w:spacing w:before="0" w:line="240" w:lineRule="auto"/>
        <w:ind w:firstLine="567"/>
        <w:rPr>
          <w:rFonts w:ascii="Times New Roman" w:eastAsia="Times New Roman" w:hAnsi="Times New Roman" w:cs="Times New Roman"/>
          <w:sz w:val="24"/>
          <w:szCs w:val="24"/>
        </w:rPr>
      </w:pPr>
      <w:bookmarkStart w:id="13" w:name="_Toc17916259"/>
    </w:p>
    <w:p w14:paraId="6A83CA40" w14:textId="77777777" w:rsidR="00153C80" w:rsidRPr="003C490F" w:rsidRDefault="00153C80" w:rsidP="00E20877">
      <w:pPr>
        <w:pStyle w:val="2"/>
        <w:spacing w:before="0" w:line="240" w:lineRule="auto"/>
        <w:ind w:firstLine="567"/>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Статья 11. Принцип справедливости налогообложения</w:t>
      </w:r>
      <w:bookmarkEnd w:id="13"/>
    </w:p>
    <w:p w14:paraId="5CF2FAA6" w14:textId="77777777" w:rsidR="00153C80" w:rsidRPr="003C490F" w:rsidRDefault="00153C80" w:rsidP="00FC28FC">
      <w:pPr>
        <w:autoSpaceDE w:val="0"/>
        <w:autoSpaceDN w:val="0"/>
        <w:adjustRightInd w:val="0"/>
        <w:spacing w:after="0"/>
        <w:ind w:left="426" w:firstLine="567"/>
        <w:jc w:val="both"/>
        <w:rPr>
          <w:rFonts w:ascii="Times New Roman" w:eastAsia="Times New Roman" w:hAnsi="Times New Roman"/>
          <w:b/>
          <w:sz w:val="24"/>
          <w:szCs w:val="24"/>
          <w:lang w:eastAsia="ru-RU"/>
        </w:rPr>
      </w:pPr>
    </w:p>
    <w:p w14:paraId="7086A6BE"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Налоги не могут иметь дискриминационный характер и применяться исходя из социальных, расовых, национальных, религиозных и иных подобных критериев.</w:t>
      </w:r>
    </w:p>
    <w:p w14:paraId="78B7AB33"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Не допускается устанавливать дифференцированные ставки налогов, налоговые льготы или иные преимущества в зависимости от формы собственности, гражданства физических лиц или страны происхождения капитала.</w:t>
      </w:r>
    </w:p>
    <w:p w14:paraId="392FBE30"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 xml:space="preserve">Не допускается устанавливать налоги, препятствующие реализации гражданами своих конституционных прав. </w:t>
      </w:r>
    </w:p>
    <w:p w14:paraId="779FF83F" w14:textId="77777777" w:rsidR="00FC28FC" w:rsidRPr="003C490F" w:rsidRDefault="00FC28FC" w:rsidP="00E20877">
      <w:pPr>
        <w:pStyle w:val="2"/>
        <w:spacing w:before="0" w:line="240" w:lineRule="auto"/>
        <w:ind w:firstLine="567"/>
        <w:rPr>
          <w:rFonts w:ascii="Times New Roman" w:eastAsia="Times New Roman" w:hAnsi="Times New Roman" w:cs="Times New Roman"/>
          <w:sz w:val="24"/>
          <w:szCs w:val="24"/>
        </w:rPr>
      </w:pPr>
      <w:bookmarkStart w:id="14" w:name="_Toc17916260"/>
    </w:p>
    <w:p w14:paraId="4F038DA9" w14:textId="77777777" w:rsidR="00153C80" w:rsidRPr="003C490F" w:rsidRDefault="00153C80" w:rsidP="00E20877">
      <w:pPr>
        <w:pStyle w:val="2"/>
        <w:spacing w:before="0" w:line="240" w:lineRule="auto"/>
        <w:ind w:firstLine="567"/>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Статья 12. Принцип единства налоговой системы</w:t>
      </w:r>
      <w:bookmarkEnd w:id="14"/>
    </w:p>
    <w:p w14:paraId="565E6123" w14:textId="77777777" w:rsidR="00153C80" w:rsidRPr="003C490F" w:rsidRDefault="00153C80" w:rsidP="00FC28FC">
      <w:pPr>
        <w:autoSpaceDE w:val="0"/>
        <w:autoSpaceDN w:val="0"/>
        <w:adjustRightInd w:val="0"/>
        <w:spacing w:after="0"/>
        <w:ind w:left="426" w:firstLine="567"/>
        <w:jc w:val="both"/>
        <w:rPr>
          <w:rFonts w:ascii="Times New Roman" w:eastAsia="Times New Roman" w:hAnsi="Times New Roman"/>
          <w:sz w:val="24"/>
          <w:szCs w:val="24"/>
          <w:lang w:eastAsia="ru-RU"/>
        </w:rPr>
      </w:pPr>
    </w:p>
    <w:p w14:paraId="7DC16642" w14:textId="77777777" w:rsidR="00153C80" w:rsidRPr="003C490F" w:rsidRDefault="00153C80" w:rsidP="00FC28FC">
      <w:pPr>
        <w:pStyle w:val="a9"/>
        <w:autoSpaceDE w:val="0"/>
        <w:autoSpaceDN w:val="0"/>
        <w:adjustRightInd w:val="0"/>
        <w:spacing w:after="0" w:line="240" w:lineRule="auto"/>
        <w:ind w:left="0" w:firstLine="567"/>
        <w:contextualSpacing w:val="0"/>
        <w:jc w:val="both"/>
        <w:rPr>
          <w:rFonts w:eastAsia="Times New Roman"/>
          <w:sz w:val="24"/>
          <w:szCs w:val="24"/>
          <w:lang w:eastAsia="ru-RU"/>
        </w:rPr>
      </w:pPr>
      <w:r w:rsidRPr="003C490F">
        <w:rPr>
          <w:rFonts w:eastAsia="Times New Roman"/>
          <w:sz w:val="24"/>
          <w:szCs w:val="24"/>
          <w:lang w:eastAsia="ru-RU"/>
        </w:rPr>
        <w:t>Налоговая система является единой на всей территории Республики Узбекистан.</w:t>
      </w:r>
    </w:p>
    <w:p w14:paraId="7F7CFD6A"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Не допускается устанавливать налоги, нарушающие единое экономическое пространство Республики Узбекистан, в частности, - прямо или косвенно ограничивающие свободное перемещение товаров (услуг) или финансовых средств в пределах территории Республики Узбекистан.</w:t>
      </w:r>
    </w:p>
    <w:p w14:paraId="7912CD0E" w14:textId="77777777" w:rsidR="00FC28FC" w:rsidRPr="003C490F" w:rsidRDefault="00FC28FC" w:rsidP="00E20877">
      <w:pPr>
        <w:pStyle w:val="2"/>
        <w:spacing w:before="0" w:line="240" w:lineRule="auto"/>
        <w:ind w:firstLine="567"/>
        <w:rPr>
          <w:rFonts w:ascii="Times New Roman" w:eastAsia="Times New Roman" w:hAnsi="Times New Roman" w:cs="Times New Roman"/>
          <w:sz w:val="24"/>
          <w:szCs w:val="24"/>
        </w:rPr>
      </w:pPr>
      <w:bookmarkStart w:id="15" w:name="_Toc17916261"/>
    </w:p>
    <w:p w14:paraId="61519489" w14:textId="77777777" w:rsidR="00153C80" w:rsidRPr="003C490F" w:rsidRDefault="00153C80" w:rsidP="00E20877">
      <w:pPr>
        <w:pStyle w:val="2"/>
        <w:spacing w:before="0" w:line="240" w:lineRule="auto"/>
        <w:ind w:firstLine="567"/>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Статья 13. Принцип гласности налогового законодательства</w:t>
      </w:r>
      <w:bookmarkEnd w:id="15"/>
    </w:p>
    <w:p w14:paraId="11BC2EC1" w14:textId="77777777" w:rsidR="00153C80" w:rsidRPr="003C490F" w:rsidRDefault="00153C80" w:rsidP="00FC28FC">
      <w:pPr>
        <w:autoSpaceDE w:val="0"/>
        <w:autoSpaceDN w:val="0"/>
        <w:adjustRightInd w:val="0"/>
        <w:spacing w:after="0"/>
        <w:ind w:left="426" w:firstLine="567"/>
        <w:jc w:val="both"/>
        <w:rPr>
          <w:rFonts w:ascii="Times New Roman" w:eastAsia="Times New Roman" w:hAnsi="Times New Roman"/>
          <w:sz w:val="24"/>
          <w:szCs w:val="24"/>
          <w:lang w:eastAsia="ru-RU"/>
        </w:rPr>
      </w:pPr>
    </w:p>
    <w:p w14:paraId="7B5A5390"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Акты налогового законодательства подлежат обязательному официальному опубликованию.</w:t>
      </w:r>
    </w:p>
    <w:p w14:paraId="5344B705" w14:textId="77777777" w:rsidR="00153C80" w:rsidRPr="003C490F" w:rsidRDefault="00153C80" w:rsidP="00FC28FC">
      <w:pPr>
        <w:autoSpaceDE w:val="0"/>
        <w:autoSpaceDN w:val="0"/>
        <w:adjustRightInd w:val="0"/>
        <w:spacing w:after="0"/>
        <w:ind w:firstLine="567"/>
        <w:jc w:val="both"/>
        <w:rPr>
          <w:sz w:val="24"/>
          <w:szCs w:val="24"/>
        </w:rPr>
      </w:pPr>
      <w:r w:rsidRPr="003C490F">
        <w:rPr>
          <w:rFonts w:ascii="Times New Roman" w:eastAsia="Times New Roman" w:hAnsi="Times New Roman"/>
          <w:sz w:val="24"/>
          <w:szCs w:val="24"/>
          <w:lang w:eastAsia="ru-RU"/>
        </w:rPr>
        <w:t>Не опубликованные официально акты налогового законодательства не влекут за собой правовых последствий как не вступившие в силу.</w:t>
      </w:r>
    </w:p>
    <w:p w14:paraId="0E2E1076" w14:textId="77777777" w:rsidR="00153C80" w:rsidRPr="003C490F" w:rsidRDefault="00153C80" w:rsidP="00E20877">
      <w:pPr>
        <w:pStyle w:val="2"/>
        <w:spacing w:before="0" w:line="240" w:lineRule="auto"/>
        <w:ind w:firstLine="567"/>
        <w:rPr>
          <w:rFonts w:ascii="Times New Roman" w:eastAsia="Times New Roman" w:hAnsi="Times New Roman" w:cs="Times New Roman"/>
          <w:sz w:val="24"/>
          <w:szCs w:val="24"/>
        </w:rPr>
      </w:pPr>
      <w:bookmarkStart w:id="16" w:name="_Toc17916262"/>
      <w:r w:rsidRPr="003C490F">
        <w:rPr>
          <w:rFonts w:ascii="Times New Roman" w:hAnsi="Times New Roman" w:cs="Times New Roman"/>
          <w:sz w:val="24"/>
          <w:szCs w:val="24"/>
        </w:rPr>
        <w:lastRenderedPageBreak/>
        <w:t>Статья</w:t>
      </w:r>
      <w:r w:rsidRPr="003C490F">
        <w:rPr>
          <w:rFonts w:ascii="Times New Roman" w:eastAsia="Times New Roman" w:hAnsi="Times New Roman" w:cs="Times New Roman"/>
          <w:sz w:val="24"/>
          <w:szCs w:val="24"/>
        </w:rPr>
        <w:t xml:space="preserve"> 14. Неустранимые противоречия и неясности</w:t>
      </w:r>
      <w:bookmarkEnd w:id="16"/>
      <w:r w:rsidRPr="003C490F">
        <w:rPr>
          <w:rFonts w:ascii="Times New Roman" w:eastAsia="Times New Roman" w:hAnsi="Times New Roman" w:cs="Times New Roman"/>
          <w:sz w:val="24"/>
          <w:szCs w:val="24"/>
        </w:rPr>
        <w:t xml:space="preserve"> </w:t>
      </w:r>
    </w:p>
    <w:p w14:paraId="183A49F3" w14:textId="77777777" w:rsidR="00153C80" w:rsidRPr="003C490F" w:rsidRDefault="00153C80" w:rsidP="00FC28FC">
      <w:pPr>
        <w:spacing w:after="0"/>
        <w:rPr>
          <w:sz w:val="24"/>
          <w:szCs w:val="24"/>
          <w:lang w:eastAsia="ru-RU"/>
        </w:rPr>
      </w:pPr>
    </w:p>
    <w:p w14:paraId="0F33A2E8" w14:textId="77777777" w:rsidR="00153C80" w:rsidRPr="003C490F" w:rsidRDefault="00153C80" w:rsidP="00FC28FC">
      <w:pPr>
        <w:autoSpaceDE w:val="0"/>
        <w:autoSpaceDN w:val="0"/>
        <w:adjustRightInd w:val="0"/>
        <w:spacing w:after="0"/>
        <w:ind w:firstLine="567"/>
        <w:jc w:val="both"/>
        <w:rPr>
          <w:sz w:val="24"/>
          <w:szCs w:val="24"/>
        </w:rPr>
      </w:pPr>
      <w:r w:rsidRPr="003C490F">
        <w:rPr>
          <w:rFonts w:ascii="Times New Roman" w:eastAsia="Times New Roman" w:hAnsi="Times New Roman"/>
          <w:sz w:val="24"/>
          <w:szCs w:val="24"/>
          <w:lang w:eastAsia="ru-RU"/>
        </w:rPr>
        <w:t>Все неустранимые противоречия и неясности актов налогового законодательства толкуются в пользу налогоплательщика.</w:t>
      </w:r>
    </w:p>
    <w:p w14:paraId="4AFD5787" w14:textId="77777777" w:rsidR="00FC28FC" w:rsidRPr="003C490F" w:rsidRDefault="00FC28FC" w:rsidP="00E20877">
      <w:pPr>
        <w:pStyle w:val="2"/>
        <w:spacing w:before="0" w:line="240" w:lineRule="auto"/>
        <w:ind w:firstLine="567"/>
        <w:rPr>
          <w:rFonts w:ascii="Times New Roman" w:hAnsi="Times New Roman" w:cs="Times New Roman"/>
          <w:sz w:val="24"/>
          <w:szCs w:val="24"/>
        </w:rPr>
      </w:pPr>
      <w:bookmarkStart w:id="17" w:name="_Toc17916263"/>
    </w:p>
    <w:p w14:paraId="7413A730" w14:textId="77777777" w:rsidR="00153C80" w:rsidRPr="003C490F" w:rsidRDefault="00153C80" w:rsidP="00E20877">
      <w:pPr>
        <w:pStyle w:val="2"/>
        <w:spacing w:before="0" w:line="240" w:lineRule="auto"/>
        <w:ind w:firstLine="567"/>
        <w:rPr>
          <w:rFonts w:ascii="Times New Roman" w:eastAsia="Times New Roman" w:hAnsi="Times New Roman" w:cs="Times New Roman"/>
          <w:sz w:val="24"/>
          <w:szCs w:val="24"/>
        </w:rPr>
      </w:pPr>
      <w:r w:rsidRPr="003C490F">
        <w:rPr>
          <w:rFonts w:ascii="Times New Roman" w:hAnsi="Times New Roman" w:cs="Times New Roman"/>
          <w:sz w:val="24"/>
          <w:szCs w:val="24"/>
        </w:rPr>
        <w:t>Статья</w:t>
      </w:r>
      <w:r w:rsidRPr="003C490F">
        <w:rPr>
          <w:rFonts w:ascii="Times New Roman" w:eastAsia="Times New Roman" w:hAnsi="Times New Roman" w:cs="Times New Roman"/>
          <w:sz w:val="24"/>
          <w:szCs w:val="24"/>
        </w:rPr>
        <w:t xml:space="preserve"> 15. Экономическое содержание и юридическая форма</w:t>
      </w:r>
      <w:bookmarkEnd w:id="17"/>
      <w:r w:rsidRPr="003C490F">
        <w:rPr>
          <w:rFonts w:ascii="Times New Roman" w:eastAsia="Times New Roman" w:hAnsi="Times New Roman" w:cs="Times New Roman"/>
          <w:sz w:val="24"/>
          <w:szCs w:val="24"/>
        </w:rPr>
        <w:t xml:space="preserve"> </w:t>
      </w:r>
    </w:p>
    <w:p w14:paraId="3101D1C7" w14:textId="77777777" w:rsidR="00153C80" w:rsidRPr="003C490F" w:rsidRDefault="00153C80" w:rsidP="00FC28FC">
      <w:pPr>
        <w:spacing w:after="0"/>
        <w:rPr>
          <w:sz w:val="24"/>
          <w:szCs w:val="24"/>
          <w:lang w:eastAsia="ru-RU"/>
        </w:rPr>
      </w:pPr>
    </w:p>
    <w:p w14:paraId="2DD98427"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В целях налогообложения все сделки и другие экономические отношения, в которые вступает налогоплательщик, должны учитываться исходя из их действительного экономического содержания независимо от способа их юридического оформления или наименования</w:t>
      </w:r>
      <w:r w:rsidRPr="003C490F">
        <w:rPr>
          <w:rFonts w:ascii="Times New Roman" w:eastAsia="Times New Roman" w:hAnsi="Times New Roman"/>
          <w:sz w:val="24"/>
          <w:szCs w:val="24"/>
          <w:lang w:val="uz-Cyrl-UZ" w:eastAsia="ru-RU"/>
        </w:rPr>
        <w:t xml:space="preserve"> </w:t>
      </w:r>
      <w:r w:rsidRPr="003C490F">
        <w:rPr>
          <w:rFonts w:ascii="Times New Roman" w:eastAsia="Times New Roman" w:hAnsi="Times New Roman"/>
          <w:sz w:val="24"/>
          <w:szCs w:val="24"/>
          <w:lang w:eastAsia="ru-RU"/>
        </w:rPr>
        <w:t>договора.</w:t>
      </w:r>
    </w:p>
    <w:p w14:paraId="0CAFA33D"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Если юридическое оформление сделки или экономических отношений не соответствует их действительному экономическому содержанию, налоговые органы в целях налогообложения вправе изменить юридическую квалификацию сделки, статус налогоплательщика и (или) характер его экономической деятельности.</w:t>
      </w:r>
    </w:p>
    <w:p w14:paraId="4916112F"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 xml:space="preserve">В целях налогообложения мнимые и притворные сделки не учитываются. Если такие сделки прикрывают другие сделки, то для исчисления налогов учитываются экономическое содержание и результаты фактических сделок. </w:t>
      </w:r>
    </w:p>
    <w:p w14:paraId="6E9E107D"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 xml:space="preserve">Если все участники сделок или других экономических отношений выполняют все условия и требования заключенных ими соглашений, отдельные нарушения правил, предусмотренных нормативнно-правовыми актами, регулирующими неналоговые отношения, не могут служить основанием для отказа в признании полученных налогоплательщиком доходов или понесенных им расходов (убытков) в целях налогообложения. </w:t>
      </w:r>
    </w:p>
    <w:p w14:paraId="40EB7223"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Если налогоплательщик совершает операции или последовательности операций, единственной или преимущественной целью которых является получение необоснованной налоговой выгоды в виде неуплаты или уменьшения суммы уплачиваемых налогов, такие его действия в целях настоящего Кодекса признаются злоупотреблением правом.</w:t>
      </w:r>
    </w:p>
    <w:p w14:paraId="238683C1"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Злоупотреблением правом также признается схема по уменьшению сумм налогов, где такое уменьшение является прямой или косвенной целью либо следствием, или одной из целей или следствий, и эта цель или следствие не являются второстепенными. Уменьшение сумм налогов включает прямое или косвенное изменение охвата налогообложения, использование налоговых льгот или иное уменьшение суммы налогов, подлежащей уплате.</w:t>
      </w:r>
    </w:p>
    <w:p w14:paraId="7A79512F"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В случаях злоупотребления правом налоговые органы при определении сумм налогов, подлежащих уплате налогоплательщиком, вправе не принимать во внимание отдельные операции или последовательности операций, обладающие признаками злоупотребления правом. Также налоговые органы вправе корректировать суммы подлежащих уплате налогов таким образом, чтобы исключить влияние такого злоупотребления.</w:t>
      </w:r>
    </w:p>
    <w:p w14:paraId="1B2C829F" w14:textId="77777777" w:rsidR="00153C80" w:rsidRPr="003C490F" w:rsidRDefault="00153C80" w:rsidP="00FC28FC">
      <w:pPr>
        <w:autoSpaceDE w:val="0"/>
        <w:autoSpaceDN w:val="0"/>
        <w:adjustRightInd w:val="0"/>
        <w:spacing w:after="0"/>
        <w:ind w:firstLine="567"/>
        <w:jc w:val="both"/>
        <w:rPr>
          <w:sz w:val="24"/>
          <w:szCs w:val="24"/>
        </w:rPr>
      </w:pPr>
      <w:r w:rsidRPr="003C490F">
        <w:rPr>
          <w:rFonts w:ascii="Times New Roman" w:eastAsia="Times New Roman" w:hAnsi="Times New Roman"/>
          <w:sz w:val="24"/>
          <w:szCs w:val="24"/>
          <w:lang w:eastAsia="ru-RU"/>
        </w:rPr>
        <w:t>Злоупотребление правом, мнимость и притворность сделки устанавливаются налоговыми органами, а при несогласии налогоплательщика - в судебном порядке.</w:t>
      </w:r>
    </w:p>
    <w:p w14:paraId="159BBBB2" w14:textId="77777777" w:rsidR="00FC28FC" w:rsidRPr="003C490F" w:rsidRDefault="00FC28FC" w:rsidP="00E20877">
      <w:pPr>
        <w:pStyle w:val="2"/>
        <w:spacing w:before="0" w:line="240" w:lineRule="auto"/>
        <w:ind w:firstLine="567"/>
        <w:rPr>
          <w:rFonts w:ascii="Times New Roman" w:eastAsia="Times New Roman" w:hAnsi="Times New Roman" w:cs="Times New Roman"/>
          <w:sz w:val="24"/>
          <w:szCs w:val="24"/>
        </w:rPr>
      </w:pPr>
      <w:bookmarkStart w:id="18" w:name="_Toc17916264"/>
    </w:p>
    <w:p w14:paraId="127C5C68" w14:textId="77777777" w:rsidR="00153C80" w:rsidRPr="003C490F" w:rsidRDefault="00153C80" w:rsidP="00E20877">
      <w:pPr>
        <w:pStyle w:val="2"/>
        <w:spacing w:before="0" w:line="240" w:lineRule="auto"/>
        <w:ind w:firstLine="567"/>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Статья 16. Должная осмотрительность</w:t>
      </w:r>
      <w:bookmarkEnd w:id="18"/>
    </w:p>
    <w:p w14:paraId="47F1B2DC" w14:textId="77777777" w:rsidR="00153C80" w:rsidRPr="003C490F" w:rsidRDefault="00153C80" w:rsidP="00FC28FC">
      <w:pPr>
        <w:spacing w:after="0"/>
        <w:rPr>
          <w:sz w:val="24"/>
          <w:szCs w:val="24"/>
          <w:lang w:eastAsia="ru-RU"/>
        </w:rPr>
      </w:pPr>
    </w:p>
    <w:p w14:paraId="1E677ACA"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В налоговых отношениях налогоплательщики обязаны проявлять должную осмотрительность при выборе контрагентов, проверяя наличие их постановки на учет в налоговых органах в качестве налогоплательщиков, деловую репутацию, наличие производственной базы и персонала, финансовое состояние, способность исполнить обязательства по сделке.</w:t>
      </w:r>
    </w:p>
    <w:p w14:paraId="02DE5B32"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lastRenderedPageBreak/>
        <w:t>Расходы (убытки), понесенные налогоплательщиком по сделкам с лицами, не исполнившими свои обязательства перед ним, в целях налогообложения не признаются, если этот налогоплательщик при заключении сделки не проявил должной осмотрительности.</w:t>
      </w:r>
    </w:p>
    <w:p w14:paraId="275D4F67"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Налоговые органы предоставляют налогоплательщикам доступ к информации о постановке контрагентов на учет в налоговых органах в качестве налогоплательщиков, а также к иной информации в порядке, определяемом Государственном налоговым комитетом.</w:t>
      </w:r>
    </w:p>
    <w:p w14:paraId="41BBEBC6" w14:textId="77777777" w:rsidR="00153C80" w:rsidRPr="003C490F" w:rsidRDefault="00153C80" w:rsidP="00FC28FC">
      <w:pPr>
        <w:autoSpaceDE w:val="0"/>
        <w:autoSpaceDN w:val="0"/>
        <w:adjustRightInd w:val="0"/>
        <w:spacing w:after="0"/>
        <w:jc w:val="both"/>
        <w:rPr>
          <w:sz w:val="24"/>
          <w:szCs w:val="24"/>
        </w:rPr>
      </w:pPr>
    </w:p>
    <w:p w14:paraId="6150F51A" w14:textId="77777777" w:rsidR="00153C80" w:rsidRPr="003C490F" w:rsidRDefault="00153C80" w:rsidP="00E20877">
      <w:pPr>
        <w:pStyle w:val="2"/>
        <w:spacing w:before="0" w:line="240" w:lineRule="auto"/>
        <w:ind w:firstLine="567"/>
        <w:rPr>
          <w:rFonts w:ascii="Times New Roman" w:eastAsia="Times New Roman" w:hAnsi="Times New Roman"/>
          <w:b w:val="0"/>
          <w:sz w:val="24"/>
          <w:szCs w:val="24"/>
        </w:rPr>
      </w:pPr>
      <w:bookmarkStart w:id="19" w:name="_Toc17916265"/>
      <w:r w:rsidRPr="003C490F">
        <w:rPr>
          <w:rFonts w:ascii="Times New Roman" w:eastAsia="Times New Roman" w:hAnsi="Times New Roman" w:cs="Times New Roman"/>
          <w:sz w:val="24"/>
          <w:szCs w:val="24"/>
        </w:rPr>
        <w:t>ГЛАВА 2. Налоги и сборы. Система налогов и сборов в Республике Узбекистан</w:t>
      </w:r>
      <w:bookmarkEnd w:id="19"/>
    </w:p>
    <w:p w14:paraId="79D7CF0B"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p>
    <w:p w14:paraId="672EC8B6" w14:textId="77777777" w:rsidR="00153C80" w:rsidRPr="003C490F" w:rsidRDefault="00153C80" w:rsidP="00E20877">
      <w:pPr>
        <w:pStyle w:val="2"/>
        <w:spacing w:before="0" w:line="240" w:lineRule="auto"/>
        <w:ind w:firstLine="567"/>
        <w:rPr>
          <w:rFonts w:ascii="Times New Roman" w:eastAsia="Times New Roman" w:hAnsi="Times New Roman" w:cs="Times New Roman"/>
          <w:sz w:val="24"/>
          <w:szCs w:val="24"/>
        </w:rPr>
      </w:pPr>
      <w:bookmarkStart w:id="20" w:name="_Toc17916266"/>
      <w:r w:rsidRPr="003C490F">
        <w:rPr>
          <w:rFonts w:ascii="Times New Roman" w:eastAsia="Times New Roman" w:hAnsi="Times New Roman" w:cs="Times New Roman"/>
          <w:sz w:val="24"/>
          <w:szCs w:val="24"/>
        </w:rPr>
        <w:t>Статья 17. Налоги и сборы</w:t>
      </w:r>
      <w:bookmarkEnd w:id="20"/>
    </w:p>
    <w:p w14:paraId="08D6E7BB" w14:textId="77777777" w:rsidR="00FC28FC" w:rsidRPr="003C490F" w:rsidRDefault="00FC28FC" w:rsidP="00FC28FC">
      <w:pPr>
        <w:autoSpaceDE w:val="0"/>
        <w:autoSpaceDN w:val="0"/>
        <w:adjustRightInd w:val="0"/>
        <w:spacing w:after="0"/>
        <w:ind w:firstLine="567"/>
        <w:jc w:val="both"/>
        <w:rPr>
          <w:rFonts w:ascii="Times New Roman" w:eastAsia="Times New Roman" w:hAnsi="Times New Roman"/>
          <w:sz w:val="24"/>
          <w:szCs w:val="24"/>
          <w:lang w:eastAsia="ru-RU"/>
        </w:rPr>
      </w:pPr>
    </w:p>
    <w:p w14:paraId="37849CD8"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Под налогом понимается установленный настоящим Кодексом обязательный безвозмездный платеж, уплачиваемый в Государственный бюджет Республики Узбекистан или в государственный целевой фонд (далее – бюджетная система).</w:t>
      </w:r>
    </w:p>
    <w:p w14:paraId="7581CEE0"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Под сбором понимается установленный настоящим Кодексом обязательный платеж в бюджетную систему, уплата которого является одним из условий совершения в отношении плательщика этого сбора уполномоченным органом или его должностным лицом юридически значимых действий, включая предоставление определенных прав или выдачу разрешительных документов.</w:t>
      </w:r>
    </w:p>
    <w:p w14:paraId="0FEA615D" w14:textId="77777777" w:rsidR="00153C80" w:rsidRPr="003C490F" w:rsidRDefault="00153C80" w:rsidP="00FC28FC">
      <w:pPr>
        <w:autoSpaceDE w:val="0"/>
        <w:autoSpaceDN w:val="0"/>
        <w:adjustRightInd w:val="0"/>
        <w:spacing w:after="0"/>
        <w:ind w:firstLine="567"/>
        <w:jc w:val="both"/>
        <w:rPr>
          <w:sz w:val="24"/>
          <w:szCs w:val="24"/>
        </w:rPr>
      </w:pPr>
      <w:r w:rsidRPr="003C490F">
        <w:rPr>
          <w:rFonts w:ascii="Times New Roman" w:eastAsia="Times New Roman" w:hAnsi="Times New Roman"/>
          <w:sz w:val="24"/>
          <w:szCs w:val="24"/>
          <w:lang w:eastAsia="ru-RU"/>
        </w:rPr>
        <w:t>Не относятся к налогам или сборам штрафы и другие платежи, возложенные на лицо в судебном порядке, а также конфискации и иные изъятия собственности в случаях, установленных законом.</w:t>
      </w:r>
    </w:p>
    <w:p w14:paraId="2DA5D52C" w14:textId="77777777" w:rsidR="00FC28FC" w:rsidRPr="003C490F" w:rsidRDefault="00FC28FC" w:rsidP="00E20877">
      <w:pPr>
        <w:pStyle w:val="2"/>
        <w:spacing w:before="0" w:line="240" w:lineRule="auto"/>
        <w:ind w:firstLine="567"/>
        <w:rPr>
          <w:rFonts w:ascii="Times New Roman" w:eastAsia="Times New Roman" w:hAnsi="Times New Roman" w:cs="Times New Roman"/>
          <w:sz w:val="24"/>
          <w:szCs w:val="24"/>
        </w:rPr>
      </w:pPr>
      <w:bookmarkStart w:id="21" w:name="_Toc17916267"/>
    </w:p>
    <w:p w14:paraId="4DEFCF27" w14:textId="77777777" w:rsidR="00153C80" w:rsidRPr="003C490F" w:rsidRDefault="00153C80" w:rsidP="00E20877">
      <w:pPr>
        <w:pStyle w:val="2"/>
        <w:spacing w:before="0" w:line="240" w:lineRule="auto"/>
        <w:ind w:firstLine="567"/>
        <w:rPr>
          <w:rFonts w:ascii="Times New Roman" w:hAnsi="Times New Roman" w:cs="Times New Roman"/>
          <w:sz w:val="24"/>
          <w:szCs w:val="24"/>
        </w:rPr>
      </w:pPr>
      <w:r w:rsidRPr="003C490F">
        <w:rPr>
          <w:rFonts w:ascii="Times New Roman" w:eastAsia="Times New Roman" w:hAnsi="Times New Roman" w:cs="Times New Roman"/>
          <w:sz w:val="24"/>
          <w:szCs w:val="24"/>
        </w:rPr>
        <w:t>Статья</w:t>
      </w:r>
      <w:r w:rsidRPr="003C490F">
        <w:rPr>
          <w:rFonts w:ascii="Times New Roman" w:hAnsi="Times New Roman" w:cs="Times New Roman"/>
          <w:sz w:val="24"/>
          <w:szCs w:val="24"/>
        </w:rPr>
        <w:t xml:space="preserve"> 18. Виды налогов и сборов</w:t>
      </w:r>
      <w:bookmarkEnd w:id="21"/>
    </w:p>
    <w:p w14:paraId="03EAE0A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64B996E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 территории Республики Узбекистан устанавливаются следующие налоги:</w:t>
      </w:r>
    </w:p>
    <w:p w14:paraId="3EDED7C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налог на добавленную стоимость;</w:t>
      </w:r>
    </w:p>
    <w:p w14:paraId="060918E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акцизный налог;</w:t>
      </w:r>
    </w:p>
    <w:p w14:paraId="260C47E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налог на прибыль;</w:t>
      </w:r>
    </w:p>
    <w:p w14:paraId="4030474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налог на доходы физических лиц;</w:t>
      </w:r>
    </w:p>
    <w:p w14:paraId="172B7C7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5) налог за пользование недрами;</w:t>
      </w:r>
    </w:p>
    <w:p w14:paraId="7A53670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6) налог за пользование водными ресурсами;</w:t>
      </w:r>
    </w:p>
    <w:p w14:paraId="6CA46A6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7) налог на имущество;</w:t>
      </w:r>
    </w:p>
    <w:p w14:paraId="7A93032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8) земельный налог;</w:t>
      </w:r>
    </w:p>
    <w:p w14:paraId="74ECD43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9) социальный налог.</w:t>
      </w:r>
    </w:p>
    <w:p w14:paraId="3C97501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 территории Республики Узбекистан могут устанавливаться сборы. Порядок введения, исчисления и уплаты сборов определяется настоящим Кодексом и иными актами законодательства.</w:t>
      </w:r>
    </w:p>
    <w:p w14:paraId="13E7C4F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Настоящим Кодексом регулируется порядок исчисления и уплаты автотранспортного сбора.</w:t>
      </w:r>
    </w:p>
    <w:p w14:paraId="3D7D00D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Порядок исчисления и взыскания государственной пошлины устанавливается законодательством о государственной пошлине.</w:t>
      </w:r>
    </w:p>
    <w:p w14:paraId="7F9522C5" w14:textId="77777777" w:rsidR="00153C80" w:rsidRPr="003C490F" w:rsidRDefault="00153C80" w:rsidP="00FC28FC">
      <w:pPr>
        <w:autoSpaceDE w:val="0"/>
        <w:autoSpaceDN w:val="0"/>
        <w:adjustRightInd w:val="0"/>
        <w:spacing w:after="0"/>
        <w:ind w:firstLine="567"/>
        <w:jc w:val="both"/>
        <w:rPr>
          <w:sz w:val="24"/>
          <w:szCs w:val="24"/>
        </w:rPr>
      </w:pPr>
      <w:r w:rsidRPr="003C490F">
        <w:rPr>
          <w:rFonts w:ascii="Times New Roman" w:hAnsi="Times New Roman"/>
          <w:sz w:val="24"/>
          <w:szCs w:val="24"/>
        </w:rPr>
        <w:t>Для отдельных категорий налогоплательщиков на территории Республики Узбекистан настоящим Кодексом устанавливаются специальные налоговые режимы.</w:t>
      </w:r>
    </w:p>
    <w:p w14:paraId="1763DF66" w14:textId="77777777" w:rsidR="00FC28FC" w:rsidRPr="003C490F" w:rsidRDefault="00FC28FC" w:rsidP="00E20877">
      <w:pPr>
        <w:pStyle w:val="2"/>
        <w:spacing w:before="0" w:line="240" w:lineRule="auto"/>
        <w:ind w:firstLine="567"/>
        <w:rPr>
          <w:rFonts w:ascii="Times New Roman" w:eastAsia="Times New Roman" w:hAnsi="Times New Roman" w:cs="Times New Roman"/>
          <w:sz w:val="24"/>
          <w:szCs w:val="24"/>
        </w:rPr>
      </w:pPr>
      <w:bookmarkStart w:id="22" w:name="_Toc17916268"/>
    </w:p>
    <w:p w14:paraId="6D7DFB08" w14:textId="77777777" w:rsidR="00FC28FC" w:rsidRPr="003C490F" w:rsidRDefault="00FC28FC">
      <w:pPr>
        <w:spacing w:after="200" w:line="276" w:lineRule="auto"/>
        <w:rPr>
          <w:rFonts w:ascii="Times New Roman" w:eastAsia="Times New Roman" w:hAnsi="Times New Roman" w:cs="Times New Roman"/>
          <w:b/>
          <w:bCs/>
          <w:sz w:val="24"/>
          <w:szCs w:val="24"/>
          <w:lang w:eastAsia="ru-RU"/>
        </w:rPr>
      </w:pPr>
      <w:r w:rsidRPr="003C490F">
        <w:rPr>
          <w:rFonts w:ascii="Times New Roman" w:eastAsia="Times New Roman" w:hAnsi="Times New Roman" w:cs="Times New Roman"/>
          <w:sz w:val="24"/>
          <w:szCs w:val="24"/>
        </w:rPr>
        <w:br w:type="page"/>
      </w:r>
    </w:p>
    <w:p w14:paraId="15145DD7" w14:textId="77777777" w:rsidR="00153C80" w:rsidRPr="003C490F" w:rsidRDefault="00153C80" w:rsidP="00E20877">
      <w:pPr>
        <w:pStyle w:val="2"/>
        <w:spacing w:before="0" w:line="240" w:lineRule="auto"/>
        <w:ind w:firstLine="567"/>
        <w:rPr>
          <w:rFonts w:ascii="Times New Roman" w:hAnsi="Times New Roman" w:cs="Times New Roman"/>
          <w:sz w:val="24"/>
          <w:szCs w:val="24"/>
        </w:rPr>
      </w:pPr>
      <w:r w:rsidRPr="003C490F">
        <w:rPr>
          <w:rFonts w:ascii="Times New Roman" w:eastAsia="Times New Roman" w:hAnsi="Times New Roman" w:cs="Times New Roman"/>
          <w:sz w:val="24"/>
          <w:szCs w:val="24"/>
        </w:rPr>
        <w:lastRenderedPageBreak/>
        <w:t>Статья</w:t>
      </w:r>
      <w:r w:rsidRPr="003C490F">
        <w:rPr>
          <w:rFonts w:ascii="Times New Roman" w:hAnsi="Times New Roman" w:cs="Times New Roman"/>
          <w:sz w:val="24"/>
          <w:szCs w:val="24"/>
        </w:rPr>
        <w:t xml:space="preserve"> 19. Специальные налоговые режимы</w:t>
      </w:r>
      <w:bookmarkEnd w:id="22"/>
    </w:p>
    <w:p w14:paraId="4960C55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0806CD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 территории Республики Узбекистан устанавливаются следующие специальные налоговые режимы:</w:t>
      </w:r>
    </w:p>
    <w:p w14:paraId="79DBFE5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налог с оборота;</w:t>
      </w:r>
    </w:p>
    <w:p w14:paraId="07BA57E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2) особый порядок налогообложения участников соглашений о разделе продукции; </w:t>
      </w:r>
    </w:p>
    <w:p w14:paraId="12CC220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3) особый порядок налогообложения участников специальных экономических зон и отдельных категорий налогоплательщиков. </w:t>
      </w:r>
    </w:p>
    <w:p w14:paraId="3C4119F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Особые налоговые режимы для участников специальных экономических зон и отдельных категорий налогоплательщиков устанавливаются на определенный срок в зависимости от осуществленных инвестиций и выполнения других условий, предусмотренных законодательством или инвестиционными соглашениями.</w:t>
      </w:r>
    </w:p>
    <w:p w14:paraId="288EDD6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Специальные налоговые режимы могут предусматривать освобождение от уплаты отдельных налогов, применение пониженных налоговых ставок и иных налоговых льгот.</w:t>
      </w:r>
    </w:p>
    <w:p w14:paraId="0BD04768" w14:textId="77777777" w:rsidR="00FC28FC" w:rsidRPr="003C490F" w:rsidRDefault="00FC28FC" w:rsidP="00E20877">
      <w:pPr>
        <w:pStyle w:val="2"/>
        <w:spacing w:before="0" w:line="240" w:lineRule="auto"/>
        <w:ind w:firstLine="567"/>
        <w:rPr>
          <w:rFonts w:ascii="Times New Roman" w:hAnsi="Times New Roman" w:cs="Times New Roman"/>
          <w:sz w:val="24"/>
          <w:szCs w:val="24"/>
        </w:rPr>
      </w:pPr>
      <w:bookmarkStart w:id="23" w:name="_Toc17916269"/>
    </w:p>
    <w:p w14:paraId="505020D8" w14:textId="77777777" w:rsidR="00153C80" w:rsidRPr="003C490F" w:rsidRDefault="00153C80" w:rsidP="00E20877">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ГЛАВА 3. Субъекты налоговых отношений, их права и обязанности</w:t>
      </w:r>
      <w:bookmarkEnd w:id="23"/>
    </w:p>
    <w:p w14:paraId="2D08E3EC" w14:textId="77777777" w:rsidR="00FC28FC" w:rsidRPr="003C490F" w:rsidRDefault="00FC28FC" w:rsidP="00E20877">
      <w:pPr>
        <w:pStyle w:val="2"/>
        <w:spacing w:before="0" w:line="240" w:lineRule="auto"/>
        <w:ind w:firstLine="567"/>
        <w:rPr>
          <w:rFonts w:ascii="Times New Roman" w:hAnsi="Times New Roman" w:cs="Times New Roman"/>
          <w:sz w:val="24"/>
          <w:szCs w:val="24"/>
        </w:rPr>
      </w:pPr>
      <w:bookmarkStart w:id="24" w:name="_Toc17916270"/>
    </w:p>
    <w:p w14:paraId="491CAC53" w14:textId="77777777" w:rsidR="00153C80" w:rsidRPr="003C490F" w:rsidRDefault="00153C80" w:rsidP="00E20877">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20. Субъекты налоговых отношений</w:t>
      </w:r>
      <w:bookmarkEnd w:id="24"/>
      <w:r w:rsidRPr="003C490F">
        <w:rPr>
          <w:rFonts w:ascii="Times New Roman" w:hAnsi="Times New Roman" w:cs="Times New Roman"/>
          <w:sz w:val="24"/>
          <w:szCs w:val="24"/>
        </w:rPr>
        <w:t xml:space="preserve"> и порядок обмена документами</w:t>
      </w:r>
    </w:p>
    <w:p w14:paraId="6C0BD2F4" w14:textId="77777777" w:rsidR="00FC28FC" w:rsidRPr="003C490F" w:rsidRDefault="00FC28FC" w:rsidP="00FC28FC">
      <w:pPr>
        <w:spacing w:after="0"/>
        <w:ind w:firstLine="567"/>
        <w:jc w:val="both"/>
        <w:rPr>
          <w:rFonts w:ascii="Times New Roman" w:hAnsi="Times New Roman"/>
          <w:sz w:val="24"/>
          <w:szCs w:val="24"/>
        </w:rPr>
      </w:pPr>
    </w:p>
    <w:p w14:paraId="1CA8BC93"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Субъектами налоговых отношений признаются налогоплательщики, налоговые агенты и уполномоченные органы.</w:t>
      </w:r>
    </w:p>
    <w:p w14:paraId="1057167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Налоговые органы, в случаях, предусмотренных настоящим Кодексом, направляют налогоплательщику документы в виде электронного документа в персональный кабинет налогоплательщика. Направленные документы считаются полученными после их прочтения налогоплательщиком, но не позднее трех дней с даты отправления.</w:t>
      </w:r>
    </w:p>
    <w:p w14:paraId="78059C8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у налогоплательщика отсутствует персональный кабинет налогоплательщика, документы направляются по почте заказным письмом и считаются полученными через пять дней после их отправления.</w:t>
      </w:r>
    </w:p>
    <w:p w14:paraId="0A5219C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Документы могут быть вручены налогоплательщику или его представителю лично под подпись с указанием даты получения указанных документов.</w:t>
      </w:r>
    </w:p>
    <w:p w14:paraId="0AB4504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Налогоплательщики в случаях, предусмотренных настоящим Кодексом, направляют налоговым органам документы в порядке, аналогичном указанному в частях второй-четвертой настоящей статьи. При этом такие документы считаются полученными налоговыми органами в день отправки при направлении документов через персональный кабинет, через пять дней - при направлении документов по почте. </w:t>
      </w:r>
    </w:p>
    <w:p w14:paraId="42775003" w14:textId="77777777" w:rsidR="00153C80" w:rsidRPr="003C490F" w:rsidRDefault="00153C80" w:rsidP="00FC28FC">
      <w:pPr>
        <w:autoSpaceDE w:val="0"/>
        <w:autoSpaceDN w:val="0"/>
        <w:adjustRightInd w:val="0"/>
        <w:spacing w:after="0"/>
        <w:ind w:firstLine="567"/>
        <w:jc w:val="both"/>
        <w:rPr>
          <w:sz w:val="24"/>
          <w:szCs w:val="24"/>
        </w:rPr>
      </w:pPr>
      <w:r w:rsidRPr="003C490F">
        <w:rPr>
          <w:rFonts w:ascii="Times New Roman" w:hAnsi="Times New Roman"/>
          <w:sz w:val="24"/>
          <w:szCs w:val="24"/>
        </w:rPr>
        <w:t>Формы документов, предусмотренных настоящим Кодексом, документов, необходимых для обеспечения электронного документооборота, порядок заполнения форм указанных документов, порядок направления и получения таких документов на бумажном носителе или в электронной форме по телекоммуникационным каналам связи либо через персональный кабинет налогоплательщика утверждаются Государственным налоговым комитетом Республики Узбекистан.</w:t>
      </w:r>
    </w:p>
    <w:p w14:paraId="764555BC" w14:textId="77777777" w:rsidR="00FC28FC" w:rsidRPr="003C490F" w:rsidRDefault="00FC28FC" w:rsidP="00E20877">
      <w:pPr>
        <w:pStyle w:val="2"/>
        <w:spacing w:before="0" w:line="240" w:lineRule="auto"/>
        <w:ind w:firstLine="567"/>
        <w:rPr>
          <w:rFonts w:ascii="Times New Roman" w:hAnsi="Times New Roman" w:cs="Times New Roman"/>
          <w:sz w:val="24"/>
          <w:szCs w:val="24"/>
        </w:rPr>
      </w:pPr>
      <w:bookmarkStart w:id="25" w:name="_Toc17916271"/>
    </w:p>
    <w:p w14:paraId="5CF6F48C" w14:textId="77777777" w:rsidR="00153C80" w:rsidRPr="003C490F" w:rsidRDefault="00153C80" w:rsidP="00E20877">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21. Налогоплательщики</w:t>
      </w:r>
      <w:bookmarkEnd w:id="25"/>
      <w:r w:rsidRPr="003C490F">
        <w:rPr>
          <w:rFonts w:ascii="Times New Roman" w:hAnsi="Times New Roman" w:cs="Times New Roman"/>
          <w:sz w:val="24"/>
          <w:szCs w:val="24"/>
        </w:rPr>
        <w:t xml:space="preserve"> </w:t>
      </w:r>
    </w:p>
    <w:p w14:paraId="09108464"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p>
    <w:p w14:paraId="59B3A886"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Налогоплательщиками признаются юридические и физические лица, на которых в соответствии с настоящим Кодексом возложена обязанность уплачивать установленные налоги и сборы.</w:t>
      </w:r>
    </w:p>
    <w:p w14:paraId="5C54FF5C"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lastRenderedPageBreak/>
        <w:t>В случаях и в порядке, предусмотренных настоящим Кодексом, обособленные подразделения юридических лиц исполняют обязанности этих лиц по уплате налогов и сборов по месту нахождения этих обособленных подразделений.</w:t>
      </w:r>
    </w:p>
    <w:p w14:paraId="43D54EBA" w14:textId="77777777" w:rsidR="009862F7"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В случаях, предусмотренных настоящим Кодексом, налогоплательщиками признаются иностранные структуры без образования юридического лица.</w:t>
      </w:r>
    </w:p>
    <w:p w14:paraId="693A1B65" w14:textId="77777777" w:rsidR="00FC28FC" w:rsidRPr="003C490F" w:rsidRDefault="00FC28FC" w:rsidP="00E20877">
      <w:pPr>
        <w:pStyle w:val="2"/>
        <w:spacing w:before="0" w:line="240" w:lineRule="auto"/>
        <w:ind w:firstLine="567"/>
        <w:rPr>
          <w:rFonts w:ascii="Times New Roman" w:hAnsi="Times New Roman" w:cs="Times New Roman"/>
          <w:sz w:val="24"/>
          <w:szCs w:val="24"/>
        </w:rPr>
      </w:pPr>
      <w:bookmarkStart w:id="26" w:name="_Toc17916272"/>
    </w:p>
    <w:p w14:paraId="7539EC1F" w14:textId="77777777" w:rsidR="00153C80" w:rsidRPr="003C490F" w:rsidRDefault="00153C80" w:rsidP="00E20877">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22. Права налогоплательщиков</w:t>
      </w:r>
      <w:bookmarkEnd w:id="26"/>
    </w:p>
    <w:p w14:paraId="4A2459D2" w14:textId="77777777" w:rsidR="00FC28FC" w:rsidRPr="003C490F" w:rsidRDefault="00FC28FC" w:rsidP="00FC28FC">
      <w:pPr>
        <w:autoSpaceDE w:val="0"/>
        <w:autoSpaceDN w:val="0"/>
        <w:adjustRightInd w:val="0"/>
        <w:spacing w:after="0"/>
        <w:ind w:firstLine="567"/>
        <w:jc w:val="both"/>
        <w:rPr>
          <w:rFonts w:ascii="Times New Roman" w:hAnsi="Times New Roman"/>
          <w:sz w:val="24"/>
          <w:szCs w:val="24"/>
        </w:rPr>
      </w:pPr>
    </w:p>
    <w:p w14:paraId="6F96B12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Налогоплательщики имеют право:</w:t>
      </w:r>
    </w:p>
    <w:p w14:paraId="03179D56" w14:textId="77777777" w:rsidR="00153C80" w:rsidRPr="003C490F" w:rsidRDefault="00153C80" w:rsidP="00FC28FC">
      <w:pPr>
        <w:pStyle w:val="a9"/>
        <w:numPr>
          <w:ilvl w:val="0"/>
          <w:numId w:val="2"/>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получать бесплатно</w:t>
      </w:r>
      <w:r w:rsidRPr="003C490F" w:rsidDel="0010119E">
        <w:rPr>
          <w:sz w:val="24"/>
          <w:szCs w:val="24"/>
        </w:rPr>
        <w:t xml:space="preserve"> </w:t>
      </w:r>
      <w:r w:rsidRPr="003C490F">
        <w:rPr>
          <w:sz w:val="24"/>
          <w:szCs w:val="24"/>
        </w:rPr>
        <w:t>от налоговых органов и иных уполномоченных органов (в пределах их компетенции) информацию о действующих налогах, об изменениях в налоговом законодательстве, о порядке исчисления и уплаты налогов, формы налоговой отчетности и заявлений, а также разъяснения о порядке их заполнения;</w:t>
      </w:r>
    </w:p>
    <w:p w14:paraId="3BFB9022" w14:textId="77777777" w:rsidR="00153C80" w:rsidRPr="003C490F" w:rsidRDefault="00153C80" w:rsidP="00FC28FC">
      <w:pPr>
        <w:pStyle w:val="a9"/>
        <w:numPr>
          <w:ilvl w:val="0"/>
          <w:numId w:val="2"/>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получать данные по исполнению своих налоговых обязательств, имеющиеся в налоговых органах и иных уполномоченных органах;</w:t>
      </w:r>
    </w:p>
    <w:p w14:paraId="3CD5426B" w14:textId="77777777" w:rsidR="00153C80" w:rsidRPr="003C490F" w:rsidRDefault="00153C80" w:rsidP="00FC28FC">
      <w:pPr>
        <w:pStyle w:val="a9"/>
        <w:numPr>
          <w:ilvl w:val="0"/>
          <w:numId w:val="2"/>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использовать налоговые льготы при наличии оснований и в порядке, установленном настоящим Кодексом, либо отказаться от их использования;</w:t>
      </w:r>
    </w:p>
    <w:p w14:paraId="5C61DA16" w14:textId="77777777" w:rsidR="00153C80" w:rsidRPr="003C490F" w:rsidRDefault="00153C80" w:rsidP="00FC28FC">
      <w:pPr>
        <w:pStyle w:val="a9"/>
        <w:numPr>
          <w:ilvl w:val="0"/>
          <w:numId w:val="2"/>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на своевременный зачет или возврат сумм излишне уплаченных или излишне взысканных налогов, пен</w:t>
      </w:r>
      <w:r w:rsidRPr="003C490F">
        <w:rPr>
          <w:sz w:val="24"/>
          <w:szCs w:val="24"/>
          <w:lang w:val="uz-Cyrl-UZ"/>
        </w:rPr>
        <w:t>и</w:t>
      </w:r>
      <w:r w:rsidRPr="003C490F">
        <w:rPr>
          <w:sz w:val="24"/>
          <w:szCs w:val="24"/>
        </w:rPr>
        <w:t xml:space="preserve"> и штрафов;</w:t>
      </w:r>
    </w:p>
    <w:p w14:paraId="30F86851" w14:textId="77777777" w:rsidR="00153C80" w:rsidRPr="003C490F" w:rsidRDefault="00153C80" w:rsidP="00FC28FC">
      <w:pPr>
        <w:pStyle w:val="a9"/>
        <w:numPr>
          <w:ilvl w:val="0"/>
          <w:numId w:val="2"/>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получать отсрочку и (или) рассрочку по уплате налогов в порядке и на условиях, установленных настоящим Кодексом;</w:t>
      </w:r>
    </w:p>
    <w:p w14:paraId="44C6BB99" w14:textId="77777777" w:rsidR="00153C80" w:rsidRPr="003C490F" w:rsidRDefault="00153C80" w:rsidP="00FC28FC">
      <w:pPr>
        <w:pStyle w:val="a9"/>
        <w:numPr>
          <w:ilvl w:val="0"/>
          <w:numId w:val="2"/>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самостоятельно исправлять ошибки, допущенные ими при учете объектов налогообложения, исчислении и уплате налогов;</w:t>
      </w:r>
    </w:p>
    <w:p w14:paraId="1717C410" w14:textId="77777777" w:rsidR="00153C80" w:rsidRPr="003C490F" w:rsidRDefault="00153C80" w:rsidP="00FC28FC">
      <w:pPr>
        <w:pStyle w:val="a9"/>
        <w:numPr>
          <w:ilvl w:val="0"/>
          <w:numId w:val="2"/>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присутствовать при проведении выездной налоговой проверки и налогового аудита, проводимых на их территории в соответствии с настоящим Кодексом;</w:t>
      </w:r>
    </w:p>
    <w:p w14:paraId="05C9475F" w14:textId="77777777" w:rsidR="00153C80" w:rsidRPr="003C490F" w:rsidRDefault="00153C80" w:rsidP="00FC28FC">
      <w:pPr>
        <w:pStyle w:val="a9"/>
        <w:numPr>
          <w:ilvl w:val="0"/>
          <w:numId w:val="2"/>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знакомиться с материалами выездной налоговой проверки и налогового аудита, а также получать акты этих проверок;</w:t>
      </w:r>
    </w:p>
    <w:p w14:paraId="15C3CBC6" w14:textId="77777777" w:rsidR="00153C80" w:rsidRPr="003C490F" w:rsidRDefault="00153C80" w:rsidP="00FC28FC">
      <w:pPr>
        <w:pStyle w:val="a9"/>
        <w:numPr>
          <w:ilvl w:val="0"/>
          <w:numId w:val="2"/>
        </w:numPr>
        <w:tabs>
          <w:tab w:val="left" w:pos="851"/>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 xml:space="preserve">представлять налоговым органам, осуществляющим налоговую проверку, пояснения по вопросам, касающимся исполнения налогового законодательства; </w:t>
      </w:r>
    </w:p>
    <w:p w14:paraId="136D309E" w14:textId="77777777" w:rsidR="00153C80" w:rsidRPr="003C490F" w:rsidRDefault="00153C80" w:rsidP="00FC28FC">
      <w:pPr>
        <w:pStyle w:val="a9"/>
        <w:numPr>
          <w:ilvl w:val="0"/>
          <w:numId w:val="2"/>
        </w:numPr>
        <w:tabs>
          <w:tab w:val="left" w:pos="851"/>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не выполнять требования налоговых и иных уполномоченных органов и их должностных лиц, не соответствующие настоящему Кодексу и (или) другим актам налогового законодательства;</w:t>
      </w:r>
    </w:p>
    <w:p w14:paraId="5EEECE06" w14:textId="77777777" w:rsidR="00153C80" w:rsidRPr="003C490F" w:rsidRDefault="00153C80" w:rsidP="00FC28FC">
      <w:pPr>
        <w:pStyle w:val="a9"/>
        <w:numPr>
          <w:ilvl w:val="0"/>
          <w:numId w:val="2"/>
        </w:numPr>
        <w:tabs>
          <w:tab w:val="left" w:pos="851"/>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обжаловать в установленном порядке акты ненормативного характера и решения налоговых и иных уполномоченных органов, действия (бездействие) их должностных лиц;</w:t>
      </w:r>
    </w:p>
    <w:p w14:paraId="0A62B7F7" w14:textId="77777777" w:rsidR="00153C80" w:rsidRPr="003C490F" w:rsidRDefault="00153C80" w:rsidP="00FC28FC">
      <w:pPr>
        <w:pStyle w:val="a9"/>
        <w:numPr>
          <w:ilvl w:val="0"/>
          <w:numId w:val="2"/>
        </w:numPr>
        <w:tabs>
          <w:tab w:val="left" w:pos="851"/>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требовать в установленном порядке возмещения убытков, причиненных незаконными решениями налоговых и иных уполномоченных органов или незаконными действиями (бездействием) их должностных лиц;</w:t>
      </w:r>
    </w:p>
    <w:p w14:paraId="083834E8" w14:textId="77777777" w:rsidR="00153C80" w:rsidRPr="003C490F" w:rsidRDefault="00153C80" w:rsidP="00FC28FC">
      <w:pPr>
        <w:pStyle w:val="a9"/>
        <w:numPr>
          <w:ilvl w:val="0"/>
          <w:numId w:val="2"/>
        </w:numPr>
        <w:tabs>
          <w:tab w:val="left" w:pos="851"/>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участвовать в процессе рассмотрения материалов налоговой проверки или иных актов налоговых органов в случаях, предусмотренных настоящим Кодексом;</w:t>
      </w:r>
    </w:p>
    <w:p w14:paraId="6F526844" w14:textId="77777777" w:rsidR="00153C80" w:rsidRPr="003C490F" w:rsidRDefault="00153C80" w:rsidP="00FC28FC">
      <w:pPr>
        <w:pStyle w:val="a9"/>
        <w:numPr>
          <w:ilvl w:val="0"/>
          <w:numId w:val="2"/>
        </w:numPr>
        <w:tabs>
          <w:tab w:val="left" w:pos="851"/>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 xml:space="preserve">представлять свои интересы по вопросам налоговых отношений лично либо через организацию налоговых консультантов или иных своих представителей; </w:t>
      </w:r>
    </w:p>
    <w:p w14:paraId="4776FD8D" w14:textId="77777777" w:rsidR="00153C80" w:rsidRPr="003C490F" w:rsidRDefault="00153C80" w:rsidP="00FC28FC">
      <w:pPr>
        <w:pStyle w:val="a9"/>
        <w:numPr>
          <w:ilvl w:val="0"/>
          <w:numId w:val="2"/>
        </w:numPr>
        <w:tabs>
          <w:tab w:val="left" w:pos="851"/>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на соблюдение и сохранение налоговой тайны.</w:t>
      </w:r>
    </w:p>
    <w:p w14:paraId="3AE9E603"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Налогоплательщики имеют также иные права, установленные настоящим Кодексом и другими актами налогового законодательства.</w:t>
      </w:r>
    </w:p>
    <w:p w14:paraId="3A29C81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Личное участие налогоплательщика в налоговых отношениях не лишает его права иметь представителя, равно как участие представителя не лишает налогоплательщика права на личное участие в указанных отношениях.</w:t>
      </w:r>
    </w:p>
    <w:p w14:paraId="6FEF2E9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Права налогоплательщиков обеспечиваются соответствующими обязанностями должностных лиц налоговых и иных уполномоченных органов.</w:t>
      </w:r>
    </w:p>
    <w:p w14:paraId="45DB552F" w14:textId="77777777" w:rsidR="00153C80" w:rsidRPr="003C490F" w:rsidRDefault="00153C80" w:rsidP="00FC28FC">
      <w:pPr>
        <w:autoSpaceDE w:val="0"/>
        <w:autoSpaceDN w:val="0"/>
        <w:adjustRightInd w:val="0"/>
        <w:spacing w:after="0"/>
        <w:ind w:firstLine="567"/>
        <w:jc w:val="both"/>
        <w:rPr>
          <w:sz w:val="24"/>
          <w:szCs w:val="24"/>
        </w:rPr>
      </w:pPr>
      <w:r w:rsidRPr="003C490F">
        <w:rPr>
          <w:rFonts w:ascii="Times New Roman" w:hAnsi="Times New Roman"/>
          <w:sz w:val="24"/>
          <w:szCs w:val="24"/>
        </w:rPr>
        <w:lastRenderedPageBreak/>
        <w:t>Неисполнение или ненадлежащее исполнение обязанностей по обеспечению прав налогоплательщиков влечет ответственность, предусмотренную законодательством Республики Узбекистан.</w:t>
      </w:r>
    </w:p>
    <w:p w14:paraId="0A5FCF82"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27" w:name="_Toc17916273"/>
    </w:p>
    <w:p w14:paraId="18A86321"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23. Обязанности налогоплательщиков</w:t>
      </w:r>
      <w:bookmarkEnd w:id="27"/>
      <w:r w:rsidRPr="003C490F">
        <w:rPr>
          <w:rFonts w:ascii="Times New Roman" w:hAnsi="Times New Roman" w:cs="Times New Roman"/>
          <w:sz w:val="24"/>
          <w:szCs w:val="24"/>
        </w:rPr>
        <w:t xml:space="preserve"> </w:t>
      </w:r>
    </w:p>
    <w:p w14:paraId="0EEFA59C" w14:textId="77777777" w:rsidR="00153C80" w:rsidRPr="003C490F" w:rsidRDefault="00153C80" w:rsidP="00FC28FC">
      <w:pPr>
        <w:autoSpaceDE w:val="0"/>
        <w:autoSpaceDN w:val="0"/>
        <w:adjustRightInd w:val="0"/>
        <w:spacing w:after="0"/>
        <w:jc w:val="both"/>
        <w:rPr>
          <w:rFonts w:ascii="Times New Roman" w:hAnsi="Times New Roman"/>
          <w:sz w:val="24"/>
          <w:szCs w:val="24"/>
        </w:rPr>
      </w:pPr>
    </w:p>
    <w:p w14:paraId="1AB1032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Налогоплательщики обязаны:</w:t>
      </w:r>
    </w:p>
    <w:p w14:paraId="13D1B7F9" w14:textId="77777777" w:rsidR="00153C80" w:rsidRPr="003C490F" w:rsidRDefault="00153C80" w:rsidP="00FC28FC">
      <w:pPr>
        <w:pStyle w:val="a9"/>
        <w:numPr>
          <w:ilvl w:val="0"/>
          <w:numId w:val="3"/>
        </w:numPr>
        <w:tabs>
          <w:tab w:val="left" w:pos="851"/>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rPr>
        <w:t>своевременно и в полном объеме исчислять и уплачивать установленные налоги и сборы;</w:t>
      </w:r>
    </w:p>
    <w:p w14:paraId="6F8B7AA9" w14:textId="77777777" w:rsidR="00153C80" w:rsidRPr="003C490F" w:rsidRDefault="00153C80" w:rsidP="00FC28FC">
      <w:pPr>
        <w:pStyle w:val="a9"/>
        <w:numPr>
          <w:ilvl w:val="0"/>
          <w:numId w:val="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явиться в налоговый орган при получении повестки о необходимости рассмотрения документов или дачи пояснений;</w:t>
      </w:r>
    </w:p>
    <w:p w14:paraId="54ED8FDE" w14:textId="77777777" w:rsidR="00153C80" w:rsidRPr="003C490F" w:rsidRDefault="00153C80" w:rsidP="00FC28FC">
      <w:pPr>
        <w:pStyle w:val="a9"/>
        <w:numPr>
          <w:ilvl w:val="0"/>
          <w:numId w:val="3"/>
        </w:numPr>
        <w:tabs>
          <w:tab w:val="left" w:pos="851"/>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rPr>
        <w:t>при реализации товаров (услуг) предоставлять покупателю счета-фактуры, чеки или другие приравненные к ним документы;</w:t>
      </w:r>
    </w:p>
    <w:p w14:paraId="38B515D6" w14:textId="77777777" w:rsidR="00153C80" w:rsidRPr="003C490F" w:rsidRDefault="00153C80" w:rsidP="00FC28FC">
      <w:pPr>
        <w:pStyle w:val="a9"/>
        <w:numPr>
          <w:ilvl w:val="0"/>
          <w:numId w:val="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обеспечить доступ должностных лиц налоговых органов, проводящих налоговую проверку, для ознакомления с документами, служащими основанием для исчисления и уплаты налогов, а также соответствующей информацией, хранящейся на электронных носителях;</w:t>
      </w:r>
    </w:p>
    <w:p w14:paraId="16137295" w14:textId="77777777" w:rsidR="00153C80" w:rsidRPr="003C490F" w:rsidRDefault="00153C80" w:rsidP="00FC28FC">
      <w:pPr>
        <w:pStyle w:val="a9"/>
        <w:numPr>
          <w:ilvl w:val="0"/>
          <w:numId w:val="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выполнять законные требования налоговых и иных уполномоченных органов, не препятствовать законной деятельности указанных органов и их должностных лиц;</w:t>
      </w:r>
    </w:p>
    <w:p w14:paraId="031F8EAE" w14:textId="77777777" w:rsidR="00153C80" w:rsidRPr="003C490F" w:rsidRDefault="00153C80" w:rsidP="00FC28FC">
      <w:pPr>
        <w:pStyle w:val="a9"/>
        <w:numPr>
          <w:ilvl w:val="0"/>
          <w:numId w:val="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обеспечивать сохранность налоговой отчетности и других документов, необходимых для исчисления и уплаты налогов, в течение пяти лет, следующих за календарным годом, установленным для уплаты соответствующих налогов, если иное не предусмотрено настоящим Кодексом;</w:t>
      </w:r>
    </w:p>
    <w:p w14:paraId="6CB166CD" w14:textId="77777777" w:rsidR="00153C80" w:rsidRPr="003C490F" w:rsidRDefault="00153C80" w:rsidP="00FC28FC">
      <w:pPr>
        <w:pStyle w:val="a9"/>
        <w:numPr>
          <w:ilvl w:val="0"/>
          <w:numId w:val="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информировать налоговые органы по месту своего учета об участии в юридических лицах Республики Узбекистан и иностранных юридических лицах, если доля участия превышает 10 процентов уставного капитала;</w:t>
      </w:r>
    </w:p>
    <w:p w14:paraId="6CC1AC26" w14:textId="77777777" w:rsidR="00153C80" w:rsidRPr="003C490F" w:rsidRDefault="00153C80" w:rsidP="00FC28FC">
      <w:pPr>
        <w:pStyle w:val="a9"/>
        <w:numPr>
          <w:ilvl w:val="0"/>
          <w:numId w:val="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нести иные обязанности, предусмотренные налоговым законодательством.</w:t>
      </w:r>
    </w:p>
    <w:p w14:paraId="5CF6314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Налогоплательщики – юридические лица, помимо обязанностей, предусмотренных частью первой настоящей статьи, обязаны сообщать налоговым органам по месту своего учета обо всех своих обособленных подразделениях и изменениях в ранее сообщенных сведениях об обособленных подразделениях в течение одного месяца со дня создания обособленного подразделения или изменения указанных сведений.</w:t>
      </w:r>
    </w:p>
    <w:p w14:paraId="6BCE4EC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Лица, на которых настоящим Кодексом возложена обязанность представлять налоговую отчетность в электронной форме, должны обеспечить получение от налогового органа в электронной форме по телекоммуникационным каналам связи документов, которые используются налоговыми органами при реализации своих полномочий в отношениях, регулируемых налоговым законодательством. </w:t>
      </w:r>
    </w:p>
    <w:p w14:paraId="64B1398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Иностранные юридические лица, имеющие недвижимое имущество, в соответствии с настоящим Кодексом признаваемое объектом налогообложения, помимо обязанностей, предусмотренных настоящей статьей, обязаны в случаях и порядке, предусмотренных настоящим Кодексом, сообщать в налоговый орган по месту нахождения объекта недвижимого имущества сведения об участниках этого иностранного юридического лица. Иностранные структуры без образования юридического лица в указанных обстоятельствах должны сообщать сведения о своих учредителях, бенефициарах и управляющих. При наличии у иностранного юридического лица (иностранной структуры без образования юридического лица) нескольких объектов имущества, указанного в настоящей части, сообщение представляется в налоговый орган по месту нахождения одного из объектов имущества по выбору этого лица.</w:t>
      </w:r>
    </w:p>
    <w:p w14:paraId="7DF7E49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 xml:space="preserve">Налогоплательщики, уплачивающие налоги в связи с перемещением товаров через таможенную границу Республики Узбекистан, также несут обязанности, предусмотренные таможенным законодательством Республики Узбекистан. </w:t>
      </w:r>
    </w:p>
    <w:p w14:paraId="2A09C083" w14:textId="77777777" w:rsidR="00153C80" w:rsidRPr="003C490F" w:rsidRDefault="00153C80" w:rsidP="00FC28FC">
      <w:pPr>
        <w:autoSpaceDE w:val="0"/>
        <w:autoSpaceDN w:val="0"/>
        <w:adjustRightInd w:val="0"/>
        <w:spacing w:after="0"/>
        <w:ind w:firstLine="567"/>
        <w:jc w:val="both"/>
        <w:rPr>
          <w:sz w:val="24"/>
          <w:szCs w:val="24"/>
        </w:rPr>
      </w:pPr>
      <w:r w:rsidRPr="003C490F">
        <w:rPr>
          <w:rFonts w:ascii="Times New Roman" w:hAnsi="Times New Roman"/>
          <w:sz w:val="24"/>
          <w:szCs w:val="24"/>
        </w:rPr>
        <w:t>За неисполнение или ненадлежащее исполнение возложенных на него обязанностей налогоплательщик несет ответственность в соответствии с законодательством Республики Узбекистан.</w:t>
      </w:r>
    </w:p>
    <w:p w14:paraId="532B300A"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28" w:name="_Toc17916274"/>
    </w:p>
    <w:p w14:paraId="3ADED04A"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24. Налоговые агенты</w:t>
      </w:r>
      <w:bookmarkEnd w:id="28"/>
    </w:p>
    <w:p w14:paraId="10E98CDD" w14:textId="77777777" w:rsidR="00E20877" w:rsidRPr="003C490F" w:rsidRDefault="00E20877" w:rsidP="00FC28FC">
      <w:pPr>
        <w:spacing w:after="0"/>
        <w:rPr>
          <w:lang w:eastAsia="ru-RU"/>
        </w:rPr>
      </w:pPr>
    </w:p>
    <w:p w14:paraId="6ACDB5E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Налоговыми агентами признаются лица, на которых в соответствии с настоящим Кодексом возложены обязанности по исчислению, удержанию у налогоплательщика и перечислению налогов в бюджетную систему.</w:t>
      </w:r>
    </w:p>
    <w:p w14:paraId="70C9356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Налоговые агенты имеют те же права, что и налогоплательщики, если иное не предусмотрено настоящим Кодексом.</w:t>
      </w:r>
    </w:p>
    <w:p w14:paraId="7213082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Налоговые агенты обязаны:</w:t>
      </w:r>
    </w:p>
    <w:p w14:paraId="5F2BFE7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правильно и своевременно исчислять, удерживать и перечислять налоги в бюджетную систему;</w:t>
      </w:r>
    </w:p>
    <w:p w14:paraId="35CD9CF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письменно сообщать в налоговые органы о невозможности удержать налог и сумме налоговой задолженности налогоплательщика в течение одного месяца со дня, когда налоговому агенту стало известно о таких обстоятельствах;</w:t>
      </w:r>
    </w:p>
    <w:p w14:paraId="2C0B1D4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вести персонально по каждому налогоплательщику учет начисленных и выплаченных доходов, исчисленных, удержанных и перечисленных в бюджетную систему налогов;</w:t>
      </w:r>
    </w:p>
    <w:p w14:paraId="416FD29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представлять в налоговые органы документы, необходимые для осуществления контроля за правильностью исчисления, удержания и перечисления налогов;</w:t>
      </w:r>
    </w:p>
    <w:p w14:paraId="79EEA67F"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5) обеспечивать сохранность налоговой отчетности и других документов, необходимых для исчисления, удержания и перечисления налогов, в течение срока исковой давности, предусмотренно</w:t>
      </w:r>
      <w:r w:rsidRPr="003C490F">
        <w:rPr>
          <w:sz w:val="24"/>
          <w:szCs w:val="24"/>
          <w:lang w:val="uz-Cyrl-UZ"/>
        </w:rPr>
        <w:t>го</w:t>
      </w:r>
      <w:r w:rsidRPr="003C490F">
        <w:rPr>
          <w:sz w:val="24"/>
          <w:szCs w:val="24"/>
        </w:rPr>
        <w:t xml:space="preserve"> статьей 91 настоящего Кодекса.</w:t>
      </w:r>
    </w:p>
    <w:p w14:paraId="53764674"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Налоговые агенты несут также другие обязанности, предусмотренные настоящим Кодексом.</w:t>
      </w:r>
    </w:p>
    <w:p w14:paraId="7B79B4C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 неисполнение или ненадлежащее исполнение возложенных на него обязанностей налоговый агент несет ответственность в соответствии с законодательством Республики Узбекистан.</w:t>
      </w:r>
    </w:p>
    <w:p w14:paraId="0718C13C"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29" w:name="_Toc17916275"/>
    </w:p>
    <w:p w14:paraId="5BB9E25A"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25. Представители налогоплательщика</w:t>
      </w:r>
      <w:bookmarkEnd w:id="29"/>
    </w:p>
    <w:p w14:paraId="052D827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3DF20A8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 вправе участвовать в налоговых отношениях через законного или уполномоченного представителя, если иное не предусмотрено настоящим Кодексом.</w:t>
      </w:r>
    </w:p>
    <w:p w14:paraId="098AE95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Полномочия представителя должны быть документально подтверждены в соответствии с настоящим Кодексом и иными актами законодательства.</w:t>
      </w:r>
    </w:p>
    <w:p w14:paraId="312556B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Законными представителями налогоплательщика – юридического лица признаются лица, уполномоченные представлять это юридическое лицо на основании закона или его учредительных документов.</w:t>
      </w:r>
    </w:p>
    <w:p w14:paraId="007D5EB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Законными представителями налогоплательщика - физического лица признаются лица, выступающие в качестве его представителей в соответствии с гражданским законодательством Республики Узбекистан.</w:t>
      </w:r>
    </w:p>
    <w:p w14:paraId="64A8367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Действие (бездействие) законных представителей юридического лица, совершенное в связи с участием этого юридического лица в налоговых отношениях, признается действием (бездействием) этого юридического лица.</w:t>
      </w:r>
    </w:p>
    <w:p w14:paraId="243EBA8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Уполномоченными представителями налогоплательщика признаются организация налоговых консультантов или иные лица, в установленном порядке уполномоченные налогоплательщиком представлять его интересы в отношениях с налоговыми органами, таможенными органами и иными участниками налоговых отношений.</w:t>
      </w:r>
    </w:p>
    <w:p w14:paraId="15872BB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Уполномоченный представитель налогоплательщика - юридического лица осуществляет свои полномочия на основании заключенного договора или доверенности, выдаваемой в порядке, установленном гражданским законодательством Республики Узбекистан, если иное не предусмотрено настоящим Кодексом.</w:t>
      </w:r>
    </w:p>
    <w:p w14:paraId="7DA5787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Уполномоченный представитель налогоплательщика - физического лица осуществляет свои полномочия на основании нотариально удостоверенной доверенности в соответствии с гражданским законодательством Республики Узбекистан.</w:t>
      </w:r>
    </w:p>
    <w:p w14:paraId="500BCE7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 могут быть уполномоченными представителями налогоплательщика должностные лица налоговых, финансовых, таможенных и иных государственных органов.</w:t>
      </w:r>
    </w:p>
    <w:p w14:paraId="6FFC85A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Ответственный участник консолидированной группы налогоплательщиков является уполномоченным представителем всех участников консолидированной группы налогоплательщиков на основании закона.</w:t>
      </w:r>
    </w:p>
    <w:p w14:paraId="45A0D42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Независимо от положений договора о создании консолидированной группы налогоплательщиков ответственный участник этой группы вправе представлять интересы участников указанной консолидированной группы в следующих правоотношениях:</w:t>
      </w:r>
    </w:p>
    <w:p w14:paraId="45F8A148" w14:textId="77777777" w:rsidR="00153C80" w:rsidRPr="003C490F" w:rsidRDefault="00153C80" w:rsidP="00FC28FC">
      <w:pPr>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в правоотношениях, связанных с регистрацией в налоговых органах договора о создании консолидированной группы налогоплательщиков, а также с изменением указанного договора, решением о продлении срока действия договора и его прекращением;</w:t>
      </w:r>
    </w:p>
    <w:p w14:paraId="6E502650" w14:textId="77777777" w:rsidR="00153C80" w:rsidRPr="003C490F" w:rsidRDefault="00153C80" w:rsidP="00FC28FC">
      <w:pPr>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в правоотношениях, связанных с принудительным взысканием с участника консолидированной группы налогоплательщиков задолженности по налогу на прибыль по консолидированной группе налогоплательщиков;</w:t>
      </w:r>
    </w:p>
    <w:p w14:paraId="13DABF21" w14:textId="77777777" w:rsidR="00153C80" w:rsidRPr="003C490F" w:rsidRDefault="00153C80" w:rsidP="00FC28FC">
      <w:pPr>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в правоотношениях, связанных с привлечением юридического лица к ответственности за налоговые правонарушения, совершенные в связи с его участием в консолидированной группе налогоплательщиков;</w:t>
      </w:r>
    </w:p>
    <w:p w14:paraId="49E31667" w14:textId="77777777" w:rsidR="00153C80" w:rsidRPr="003C490F" w:rsidRDefault="00153C80" w:rsidP="00FC28FC">
      <w:pPr>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в других случаях, когда по характеру совершаемых налоговым органом действий (бездействия) они непосредственно затрагивают права юридического лица, являющегося участником консолидированной группы налогоплательщиков.</w:t>
      </w:r>
    </w:p>
    <w:p w14:paraId="27DF36D9" w14:textId="77777777" w:rsidR="00153C80" w:rsidRPr="003C490F" w:rsidRDefault="00153C80" w:rsidP="00FC28FC">
      <w:pPr>
        <w:tabs>
          <w:tab w:val="left" w:pos="993"/>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окончании срока действия, при досрочном расторжении или прекращении договора о создании консолидированной группы налогоплательщиков лицо, являвшееся ответственным участником этой группы, сохраняет полномочия, предусмотренные частями одиннадцатой и двенадцатой настоящей статьи.</w:t>
      </w:r>
    </w:p>
    <w:p w14:paraId="3947FCF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Лицо, являющееся ответственным участником консолидированной группы налогоплательщиков, вправе делегировать предоставленные ему настоящим Кодексом полномочия по представлению интересов участников этой группы третьим лицам на основании заключенного договора или доверенности, выданной в порядке, установленном законодательством Республики Узбекистан.</w:t>
      </w:r>
    </w:p>
    <w:p w14:paraId="19C0A3A4"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30" w:name="_Toc17916276"/>
    </w:p>
    <w:p w14:paraId="0E52937D"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26. Уполномоченные органы</w:t>
      </w:r>
      <w:bookmarkEnd w:id="30"/>
    </w:p>
    <w:p w14:paraId="10F0CBC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00C6289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Уполномоченными органами в целях настоящего Кодекса признаются:</w:t>
      </w:r>
    </w:p>
    <w:p w14:paraId="4D103BD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1) </w:t>
      </w:r>
      <w:r w:rsidRPr="003C490F">
        <w:rPr>
          <w:rFonts w:ascii="Times New Roman" w:hAnsi="Times New Roman"/>
          <w:bCs/>
          <w:sz w:val="24"/>
          <w:szCs w:val="24"/>
        </w:rPr>
        <w:t xml:space="preserve">налоговые органы </w:t>
      </w:r>
      <w:r w:rsidRPr="003C490F">
        <w:rPr>
          <w:rFonts w:ascii="Times New Roman" w:hAnsi="Times New Roman"/>
          <w:sz w:val="24"/>
          <w:szCs w:val="24"/>
        </w:rPr>
        <w:t>- Государственный налоговый комитет Республики Узбекистан, Межрегиональная государственная налоговая инспекция по крупным налогоплательщикам, государственные налоговые управления Республики Каракалпакстан, областей и города Ташкента, а также государственные налоговые инспекции районов (городов);</w:t>
      </w:r>
    </w:p>
    <w:p w14:paraId="02D575A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 xml:space="preserve">2) </w:t>
      </w:r>
      <w:r w:rsidRPr="003C490F">
        <w:rPr>
          <w:rFonts w:ascii="Times New Roman" w:hAnsi="Times New Roman"/>
          <w:bCs/>
          <w:sz w:val="24"/>
          <w:szCs w:val="24"/>
        </w:rPr>
        <w:t>таможенные органы</w:t>
      </w:r>
      <w:r w:rsidRPr="003C490F">
        <w:rPr>
          <w:rFonts w:ascii="Times New Roman" w:hAnsi="Times New Roman"/>
          <w:sz w:val="24"/>
          <w:szCs w:val="24"/>
        </w:rPr>
        <w:t xml:space="preserve"> - Государственный таможенный комитет Республики Узбекистан, управления Государственного таможенного комитета по Республике Каракалпакстан, областям, городу Ташкенту, </w:t>
      </w:r>
      <w:r w:rsidRPr="003C490F">
        <w:rPr>
          <w:rFonts w:ascii="Times New Roman" w:hAnsi="Times New Roman"/>
          <w:sz w:val="24"/>
          <w:szCs w:val="24"/>
          <w:lang w:val="uz-Cyrl-UZ"/>
        </w:rPr>
        <w:t>специализированный таможенный комплекс «Ташкент-АЭРО»</w:t>
      </w:r>
      <w:r w:rsidRPr="003C490F">
        <w:rPr>
          <w:rFonts w:ascii="Times New Roman" w:hAnsi="Times New Roman"/>
          <w:sz w:val="24"/>
          <w:szCs w:val="24"/>
        </w:rPr>
        <w:t xml:space="preserve"> и таможенные посты;</w:t>
      </w:r>
    </w:p>
    <w:p w14:paraId="520FBAA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государственные органы, осуществляющие функции по взиманию сборов.</w:t>
      </w:r>
    </w:p>
    <w:p w14:paraId="40793001"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31" w:name="_Toc17916277"/>
    </w:p>
    <w:p w14:paraId="043366D7"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27. Права налоговых органов</w:t>
      </w:r>
      <w:bookmarkEnd w:id="31"/>
    </w:p>
    <w:p w14:paraId="42FCFCBA" w14:textId="77777777" w:rsidR="00E20877" w:rsidRPr="003C490F" w:rsidRDefault="00E20877" w:rsidP="00FC28FC">
      <w:pPr>
        <w:spacing w:after="0"/>
        <w:rPr>
          <w:lang w:eastAsia="ru-RU"/>
        </w:rPr>
      </w:pPr>
    </w:p>
    <w:p w14:paraId="7E78555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Налоговые органы вправе:</w:t>
      </w:r>
    </w:p>
    <w:p w14:paraId="696FE345" w14:textId="77777777" w:rsidR="00153C80" w:rsidRPr="003C490F" w:rsidRDefault="00153C80" w:rsidP="00FC28FC">
      <w:pPr>
        <w:pStyle w:val="a9"/>
        <w:numPr>
          <w:ilvl w:val="1"/>
          <w:numId w:val="5"/>
        </w:numPr>
        <w:tabs>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rPr>
        <w:t>требовать от налогоплательщиков и третьих лиц представить документы и сведения (информацию), в том числе - в электронном виде, необходимые для исчисления и уплаты налогов;</w:t>
      </w:r>
    </w:p>
    <w:p w14:paraId="046EAC1B" w14:textId="77777777" w:rsidR="00153C80" w:rsidRPr="003C490F" w:rsidRDefault="00153C80" w:rsidP="00FC28FC">
      <w:pPr>
        <w:pStyle w:val="a9"/>
        <w:numPr>
          <w:ilvl w:val="1"/>
          <w:numId w:val="5"/>
        </w:numPr>
        <w:tabs>
          <w:tab w:val="left" w:pos="993"/>
        </w:tabs>
        <w:autoSpaceDE w:val="0"/>
        <w:autoSpaceDN w:val="0"/>
        <w:adjustRightInd w:val="0"/>
        <w:spacing w:after="0" w:line="240" w:lineRule="auto"/>
        <w:ind w:left="0" w:firstLine="567"/>
        <w:contextualSpacing w:val="0"/>
        <w:jc w:val="both"/>
        <w:rPr>
          <w:rFonts w:eastAsia="Times New Roman"/>
          <w:sz w:val="24"/>
          <w:szCs w:val="24"/>
        </w:rPr>
      </w:pPr>
      <w:r w:rsidRPr="003C490F">
        <w:rPr>
          <w:rFonts w:eastAsia="Times New Roman"/>
          <w:sz w:val="24"/>
          <w:szCs w:val="24"/>
        </w:rPr>
        <w:t>проводить налоговые проверки и другие мероприятия налогового контроля в порядке, установленном настоящим Кодексом;</w:t>
      </w:r>
    </w:p>
    <w:p w14:paraId="24CD39B6" w14:textId="77777777" w:rsidR="00153C80" w:rsidRPr="003C490F" w:rsidRDefault="00153C80" w:rsidP="00FC28FC">
      <w:pPr>
        <w:pStyle w:val="a9"/>
        <w:numPr>
          <w:ilvl w:val="1"/>
          <w:numId w:val="5"/>
        </w:numPr>
        <w:tabs>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rPr>
        <w:t>обследовать территорию, производственные, складские, торговые и иные помещения, в том числе - места, используемые налогоплательщиком для извлечения доходов либо связанные с содержанием объектов налогообложения;</w:t>
      </w:r>
    </w:p>
    <w:p w14:paraId="702BD3E8" w14:textId="77777777" w:rsidR="00153C80" w:rsidRPr="003C490F" w:rsidRDefault="00153C80" w:rsidP="00FC28FC">
      <w:pPr>
        <w:pStyle w:val="a9"/>
        <w:numPr>
          <w:ilvl w:val="1"/>
          <w:numId w:val="5"/>
        </w:numPr>
        <w:tabs>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rPr>
        <w:t>производить инвентаризацию имущества и контрольные обмеры выполненных работ, оказанных услуг;</w:t>
      </w:r>
    </w:p>
    <w:p w14:paraId="5C6D4E7C" w14:textId="77777777" w:rsidR="00153C80" w:rsidRPr="003C490F" w:rsidRDefault="00153C80" w:rsidP="00FC28FC">
      <w:pPr>
        <w:pStyle w:val="a9"/>
        <w:numPr>
          <w:ilvl w:val="1"/>
          <w:numId w:val="5"/>
        </w:numPr>
        <w:tabs>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rPr>
        <w:t>в случаях, предусмотренных законодательством, опечатывать кассы и места хранения товарно-материальных ценностей и документов, на срок не более двух дней, а на срок более двух дней – по решению суда</w:t>
      </w:r>
      <w:r w:rsidRPr="003C490F">
        <w:rPr>
          <w:rFonts w:eastAsia="Times New Roman"/>
          <w:sz w:val="24"/>
          <w:szCs w:val="24"/>
          <w:lang w:val="uz-Cyrl-UZ"/>
        </w:rPr>
        <w:t>;</w:t>
      </w:r>
    </w:p>
    <w:p w14:paraId="6868D7C4" w14:textId="77777777" w:rsidR="00153C80" w:rsidRPr="003C490F" w:rsidRDefault="00153C80" w:rsidP="00FC28FC">
      <w:pPr>
        <w:pStyle w:val="a9"/>
        <w:numPr>
          <w:ilvl w:val="1"/>
          <w:numId w:val="5"/>
        </w:numPr>
        <w:tabs>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rPr>
        <w:t>производить выемку документов и электронных носителей информации, связанных с исчислением налогов;</w:t>
      </w:r>
    </w:p>
    <w:p w14:paraId="192A698D" w14:textId="77777777" w:rsidR="00153C80" w:rsidRPr="003C490F" w:rsidRDefault="00153C80" w:rsidP="00FC28FC">
      <w:pPr>
        <w:pStyle w:val="a9"/>
        <w:numPr>
          <w:ilvl w:val="1"/>
          <w:numId w:val="5"/>
        </w:numPr>
        <w:tabs>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rPr>
        <w:t>осуществлять фото- и видеосъёмку, получать объяснения и другие сведения;</w:t>
      </w:r>
    </w:p>
    <w:p w14:paraId="0B1FF68E" w14:textId="77777777" w:rsidR="00153C80" w:rsidRPr="003C490F" w:rsidRDefault="00153C80" w:rsidP="00FC28FC">
      <w:pPr>
        <w:pStyle w:val="a9"/>
        <w:numPr>
          <w:ilvl w:val="1"/>
          <w:numId w:val="5"/>
        </w:numPr>
        <w:tabs>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rPr>
        <w:t>привлекать переводчика, эксперта и назначать экспертизу;</w:t>
      </w:r>
    </w:p>
    <w:p w14:paraId="64425F21" w14:textId="77777777" w:rsidR="00153C80" w:rsidRPr="003C490F" w:rsidRDefault="00153C80" w:rsidP="00FC28FC">
      <w:pPr>
        <w:pStyle w:val="a9"/>
        <w:numPr>
          <w:ilvl w:val="1"/>
          <w:numId w:val="5"/>
        </w:numPr>
        <w:tabs>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rPr>
        <w:t>самостоятельно определять суммы налогов расчетным путем на основании имеющейся у них информации о налогоплательщике, а также данных об иных аналогичных налогоплательщиках в случаях утраты или уничтожения налогоплательщиком учетной документации;</w:t>
      </w:r>
    </w:p>
    <w:p w14:paraId="61486202" w14:textId="77777777" w:rsidR="00153C80" w:rsidRPr="003C490F" w:rsidRDefault="00153C80" w:rsidP="00FC28FC">
      <w:pPr>
        <w:pStyle w:val="a9"/>
        <w:numPr>
          <w:ilvl w:val="1"/>
          <w:numId w:val="5"/>
        </w:numPr>
        <w:tabs>
          <w:tab w:val="left" w:pos="0"/>
          <w:tab w:val="left" w:pos="851"/>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rPr>
        <w:t>осуществлять налоговый мониторинг соблюдения налогового законодательства, правильности исчисления, полноты и своевременности уплаты налогов налогоплательщиком, участвующим в налоговом мониторинге на основании взаимного соглашения;</w:t>
      </w:r>
    </w:p>
    <w:p w14:paraId="30E4CB95" w14:textId="77777777" w:rsidR="00153C80" w:rsidRPr="003C490F" w:rsidRDefault="00153C80" w:rsidP="00FC28FC">
      <w:pPr>
        <w:pStyle w:val="a9"/>
        <w:numPr>
          <w:ilvl w:val="1"/>
          <w:numId w:val="5"/>
        </w:numPr>
        <w:tabs>
          <w:tab w:val="left" w:pos="0"/>
          <w:tab w:val="left" w:pos="851"/>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rPr>
        <w:t>принимать меры принудительного взыскания налоговой задолженности;</w:t>
      </w:r>
    </w:p>
    <w:p w14:paraId="5462D956" w14:textId="77777777" w:rsidR="00153C80" w:rsidRPr="003C490F" w:rsidRDefault="00153C80" w:rsidP="00FC28FC">
      <w:pPr>
        <w:pStyle w:val="a9"/>
        <w:numPr>
          <w:ilvl w:val="1"/>
          <w:numId w:val="5"/>
        </w:numPr>
        <w:tabs>
          <w:tab w:val="left" w:pos="0"/>
          <w:tab w:val="left" w:pos="851"/>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rPr>
        <w:t>рассматривать в установленном законодательством порядке дела о налоговых правонарушениях и применять финансовые санкции;</w:t>
      </w:r>
    </w:p>
    <w:p w14:paraId="6F3899A5" w14:textId="77777777" w:rsidR="00153C80" w:rsidRPr="003C490F" w:rsidRDefault="00153C80" w:rsidP="00FC28FC">
      <w:pPr>
        <w:pStyle w:val="a9"/>
        <w:numPr>
          <w:ilvl w:val="1"/>
          <w:numId w:val="5"/>
        </w:numPr>
        <w:tabs>
          <w:tab w:val="left" w:pos="0"/>
          <w:tab w:val="left" w:pos="851"/>
          <w:tab w:val="left" w:pos="993"/>
        </w:tabs>
        <w:autoSpaceDE w:val="0"/>
        <w:autoSpaceDN w:val="0"/>
        <w:adjustRightInd w:val="0"/>
        <w:spacing w:after="0" w:line="240" w:lineRule="auto"/>
        <w:ind w:left="0" w:firstLine="567"/>
        <w:contextualSpacing w:val="0"/>
        <w:jc w:val="both"/>
        <w:rPr>
          <w:rFonts w:eastAsia="Times New Roman"/>
          <w:sz w:val="24"/>
          <w:szCs w:val="24"/>
        </w:rPr>
      </w:pPr>
      <w:r w:rsidRPr="003C490F">
        <w:rPr>
          <w:rFonts w:eastAsia="Times New Roman"/>
          <w:sz w:val="24"/>
          <w:szCs w:val="24"/>
        </w:rPr>
        <w:t>в установленных законодательством случаях и порядке обращать в доход государства товарно-материальные ценности по выявленным фактам налоговых правонарушений. Обращение в доход государства товарно-материальных ценностей налогоплательщиков — юридических лиц</w:t>
      </w:r>
      <w:r w:rsidRPr="003C490F">
        <w:rPr>
          <w:rFonts w:eastAsia="Times New Roman"/>
          <w:sz w:val="24"/>
          <w:szCs w:val="24"/>
          <w:lang w:val="uz-Cyrl-UZ"/>
        </w:rPr>
        <w:t>.</w:t>
      </w:r>
      <w:r w:rsidRPr="003C490F">
        <w:rPr>
          <w:rFonts w:eastAsia="Times New Roman"/>
          <w:sz w:val="24"/>
          <w:szCs w:val="24"/>
        </w:rPr>
        <w:t xml:space="preserve"> индивидуальных предпринимателей осуществляется в судебном порядке;</w:t>
      </w:r>
    </w:p>
    <w:p w14:paraId="696B543D" w14:textId="77777777" w:rsidR="00153C80" w:rsidRPr="003C490F" w:rsidRDefault="00153C80" w:rsidP="00FC28FC">
      <w:pPr>
        <w:pStyle w:val="a9"/>
        <w:numPr>
          <w:ilvl w:val="1"/>
          <w:numId w:val="5"/>
        </w:numPr>
        <w:tabs>
          <w:tab w:val="left" w:pos="0"/>
          <w:tab w:val="left" w:pos="851"/>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rPr>
        <w:t>предъявлять в суды иски к налогоплательщикам о взыскании в доход государства незаконно полученных ими средств;</w:t>
      </w:r>
    </w:p>
    <w:p w14:paraId="558B8765" w14:textId="77777777" w:rsidR="00153C80" w:rsidRPr="003C490F" w:rsidRDefault="00153C80" w:rsidP="00FC28FC">
      <w:pPr>
        <w:pStyle w:val="a9"/>
        <w:numPr>
          <w:ilvl w:val="1"/>
          <w:numId w:val="5"/>
        </w:numPr>
        <w:tabs>
          <w:tab w:val="left" w:pos="0"/>
          <w:tab w:val="left" w:pos="851"/>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rPr>
        <w:t>требовать перевода документов на государственный язык;</w:t>
      </w:r>
    </w:p>
    <w:p w14:paraId="64D6025C" w14:textId="77777777" w:rsidR="00153C80" w:rsidRPr="003C490F" w:rsidRDefault="00153C80" w:rsidP="00FC28FC">
      <w:pPr>
        <w:pStyle w:val="a9"/>
        <w:numPr>
          <w:ilvl w:val="1"/>
          <w:numId w:val="5"/>
        </w:numPr>
        <w:tabs>
          <w:tab w:val="left" w:pos="0"/>
          <w:tab w:val="left" w:pos="851"/>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вызывать на основании письменного уведомления в налоговые органы налогоплательщиков и налоговых агентов для дачи пояснений в связи с уплатой (удержанием и перечислением) ими налогов либо в связи с налоговой проверкой, а также в иных случаях, связанных с исполнением ими налогового законодательства;</w:t>
      </w:r>
    </w:p>
    <w:p w14:paraId="01256701" w14:textId="77777777" w:rsidR="00153C80" w:rsidRPr="003C490F" w:rsidRDefault="00153C80" w:rsidP="00FC28FC">
      <w:pPr>
        <w:pStyle w:val="a9"/>
        <w:numPr>
          <w:ilvl w:val="1"/>
          <w:numId w:val="5"/>
        </w:numPr>
        <w:tabs>
          <w:tab w:val="left" w:pos="0"/>
          <w:tab w:val="left" w:pos="851"/>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приостанавливать операции по банковским счетам налогоплательщика или налогового агента и налагать арест на их имущество в порядке, предусмотренном настоящим Кодексом;</w:t>
      </w:r>
    </w:p>
    <w:p w14:paraId="12ED5434" w14:textId="77777777" w:rsidR="00153C80" w:rsidRPr="003C490F" w:rsidRDefault="00153C80" w:rsidP="00FC28FC">
      <w:pPr>
        <w:pStyle w:val="a9"/>
        <w:numPr>
          <w:ilvl w:val="1"/>
          <w:numId w:val="5"/>
        </w:numPr>
        <w:tabs>
          <w:tab w:val="left" w:pos="0"/>
          <w:tab w:val="left" w:pos="851"/>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lastRenderedPageBreak/>
        <w:t>требовать от налогоплательщиков и их представителей</w:t>
      </w:r>
      <w:r w:rsidRPr="003C490F">
        <w:rPr>
          <w:sz w:val="24"/>
          <w:szCs w:val="24"/>
          <w:lang w:val="uz-Cyrl-UZ"/>
        </w:rPr>
        <w:t>,</w:t>
      </w:r>
      <w:r w:rsidRPr="003C490F">
        <w:rPr>
          <w:sz w:val="24"/>
          <w:szCs w:val="24"/>
        </w:rPr>
        <w:t xml:space="preserve"> налоговых агентов устранения выявленных нарушений налогового законодательства и контролировать выполнение указанных требований;</w:t>
      </w:r>
    </w:p>
    <w:p w14:paraId="35C40345" w14:textId="77777777" w:rsidR="00153C80" w:rsidRPr="003C490F" w:rsidRDefault="00153C80" w:rsidP="00FC28FC">
      <w:pPr>
        <w:pStyle w:val="a9"/>
        <w:numPr>
          <w:ilvl w:val="1"/>
          <w:numId w:val="5"/>
        </w:numPr>
        <w:tabs>
          <w:tab w:val="left" w:pos="0"/>
          <w:tab w:val="left" w:pos="851"/>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контролировать исполнение банками обязанностей, установленных настоящим Кодексом</w:t>
      </w:r>
      <w:r w:rsidRPr="003C490F">
        <w:rPr>
          <w:sz w:val="24"/>
          <w:szCs w:val="24"/>
          <w:lang w:val="uz-Cyrl-UZ"/>
        </w:rPr>
        <w:t>.</w:t>
      </w:r>
    </w:p>
    <w:p w14:paraId="3BBE2BC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Налоговые органы </w:t>
      </w:r>
      <w:r w:rsidRPr="003C490F">
        <w:rPr>
          <w:rFonts w:ascii="Times New Roman" w:hAnsi="Times New Roman"/>
          <w:sz w:val="24"/>
          <w:szCs w:val="24"/>
          <w:lang w:val="uz-Cyrl-UZ"/>
        </w:rPr>
        <w:t xml:space="preserve">ползуются </w:t>
      </w:r>
      <w:r w:rsidRPr="003C490F">
        <w:rPr>
          <w:rFonts w:ascii="Times New Roman" w:hAnsi="Times New Roman"/>
          <w:sz w:val="24"/>
          <w:szCs w:val="24"/>
        </w:rPr>
        <w:t xml:space="preserve">также другими правами, предусмотренными настоящим Кодексом. </w:t>
      </w:r>
    </w:p>
    <w:p w14:paraId="09A2017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Налоговые органы вправе осуществлять свои права в пределах, необходимых и достаточных для выполнения возложенных на них обязанностей.</w:t>
      </w:r>
    </w:p>
    <w:p w14:paraId="271F882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Вышестоящие налоговые органы вправе отменять и (или) изменять решения нижестоящих органов в случае несоответствия указанных решений налоговому законодательству.</w:t>
      </w:r>
    </w:p>
    <w:p w14:paraId="7FB70A0B"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32" w:name="_Toc17916278"/>
    </w:p>
    <w:p w14:paraId="2C094BF2"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28. Обязанности налоговых органов</w:t>
      </w:r>
      <w:bookmarkEnd w:id="32"/>
    </w:p>
    <w:p w14:paraId="7BB357CE" w14:textId="77777777" w:rsidR="00E20877" w:rsidRPr="003C490F" w:rsidRDefault="00E20877" w:rsidP="00FC28FC">
      <w:pPr>
        <w:spacing w:after="0"/>
        <w:rPr>
          <w:lang w:eastAsia="ru-RU"/>
        </w:rPr>
      </w:pPr>
    </w:p>
    <w:p w14:paraId="2A3C725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Налоговые органы обязаны:</w:t>
      </w:r>
    </w:p>
    <w:p w14:paraId="6BFA909F" w14:textId="77777777" w:rsidR="00153C80" w:rsidRPr="003C490F" w:rsidRDefault="00153C80" w:rsidP="00FC28FC">
      <w:pPr>
        <w:pStyle w:val="a9"/>
        <w:numPr>
          <w:ilvl w:val="0"/>
          <w:numId w:val="6"/>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соблюдать налоговое законодательство;</w:t>
      </w:r>
    </w:p>
    <w:p w14:paraId="068B25FE" w14:textId="77777777" w:rsidR="00153C80" w:rsidRPr="003C490F" w:rsidRDefault="00153C80" w:rsidP="00FC28FC">
      <w:pPr>
        <w:pStyle w:val="a9"/>
        <w:numPr>
          <w:ilvl w:val="0"/>
          <w:numId w:val="6"/>
        </w:numPr>
        <w:tabs>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lang w:eastAsia="ru-RU"/>
        </w:rPr>
        <w:t>осуществлять контроль за соблюдением налогового законодательства, правильностью исчисления, полнотой и своевременностью уплаты налогов и сборов, соблюдать требования настоящего Кодекса и иных актов законодательства;</w:t>
      </w:r>
    </w:p>
    <w:p w14:paraId="233D2910" w14:textId="77777777" w:rsidR="00153C80" w:rsidRPr="003C490F" w:rsidRDefault="00153C80" w:rsidP="00FC28FC">
      <w:pPr>
        <w:pStyle w:val="a9"/>
        <w:numPr>
          <w:ilvl w:val="0"/>
          <w:numId w:val="6"/>
        </w:numPr>
        <w:tabs>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lang w:eastAsia="ru-RU"/>
        </w:rPr>
        <w:t>обеспечивать полный и своевременный учет налогоплательщиков, объектов налогообложения и объектов, связанных с налогообложением, начисленных и уплаченных налогов;</w:t>
      </w:r>
    </w:p>
    <w:p w14:paraId="7C5D0F98" w14:textId="77777777" w:rsidR="00153C80" w:rsidRPr="003C490F" w:rsidRDefault="00153C80" w:rsidP="00FC28FC">
      <w:pPr>
        <w:pStyle w:val="a9"/>
        <w:numPr>
          <w:ilvl w:val="0"/>
          <w:numId w:val="6"/>
        </w:numPr>
        <w:tabs>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lang w:eastAsia="ru-RU"/>
        </w:rPr>
        <w:t>сообщать налогоплательщикам об их правах и обязанностях при проведении налоговых проверок, а также информировать о результатах проведенных проверок;</w:t>
      </w:r>
    </w:p>
    <w:p w14:paraId="192C30AF" w14:textId="77777777" w:rsidR="00153C80" w:rsidRPr="003C490F" w:rsidRDefault="00153C80" w:rsidP="00FC28FC">
      <w:pPr>
        <w:pStyle w:val="a9"/>
        <w:numPr>
          <w:ilvl w:val="0"/>
          <w:numId w:val="6"/>
        </w:numPr>
        <w:tabs>
          <w:tab w:val="left" w:pos="993"/>
        </w:tabs>
        <w:autoSpaceDE w:val="0"/>
        <w:autoSpaceDN w:val="0"/>
        <w:adjustRightInd w:val="0"/>
        <w:spacing w:after="0" w:line="240" w:lineRule="auto"/>
        <w:ind w:left="0" w:firstLine="567"/>
        <w:contextualSpacing w:val="0"/>
        <w:jc w:val="both"/>
        <w:rPr>
          <w:rFonts w:eastAsia="Times New Roman"/>
          <w:sz w:val="24"/>
          <w:szCs w:val="24"/>
          <w:lang w:eastAsia="ru-RU"/>
        </w:rPr>
      </w:pPr>
      <w:r w:rsidRPr="003C490F">
        <w:rPr>
          <w:rFonts w:eastAsia="Times New Roman"/>
          <w:sz w:val="24"/>
          <w:szCs w:val="24"/>
          <w:lang w:eastAsia="ru-RU"/>
        </w:rPr>
        <w:t>своевременно публиковать на официальном веб-сайте Государственного налогового комитета Республики Узбекистан акты налогового законодательства;</w:t>
      </w:r>
    </w:p>
    <w:p w14:paraId="4F5463CB" w14:textId="77777777" w:rsidR="00153C80" w:rsidRPr="003C490F" w:rsidRDefault="00153C80" w:rsidP="00FC28FC">
      <w:pPr>
        <w:pStyle w:val="a9"/>
        <w:numPr>
          <w:ilvl w:val="0"/>
          <w:numId w:val="6"/>
        </w:numPr>
        <w:tabs>
          <w:tab w:val="left" w:pos="993"/>
        </w:tabs>
        <w:autoSpaceDE w:val="0"/>
        <w:autoSpaceDN w:val="0"/>
        <w:adjustRightInd w:val="0"/>
        <w:spacing w:after="0" w:line="240" w:lineRule="auto"/>
        <w:ind w:left="0" w:firstLine="567"/>
        <w:contextualSpacing w:val="0"/>
        <w:jc w:val="both"/>
        <w:rPr>
          <w:rFonts w:eastAsia="Times New Roman"/>
          <w:sz w:val="24"/>
          <w:szCs w:val="24"/>
          <w:lang w:eastAsia="ru-RU"/>
        </w:rPr>
      </w:pPr>
      <w:r w:rsidRPr="003C490F">
        <w:rPr>
          <w:rFonts w:eastAsia="Times New Roman"/>
          <w:sz w:val="24"/>
          <w:szCs w:val="24"/>
          <w:lang w:eastAsia="ru-RU"/>
        </w:rPr>
        <w:t>оказывать содействие налогоплательщикам в исполнении налогового законодательства, разъяснять нормы налогового законодательства и порядок применения налоговых льгот;</w:t>
      </w:r>
    </w:p>
    <w:p w14:paraId="738541C1" w14:textId="77777777" w:rsidR="00153C80" w:rsidRPr="003C490F" w:rsidRDefault="00153C80" w:rsidP="00FC28FC">
      <w:pPr>
        <w:pStyle w:val="a9"/>
        <w:numPr>
          <w:ilvl w:val="0"/>
          <w:numId w:val="6"/>
        </w:numPr>
        <w:tabs>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lang w:eastAsia="ru-RU"/>
        </w:rPr>
        <w:t>проводить анализ и оценку фактов нарушения налогового законодательства, вносить в соответствующие государственные органы предложения об устранении причин и условий, способствующих налоговым правонарушениям;</w:t>
      </w:r>
    </w:p>
    <w:p w14:paraId="5A386F3D" w14:textId="77777777" w:rsidR="00153C80" w:rsidRPr="003C490F" w:rsidRDefault="00153C80" w:rsidP="00FC28FC">
      <w:pPr>
        <w:pStyle w:val="a9"/>
        <w:numPr>
          <w:ilvl w:val="0"/>
          <w:numId w:val="6"/>
        </w:numPr>
        <w:tabs>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lang w:eastAsia="ru-RU"/>
        </w:rPr>
        <w:t>разрабатывать и реализовывать совместно с правоохранительными органами долгосрочные и текущие программы борьбы с налоговыми правонарушениями;</w:t>
      </w:r>
    </w:p>
    <w:p w14:paraId="4210672E" w14:textId="77777777" w:rsidR="00153C80" w:rsidRPr="003C490F" w:rsidRDefault="00153C80" w:rsidP="00FC28FC">
      <w:pPr>
        <w:pStyle w:val="a9"/>
        <w:numPr>
          <w:ilvl w:val="0"/>
          <w:numId w:val="6"/>
        </w:numPr>
        <w:tabs>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lang w:eastAsia="ru-RU"/>
        </w:rPr>
        <w:t>изучать заявления, сообщения и другую информацию о нарушениях налогового законодательства;</w:t>
      </w:r>
    </w:p>
    <w:p w14:paraId="0A531865" w14:textId="77777777" w:rsidR="00153C80" w:rsidRPr="003C490F" w:rsidRDefault="00153C80" w:rsidP="00FC28FC">
      <w:pPr>
        <w:pStyle w:val="a9"/>
        <w:numPr>
          <w:ilvl w:val="0"/>
          <w:numId w:val="6"/>
        </w:numPr>
        <w:tabs>
          <w:tab w:val="left" w:pos="993"/>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lang w:eastAsia="ru-RU"/>
        </w:rPr>
        <w:t>вести контроль за полнотой и своевременностью поступления денежных средств от реализации имущества, обращенного в доход государства;</w:t>
      </w:r>
    </w:p>
    <w:p w14:paraId="30DB9583" w14:textId="77777777" w:rsidR="00153C80" w:rsidRPr="003C490F" w:rsidRDefault="00153C80" w:rsidP="00FC28FC">
      <w:pPr>
        <w:pStyle w:val="a9"/>
        <w:numPr>
          <w:ilvl w:val="0"/>
          <w:numId w:val="6"/>
        </w:numPr>
        <w:tabs>
          <w:tab w:val="left" w:pos="851"/>
          <w:tab w:val="left" w:pos="993"/>
        </w:tabs>
        <w:autoSpaceDE w:val="0"/>
        <w:autoSpaceDN w:val="0"/>
        <w:adjustRightInd w:val="0"/>
        <w:spacing w:after="0" w:line="240" w:lineRule="auto"/>
        <w:ind w:left="0" w:firstLine="567"/>
        <w:contextualSpacing w:val="0"/>
        <w:jc w:val="both"/>
        <w:rPr>
          <w:rFonts w:eastAsia="Times New Roman"/>
          <w:sz w:val="24"/>
          <w:szCs w:val="24"/>
          <w:lang w:eastAsia="ru-RU"/>
        </w:rPr>
      </w:pPr>
      <w:r w:rsidRPr="003C490F">
        <w:rPr>
          <w:rFonts w:eastAsia="Times New Roman"/>
          <w:sz w:val="24"/>
          <w:szCs w:val="24"/>
          <w:lang w:eastAsia="ru-RU"/>
        </w:rPr>
        <w:t>передавать правоохранительным органам материалы по фактам нарушения налогового законодательства в случаях, когда решение вопроса выходит за пределы компетенции налоговых органов;</w:t>
      </w:r>
    </w:p>
    <w:p w14:paraId="73038C9E" w14:textId="77777777" w:rsidR="00153C80" w:rsidRPr="003C490F" w:rsidRDefault="00153C80" w:rsidP="00FC28FC">
      <w:pPr>
        <w:pStyle w:val="a9"/>
        <w:numPr>
          <w:ilvl w:val="0"/>
          <w:numId w:val="6"/>
        </w:numPr>
        <w:tabs>
          <w:tab w:val="left" w:pos="851"/>
          <w:tab w:val="left" w:pos="993"/>
        </w:tabs>
        <w:autoSpaceDE w:val="0"/>
        <w:autoSpaceDN w:val="0"/>
        <w:adjustRightInd w:val="0"/>
        <w:spacing w:after="0" w:line="240" w:lineRule="auto"/>
        <w:ind w:left="0" w:firstLine="567"/>
        <w:contextualSpacing w:val="0"/>
        <w:jc w:val="both"/>
        <w:rPr>
          <w:rFonts w:eastAsia="Times New Roman"/>
          <w:sz w:val="24"/>
          <w:szCs w:val="24"/>
          <w:lang w:eastAsia="ru-RU"/>
        </w:rPr>
      </w:pPr>
      <w:r w:rsidRPr="003C490F">
        <w:rPr>
          <w:rFonts w:eastAsia="Times New Roman"/>
          <w:sz w:val="24"/>
          <w:szCs w:val="24"/>
          <w:lang w:eastAsia="ru-RU"/>
        </w:rPr>
        <w:t>в пределах своей компетенции осуществлять контроль за соблюдением установленного порядка совершения валютных и экспортно-импортных операций;</w:t>
      </w:r>
    </w:p>
    <w:p w14:paraId="6A3674EB" w14:textId="77777777" w:rsidR="00153C80" w:rsidRPr="003C490F" w:rsidRDefault="00153C80" w:rsidP="00FC28FC">
      <w:pPr>
        <w:pStyle w:val="a9"/>
        <w:numPr>
          <w:ilvl w:val="0"/>
          <w:numId w:val="6"/>
        </w:numPr>
        <w:tabs>
          <w:tab w:val="left" w:pos="851"/>
          <w:tab w:val="left" w:pos="993"/>
        </w:tabs>
        <w:autoSpaceDE w:val="0"/>
        <w:autoSpaceDN w:val="0"/>
        <w:adjustRightInd w:val="0"/>
        <w:spacing w:after="0" w:line="240" w:lineRule="auto"/>
        <w:ind w:left="0" w:firstLine="567"/>
        <w:contextualSpacing w:val="0"/>
        <w:jc w:val="both"/>
        <w:rPr>
          <w:rFonts w:eastAsia="Times New Roman"/>
          <w:sz w:val="24"/>
          <w:szCs w:val="24"/>
          <w:lang w:eastAsia="ru-RU"/>
        </w:rPr>
      </w:pPr>
      <w:r w:rsidRPr="003C490F">
        <w:rPr>
          <w:sz w:val="24"/>
          <w:szCs w:val="24"/>
        </w:rPr>
        <w:t>соблюдать налоговую тайну и обеспечивать ее сохранность</w:t>
      </w:r>
      <w:r w:rsidRPr="003C490F">
        <w:rPr>
          <w:rFonts w:eastAsia="Times New Roman"/>
          <w:sz w:val="24"/>
          <w:szCs w:val="24"/>
          <w:lang w:eastAsia="ru-RU"/>
        </w:rPr>
        <w:t>;</w:t>
      </w:r>
    </w:p>
    <w:p w14:paraId="46304E63" w14:textId="77777777" w:rsidR="00153C80" w:rsidRPr="003C490F" w:rsidRDefault="00153C80" w:rsidP="00FC28FC">
      <w:pPr>
        <w:pStyle w:val="a9"/>
        <w:numPr>
          <w:ilvl w:val="0"/>
          <w:numId w:val="6"/>
        </w:numPr>
        <w:tabs>
          <w:tab w:val="left" w:pos="851"/>
          <w:tab w:val="left" w:pos="993"/>
        </w:tabs>
        <w:autoSpaceDE w:val="0"/>
        <w:autoSpaceDN w:val="0"/>
        <w:adjustRightInd w:val="0"/>
        <w:spacing w:after="0" w:line="240" w:lineRule="auto"/>
        <w:ind w:left="0" w:firstLine="567"/>
        <w:contextualSpacing w:val="0"/>
        <w:jc w:val="both"/>
        <w:rPr>
          <w:rFonts w:eastAsia="Times New Roman"/>
          <w:sz w:val="24"/>
          <w:szCs w:val="24"/>
          <w:lang w:eastAsia="ru-RU"/>
        </w:rPr>
      </w:pPr>
      <w:r w:rsidRPr="003C490F">
        <w:rPr>
          <w:rFonts w:eastAsia="Times New Roman"/>
          <w:sz w:val="24"/>
          <w:szCs w:val="24"/>
          <w:lang w:eastAsia="ru-RU"/>
        </w:rPr>
        <w:t>по требованию налогоплательщика составлять акт сверки исполнения налогового обязательства по уплате налогов;</w:t>
      </w:r>
    </w:p>
    <w:p w14:paraId="463BFED6" w14:textId="77777777" w:rsidR="00153C80" w:rsidRPr="003C490F" w:rsidRDefault="00153C80" w:rsidP="00FC28FC">
      <w:pPr>
        <w:pStyle w:val="a9"/>
        <w:numPr>
          <w:ilvl w:val="0"/>
          <w:numId w:val="6"/>
        </w:numPr>
        <w:tabs>
          <w:tab w:val="left" w:pos="851"/>
          <w:tab w:val="left" w:pos="993"/>
        </w:tabs>
        <w:autoSpaceDE w:val="0"/>
        <w:autoSpaceDN w:val="0"/>
        <w:adjustRightInd w:val="0"/>
        <w:spacing w:after="0" w:line="240" w:lineRule="auto"/>
        <w:ind w:left="0" w:firstLine="567"/>
        <w:contextualSpacing w:val="0"/>
        <w:jc w:val="both"/>
        <w:rPr>
          <w:rFonts w:eastAsia="Times New Roman"/>
          <w:sz w:val="24"/>
          <w:szCs w:val="24"/>
          <w:lang w:eastAsia="ru-RU"/>
        </w:rPr>
      </w:pPr>
      <w:r w:rsidRPr="003C490F">
        <w:rPr>
          <w:rFonts w:eastAsia="Times New Roman"/>
          <w:sz w:val="24"/>
          <w:szCs w:val="24"/>
          <w:lang w:eastAsia="ru-RU"/>
        </w:rPr>
        <w:t>взыскивать в бесспорном порядке суммы налоговой задолженности в соответствии с настоящим Кодексом;</w:t>
      </w:r>
    </w:p>
    <w:p w14:paraId="06AC2D8A" w14:textId="77777777" w:rsidR="00153C80" w:rsidRPr="003C490F" w:rsidRDefault="00153C80" w:rsidP="00FC28FC">
      <w:pPr>
        <w:pStyle w:val="a9"/>
        <w:numPr>
          <w:ilvl w:val="0"/>
          <w:numId w:val="6"/>
        </w:numPr>
        <w:tabs>
          <w:tab w:val="left" w:pos="851"/>
          <w:tab w:val="left" w:pos="993"/>
        </w:tabs>
        <w:autoSpaceDE w:val="0"/>
        <w:autoSpaceDN w:val="0"/>
        <w:adjustRightInd w:val="0"/>
        <w:spacing w:after="0" w:line="240" w:lineRule="auto"/>
        <w:ind w:left="0" w:firstLine="567"/>
        <w:contextualSpacing w:val="0"/>
        <w:jc w:val="both"/>
        <w:rPr>
          <w:rFonts w:eastAsia="Times New Roman"/>
          <w:sz w:val="24"/>
          <w:szCs w:val="24"/>
          <w:lang w:eastAsia="ru-RU"/>
        </w:rPr>
      </w:pPr>
      <w:r w:rsidRPr="003C490F">
        <w:rPr>
          <w:rFonts w:eastAsia="Times New Roman"/>
          <w:sz w:val="24"/>
          <w:szCs w:val="24"/>
          <w:lang w:eastAsia="ru-RU"/>
        </w:rPr>
        <w:t xml:space="preserve">осуществлять постановку на налоговый учет юридических и физических лиц, включая нерезидентов Республики Узбекистан, присваивать им идентификационные </w:t>
      </w:r>
      <w:r w:rsidRPr="003C490F">
        <w:rPr>
          <w:rFonts w:eastAsia="Times New Roman"/>
          <w:sz w:val="24"/>
          <w:szCs w:val="24"/>
          <w:lang w:eastAsia="ru-RU"/>
        </w:rPr>
        <w:lastRenderedPageBreak/>
        <w:t>номера налогоплательщиков (ИНН) и официально сообщать их статистическим и регистрирующим органам;</w:t>
      </w:r>
    </w:p>
    <w:p w14:paraId="165BB9CA" w14:textId="77777777" w:rsidR="00153C80" w:rsidRPr="003C490F" w:rsidRDefault="00153C80" w:rsidP="00FC28FC">
      <w:pPr>
        <w:pStyle w:val="a9"/>
        <w:numPr>
          <w:ilvl w:val="0"/>
          <w:numId w:val="6"/>
        </w:numPr>
        <w:tabs>
          <w:tab w:val="left" w:pos="851"/>
          <w:tab w:val="left" w:pos="993"/>
        </w:tabs>
        <w:autoSpaceDE w:val="0"/>
        <w:autoSpaceDN w:val="0"/>
        <w:adjustRightInd w:val="0"/>
        <w:spacing w:after="0" w:line="240" w:lineRule="auto"/>
        <w:ind w:left="0" w:firstLine="567"/>
        <w:contextualSpacing w:val="0"/>
        <w:jc w:val="both"/>
        <w:rPr>
          <w:rFonts w:eastAsia="Times New Roman"/>
          <w:sz w:val="24"/>
          <w:szCs w:val="24"/>
          <w:lang w:eastAsia="ru-RU"/>
        </w:rPr>
      </w:pPr>
      <w:r w:rsidRPr="003C490F">
        <w:rPr>
          <w:rFonts w:eastAsia="Times New Roman"/>
          <w:sz w:val="24"/>
          <w:szCs w:val="24"/>
          <w:lang w:eastAsia="ru-RU"/>
        </w:rPr>
        <w:t>по требованию налогоплательщика выдавать справку, подтверждающую его постановку на учет в налоговых органах</w:t>
      </w:r>
      <w:r w:rsidRPr="003C490F">
        <w:rPr>
          <w:rFonts w:eastAsia="Times New Roman"/>
          <w:sz w:val="24"/>
          <w:szCs w:val="24"/>
          <w:lang w:val="uz-Cyrl-UZ" w:eastAsia="ru-RU"/>
        </w:rPr>
        <w:t>;</w:t>
      </w:r>
    </w:p>
    <w:p w14:paraId="57F325C4" w14:textId="77777777" w:rsidR="00153C80" w:rsidRPr="003C490F" w:rsidRDefault="00153C80" w:rsidP="00FC28FC">
      <w:pPr>
        <w:pStyle w:val="a9"/>
        <w:numPr>
          <w:ilvl w:val="0"/>
          <w:numId w:val="6"/>
        </w:numPr>
        <w:tabs>
          <w:tab w:val="left" w:pos="851"/>
          <w:tab w:val="left" w:pos="993"/>
        </w:tabs>
        <w:autoSpaceDE w:val="0"/>
        <w:autoSpaceDN w:val="0"/>
        <w:adjustRightInd w:val="0"/>
        <w:spacing w:after="0" w:line="240" w:lineRule="auto"/>
        <w:ind w:left="0" w:firstLine="567"/>
        <w:contextualSpacing w:val="0"/>
        <w:jc w:val="both"/>
        <w:rPr>
          <w:rFonts w:eastAsia="Times New Roman"/>
          <w:sz w:val="24"/>
          <w:szCs w:val="24"/>
          <w:lang w:eastAsia="ru-RU"/>
        </w:rPr>
      </w:pPr>
      <w:r w:rsidRPr="003C490F">
        <w:rPr>
          <w:rFonts w:eastAsia="Times New Roman"/>
          <w:sz w:val="24"/>
          <w:szCs w:val="24"/>
          <w:lang w:eastAsia="ru-RU"/>
        </w:rPr>
        <w:t>руководствоваться письменными разъяснениями Министерства финансов Республики Узбекистан по вопросам применения налогового законодательства</w:t>
      </w:r>
      <w:r w:rsidRPr="003C490F">
        <w:rPr>
          <w:rFonts w:eastAsia="Times New Roman"/>
          <w:strike/>
          <w:sz w:val="24"/>
          <w:szCs w:val="24"/>
          <w:lang w:eastAsia="ru-RU"/>
        </w:rPr>
        <w:t>;</w:t>
      </w:r>
      <w:r w:rsidRPr="003C490F">
        <w:rPr>
          <w:rFonts w:eastAsia="Times New Roman"/>
          <w:strike/>
          <w:sz w:val="24"/>
          <w:szCs w:val="24"/>
          <w:lang w:val="uz-Cyrl-UZ" w:eastAsia="ru-RU"/>
        </w:rPr>
        <w:t xml:space="preserve"> </w:t>
      </w:r>
      <w:r w:rsidRPr="003C490F">
        <w:rPr>
          <w:rFonts w:eastAsia="Times New Roman"/>
          <w:sz w:val="24"/>
          <w:szCs w:val="24"/>
          <w:lang w:val="uz-Cyrl-UZ" w:eastAsia="ru-RU"/>
        </w:rPr>
        <w:t>.</w:t>
      </w:r>
    </w:p>
    <w:p w14:paraId="25FCB09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Налоговые органы несут также другие обязанности, предусмотренные настоящим Кодексом и иными актами законодательства.</w:t>
      </w:r>
    </w:p>
    <w:p w14:paraId="6A0E4E6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 случае обнаружения при проведении налоговой проверки налогового правонарушения, приведшего к налоговой задолженности, размер которой позволяет предполагать факт нарушения налогового законодательства, содержащего признаки преступления, налоговые органы выставляют требование о погашении задолженности. В течение пяти дней со дня выявления факта неисполнения (частичного исполнения) данного требования о погашении задолженности налоговые органы обязаны направить соответствующие материалы в органы, уполномоченные проводить предварительное следствие по уголовным делам о налоговых преступлениях. </w:t>
      </w:r>
    </w:p>
    <w:p w14:paraId="41E32B00"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33" w:name="_Toc17916279"/>
    </w:p>
    <w:p w14:paraId="42F56775"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29. Права и обязанности таможенных органов и иных уполномоченных органов</w:t>
      </w:r>
      <w:bookmarkEnd w:id="33"/>
    </w:p>
    <w:p w14:paraId="5B8EBFC8" w14:textId="77777777" w:rsidR="00E20877" w:rsidRPr="003C490F" w:rsidRDefault="00E20877" w:rsidP="00FC28FC">
      <w:pPr>
        <w:spacing w:after="0"/>
        <w:rPr>
          <w:lang w:eastAsia="ru-RU"/>
        </w:rPr>
      </w:pPr>
    </w:p>
    <w:p w14:paraId="0E60320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Таможенные органы пользуются правами и несут обязанности по взиманию налогов и сборов при перемещении товаров и автотранспортных средств через таможенную границу Республики Узбекистан в соответствии с таможенным законодательством Республики Узбекистан, настоящим Кодексом и иными актами законодательства.</w:t>
      </w:r>
    </w:p>
    <w:p w14:paraId="1B6CE0C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Права и обязанности государственных органов и организаций, осуществляющих функции по взиманию сборов, регулируются настоящим Кодексом и иными актами законодательства.</w:t>
      </w:r>
    </w:p>
    <w:p w14:paraId="3AF7499E"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34" w:name="_Toc17916280"/>
    </w:p>
    <w:p w14:paraId="3BD015C1"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30. Налоговая тайна</w:t>
      </w:r>
      <w:bookmarkEnd w:id="34"/>
    </w:p>
    <w:p w14:paraId="38DF6169" w14:textId="77777777" w:rsidR="00E20877" w:rsidRPr="003C490F" w:rsidRDefault="00E20877" w:rsidP="00FC28FC">
      <w:pPr>
        <w:spacing w:after="0"/>
        <w:rPr>
          <w:lang w:eastAsia="ru-RU"/>
        </w:rPr>
      </w:pPr>
    </w:p>
    <w:p w14:paraId="6CA8B9E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Налоговую тайну составляют любые полученные уполномоченными органами сведения о налогоплательщике, за исключением сведений:</w:t>
      </w:r>
    </w:p>
    <w:p w14:paraId="1FEFEA8C" w14:textId="77777777" w:rsidR="00153C80" w:rsidRPr="003C490F" w:rsidRDefault="00153C80" w:rsidP="00FC28FC">
      <w:pPr>
        <w:pStyle w:val="a9"/>
        <w:numPr>
          <w:ilvl w:val="0"/>
          <w:numId w:val="7"/>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общедоступных, в том числе - ставших таковыми с согласия их обладателя;</w:t>
      </w:r>
    </w:p>
    <w:p w14:paraId="5205AF6F" w14:textId="77777777" w:rsidR="00153C80" w:rsidRPr="003C490F" w:rsidRDefault="00153C80" w:rsidP="00FC28FC">
      <w:pPr>
        <w:pStyle w:val="a9"/>
        <w:numPr>
          <w:ilvl w:val="0"/>
          <w:numId w:val="7"/>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об идентификационном номере налогоплательщика;</w:t>
      </w:r>
    </w:p>
    <w:p w14:paraId="3F282677" w14:textId="77777777" w:rsidR="00153C80" w:rsidRPr="003C490F" w:rsidRDefault="00153C80" w:rsidP="00FC28FC">
      <w:pPr>
        <w:pStyle w:val="a9"/>
        <w:numPr>
          <w:ilvl w:val="0"/>
          <w:numId w:val="7"/>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о нарушениях налогового законодательства и мерах ответственности за эти нарушения;</w:t>
      </w:r>
    </w:p>
    <w:p w14:paraId="025887B7" w14:textId="77777777" w:rsidR="00153C80" w:rsidRPr="003C490F" w:rsidRDefault="00153C80" w:rsidP="00FC28FC">
      <w:pPr>
        <w:pStyle w:val="a9"/>
        <w:numPr>
          <w:ilvl w:val="0"/>
          <w:numId w:val="7"/>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о налоговых режимах, применяемых налогоплательщиками и постановке на регистрационный учет в качестве налогоплательщиков налога на добавленную стоимость;</w:t>
      </w:r>
    </w:p>
    <w:p w14:paraId="195B1AD9" w14:textId="77777777" w:rsidR="00153C80" w:rsidRPr="003C490F" w:rsidRDefault="00153C80" w:rsidP="00FC28FC">
      <w:pPr>
        <w:pStyle w:val="a9"/>
        <w:numPr>
          <w:ilvl w:val="0"/>
          <w:numId w:val="7"/>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о суммах уплаченных налогов и налоговой задолженности;</w:t>
      </w:r>
    </w:p>
    <w:p w14:paraId="5721C67B" w14:textId="77777777" w:rsidR="00153C80" w:rsidRPr="003C490F" w:rsidRDefault="00153C80" w:rsidP="00FC28FC">
      <w:pPr>
        <w:pStyle w:val="a9"/>
        <w:numPr>
          <w:ilvl w:val="0"/>
          <w:numId w:val="7"/>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об участниках юридического лица;</w:t>
      </w:r>
    </w:p>
    <w:p w14:paraId="45C850BF" w14:textId="77777777" w:rsidR="00153C80" w:rsidRPr="003C490F" w:rsidRDefault="00153C80" w:rsidP="00FC28FC">
      <w:pPr>
        <w:pStyle w:val="a9"/>
        <w:numPr>
          <w:ilvl w:val="0"/>
          <w:numId w:val="7"/>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о среднесписочной численности работников;</w:t>
      </w:r>
    </w:p>
    <w:p w14:paraId="30CE9717" w14:textId="77777777" w:rsidR="00153C80" w:rsidRPr="003C490F" w:rsidRDefault="00153C80" w:rsidP="00FC28FC">
      <w:pPr>
        <w:pStyle w:val="a9"/>
        <w:numPr>
          <w:ilvl w:val="0"/>
          <w:numId w:val="7"/>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о суммах доходов и расходов по данным финансовой отчетности.</w:t>
      </w:r>
    </w:p>
    <w:p w14:paraId="00870FD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Налоговая тайна не подлежит разглашению государственными органами, их должностными лицами, привлекаемыми специалистами и экспертами, за исключением случаев, предусмотренных законодательством.</w:t>
      </w:r>
    </w:p>
    <w:p w14:paraId="5876A32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разглашению налоговой тайны относится, в частности, использование или передача другому лицу информации, составляющей коммерческую тайну (секрет производства) налогоплательщика и ставшей известной должностному лицу государственного органа, привлеченному специалисту или эксперту при исполнении ими своих обязанностей.</w:t>
      </w:r>
    </w:p>
    <w:p w14:paraId="5A5F2F3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К разглашению налоговой тайны не относится предоставление налоговым или иным соответствующим органам других государств в соответствии с международными договорами Республики Узбекистан запрашиваемых сведений о налогоплательщике.</w:t>
      </w:r>
    </w:p>
    <w:p w14:paraId="10A45BC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Поступившие в государственные органы сведения, составляющие налоговую тайну, имеют специальный режим хранения и доступа.</w:t>
      </w:r>
    </w:p>
    <w:p w14:paraId="0C61BD9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Доступ к сведениям, составляющим налоговую тайну, имеют должностные лица, определяемые Государственным налоговым комитетом Республики Узбекистан. </w:t>
      </w:r>
    </w:p>
    <w:p w14:paraId="1CB3B4C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Утрата документов, содержащих составляющие налоговую тайну сведения, либо разглашение таких сведений влечет ответственность, предусмотренную законодательством.</w:t>
      </w:r>
    </w:p>
    <w:p w14:paraId="352A3AF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Положения настоящей статьи распространяются на сведения, полученные организациями, подведомственными Государственному налоговому комитету Республики Узбекистан, осуществляющими ввод и обработку данных о налогоплательщиках, а также на работников указанных организаций.</w:t>
      </w:r>
    </w:p>
    <w:p w14:paraId="3024C9F5" w14:textId="77777777" w:rsidR="00153C80" w:rsidRPr="003C490F" w:rsidRDefault="00153C80" w:rsidP="00FC28FC">
      <w:pPr>
        <w:spacing w:after="0"/>
        <w:rPr>
          <w:sz w:val="24"/>
          <w:szCs w:val="24"/>
        </w:rPr>
      </w:pPr>
    </w:p>
    <w:p w14:paraId="0E6486A3" w14:textId="77777777" w:rsidR="00153C80" w:rsidRPr="003C490F" w:rsidRDefault="00153C80" w:rsidP="00FC28FC">
      <w:pPr>
        <w:pStyle w:val="2"/>
        <w:spacing w:before="0" w:line="240" w:lineRule="auto"/>
        <w:ind w:firstLine="567"/>
        <w:rPr>
          <w:rFonts w:ascii="Times New Roman" w:hAnsi="Times New Roman"/>
          <w:sz w:val="24"/>
          <w:szCs w:val="24"/>
        </w:rPr>
      </w:pPr>
      <w:bookmarkStart w:id="35" w:name="_Toc17916281"/>
      <w:r w:rsidRPr="003C490F">
        <w:rPr>
          <w:rFonts w:ascii="Times New Roman" w:hAnsi="Times New Roman" w:cs="Times New Roman"/>
          <w:sz w:val="24"/>
          <w:szCs w:val="24"/>
        </w:rPr>
        <w:t xml:space="preserve">ГЛАВА 4. Основные понятия, применяемые </w:t>
      </w:r>
      <w:r w:rsidRPr="003C490F">
        <w:rPr>
          <w:rFonts w:ascii="Times New Roman" w:hAnsi="Times New Roman"/>
          <w:sz w:val="24"/>
          <w:szCs w:val="24"/>
        </w:rPr>
        <w:t>в настоящем Кодексе</w:t>
      </w:r>
      <w:bookmarkEnd w:id="35"/>
    </w:p>
    <w:p w14:paraId="418DCB65"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36" w:name="_Toc17916282"/>
    </w:p>
    <w:p w14:paraId="77C0B3A9"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31. Понятия и термины, используемые в настоящем Кодексе</w:t>
      </w:r>
      <w:bookmarkEnd w:id="36"/>
    </w:p>
    <w:p w14:paraId="36B94FA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7E31C43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Понятия и термины гражданского, семейного, трудового и других отраслей законодательства Республики Узбекистан, используемые в настоящем Кодексе, применяются в том же значении, в каком они используются в этих отраслях законодательства, если иное не предусмотрено настоящим Кодексом.</w:t>
      </w:r>
    </w:p>
    <w:p w14:paraId="56411FD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отношениях, возникающих в связи с взиманием налогов при перемещении товаров через таможенную границу Республики Узбекистан, используются понятия, определенные настоящим Кодексом, а также таможенным законодательством - в части, не урегулированной настоящим Кодексом.</w:t>
      </w:r>
    </w:p>
    <w:p w14:paraId="1B6F34E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используются понятия и термины, установленные настоящей главой, а также другими разделами настоящего Кодекса, посвященными отдельным налогам.</w:t>
      </w:r>
    </w:p>
    <w:p w14:paraId="144C50F1"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37" w:name="_Toc17916283"/>
    </w:p>
    <w:p w14:paraId="4EC9DFAD"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32. Физические лица</w:t>
      </w:r>
      <w:bookmarkEnd w:id="37"/>
    </w:p>
    <w:p w14:paraId="3196DD8B" w14:textId="77777777" w:rsidR="00153C80" w:rsidRPr="003C490F" w:rsidRDefault="00153C80" w:rsidP="00FC28FC">
      <w:pPr>
        <w:spacing w:after="0"/>
        <w:ind w:firstLine="567"/>
        <w:jc w:val="both"/>
        <w:rPr>
          <w:rFonts w:ascii="Times New Roman" w:hAnsi="Times New Roman"/>
          <w:bCs/>
          <w:sz w:val="24"/>
          <w:szCs w:val="24"/>
        </w:rPr>
      </w:pPr>
    </w:p>
    <w:p w14:paraId="03BDF458"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bCs/>
          <w:sz w:val="24"/>
          <w:szCs w:val="24"/>
        </w:rPr>
        <w:t xml:space="preserve">Физическими лицами признаются </w:t>
      </w:r>
      <w:r w:rsidRPr="003C490F">
        <w:rPr>
          <w:rFonts w:ascii="Times New Roman" w:hAnsi="Times New Roman"/>
          <w:sz w:val="24"/>
          <w:szCs w:val="24"/>
        </w:rPr>
        <w:t>граждане Республики Узбекистан, граждане иностранных государств, а также лица без гражданства.</w:t>
      </w:r>
    </w:p>
    <w:p w14:paraId="29537517"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bCs/>
          <w:sz w:val="24"/>
          <w:szCs w:val="24"/>
        </w:rPr>
        <w:t>Местом жительства физического</w:t>
      </w:r>
      <w:r w:rsidRPr="003C490F">
        <w:rPr>
          <w:rFonts w:ascii="Times New Roman" w:hAnsi="Times New Roman"/>
          <w:b/>
          <w:bCs/>
          <w:sz w:val="24"/>
          <w:szCs w:val="24"/>
        </w:rPr>
        <w:t xml:space="preserve"> </w:t>
      </w:r>
      <w:r w:rsidRPr="003C490F">
        <w:rPr>
          <w:rFonts w:ascii="Times New Roman" w:hAnsi="Times New Roman"/>
          <w:bCs/>
          <w:sz w:val="24"/>
          <w:szCs w:val="24"/>
        </w:rPr>
        <w:t>лица</w:t>
      </w:r>
      <w:r w:rsidRPr="003C490F">
        <w:rPr>
          <w:rFonts w:ascii="Times New Roman" w:hAnsi="Times New Roman"/>
          <w:b/>
          <w:bCs/>
          <w:sz w:val="24"/>
          <w:szCs w:val="24"/>
        </w:rPr>
        <w:t xml:space="preserve"> </w:t>
      </w:r>
      <w:r w:rsidRPr="003C490F">
        <w:rPr>
          <w:rFonts w:ascii="Times New Roman" w:hAnsi="Times New Roman"/>
          <w:sz w:val="24"/>
          <w:szCs w:val="24"/>
        </w:rPr>
        <w:t xml:space="preserve">признается адрес, по которому физическое лицо зарегистрировано по месту жительства в порядке, установленном законодательством Республики Узбекистан. </w:t>
      </w:r>
    </w:p>
    <w:p w14:paraId="01BFB1C6"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 xml:space="preserve">Если у физического лица отсутствует место жительства на территории Республики Узбекистан, для целей настоящего Кодекса место жительства может определяться по просьбе этого физического лица по месту его пребывания. </w:t>
      </w:r>
    </w:p>
    <w:p w14:paraId="3213B82C"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При этом местом пребывания физического лица признается место (адрес), где физическое лицо временно проживает и зарегистрировано по месту пребывания в порядке, установленном законодательством Республики Узбекистан.</w:t>
      </w:r>
    </w:p>
    <w:p w14:paraId="398D2F27"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38" w:name="_Toc17916284"/>
    </w:p>
    <w:p w14:paraId="7856BA5D"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33. Физические лица – налоговые резиденты Республики Узбекистан. Физические лица – нерезиденты Республики Узбекистан</w:t>
      </w:r>
      <w:bookmarkEnd w:id="38"/>
    </w:p>
    <w:p w14:paraId="323881C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3CD6F8F8"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Налоговыми резидентами Республики Узбекистан признаются физические лица, фактически находящиеся в Республике Узбекистан в совокупности не менее ста восьмидесяти трех календарных дней в течение любого последовательного двенадцатимесячного периода, начинающегося или заканчивающегося в том налоговом периоде, применительно к которому определяется соответствующий статус.</w:t>
      </w:r>
    </w:p>
    <w:p w14:paraId="1E1A27D9"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Положения части первой настоящей статьи применяются с учетом особенностей, установленных настоящей статьей, и положений международных договоров Республики Узбекистан по вопросам налогообложения.</w:t>
      </w:r>
    </w:p>
    <w:p w14:paraId="6C777CEE"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Физическое лицо также признается налоговым резидентом Республики Узбекистан, если в соответствующем налоговом периоде оно находилось в Республике Узбекистан в совокупности менее ста восьмидесяти трех</w:t>
      </w:r>
      <w:r w:rsidRPr="003C490F" w:rsidDel="00940742">
        <w:rPr>
          <w:rFonts w:ascii="Times New Roman" w:hAnsi="Times New Roman"/>
          <w:sz w:val="24"/>
          <w:szCs w:val="24"/>
        </w:rPr>
        <w:t xml:space="preserve"> </w:t>
      </w:r>
      <w:r w:rsidRPr="003C490F">
        <w:rPr>
          <w:rFonts w:ascii="Times New Roman" w:hAnsi="Times New Roman"/>
          <w:sz w:val="24"/>
          <w:szCs w:val="24"/>
        </w:rPr>
        <w:t>дней, но более, чем оно находилось в каком-либо другом государстве.</w:t>
      </w:r>
    </w:p>
    <w:p w14:paraId="3F00B324"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Физическое лицо по его заявлению в налоговые органы может быть признано налоговым резидентом Республики Узбекистан до истечения двенадцатимесячного срока, указанного в части первой настоящей статьи, если это лицо представит долгосрочный трудовой контракт или иной документ, подтверждающий выполнение условий, предусмотренных частями первой – третьей настоящей статьи.</w:t>
      </w:r>
    </w:p>
    <w:p w14:paraId="18E54F83"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Период фактического нахождения физического лица в Республике Узбекистан не прерывается на периоды его выезда за пределы территории Республики Узбекистан для краткосрочного (менее шести месяцев) лечения или обучения.</w:t>
      </w:r>
    </w:p>
    <w:p w14:paraId="3028097E"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 целях настоящей статьи не относится ко времени фактического нахождения в Республике Узбекистан время, в течение которого гражданин иностранного государства или лицо без гражданства пребывали: </w:t>
      </w:r>
    </w:p>
    <w:p w14:paraId="0B00E365"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в качестве лица, имеющего дипломатический или консульский статус;</w:t>
      </w:r>
    </w:p>
    <w:p w14:paraId="3C204B25"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в качестве сотрудника международной организации, созданной по международному договору, участником которого является Республик</w:t>
      </w:r>
      <w:r w:rsidRPr="003C490F">
        <w:rPr>
          <w:rFonts w:ascii="Times New Roman" w:hAnsi="Times New Roman"/>
          <w:sz w:val="24"/>
          <w:szCs w:val="24"/>
          <w:lang w:val="uz-Cyrl-UZ"/>
        </w:rPr>
        <w:t>а</w:t>
      </w:r>
      <w:r w:rsidRPr="003C490F">
        <w:rPr>
          <w:rFonts w:ascii="Times New Roman" w:hAnsi="Times New Roman"/>
          <w:sz w:val="24"/>
          <w:szCs w:val="24"/>
        </w:rPr>
        <w:t xml:space="preserve"> Узбекистан;</w:t>
      </w:r>
    </w:p>
    <w:p w14:paraId="3DEF9FC9"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в качестве члена семьи лиц, указанных в пунктах 1 и 2 настоящей части, при условии, что таким лицом не осуществлялась предпринимательская деятельность.</w:t>
      </w:r>
    </w:p>
    <w:p w14:paraId="2CD1B797"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Независимо от фактического времени нахождения в Республике Узбекистан налоговыми резидентами Республики Узбекистан признаются военнослужащие Республики Узбекистан, проходящие службу за границей, а также сотрудники органов государственной власти, командированные на работу за пределы Республики Узбекистан.</w:t>
      </w:r>
    </w:p>
    <w:p w14:paraId="047CDFF8"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подтверждения фактического нахождения на территории Республики Узбекистан день въезда (выезда) в Республику Узбекистан (из Республики Узбекистан) определяется на основании отметки о пересечении государственных границ иностранных государств. Такая отметка вносится компетентным органом Республики Узбекистан и (или) иностранного государства, осуществляющими пограничный контроль, в документы, удостоверяющие личность, и (или) документы для въезда (выезда) в Республику Узбекистан (из Республики Узбекистан). Также фактическое нахождение лица на территории Республики Узбекистан может определяться на основании имеющихся в налоговом органе сведений, предоставленных государственными органами и организациями в установленном законодательством порядке.</w:t>
      </w:r>
    </w:p>
    <w:p w14:paraId="45A8E4D7"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положения части девятой настоящей статьи не позволяют однозначно определить время фактического нахождения физического лица на территории Республики Узбекистан, физическое лицо представляет в налоговый орган документы (либо их копии), подтверждающие место его фактического нахождения в течение календарного года (годов), а также любые другие документы (либо их копии), которые могут служить основанием для определения места его фактического нахождения:</w:t>
      </w:r>
    </w:p>
    <w:p w14:paraId="7B5FEB56"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1) документ, удостоверяющий личность;</w:t>
      </w:r>
    </w:p>
    <w:p w14:paraId="29D43D47"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разрешение на временное проживание в Республике Узбекистан, оформленное в установленном порядке;</w:t>
      </w:r>
    </w:p>
    <w:p w14:paraId="4E3F8A29"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документы, подтверждающие место фактического пребывания.</w:t>
      </w:r>
    </w:p>
    <w:p w14:paraId="76A417AA"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в соответствии с положениями настоящей статьи или международных договоров Республики Узбекистан по вопросам налогообложения одновременно имеются основания для признания физического лица как налоговым резидентом Республики Узбекистан, так и налоговым резидентом иностранного государства, налоговое резидентство определяется в соответствии с положениями такого международного договора на основании центра жизненных интересов физического лица. При этом центр жизненных интересов физического лица признается находящимся в Республике Узбекистан при выполнении хотя бы одного из следующих условий:</w:t>
      </w:r>
    </w:p>
    <w:p w14:paraId="102CCD9F"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1) супруг(а) и (или) </w:t>
      </w:r>
      <w:hyperlink r:id="rId6" w:anchor="sub_id=10113" w:tgtFrame="_parent" w:tooltip="Кодекс Республики Казахстан от 26 декабря 2011 года № 518-IV " w:history="1">
        <w:r w:rsidRPr="003C490F">
          <w:rPr>
            <w:rFonts w:ascii="Times New Roman" w:hAnsi="Times New Roman"/>
            <w:sz w:val="24"/>
            <w:szCs w:val="24"/>
          </w:rPr>
          <w:t>близкие родственники</w:t>
        </w:r>
      </w:hyperlink>
      <w:r w:rsidRPr="003C490F">
        <w:rPr>
          <w:rFonts w:ascii="Times New Roman" w:hAnsi="Times New Roman"/>
          <w:sz w:val="24"/>
          <w:szCs w:val="24"/>
        </w:rPr>
        <w:t xml:space="preserve"> физического лица проживают в Республике Узбекистан;</w:t>
      </w:r>
    </w:p>
    <w:p w14:paraId="21D8FFCA"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2) наличие в Республике Узбекистан недвижимого имущества, принадлежащего на праве собственности или на иных основаниях физическому лицу и (или) супругу(е) и (или) его </w:t>
      </w:r>
      <w:hyperlink r:id="rId7" w:anchor="sub_id=10113" w:tgtFrame="_parent" w:tooltip="Кодекс Республики Казахстан от 26 декабря 2011 года № 518-IV " w:history="1">
        <w:r w:rsidRPr="003C490F">
          <w:rPr>
            <w:rFonts w:ascii="Times New Roman" w:hAnsi="Times New Roman"/>
            <w:sz w:val="24"/>
            <w:szCs w:val="24"/>
          </w:rPr>
          <w:t>близким родственникам</w:t>
        </w:r>
      </w:hyperlink>
      <w:r w:rsidRPr="003C490F">
        <w:rPr>
          <w:rFonts w:ascii="Times New Roman" w:hAnsi="Times New Roman"/>
          <w:sz w:val="24"/>
          <w:szCs w:val="24"/>
        </w:rPr>
        <w:t>, доступного в любое время для его проживания и (или) для проживания супруга(и) и (или) его близких родственников.</w:t>
      </w:r>
    </w:p>
    <w:p w14:paraId="1CD9B69C" w14:textId="77777777" w:rsidR="00153C80" w:rsidRPr="003C490F" w:rsidRDefault="00153C80" w:rsidP="00FC28FC">
      <w:pPr>
        <w:tabs>
          <w:tab w:val="left" w:pos="61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Физические лица, не являющиеся налоговыми резидентами Республики Узбекистан, признаются нерезидентами Республики Узбекистан.</w:t>
      </w:r>
    </w:p>
    <w:p w14:paraId="673F4A6C"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39" w:name="_Toc17916285"/>
    </w:p>
    <w:p w14:paraId="02170394"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34. Индивидуальные предприниматели</w:t>
      </w:r>
      <w:bookmarkEnd w:id="39"/>
    </w:p>
    <w:p w14:paraId="47F0FF49"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p>
    <w:p w14:paraId="037E680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bCs/>
          <w:sz w:val="24"/>
          <w:szCs w:val="24"/>
        </w:rPr>
        <w:t xml:space="preserve">Индивидуальным предпринимателем признается </w:t>
      </w:r>
      <w:r w:rsidRPr="003C490F">
        <w:rPr>
          <w:rFonts w:ascii="Times New Roman" w:hAnsi="Times New Roman"/>
          <w:sz w:val="24"/>
          <w:szCs w:val="24"/>
        </w:rPr>
        <w:t>физическое лицо, зарегистрированное в установленном порядке и осуществляющее предпринимательскую деятельность без образования юридического лица.</w:t>
      </w:r>
    </w:p>
    <w:p w14:paraId="236A344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целях налогообложения и применения мер ответственности рассматриваются в качестве индивидуальных предпринимателей.</w:t>
      </w:r>
    </w:p>
    <w:p w14:paraId="3C64702B"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40" w:name="_Toc17916286"/>
    </w:p>
    <w:p w14:paraId="742FFC6E"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35. Юридические лица и их обособленные подразделения</w:t>
      </w:r>
      <w:bookmarkEnd w:id="40"/>
    </w:p>
    <w:p w14:paraId="6FF40DDB" w14:textId="77777777" w:rsidR="00E20877" w:rsidRPr="003C490F" w:rsidRDefault="00E20877" w:rsidP="00FC28FC">
      <w:pPr>
        <w:spacing w:after="0"/>
        <w:rPr>
          <w:lang w:eastAsia="ru-RU"/>
        </w:rPr>
      </w:pPr>
    </w:p>
    <w:p w14:paraId="00C47B2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Юридическими лицами признаются:</w:t>
      </w:r>
    </w:p>
    <w:p w14:paraId="0CB6477D" w14:textId="77777777" w:rsidR="00153C80" w:rsidRPr="003C490F" w:rsidRDefault="00153C80" w:rsidP="00FC28FC">
      <w:pPr>
        <w:pStyle w:val="a9"/>
        <w:numPr>
          <w:ilvl w:val="0"/>
          <w:numId w:val="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юридические лица, созданные в соответствии с законодательством Республики Узбекистан (юридические лица Республики Узбекистан);</w:t>
      </w:r>
    </w:p>
    <w:p w14:paraId="47E14D98" w14:textId="77777777" w:rsidR="00153C80" w:rsidRPr="003C490F" w:rsidRDefault="00153C80" w:rsidP="00FC28FC">
      <w:pPr>
        <w:pStyle w:val="a9"/>
        <w:numPr>
          <w:ilvl w:val="0"/>
          <w:numId w:val="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иностранные юридические лица (включая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w:t>
      </w:r>
    </w:p>
    <w:p w14:paraId="296A94A1" w14:textId="77777777" w:rsidR="00153C80" w:rsidRPr="003C490F" w:rsidRDefault="00153C80" w:rsidP="00FC28FC">
      <w:pPr>
        <w:pStyle w:val="a9"/>
        <w:numPr>
          <w:ilvl w:val="0"/>
          <w:numId w:val="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международные организации.</w:t>
      </w:r>
    </w:p>
    <w:p w14:paraId="78D49C8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bCs/>
          <w:sz w:val="24"/>
          <w:szCs w:val="24"/>
        </w:rPr>
        <w:t xml:space="preserve">Обособленным подразделением </w:t>
      </w:r>
      <w:r w:rsidRPr="003C490F">
        <w:rPr>
          <w:rFonts w:ascii="Times New Roman" w:hAnsi="Times New Roman"/>
          <w:sz w:val="24"/>
          <w:szCs w:val="24"/>
        </w:rPr>
        <w:t xml:space="preserve">юридического лица Республики Узбекистан признается любое территориально обособленное от него подразделение, по месту нахождения которого оборудованы стационарные рабочие места. </w:t>
      </w:r>
    </w:p>
    <w:p w14:paraId="0F86088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Признание обособленного подразделения юридического лица таковым производится независимо от того, какими оно наделено полномочиями и отражено или не отражено его создание в учредительных или иных организационно-распорядительных документах юридического лица.</w:t>
      </w:r>
    </w:p>
    <w:p w14:paraId="2401743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Рабочее место считается стационарным, если оно создается на срок более одного месяца.</w:t>
      </w:r>
    </w:p>
    <w:p w14:paraId="66D427A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bCs/>
          <w:sz w:val="24"/>
          <w:szCs w:val="24"/>
        </w:rPr>
        <w:lastRenderedPageBreak/>
        <w:t xml:space="preserve">Местом нахождения обособленного подразделения </w:t>
      </w:r>
      <w:r w:rsidRPr="003C490F">
        <w:rPr>
          <w:rFonts w:ascii="Times New Roman" w:hAnsi="Times New Roman"/>
          <w:sz w:val="24"/>
          <w:szCs w:val="24"/>
        </w:rPr>
        <w:t>юридического лица Республики Узбекистан признается место осуществления этим юридическим лицом деятельности через данное обособленное подразделение</w:t>
      </w:r>
      <w:commentRangeStart w:id="41"/>
      <w:r w:rsidRPr="003C490F">
        <w:rPr>
          <w:rFonts w:ascii="Times New Roman" w:hAnsi="Times New Roman"/>
          <w:sz w:val="24"/>
          <w:szCs w:val="24"/>
        </w:rPr>
        <w:t>.</w:t>
      </w:r>
      <w:commentRangeEnd w:id="41"/>
      <w:r w:rsidRPr="003C490F">
        <w:rPr>
          <w:rStyle w:val="a6"/>
          <w:sz w:val="24"/>
          <w:szCs w:val="24"/>
        </w:rPr>
        <w:commentReference w:id="41"/>
      </w:r>
    </w:p>
    <w:p w14:paraId="74027BBF"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42" w:name="_Toc17916287"/>
    </w:p>
    <w:p w14:paraId="1E524A2C"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36. Юридические лица – налоговые резиденты Республики Узбекистан.</w:t>
      </w:r>
      <w:bookmarkEnd w:id="42"/>
      <w:r w:rsidRPr="003C490F">
        <w:rPr>
          <w:rFonts w:ascii="Times New Roman" w:hAnsi="Times New Roman" w:cs="Times New Roman"/>
          <w:sz w:val="24"/>
          <w:szCs w:val="24"/>
          <w:lang w:val="uz-Cyrl-UZ"/>
        </w:rPr>
        <w:t xml:space="preserve"> </w:t>
      </w:r>
      <w:r w:rsidRPr="003C490F">
        <w:rPr>
          <w:rFonts w:ascii="Times New Roman" w:hAnsi="Times New Roman"/>
          <w:sz w:val="24"/>
          <w:szCs w:val="24"/>
        </w:rPr>
        <w:t xml:space="preserve">Юридические лица – нерезиденты Республики Узбекистан </w:t>
      </w:r>
    </w:p>
    <w:p w14:paraId="55F4302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13E854E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Налоговыми резидентами Республики Узбекистан признаются следующие юридические лица:</w:t>
      </w:r>
    </w:p>
    <w:p w14:paraId="530D409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юридические лица Республики Узбекистан;</w:t>
      </w:r>
    </w:p>
    <w:p w14:paraId="3E73963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иностранные юридические лица, признаваемые налоговыми резидентами Республики Узбекистан в соответствии с международными договорами Республики Узбекистан по вопросам налогообложения для целей применения этих международных договоров;</w:t>
      </w:r>
    </w:p>
    <w:p w14:paraId="73562F5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иностранные юридические лица, местом фактического управления которыми является Республика Узбекистан, если иное не предусмотрено международным договором Республики Узбекистан по вопросам налогообложения.</w:t>
      </w:r>
    </w:p>
    <w:p w14:paraId="4C621BE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пункта 3 части первой настоящей статьи место фактического управления иностранным юридическим лицом определяется в соответствии с положениями статьи 37 настоящего Кодекса.</w:t>
      </w:r>
    </w:p>
    <w:p w14:paraId="6AD45E7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Признание управляющей компании инвестиционного фонда (паевого фонда или иной формы осуществления коллективных инвестиций) налоговым резидентом Республики Узбекистан не является основанием для признания этого инвестиционного фонда (паевого фонда или иной формы осуществления коллективных инвестиций) налоговым резидентом Республики Узбекистан. Такие же правила применяются в случае управления указанными фондами (иными формами осуществления коллективных инвестиций) управляющими партнерами или иными лицами.</w:t>
      </w:r>
    </w:p>
    <w:p w14:paraId="7039630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Юридические лица, не являющиеся налоговыми резидентами Республики Узбекистан, признаются нерезидентами Республики Узбекистан.</w:t>
      </w:r>
    </w:p>
    <w:p w14:paraId="649A1049"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43" w:name="_Toc17916288"/>
    </w:p>
    <w:p w14:paraId="056FB8A2"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37. Место фактического управления иностранным юридическим лицом</w:t>
      </w:r>
      <w:bookmarkEnd w:id="43"/>
    </w:p>
    <w:p w14:paraId="2A0AD8D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7D2DC6E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Республика Узбекистан признается местом фактического управления иностранным </w:t>
      </w:r>
      <w:r w:rsidRPr="003C490F">
        <w:rPr>
          <w:rFonts w:ascii="Times New Roman" w:hAnsi="Times New Roman"/>
          <w:bCs/>
          <w:sz w:val="24"/>
          <w:szCs w:val="24"/>
        </w:rPr>
        <w:t>юридическим лицом</w:t>
      </w:r>
      <w:r w:rsidRPr="003C490F">
        <w:rPr>
          <w:rFonts w:ascii="Times New Roman" w:hAnsi="Times New Roman"/>
          <w:sz w:val="24"/>
          <w:szCs w:val="24"/>
        </w:rPr>
        <w:t xml:space="preserve"> при соблюдении хотя бы одного из следующих условий:</w:t>
      </w:r>
    </w:p>
    <w:p w14:paraId="6035B150" w14:textId="77777777" w:rsidR="00153C80" w:rsidRPr="003C490F" w:rsidRDefault="00153C80" w:rsidP="00FC28FC">
      <w:pPr>
        <w:pStyle w:val="a9"/>
        <w:numPr>
          <w:ilvl w:val="1"/>
          <w:numId w:val="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 xml:space="preserve">его исполнительный орган (исполнительные органы) регулярно осуществляет свою деятельность в отношении этого </w:t>
      </w:r>
      <w:r w:rsidRPr="003C490F">
        <w:rPr>
          <w:bCs/>
          <w:sz w:val="24"/>
          <w:szCs w:val="24"/>
        </w:rPr>
        <w:t>юридического лица</w:t>
      </w:r>
      <w:r w:rsidRPr="003C490F">
        <w:rPr>
          <w:sz w:val="24"/>
          <w:szCs w:val="24"/>
        </w:rPr>
        <w:t xml:space="preserve"> из Республики Узбекистан. При этом регулярным осуществлением деятельности не признается осуществление деятельности в Республике Узбекистан в объеме существенно меньшем, чем в другом государстве (государствах);</w:t>
      </w:r>
    </w:p>
    <w:p w14:paraId="06E038E3" w14:textId="77777777" w:rsidR="00153C80" w:rsidRPr="003C490F" w:rsidRDefault="00153C80" w:rsidP="00FC28FC">
      <w:pPr>
        <w:pStyle w:val="a9"/>
        <w:numPr>
          <w:ilvl w:val="1"/>
          <w:numId w:val="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 xml:space="preserve">его главные (руководящие) должностные лица (лица, уполномоченные планировать и контролировать деятельность, управлять деятельностью предприятия и несущие за это ответственность) преимущественно осуществляют руководящее управление этим </w:t>
      </w:r>
      <w:r w:rsidRPr="003C490F">
        <w:rPr>
          <w:bCs/>
          <w:sz w:val="24"/>
          <w:szCs w:val="24"/>
        </w:rPr>
        <w:t xml:space="preserve">юридическим лицом в </w:t>
      </w:r>
      <w:r w:rsidRPr="003C490F">
        <w:rPr>
          <w:sz w:val="24"/>
          <w:szCs w:val="24"/>
        </w:rPr>
        <w:t xml:space="preserve">Республике Узбекистан. При этом к руководящему управлению, в частности, относятся принятие решений и осуществление иных действий по вопросам текущей деятельности этого иностранного </w:t>
      </w:r>
      <w:r w:rsidRPr="003C490F">
        <w:rPr>
          <w:bCs/>
          <w:sz w:val="24"/>
          <w:szCs w:val="24"/>
        </w:rPr>
        <w:t>юридического лица</w:t>
      </w:r>
      <w:r w:rsidRPr="003C490F">
        <w:rPr>
          <w:sz w:val="24"/>
          <w:szCs w:val="24"/>
        </w:rPr>
        <w:t>, входящих в компетенцию исполнительных органов управления.</w:t>
      </w:r>
    </w:p>
    <w:p w14:paraId="62F30260"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sz w:val="24"/>
          <w:szCs w:val="24"/>
        </w:rPr>
        <w:t xml:space="preserve">Осуществление в Республике Узбекистан следующей деятельности не влечет признания Республики Узбекистан местом фактического управления иностранным </w:t>
      </w:r>
      <w:r w:rsidRPr="003C490F">
        <w:rPr>
          <w:rFonts w:ascii="Times New Roman" w:hAnsi="Times New Roman"/>
          <w:bCs/>
          <w:sz w:val="24"/>
          <w:szCs w:val="24"/>
        </w:rPr>
        <w:t>юридическим лицом:</w:t>
      </w:r>
    </w:p>
    <w:p w14:paraId="1FAF19A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1) подготовка и (или) принятие решений по вопросам, относящимся к компетенции общего собрания акционеров (участников);</w:t>
      </w:r>
    </w:p>
    <w:p w14:paraId="1B771FE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подготовка к проведению заседания совета директоров;</w:t>
      </w:r>
    </w:p>
    <w:p w14:paraId="440F1E9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3) осуществление отдельных функций в рамках планирования и контроля деятельности иностранного юридического лица. </w:t>
      </w:r>
    </w:p>
    <w:p w14:paraId="131603A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К таким отдельным функциям, в частности, относятся: стратегическое планирование, бюджетирование, подготовка и составление консолидированной финансовой и управленческой отчетности, анализ деятельности этого иностранного </w:t>
      </w:r>
      <w:r w:rsidRPr="003C490F">
        <w:rPr>
          <w:rFonts w:ascii="Times New Roman" w:hAnsi="Times New Roman"/>
          <w:bCs/>
          <w:sz w:val="24"/>
          <w:szCs w:val="24"/>
        </w:rPr>
        <w:t>юридического лица</w:t>
      </w:r>
      <w:r w:rsidRPr="003C490F">
        <w:rPr>
          <w:rFonts w:ascii="Times New Roman" w:hAnsi="Times New Roman"/>
          <w:sz w:val="24"/>
          <w:szCs w:val="24"/>
        </w:rPr>
        <w:t>, внутренний аудит и внутренний контроль, а также принятие (одобрение) стандартов, методик и (или) политик.</w:t>
      </w:r>
    </w:p>
    <w:p w14:paraId="4E97650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Республика Узбекистан не признается местом фактического управления иностранным </w:t>
      </w:r>
      <w:r w:rsidRPr="003C490F">
        <w:rPr>
          <w:rFonts w:ascii="Times New Roman" w:hAnsi="Times New Roman"/>
          <w:bCs/>
          <w:sz w:val="24"/>
          <w:szCs w:val="24"/>
        </w:rPr>
        <w:t>юридическим лицом</w:t>
      </w:r>
      <w:r w:rsidRPr="003C490F">
        <w:rPr>
          <w:rFonts w:ascii="Times New Roman" w:hAnsi="Times New Roman"/>
          <w:sz w:val="24"/>
          <w:szCs w:val="24"/>
        </w:rPr>
        <w:t xml:space="preserve"> при одновременном соблюдении следующих условий в отношении деятельности указанного иностранного </w:t>
      </w:r>
      <w:r w:rsidRPr="003C490F">
        <w:rPr>
          <w:rFonts w:ascii="Times New Roman" w:hAnsi="Times New Roman"/>
          <w:bCs/>
          <w:sz w:val="24"/>
          <w:szCs w:val="24"/>
        </w:rPr>
        <w:t>юридического лица</w:t>
      </w:r>
      <w:r w:rsidRPr="003C490F">
        <w:rPr>
          <w:rFonts w:ascii="Times New Roman" w:hAnsi="Times New Roman"/>
          <w:sz w:val="24"/>
          <w:szCs w:val="24"/>
        </w:rPr>
        <w:t>:</w:t>
      </w:r>
    </w:p>
    <w:p w14:paraId="210C8AD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деятельность осуществляется в государстве (на территории) ее постоянного местонахождения с использованием собственного квалифицированного персонала и активов;</w:t>
      </w:r>
    </w:p>
    <w:p w14:paraId="7936981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с иностранным государством, на территории которого осуществляется деятельность, Республика Узбекистан имеет действующий международный договор по вопросам налогообложения.</w:t>
      </w:r>
    </w:p>
    <w:p w14:paraId="3E75A99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Выполнение указанных условий должно быть документально подтверждено.</w:t>
      </w:r>
    </w:p>
    <w:p w14:paraId="42F7A37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Если документально подтверждено, что условия, установленные пунктами 1 и (или) 2 части первой настоящей статьи, выполняются одновременно в отношении как Республики Узбекистан, так и какого-либо иностранного государства, Республика Узбекистан признается местом управления иностранным </w:t>
      </w:r>
      <w:r w:rsidRPr="003C490F">
        <w:rPr>
          <w:rFonts w:ascii="Times New Roman" w:hAnsi="Times New Roman"/>
          <w:bCs/>
          <w:sz w:val="24"/>
          <w:szCs w:val="24"/>
        </w:rPr>
        <w:t>юридическим лицом</w:t>
      </w:r>
      <w:r w:rsidRPr="003C490F">
        <w:rPr>
          <w:rFonts w:ascii="Times New Roman" w:hAnsi="Times New Roman"/>
          <w:sz w:val="24"/>
          <w:szCs w:val="24"/>
        </w:rPr>
        <w:t>, если в отношении</w:t>
      </w:r>
      <w:r w:rsidRPr="003C490F">
        <w:rPr>
          <w:rFonts w:ascii="Times New Roman" w:hAnsi="Times New Roman"/>
          <w:bCs/>
          <w:sz w:val="24"/>
          <w:szCs w:val="24"/>
        </w:rPr>
        <w:t xml:space="preserve"> </w:t>
      </w:r>
      <w:r w:rsidRPr="003C490F">
        <w:rPr>
          <w:rFonts w:ascii="Times New Roman" w:hAnsi="Times New Roman"/>
          <w:sz w:val="24"/>
          <w:szCs w:val="24"/>
        </w:rPr>
        <w:t>него выполняется хотя бы одно из следующих условий:</w:t>
      </w:r>
    </w:p>
    <w:p w14:paraId="3146695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ведение бухгалтерского или управленческого учета (за исключением действий по подготовке и составлению консолидированной финансовой и управленческой отчетности, а также анализу его деятельности) осуществляется в Республике Узбекистан;</w:t>
      </w:r>
    </w:p>
    <w:p w14:paraId="7543098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ведение делопроизводства осуществляется в Республике Узбекистан;</w:t>
      </w:r>
    </w:p>
    <w:p w14:paraId="27D1C70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оперативное управление персоналом осуществляется в Республике Узбекистан.</w:t>
      </w:r>
    </w:p>
    <w:p w14:paraId="35CE2859"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44" w:name="_Toc17916289"/>
    </w:p>
    <w:p w14:paraId="40EEA404"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38. Иностранные структуры без образования юридического лица</w:t>
      </w:r>
      <w:bookmarkEnd w:id="44"/>
    </w:p>
    <w:p w14:paraId="1E170473" w14:textId="77777777" w:rsidR="00153C80" w:rsidRPr="003C490F" w:rsidRDefault="00153C80" w:rsidP="00FC28FC">
      <w:pPr>
        <w:autoSpaceDE w:val="0"/>
        <w:autoSpaceDN w:val="0"/>
        <w:adjustRightInd w:val="0"/>
        <w:spacing w:after="0"/>
        <w:ind w:left="426" w:firstLine="567"/>
        <w:jc w:val="both"/>
        <w:rPr>
          <w:rFonts w:ascii="Times New Roman" w:hAnsi="Times New Roman"/>
          <w:bCs/>
          <w:sz w:val="24"/>
          <w:szCs w:val="24"/>
        </w:rPr>
      </w:pPr>
    </w:p>
    <w:p w14:paraId="74125ED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bCs/>
          <w:sz w:val="24"/>
          <w:szCs w:val="24"/>
        </w:rPr>
        <w:t>Иностранной структурой без образования юридического лица</w:t>
      </w:r>
      <w:r w:rsidRPr="003C490F">
        <w:rPr>
          <w:rFonts w:ascii="Times New Roman" w:hAnsi="Times New Roman"/>
          <w:sz w:val="24"/>
          <w:szCs w:val="24"/>
        </w:rPr>
        <w:t xml:space="preserve"> признается организационная форма, созданная без образования юридического лица и имеющая право осуществлять деятельность, направленную на извлечение дохода (прибыли) в интересах своих участников (пайщиков, доверителей или иных лиц) либо иных бенефициаров в соответствии с законодательством иностранного государства (территории), в котором оно учреждено.</w:t>
      </w:r>
    </w:p>
    <w:p w14:paraId="7FCCEDE9" w14:textId="77777777" w:rsidR="00153C80" w:rsidRPr="003C490F" w:rsidRDefault="00153C80" w:rsidP="00FC28FC">
      <w:pPr>
        <w:autoSpaceDE w:val="0"/>
        <w:autoSpaceDN w:val="0"/>
        <w:adjustRightInd w:val="0"/>
        <w:spacing w:after="0"/>
        <w:ind w:firstLine="567"/>
        <w:jc w:val="both"/>
        <w:rPr>
          <w:sz w:val="24"/>
          <w:szCs w:val="24"/>
        </w:rPr>
      </w:pPr>
      <w:r w:rsidRPr="003C490F">
        <w:rPr>
          <w:rFonts w:ascii="Times New Roman" w:hAnsi="Times New Roman"/>
          <w:sz w:val="24"/>
          <w:szCs w:val="24"/>
        </w:rPr>
        <w:t xml:space="preserve">К </w:t>
      </w:r>
      <w:r w:rsidRPr="003C490F">
        <w:rPr>
          <w:rFonts w:ascii="Times New Roman" w:hAnsi="Times New Roman"/>
          <w:bCs/>
          <w:sz w:val="24"/>
          <w:szCs w:val="24"/>
        </w:rPr>
        <w:t>иностранным структурам без образования юридического лица</w:t>
      </w:r>
      <w:r w:rsidRPr="003C490F">
        <w:rPr>
          <w:rFonts w:ascii="Times New Roman" w:hAnsi="Times New Roman"/>
          <w:sz w:val="24"/>
          <w:szCs w:val="24"/>
        </w:rPr>
        <w:t xml:space="preserve"> относятся, в частности, фонды, партнерства, товарищества, трасты, иные формы осуществления коллективных инвестиций и (или) доверительного управления.</w:t>
      </w:r>
    </w:p>
    <w:p w14:paraId="73D0106F"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45" w:name="_Toc17916290"/>
    </w:p>
    <w:p w14:paraId="101357DB"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39. Постоянное учреждение</w:t>
      </w:r>
      <w:bookmarkEnd w:id="45"/>
    </w:p>
    <w:p w14:paraId="511E24D4" w14:textId="77777777" w:rsidR="00FC28FC" w:rsidRPr="003C490F" w:rsidRDefault="00FC28FC" w:rsidP="00FC28FC">
      <w:pPr>
        <w:autoSpaceDE w:val="0"/>
        <w:autoSpaceDN w:val="0"/>
        <w:adjustRightInd w:val="0"/>
        <w:spacing w:after="0"/>
        <w:ind w:firstLine="567"/>
        <w:jc w:val="both"/>
        <w:rPr>
          <w:rFonts w:ascii="Times New Roman" w:hAnsi="Times New Roman"/>
          <w:bCs/>
          <w:sz w:val="24"/>
          <w:szCs w:val="24"/>
        </w:rPr>
      </w:pPr>
    </w:p>
    <w:p w14:paraId="0C77C2AB"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В целях настоящего Кодекса постоянным учреждением иностранного юридического лица в Республике Узбекистан признается постоянное место деятельности, через которое это иностранное юридическое лицо полностью или частично осуществляет предпринимательскую деятельность в Республике Узбекистан.</w:t>
      </w:r>
    </w:p>
    <w:p w14:paraId="6973D1F1"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lastRenderedPageBreak/>
        <w:t>Под постоянным учреждением понимается в частности:</w:t>
      </w:r>
    </w:p>
    <w:p w14:paraId="1B49F0C1"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1) любое место управления, филиал, отделение, бюро, контора, офис, кабинет, агентство, фабрика, мастерская, цех, лаборатория;</w:t>
      </w:r>
    </w:p>
    <w:p w14:paraId="7EA5ECA8"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2) место осуществления производства, переработки, комплектации, фасовки и упаковки товара;</w:t>
      </w:r>
    </w:p>
    <w:p w14:paraId="3E74F359"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 xml:space="preserve">3) любое место, в том числе - склад, используемое в качестве торговой точки; </w:t>
      </w:r>
    </w:p>
    <w:p w14:paraId="27A88329"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4) рудник (шахта), нефтяная или газовая скважина, карьер или любое другое место добычи природных ресурсов;</w:t>
      </w:r>
    </w:p>
    <w:p w14:paraId="06BC8FF8"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5) установка или сооружение (включая их монтаж), используемые для изучения (разведки), разработки, добычи и (или) эксплуатации природных ресурсов, но только при условии, что установка или сооружение используются или готовы к использованию в течение более ста восьмидесяти трех дней;</w:t>
      </w:r>
    </w:p>
    <w:p w14:paraId="0AEBC8EE"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 xml:space="preserve">6) любое место осуществления деятельности (в том числе - контрольной или наблюдательной), связанной с трубопроводом, газопроводом; </w:t>
      </w:r>
    </w:p>
    <w:p w14:paraId="12880FE8"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7) любое место осуществления деятельности, связанной с установкой, наладкой и эксплуатацией игровых автоматов (включая приставки), компьютерных сетей и каналов связи, аттракционов.</w:t>
      </w:r>
    </w:p>
    <w:p w14:paraId="08D6E8AA"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Постоянным учреждением признается также:</w:t>
      </w:r>
    </w:p>
    <w:p w14:paraId="37A869C5"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 xml:space="preserve">1) строительная площадка, строительный, монтажный или сборочный объект либо связанная с ними надзорная (контрольная) деятельность, при условии, что такая площадка, объект или деятельность существуют или продолжаются не менее </w:t>
      </w:r>
      <w:r w:rsidRPr="003C490F">
        <w:rPr>
          <w:rFonts w:ascii="Times New Roman" w:hAnsi="Times New Roman"/>
          <w:sz w:val="24"/>
          <w:szCs w:val="24"/>
        </w:rPr>
        <w:t>ста восьмидесяти трех</w:t>
      </w:r>
      <w:r w:rsidRPr="003C490F" w:rsidDel="00940742">
        <w:rPr>
          <w:rFonts w:ascii="Times New Roman" w:hAnsi="Times New Roman"/>
          <w:bCs/>
          <w:sz w:val="24"/>
          <w:szCs w:val="24"/>
        </w:rPr>
        <w:t xml:space="preserve"> </w:t>
      </w:r>
      <w:r w:rsidRPr="003C490F">
        <w:rPr>
          <w:rFonts w:ascii="Times New Roman" w:hAnsi="Times New Roman"/>
          <w:bCs/>
          <w:sz w:val="24"/>
          <w:szCs w:val="24"/>
        </w:rPr>
        <w:t>дней в течение любого последовательного двенадцатимесячного периода;</w:t>
      </w:r>
    </w:p>
    <w:p w14:paraId="52EE8441"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 xml:space="preserve">2) оказание услуг, включая консультационные услуги, выполняемых этим иностранным юридическим лицом посредством своих служащих или другого нанимаемого им персонала для этих целей, при условии, что такая деятельность продолжается (для одного и того же или связанного проекта лица или связанной стороны иностранного юридического лица) не менее </w:t>
      </w:r>
      <w:r w:rsidRPr="003C490F">
        <w:rPr>
          <w:rFonts w:ascii="Times New Roman" w:hAnsi="Times New Roman"/>
          <w:sz w:val="24"/>
          <w:szCs w:val="24"/>
        </w:rPr>
        <w:t>ста восьмидесяти трех</w:t>
      </w:r>
      <w:r w:rsidRPr="003C490F" w:rsidDel="00940742">
        <w:rPr>
          <w:rFonts w:ascii="Times New Roman" w:hAnsi="Times New Roman"/>
          <w:bCs/>
          <w:sz w:val="24"/>
          <w:szCs w:val="24"/>
        </w:rPr>
        <w:t xml:space="preserve"> </w:t>
      </w:r>
      <w:r w:rsidRPr="003C490F">
        <w:rPr>
          <w:rFonts w:ascii="Times New Roman" w:hAnsi="Times New Roman"/>
          <w:bCs/>
          <w:sz w:val="24"/>
          <w:szCs w:val="24"/>
        </w:rPr>
        <w:t>дней в течение любого последовательного двенадцатимесячного периода.</w:t>
      </w:r>
    </w:p>
    <w:p w14:paraId="23549BB7"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Если одним или несколькими взаимосвязанными иностранными юридическими лицами оказываются услуги на строительной площадке или ином объекте, указанном в пункте 1 части третьей настоящей статьи, в разные периоды времени, каждый из которых в отдельности не превышает срок или сроки, указанные в пунктах 1, 2 части третьей настоящей статьи, то периоды деятельности по таким услугам добавляются к совокупному периоду времени, в течение которого осуществлялась деятельность на этой строительной площадке или ином объекте.</w:t>
      </w:r>
    </w:p>
    <w:p w14:paraId="7FE676BF"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К образованию постоянного учреждения не приводят следующие виды деятельности, которые носят исключительно подготовительный или вспомогательный характер и не являются частью основных видов предпринимательской деятельности этого иностранного юридического лица:</w:t>
      </w:r>
    </w:p>
    <w:p w14:paraId="4766713A"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1) использование объектов исключительно для целей хранения или демонстрации принадлежащих ему товаров или изделий;</w:t>
      </w:r>
    </w:p>
    <w:p w14:paraId="40129104"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2) содержание принадлежащих ему запасов товаров или изделий исключительно для целей хранения или демонстрации;</w:t>
      </w:r>
    </w:p>
    <w:p w14:paraId="23522337"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3) содержание принадлежащих ему запасов товаров или изделий исключительно для целей переработки другим лицом;</w:t>
      </w:r>
    </w:p>
    <w:p w14:paraId="211DC9E0"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4) содержание постоянного места деятельности исключительно для целей закупки товаров, изделий или сбора информации для этого иностранного юридического лица;</w:t>
      </w:r>
    </w:p>
    <w:p w14:paraId="0ED66880"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lastRenderedPageBreak/>
        <w:t>5)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w:t>
      </w:r>
    </w:p>
    <w:p w14:paraId="5273ACF9"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6) содержание постоянного места деятельности исключительно для любого сочетания видов деятельности, упомянутых в пунктах 1 – 5 настоящей части, при условии, что совокупная деятельность этого постоянного места деятельности, возникающая из такого сочетания, носит подготовительный или вспомогательный характер. При этом деятельность подготовительного и вспомогательного характера должна осуществляться для самого нерезидента, а не для третьих лиц.</w:t>
      </w:r>
    </w:p>
    <w:p w14:paraId="3ABFA852"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Положения части пятой настоящей статьи не применяются к постоянному месту предпринимательской деятельности, которое используется или содержится иностранным юридическим лицом, если это иностранное юридическое лицо или взаимосвязанное с ним лицо осуществляет предпринимательскую деятельность через это или другое место в Республике Узбекистан, и если выполняется хотя бы одно из следующих условий:</w:t>
      </w:r>
    </w:p>
    <w:p w14:paraId="65A91FCA"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 xml:space="preserve">1) это или другое место образует собой постоянное учреждение для иностранного юридического лица или взаимосвязанного с ним лица в соответствии с положениями настоящей статьи; </w:t>
      </w:r>
    </w:p>
    <w:p w14:paraId="24356598"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 xml:space="preserve">2) совокупная деятельность, полученная в результате комбинации видов деятельности, осуществляемых двумя лицами, в том числе - юридическими лицами – нерезидентами Республики Узбекистан, через постоянное место или этим же нерезидентом либо взаимосвязанным с ним лицом через оба места, не имеет подготовительного или вспомогательного характера. </w:t>
      </w:r>
    </w:p>
    <w:p w14:paraId="2F87508F"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Положения части шестой настоящей статьи применяются, если предпринимательская деятельность, осуществляемая двумя лицами, в том числе -  иностранными юридическими лицами, через постоянное место или этим же лицом или взаимосвязанным с ним лицом через оба места, представляет собой взаимодополняющие функции в рамках общей предпринимательской деятельности.</w:t>
      </w:r>
    </w:p>
    <w:p w14:paraId="752A5DB4"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Иностранное юридическое лицо, осуществляющее страховую деятельность, кроме случаев перестрахования, признается имеющим постоянное учреждение в Республике Узбекистан, если оно собирает страховые премии на территории Республики Узбекистан или страхует от pисков через зависимого агента.</w:t>
      </w:r>
    </w:p>
    <w:p w14:paraId="7559C7D6"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 xml:space="preserve">Если какое-либо лицо действует в Республике Узбекистан от имени иностранного юридического лица и обычно заключает контракты или играет главную роль в заключении контрактов по передаче права собственности (оказания услуг) или предоставлении права пользования имуществом от имени этого иностранного юридического лица, то деятельность такого лица приводит к образованию постоянного учреждения этого иностранного юридического лица. </w:t>
      </w:r>
    </w:p>
    <w:p w14:paraId="105449EA"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Положения части девятой настоящей статьи не применяются, если иностранное юридическое лицо осуществляет деятельность в Республике Узбекистан через независимого агента, действующего на основании договора комиссии (поручения) или иного аналогичного договора и не уполномоченного подписывать контракты от имени этого иностранного юридического лица. При этом, если такой агент действует преимущественно от имени одного или нескольких взаимосвязанных с ним иностранных юридических лиц, это лицо считается зависимым агентом.</w:t>
      </w:r>
    </w:p>
    <w:p w14:paraId="0CA46283"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Предоставление иностранного персонала для работы на территории Республики Узбекистан иностранным юридическим лицом другому юридическому лицу не приводит к образованию постоянного учреждения в Республике Узбекистан при одновременном выполнении следующих условий:</w:t>
      </w:r>
    </w:p>
    <w:p w14:paraId="19640087" w14:textId="77777777" w:rsidR="00153C80" w:rsidRPr="003C490F" w:rsidRDefault="00153C80" w:rsidP="00FC28FC">
      <w:pPr>
        <w:pStyle w:val="a9"/>
        <w:numPr>
          <w:ilvl w:val="0"/>
          <w:numId w:val="78"/>
        </w:numPr>
        <w:autoSpaceDE w:val="0"/>
        <w:autoSpaceDN w:val="0"/>
        <w:adjustRightInd w:val="0"/>
        <w:spacing w:after="0" w:line="240" w:lineRule="auto"/>
        <w:jc w:val="both"/>
        <w:rPr>
          <w:bCs/>
          <w:sz w:val="24"/>
          <w:szCs w:val="24"/>
        </w:rPr>
      </w:pPr>
      <w:r w:rsidRPr="003C490F">
        <w:rPr>
          <w:bCs/>
          <w:sz w:val="24"/>
          <w:szCs w:val="24"/>
        </w:rPr>
        <w:t>такой персонал действует от имени и в интересах юридического лица, которому он предоставлен;</w:t>
      </w:r>
    </w:p>
    <w:p w14:paraId="2C74F2B7"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lastRenderedPageBreak/>
        <w:t>2) юридическое лицо, предоставившее персонал, не несет ответственности за результаты работы этого персонала;</w:t>
      </w:r>
    </w:p>
    <w:p w14:paraId="1D902EC0"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3) доход юридического лица от предоставления персонала не превышает 10 процентов от общей суммы его затрат по предоставлению этого персонала за налоговый период.</w:t>
      </w:r>
    </w:p>
    <w:p w14:paraId="3F5E2E2D"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В случае осуществления иностранным юридическим лицом деятельности на территории Республики Узбекистан на основании договора о совместной деятельности:</w:t>
      </w:r>
    </w:p>
    <w:p w14:paraId="1B1E578E"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1) деятельность каждого участника такого договора образует постоянное учреждение в соответствии с положениями, установленными настоящей статьей;</w:t>
      </w:r>
    </w:p>
    <w:p w14:paraId="7611A8F1"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2) исполнение налогового обязательства осуществляется каждым участником такого договора самостоятельно в порядке, определенном настоящим Кодексом.</w:t>
      </w:r>
    </w:p>
    <w:p w14:paraId="1E8B14E6"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 xml:space="preserve">Деятельность иностранного юридического лица образует постоянное учреждение в соответствии с положениями настоящей статьи с даты начала осуществления такой деятельности в Республике Узбекистан. </w:t>
      </w:r>
    </w:p>
    <w:p w14:paraId="58AD6C08"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Датой начала осуществления иностранным юридическим лицом деятельности в Республике Узбекистан в целях применения настоящего Кодекса признается дата:</w:t>
      </w:r>
    </w:p>
    <w:p w14:paraId="10165CC1"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1) заключения любого следующего контракта (договора, соглашения) на:</w:t>
      </w:r>
    </w:p>
    <w:p w14:paraId="44F11687"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а) оказание услуг в Республике Узбекистан, в том числе - в рамках договора о совместной деятельности;</w:t>
      </w:r>
    </w:p>
    <w:p w14:paraId="6FFA1EA5"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б) предоставление полномочий на совершение от его имени действий в Республике Узбекистан;</w:t>
      </w:r>
    </w:p>
    <w:p w14:paraId="69768578"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в) приобретение товаров в Республике Узбекистан для использования или реализации на территории Республики Узбекистан;</w:t>
      </w:r>
    </w:p>
    <w:p w14:paraId="02EB2B3B"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г) приобретение услуг для оказания услуг в Республике Узбекистан;</w:t>
      </w:r>
    </w:p>
    <w:p w14:paraId="12E639B9"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2) заключения первого трудового договора (соглашения, контракта) в целях осуществления деятельности в Республике Узбекистан;</w:t>
      </w:r>
    </w:p>
    <w:p w14:paraId="25412608"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3) прибытия в Республику Узбекистан физического лица-нерезидента, найма работника или иного персонала иностранным юридическим лицом для выполнения условий контракта (договора, соглашения), указанного в пунктах 1 или 2 настоящей части.</w:t>
      </w:r>
    </w:p>
    <w:p w14:paraId="4F5CD7BF"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 xml:space="preserve">Если исполняются несколько условий, указанных в части четырнадцатой настоящей статьи, датой начала осуществления деятельности нерезидента в Республике Узбекистан </w:t>
      </w:r>
      <w:commentRangeStart w:id="46"/>
      <w:r w:rsidRPr="003C490F">
        <w:rPr>
          <w:rFonts w:ascii="Times New Roman" w:hAnsi="Times New Roman"/>
          <w:bCs/>
          <w:sz w:val="24"/>
          <w:szCs w:val="24"/>
        </w:rPr>
        <w:t xml:space="preserve">признается наиболее ранняя из этих дат, </w:t>
      </w:r>
      <w:bookmarkStart w:id="47" w:name="ю"/>
      <w:bookmarkEnd w:id="47"/>
      <w:r w:rsidRPr="003C490F">
        <w:rPr>
          <w:rFonts w:ascii="Times New Roman" w:hAnsi="Times New Roman"/>
          <w:bCs/>
          <w:sz w:val="24"/>
          <w:szCs w:val="24"/>
        </w:rPr>
        <w:t xml:space="preserve">но не ранее чем наступившая первой из дат, указанных в пунктах 2 и 3 части четырнадцатой настоящей статьи. </w:t>
      </w:r>
      <w:commentRangeEnd w:id="46"/>
      <w:r w:rsidRPr="003C490F">
        <w:rPr>
          <w:rStyle w:val="a6"/>
          <w:sz w:val="24"/>
          <w:szCs w:val="24"/>
        </w:rPr>
        <w:commentReference w:id="46"/>
      </w:r>
    </w:p>
    <w:p w14:paraId="37CDA83B"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Иностранное юридическое лицо, осуществляющее предпринимательскую деятельность в Республике Узбекистан, приводящую к образованию постоянного учреждения, обязано зарегистрироваться в качестве налогоплательщика в налоговом органе в порядке, определенном статьей 133 настоящего Кодекса.</w:t>
      </w:r>
    </w:p>
    <w:p w14:paraId="67BBC436"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 xml:space="preserve">Если иностранное юридическое лицо осуществляет предпринимательскую деятельность, приводящую к образованию двух и более постоянных учреждений, подлежащих регистрации в одном налоговом органе, регистрации подлежит одно постоянное учреждение совокупно по группе таких постоянных учреждений. Указанное правило не распространяется на деятельность, которая образует строительную площадку, строительный, монтажный или иной объект, указанный в пункте 1 части третьей настоящей статьи. </w:t>
      </w:r>
    </w:p>
    <w:p w14:paraId="29633139"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 xml:space="preserve">Если иностранное юридическое лицо имеет зарегистрированное постоянное учреждение, осуществляющее деятельность, указанную в частях второй, третьей или восьмой настоящей статьи, и осуществляет такую же или аналогичную деятельность по месту, отличному от места регистрации этого постоянного учреждения, осуществление </w:t>
      </w:r>
      <w:r w:rsidRPr="003C490F">
        <w:rPr>
          <w:rFonts w:ascii="Times New Roman" w:hAnsi="Times New Roman"/>
          <w:bCs/>
          <w:sz w:val="24"/>
          <w:szCs w:val="24"/>
        </w:rPr>
        <w:lastRenderedPageBreak/>
        <w:t>такой деятельности также приводит к образованию постоянного учреждения, подлежащего регистрации с даты начала осуществления этой деятельности.</w:t>
      </w:r>
    </w:p>
    <w:p w14:paraId="5D6416DF"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Если деятельность иностранного юридического лица носит передвижной характер (строительство дорог, разведка полезных ископаемых и другие виды деятельности передвижного характера), в этом случае весь проект рассматривается как постоянное учреждение, независимо от его передвижного характера.</w:t>
      </w:r>
    </w:p>
    <w:p w14:paraId="63CE4792"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Если после исключения постоянного учреждения из Единого реестра налогоплательщиков Республики Узбекистан в течение двенадцатимесячного периода иностранное юридическое лицо возобновляет деятельность, указанную в частях второй или пятнадцатой настоящей статьи, оно признается образовавшим постоянное учреждение и подлежит регистрации в качестве налогоплательщика с даты возобновления такой деятельности.</w:t>
      </w:r>
    </w:p>
    <w:p w14:paraId="7B9C8EB7"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48" w:name="_Toc17916291"/>
    </w:p>
    <w:p w14:paraId="401C0B26"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40. Взаимосвязанные лица</w:t>
      </w:r>
      <w:bookmarkEnd w:id="48"/>
    </w:p>
    <w:p w14:paraId="0EE496A3" w14:textId="77777777" w:rsidR="00E20877" w:rsidRPr="003C490F" w:rsidRDefault="00E20877" w:rsidP="00FC28FC">
      <w:pPr>
        <w:spacing w:after="0"/>
        <w:rPr>
          <w:lang w:eastAsia="ru-RU"/>
        </w:rPr>
      </w:pPr>
    </w:p>
    <w:p w14:paraId="727398E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особенности отношений между лицами могут оказывать влияние на условия и (или) результаты совершаемых ими сделок и (или) экономические результаты деятельности этих лиц или деятельности представляемых ими лиц, указанные в настоящей части лица признаются взаимосвязанными для целей налогообложения.</w:t>
      </w:r>
    </w:p>
    <w:p w14:paraId="57BE67E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признания взаимосвязанности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 при наличии иной возможности одного лица определять решения, принимаемые другими лицами. Такое влияние учитывается независимо от того, может ли оно оказываться одним лицом непосредственно и самостоятельно или - совместно с его взаимосвязанными лицами, признаваемыми таковыми в соответствии с настоящей статьей.</w:t>
      </w:r>
    </w:p>
    <w:p w14:paraId="3EA5F95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 учетом частей первой и второй настоящей статьи в целях настоящего Кодекса взаимосвязанными лицами признаются:</w:t>
      </w:r>
    </w:p>
    <w:p w14:paraId="005B5D5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юридические лица в случае, если одно юридическое лицо прямо и (или) косвенно участвует в другом юридическом лице и доля такого участия составляет более 20 процентов;</w:t>
      </w:r>
    </w:p>
    <w:p w14:paraId="4C17B6A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физическое лицо и юридическое лицо в случае, если физическое лицо прямо и (или) косвенно участвует в этом юридическом лице и доля такого участия составляет более 20 процентов;</w:t>
      </w:r>
    </w:p>
    <w:p w14:paraId="44C80B4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юридические лица в случае, если одно и то же лицо прямо и (или) косвенно участвует в этих юридических лицах и доля такого участия в каждом юридическом лице составляет более 20 процентов;</w:t>
      </w:r>
    </w:p>
    <w:p w14:paraId="4965716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юридическое лицо и лицо (в том числе - физическое), имеющее полномочия по назначению (избранию) единоличного исполнительного органа этого юридического лица или назначению (избранию) не менее 50 процентов состава коллегиального исполнительного органа или совета директоров (наблюдательного совета) этого юридического лица. В случае с физическим лицом при определении его полномочий учитываются также совместные полномочия с его взаимосвязанными лицами, указанными в пункте 11 настоящей части;</w:t>
      </w:r>
    </w:p>
    <w:p w14:paraId="53BBF7E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t>5) </w:t>
      </w:r>
      <w:r w:rsidRPr="003C490F">
        <w:rPr>
          <w:rFonts w:ascii="Times New Roman" w:hAnsi="Times New Roman"/>
          <w:sz w:val="24"/>
          <w:szCs w:val="24"/>
        </w:rPr>
        <w:t>юридические лица, в которых не менее 50 процентов состава коллегиального исполнительного органа или совета директоров (наблюдательного совета) назначены или избраны по решению одного и того же лица (в том числе - физического). В случае с физическим лицом - при определении его решений учитываются также решения, принятые совместно с его взаимосвязанными лицами, указанными в пункте 11 настоящей части;</w:t>
      </w:r>
    </w:p>
    <w:p w14:paraId="6D22F67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lastRenderedPageBreak/>
        <w:t>6) </w:t>
      </w:r>
      <w:r w:rsidRPr="003C490F">
        <w:rPr>
          <w:rFonts w:ascii="Times New Roman" w:hAnsi="Times New Roman"/>
          <w:sz w:val="24"/>
          <w:szCs w:val="24"/>
        </w:rPr>
        <w:t>юридические лица, в которых более 50 процентов состава коллегиального исполнительного органа или совета директоров (наблюдательного совета) составляют одни и те же физические лица. При этом к участию непосредственно физического лица приравнивается участие взаимосвязанных с ним лиц, указанных в пункте 11 настоящей части;</w:t>
      </w:r>
    </w:p>
    <w:p w14:paraId="71563C5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7) юридическое лицо и лицо, осуществляющее полномочия его единоличного исполнительного органа;</w:t>
      </w:r>
    </w:p>
    <w:p w14:paraId="14560BC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8) юридические лица, в которых полномочия единоличного исполнительного органа осуществляет одно и то же лицо;</w:t>
      </w:r>
    </w:p>
    <w:p w14:paraId="440DDAD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9) юридические лица и (или) физические лица, если в последовательности, отражающей прямое участие этих лиц одно в другом, доля прямого участия каждого предыдущего лица в каждом последующем юридическом лице составляет более 50 процентов;</w:t>
      </w:r>
    </w:p>
    <w:p w14:paraId="6290F08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10) физические лица, если одно физическое лицо подчиняется другому физическому лицу по должностному положению;</w:t>
      </w:r>
    </w:p>
    <w:p w14:paraId="6D691C8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11) физическое лицо, его супруг (супруга), родители (в том числе усыновители), родители супруга (супруги), дети (в том числе усыновленные), братья и сестры с полным и неполным родством, братья и сестры супруга (супруги), а также опекун (попечитель) и подопечный.</w:t>
      </w:r>
    </w:p>
    <w:p w14:paraId="74782F9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настоящей статьи долей участия физического лица в юридическом лице признается совокупная доля участия этого физического лица и его взаимосвязанных лиц, указанных в пункте 11 части третьей настоящей статьи, в указанном юридическом лице.</w:t>
      </w:r>
    </w:p>
    <w:p w14:paraId="41C5EDA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Если на условия и (или) результаты сделок, совершаемых лицами, и (или) на экономические результаты их деятельности оказывается влияние одним или несколькими другими лицами в силу их преимущественного положения на рынке либо в силу иных подобных обстоятельств, такое влияние не является основанием для признания лиц взаимосвязанными. </w:t>
      </w:r>
    </w:p>
    <w:p w14:paraId="613ACBA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Прямое и (или) косвенное участие Республики Узбекистан в юридических лицах Узбекистана само по себе не является основанием для признания таких юридических лиц взаимосвязанными. Указанные юридические лица могут быть признаны взаимосвязанными по иным основаниям, предусмотренным настоящей статьей.</w:t>
      </w:r>
    </w:p>
    <w:p w14:paraId="27A3910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наличии обстоятельств, указанных в части первой настоящей статьи, юридические и (или) физические лица, являющиеся сторонами сделки, вправе самостоятельно признать себя для целей налогообложения взаимосвязанными лицами по основаниям, не предусмотренным частью третьей настоящей статьи.</w:t>
      </w:r>
    </w:p>
    <w:p w14:paraId="490048DC"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Суд может признать лица взаимосвязанными по иным основаниям, не предусмотренным частью третьей настоящей статьи, если отношения между этими лицами обладают признаками, указанными в частях первой и второй настоящей статьи.</w:t>
      </w:r>
    </w:p>
    <w:p w14:paraId="2AF7EF0C" w14:textId="77777777" w:rsidR="00153C80" w:rsidRPr="003C490F" w:rsidRDefault="00153C80" w:rsidP="00FC28FC">
      <w:pPr>
        <w:spacing w:after="0"/>
        <w:ind w:firstLine="567"/>
        <w:jc w:val="both"/>
        <w:rPr>
          <w:rFonts w:ascii="Times New Roman" w:hAnsi="Times New Roman"/>
          <w:bCs/>
          <w:sz w:val="24"/>
          <w:szCs w:val="24"/>
        </w:rPr>
      </w:pPr>
      <w:r w:rsidRPr="003C490F">
        <w:rPr>
          <w:rFonts w:ascii="Times New Roman" w:hAnsi="Times New Roman"/>
          <w:bCs/>
          <w:sz w:val="24"/>
          <w:szCs w:val="24"/>
        </w:rPr>
        <w:t xml:space="preserve">Лица, не признаваемые </w:t>
      </w:r>
      <w:r w:rsidRPr="003C490F">
        <w:rPr>
          <w:rFonts w:ascii="Times New Roman" w:hAnsi="Times New Roman"/>
          <w:sz w:val="24"/>
          <w:szCs w:val="24"/>
        </w:rPr>
        <w:t>взаимосвязанными</w:t>
      </w:r>
      <w:r w:rsidRPr="003C490F">
        <w:rPr>
          <w:rFonts w:ascii="Times New Roman" w:hAnsi="Times New Roman"/>
          <w:bCs/>
          <w:sz w:val="24"/>
          <w:szCs w:val="24"/>
        </w:rPr>
        <w:t>, признаются независимыми лицами.</w:t>
      </w:r>
    </w:p>
    <w:p w14:paraId="049A7202"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49" w:name="_Toc17916292"/>
    </w:p>
    <w:p w14:paraId="3414779E"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41. Доля участия в юридическом лице</w:t>
      </w:r>
      <w:bookmarkEnd w:id="49"/>
    </w:p>
    <w:p w14:paraId="103DA76B" w14:textId="77777777" w:rsidR="00E20877" w:rsidRPr="003C490F" w:rsidRDefault="00E20877" w:rsidP="00FC28FC">
      <w:pPr>
        <w:spacing w:after="0"/>
        <w:rPr>
          <w:lang w:eastAsia="ru-RU"/>
        </w:rPr>
      </w:pPr>
    </w:p>
    <w:p w14:paraId="284C5E2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доля участия одного физического или юридического лица (далее – лица) в другом выбранном для определения этой доли юридическом лице (далее – выбранное юридическое лицо) определяется в виде суммы долей прямого и косвенного участия этого лица в выбранном юридическом лице.</w:t>
      </w:r>
    </w:p>
    <w:p w14:paraId="14C402E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Долей прямого участия лица в выбранном юридическом лице признается непосредственно принадлежащая этому лицу доля голосующих акций или непосредственно </w:t>
      </w:r>
      <w:r w:rsidRPr="003C490F">
        <w:rPr>
          <w:rFonts w:ascii="Times New Roman" w:hAnsi="Times New Roman"/>
          <w:sz w:val="24"/>
          <w:szCs w:val="24"/>
        </w:rPr>
        <w:lastRenderedPageBreak/>
        <w:t xml:space="preserve">принадлежащая этому лицу доля в уставном капитале (фонде) выбранного юридического лица. </w:t>
      </w:r>
    </w:p>
    <w:p w14:paraId="3EB0863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невозможно определить долю прямого участия лица в выбранном юридическом лице указанным способом, таковой признается доля, определяемая пропорционально количеству участников в выбранном юридическом лице.</w:t>
      </w:r>
    </w:p>
    <w:p w14:paraId="15193F6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Долей косвенного участия лица в выбранном юридическом лице признается доля, определяемая в следующем порядке:</w:t>
      </w:r>
    </w:p>
    <w:p w14:paraId="04A202FA" w14:textId="77777777" w:rsidR="00153C80" w:rsidRPr="003C490F" w:rsidRDefault="00153C80" w:rsidP="00FC28FC">
      <w:pPr>
        <w:pStyle w:val="a9"/>
        <w:numPr>
          <w:ilvl w:val="0"/>
          <w:numId w:val="1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определяются все последовательности участия этого лица в выбранном юридическом лице через прямое участие каждого предыдущего юридического лица в каждом последующем юридическом лице соответствующей последовательности;</w:t>
      </w:r>
    </w:p>
    <w:p w14:paraId="5658D8E8" w14:textId="77777777" w:rsidR="00153C80" w:rsidRPr="003C490F" w:rsidRDefault="00153C80" w:rsidP="00FC28FC">
      <w:pPr>
        <w:pStyle w:val="a9"/>
        <w:numPr>
          <w:ilvl w:val="0"/>
          <w:numId w:val="1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определяются доли прямого участия каждого предыдущего юридического лица в каждом последующем юридическом лице в каждой последовательности;</w:t>
      </w:r>
    </w:p>
    <w:p w14:paraId="29861CF1" w14:textId="77777777" w:rsidR="00153C80" w:rsidRPr="003C490F" w:rsidRDefault="00153C80" w:rsidP="00FC28FC">
      <w:pPr>
        <w:pStyle w:val="a9"/>
        <w:numPr>
          <w:ilvl w:val="0"/>
          <w:numId w:val="1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для каждой такой последовательности находятся произведения долей прямого участия для всех юридических лиц этой последовательности;</w:t>
      </w:r>
    </w:p>
    <w:p w14:paraId="1911092B" w14:textId="77777777" w:rsidR="00153C80" w:rsidRPr="003C490F" w:rsidRDefault="00153C80" w:rsidP="00FC28FC">
      <w:pPr>
        <w:pStyle w:val="a9"/>
        <w:numPr>
          <w:ilvl w:val="0"/>
          <w:numId w:val="1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суммируются все произведения долей прямого участия, найденные для каждой такой последовательности.</w:t>
      </w:r>
    </w:p>
    <w:p w14:paraId="3D99724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определении доли участия в организации учитывается также участие физического лица или юридического лица в иностранной структуре без образования юридического лица, которая в соответствии с законодательством иностранного государства (территории), в котором оно учреждено, вправе участвовать в капитале иных организаций либо в иных иностранных структурах без образования юридического лица.</w:t>
      </w:r>
    </w:p>
    <w:p w14:paraId="42C164A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определении доли участия в юридическом лице не учитывается участие, реализованное посредством владения ценными бумагами, приобретенными в рамках договора РЕПО, заключенного в соответствии с законодательством Республики Узбекистан, или в результате операции, признаваемой операцией РЕПО в соответствии с законодательством иностранного государства, на срок не более одного года.</w:t>
      </w:r>
    </w:p>
    <w:p w14:paraId="103F659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таких случаях в целях определения доли участия в юридическом лице эти ценные бумаги учитываются у лица, которое является продавцом ценных бумаг по первой части РЕПО, если только ценные бумаги, проданные продавцом по первой части РЕПО, не были получены им по другой операции РЕПО или по операции займа ценными бумагами.</w:t>
      </w:r>
    </w:p>
    <w:p w14:paraId="6B28FC3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неисполнения или исполнения не в полном объеме второй части РЕПО, а также в случае заключения договора РЕПО на срок более одного года определение доли участия одного юридического лица в другом юридическом лице осуществляется без учета особенностей, установленных частями шестой и седьмой настоящей статьи.</w:t>
      </w:r>
    </w:p>
    <w:p w14:paraId="1E5FAF5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определении доли участия в юридическом лице не учитывается участие, реализованное посредством владения ценными бумагами, полученными на срок не более одного года в рамках договора займа ценными бумагами, заключенного в соответствии с законодательством Республики Узбекистан или иностранного государства.</w:t>
      </w:r>
    </w:p>
    <w:p w14:paraId="57D606F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таких случаях в целях определения доли участия в юридическом лице эти ценные бумаги учитываются у лица, которое является кредитором (представляет ценные бумаги в заем), если только ценные бумаги, переданные в рамках договора займа ценными бумагами, не были получены кредитором по другой операции займа ценными бумагами или по операции РЕПО.</w:t>
      </w:r>
    </w:p>
    <w:p w14:paraId="48D5858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неисполнения или исполнения не в полном объеме обязательств по возврату ценных бумаг по операциям займа ценными бумагами, а также в случае заключения договора займа ценными бумагами на срок более одного года определение доли участия одного юридического лица в другом юридическом лице осуществляется без учета особенностей, установленных частями девятой и десятой настоящей статьи.</w:t>
      </w:r>
    </w:p>
    <w:p w14:paraId="4270391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Дополнительные обстоятельства при определении доли участия одного юридического лица в другом юридическом лице или физического лица в юридическом лице учитываются в судебном порядке.</w:t>
      </w:r>
    </w:p>
    <w:p w14:paraId="664A6E1C"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50" w:name="_Toc17916293"/>
    </w:p>
    <w:p w14:paraId="506F0AB4"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42. Контролируемые иностранные компании</w:t>
      </w:r>
      <w:bookmarkEnd w:id="50"/>
    </w:p>
    <w:p w14:paraId="4EFA6FC2" w14:textId="77777777" w:rsidR="00E20877" w:rsidRPr="003C490F" w:rsidRDefault="00E20877" w:rsidP="00FC28FC">
      <w:pPr>
        <w:spacing w:after="0"/>
        <w:rPr>
          <w:lang w:eastAsia="ru-RU"/>
        </w:rPr>
      </w:pPr>
    </w:p>
    <w:p w14:paraId="789E538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контролируемой иностранной компанией признается иностранное юридическое лицо, подпадающее одновременно под следующие условия:</w:t>
      </w:r>
    </w:p>
    <w:p w14:paraId="6CF7F52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иностранное юридическое лицо не признается налоговым резидентом Республики Узбекистан;</w:t>
      </w:r>
    </w:p>
    <w:p w14:paraId="7F85BEF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контролирующими лицами иностранного юридического лица являются юридическое и (или) физическое лицо, признаваемые налоговыми резидентами Республики Узбекистан.</w:t>
      </w:r>
    </w:p>
    <w:p w14:paraId="48FB570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контролируемой иностранной компанией также признается иностранная структура без образования юридического лица, контролирующими лицами которой являются юридическое и (или) физическое лицо, признаваемые налоговыми резидентами Республики Узбекистан.</w:t>
      </w:r>
    </w:p>
    <w:p w14:paraId="6D459C66" w14:textId="77777777" w:rsidR="00153C80" w:rsidRPr="003C490F" w:rsidRDefault="00153C80" w:rsidP="00FC28FC">
      <w:pPr>
        <w:autoSpaceDE w:val="0"/>
        <w:autoSpaceDN w:val="0"/>
        <w:adjustRightInd w:val="0"/>
        <w:spacing w:after="0"/>
        <w:ind w:firstLine="567"/>
        <w:jc w:val="both"/>
        <w:rPr>
          <w:rFonts w:ascii="Times New Roman" w:hAnsi="Times New Roman"/>
          <w:b/>
          <w:bCs/>
          <w:sz w:val="24"/>
          <w:szCs w:val="24"/>
        </w:rPr>
      </w:pPr>
      <w:r w:rsidRPr="003C490F">
        <w:rPr>
          <w:rFonts w:ascii="Times New Roman" w:hAnsi="Times New Roman"/>
          <w:sz w:val="24"/>
          <w:szCs w:val="24"/>
        </w:rPr>
        <w:t>Признание управляющей компании инвестиционного фонда (паевого фонда или иной формы осуществления коллективных инвестиций) налоговым резидентом Республики Узбекистан само по себе не является основанием для признания этого инвестиционного фонда (паевого фонда или иной формы осуществления коллективных инвестиций) контролируемой иностранной компанией, для которой контролирующим лицом является лицо, указанное в настоящей части. Такие же правила применяются в случае управления указанными фондами (иными формами осуществления коллективных инвестиций) управляющими партнерами или иными лицами.</w:t>
      </w:r>
    </w:p>
    <w:p w14:paraId="228DE97F" w14:textId="77777777" w:rsidR="00FC28FC" w:rsidRPr="003C490F" w:rsidRDefault="00FC28FC" w:rsidP="00FC28FC">
      <w:pPr>
        <w:pStyle w:val="2"/>
        <w:spacing w:before="0" w:line="240" w:lineRule="auto"/>
        <w:ind w:firstLine="567"/>
        <w:rPr>
          <w:rFonts w:ascii="Times New Roman" w:hAnsi="Times New Roman" w:cs="Times New Roman"/>
          <w:bCs w:val="0"/>
          <w:sz w:val="24"/>
          <w:szCs w:val="24"/>
        </w:rPr>
      </w:pPr>
      <w:bookmarkStart w:id="51" w:name="_Toc17916294"/>
    </w:p>
    <w:p w14:paraId="39436B1A" w14:textId="77777777" w:rsidR="00153C80" w:rsidRPr="003C490F" w:rsidRDefault="00153C80" w:rsidP="00FC28FC">
      <w:pPr>
        <w:pStyle w:val="2"/>
        <w:spacing w:before="0" w:line="240" w:lineRule="auto"/>
        <w:ind w:firstLine="567"/>
        <w:rPr>
          <w:rFonts w:ascii="Times New Roman" w:hAnsi="Times New Roman" w:cs="Times New Roman"/>
          <w:bCs w:val="0"/>
          <w:sz w:val="24"/>
          <w:szCs w:val="24"/>
        </w:rPr>
      </w:pPr>
      <w:r w:rsidRPr="003C490F">
        <w:rPr>
          <w:rFonts w:ascii="Times New Roman" w:hAnsi="Times New Roman" w:cs="Times New Roman"/>
          <w:bCs w:val="0"/>
          <w:sz w:val="24"/>
          <w:szCs w:val="24"/>
        </w:rPr>
        <w:t>Статья 43. Контроль над иностранными компаниями и контролирующие лица</w:t>
      </w:r>
      <w:bookmarkEnd w:id="51"/>
    </w:p>
    <w:p w14:paraId="6A70A699" w14:textId="77777777" w:rsidR="00D61333" w:rsidRPr="003C490F" w:rsidRDefault="00D61333" w:rsidP="00FC28FC">
      <w:pPr>
        <w:spacing w:after="0"/>
        <w:rPr>
          <w:lang w:eastAsia="ru-RU"/>
        </w:rPr>
      </w:pPr>
    </w:p>
    <w:p w14:paraId="7EB439D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иное не предусмотрено настоящей статьей, в целях настоящего Кодекса контролирующими лицами иностранной компании признаются:</w:t>
      </w:r>
    </w:p>
    <w:p w14:paraId="631BA30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юридическое или физическое лицо, доля участия которого в иностранной компании составляет более 25 процентов;</w:t>
      </w:r>
    </w:p>
    <w:p w14:paraId="364B218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юридическое или физическое лицо, доля участия которого в этой компании составляет более 10 процентов, если доля участия всех лиц, признаваемых налоговыми резидентами Республики Узбекистан, в этой компании</w:t>
      </w:r>
      <w:r w:rsidR="00D61333" w:rsidRPr="003C490F">
        <w:rPr>
          <w:rFonts w:ascii="Times New Roman" w:hAnsi="Times New Roman"/>
          <w:sz w:val="24"/>
          <w:szCs w:val="24"/>
        </w:rPr>
        <w:t xml:space="preserve"> составляет более 50 процентов.</w:t>
      </w:r>
    </w:p>
    <w:p w14:paraId="7B52494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Для целей части первой настоящей статьи доля участия в иностранной компании определяется в порядке, предусмотренном статьей 41 настоящего Кодекса. </w:t>
      </w:r>
    </w:p>
    <w:p w14:paraId="1ED11D3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физических лиц, указанных в части первой настоящей статьи, доли участия учитываются совокупно с лицами, указанными в пункте 11 части третьей статьи 40 настоящего Кодекса.</w:t>
      </w:r>
    </w:p>
    <w:p w14:paraId="575A1E98"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sz w:val="24"/>
          <w:szCs w:val="24"/>
        </w:rPr>
        <w:t>Лицо не признается контролирующим лицом иностранной компании, если его участие в ней реализовано исключительно через прямое и (или) косвенное участие в одном или нескольких юридических лицах Республики Узбекистан, являющихся эмитентами ценных бумаг, которые (либо депозитарные расписки на которые) прошли процедуру листинга и (или) были допущены к обращению на биржах, имеющих соответствующую лицензию или включенных в перечень иностранных финансовых посредников, и если это лицо не признается контролирующим лицом в соответствии с частями пятой - двенадцатой настоящей статьи. При этом п</w:t>
      </w:r>
      <w:r w:rsidRPr="003C490F">
        <w:rPr>
          <w:rFonts w:ascii="Times New Roman" w:hAnsi="Times New Roman"/>
          <w:bCs/>
          <w:sz w:val="24"/>
          <w:szCs w:val="24"/>
        </w:rPr>
        <w:t>од иностранными финансовыми посредниками понимаются</w:t>
      </w:r>
      <w:r w:rsidRPr="003C490F">
        <w:rPr>
          <w:rFonts w:ascii="Times New Roman" w:hAnsi="Times New Roman"/>
          <w:sz w:val="24"/>
          <w:szCs w:val="24"/>
        </w:rPr>
        <w:t xml:space="preserve"> иностранные фондовые биржи и иностранные депозитарно-клиринговые организации, </w:t>
      </w:r>
      <w:r w:rsidRPr="003C490F">
        <w:rPr>
          <w:rFonts w:ascii="Times New Roman" w:hAnsi="Times New Roman"/>
          <w:sz w:val="24"/>
          <w:szCs w:val="24"/>
        </w:rPr>
        <w:lastRenderedPageBreak/>
        <w:t>включенные в перечень, утверждаемый Центральным банком Республики Узбекистан по согласованию с Министерством финансов Республики Узбекистан.</w:t>
      </w:r>
    </w:p>
    <w:p w14:paraId="37548AB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контролирующим лицом иностранной компании также признается лицо, в отношении доли участия которого в компании не соблюдаются условия, установленные частью первой настоящей статьи, но при этом осуществляющее контроль над этой компанией в собственных интересах или в интересах лиц, указанных в пункте 11 части третьей статьи 40</w:t>
      </w:r>
      <w:r w:rsidR="00D61333" w:rsidRPr="003C490F">
        <w:rPr>
          <w:rFonts w:ascii="Times New Roman" w:hAnsi="Times New Roman"/>
          <w:sz w:val="24"/>
          <w:szCs w:val="24"/>
        </w:rPr>
        <w:t xml:space="preserve"> настоящего Кодекса.</w:t>
      </w:r>
    </w:p>
    <w:p w14:paraId="415AF5C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Осуществлением контроля над компанией в целях настоящего Кодекса признается оказание или возможность оказывать определяющее влияние на решения, принимаемые этой компанией в отношении распределения чистой прибыли (дохода). При этом учитывается влияние или возможность влияния лица на такие решения как в силу прямого или косвенного участия в этой компании, так и в силу участия в договоре (соглашении), предметом которого является управление этой компанией, либо в силу иных особенностей отношений между этим лицом и </w:t>
      </w:r>
      <w:r w:rsidR="00D61333" w:rsidRPr="003C490F">
        <w:rPr>
          <w:rFonts w:ascii="Times New Roman" w:hAnsi="Times New Roman"/>
          <w:sz w:val="24"/>
          <w:szCs w:val="24"/>
        </w:rPr>
        <w:t>компанией и (или) иными лицами.</w:t>
      </w:r>
    </w:p>
    <w:p w14:paraId="5993EF4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Осуществлением контроля над иностранной структурой без образования юридического лица в целях настоящего Кодекса признается оказание или возможность оказывать определяющее влияние на решения, принимаемые лицом, управляющим активами такой структуры, в отношении распределения полученной ею прибыли (дохода) в соответствии с законодательством иностранного государства (территории), гражданином которого является это физическое лицо или в котором создано это юридическое лицо, и (или) учредительными документами указанного юридического ли</w:t>
      </w:r>
      <w:r w:rsidR="00D61333" w:rsidRPr="003C490F">
        <w:rPr>
          <w:rFonts w:ascii="Times New Roman" w:hAnsi="Times New Roman"/>
          <w:sz w:val="24"/>
          <w:szCs w:val="24"/>
        </w:rPr>
        <w:t>ца либо иными обстоятельствами.</w:t>
      </w:r>
    </w:p>
    <w:p w14:paraId="1B4FF0D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иное не предусмотрено настоящей статьей, в целях настоящего Кодекса контролирующим лицом иностранной структуры без образования юридического лица признается учредитель (основатель) этой структуры.</w:t>
      </w:r>
    </w:p>
    <w:p w14:paraId="64D6D40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иное не предусмотрено частью одиннадцатой настоящей статьи, учредитель (основатель) иностранной структуры без образования юридического лица не признается контролирующим лицом этой структуры, если в отношении него одновременно соб</w:t>
      </w:r>
      <w:r w:rsidR="00D61333" w:rsidRPr="003C490F">
        <w:rPr>
          <w:rFonts w:ascii="Times New Roman" w:hAnsi="Times New Roman"/>
          <w:sz w:val="24"/>
          <w:szCs w:val="24"/>
        </w:rPr>
        <w:t>людаются все следующие условия:</w:t>
      </w:r>
    </w:p>
    <w:p w14:paraId="2090D04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такое лицо не вправе получать (требовать получения) прямо или косвенно прибыль (доход) этой структуры полностью или частично;</w:t>
      </w:r>
    </w:p>
    <w:p w14:paraId="6E94304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такое лицо не вправе распоряжаться прибылью (доходом) этой структуры или ее частью;</w:t>
      </w:r>
    </w:p>
    <w:p w14:paraId="460CFBD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такое лицо не сохранило за собой право на имущество, переданное этой структуре (имущество передано на условиях безотзывности);</w:t>
      </w:r>
    </w:p>
    <w:p w14:paraId="7B27590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такое лицо не осуществляет над этой структурой контроль в соответствии с частью седьмой настоящей статьи.</w:t>
      </w:r>
    </w:p>
    <w:p w14:paraId="2F8F322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Предусмотренное пунктом 3 части девятой настоящей статьи условие признается выполненным, если учредитель (основатель) иностранной структуры без образования юридического лица не имеет право получать в собственность активы этой структуры. При этом ограничение на получение полностью или частично в собственность активов этой структуры на протяжении всего периода ее существования, а также в случае ее прекращения (ликвидации, расторжения договора) должно быть подтверждено законодательством иностранного государства (территории), в котором создана эта структура, и (или)</w:t>
      </w:r>
      <w:r w:rsidR="00D61333" w:rsidRPr="003C490F">
        <w:rPr>
          <w:rFonts w:ascii="Times New Roman" w:hAnsi="Times New Roman"/>
          <w:sz w:val="24"/>
          <w:szCs w:val="24"/>
        </w:rPr>
        <w:t xml:space="preserve"> ее учредительными документами.</w:t>
      </w:r>
    </w:p>
    <w:p w14:paraId="2384602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Лицо, указанное в части девятой настоящей статьи, признается контролирующим лицом иностранной структуры без образования юридического лица, если оно сохраняет за </w:t>
      </w:r>
      <w:r w:rsidRPr="003C490F">
        <w:rPr>
          <w:rFonts w:ascii="Times New Roman" w:hAnsi="Times New Roman"/>
          <w:sz w:val="24"/>
          <w:szCs w:val="24"/>
        </w:rPr>
        <w:lastRenderedPageBreak/>
        <w:t>собой право получить любое из прав, указанных в пунктах 1 – 3 части девятой</w:t>
      </w:r>
      <w:r w:rsidR="00D61333" w:rsidRPr="003C490F">
        <w:rPr>
          <w:rFonts w:ascii="Times New Roman" w:hAnsi="Times New Roman"/>
          <w:sz w:val="24"/>
          <w:szCs w:val="24"/>
        </w:rPr>
        <w:t xml:space="preserve"> настоящей статьи.</w:t>
      </w:r>
    </w:p>
    <w:p w14:paraId="286AA64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Контролирующим лицом иностранной структуры без образования юридического лица в целях настоящего Кодекса также признается иное лицо, не являющееся ее учредителем (основателем), если такое лицо осуществляет контроль над структурой и при этом в отношении него выполняется хотя бы одно из следующих условий:</w:t>
      </w:r>
    </w:p>
    <w:p w14:paraId="1E796B9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такое лицо имеет фактическое право на доход (его част</w:t>
      </w:r>
      <w:r w:rsidR="00D61333" w:rsidRPr="003C490F">
        <w:rPr>
          <w:rFonts w:ascii="Times New Roman" w:hAnsi="Times New Roman"/>
          <w:sz w:val="24"/>
          <w:szCs w:val="24"/>
        </w:rPr>
        <w:t>ь), получаемый этой структурой;</w:t>
      </w:r>
    </w:p>
    <w:p w14:paraId="3320BD5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такое лицо вправе распоряжа</w:t>
      </w:r>
      <w:r w:rsidR="00D61333" w:rsidRPr="003C490F">
        <w:rPr>
          <w:rFonts w:ascii="Times New Roman" w:hAnsi="Times New Roman"/>
          <w:sz w:val="24"/>
          <w:szCs w:val="24"/>
        </w:rPr>
        <w:t>ться имуществом этой структуры;</w:t>
      </w:r>
    </w:p>
    <w:p w14:paraId="0A0BC13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такое лицо вправе получить имущество этой структуры в случае ее прекращения (ликвидации, раст</w:t>
      </w:r>
      <w:r w:rsidR="00D61333" w:rsidRPr="003C490F">
        <w:rPr>
          <w:rFonts w:ascii="Times New Roman" w:hAnsi="Times New Roman"/>
          <w:sz w:val="24"/>
          <w:szCs w:val="24"/>
        </w:rPr>
        <w:t>оржения договора).</w:t>
      </w:r>
    </w:p>
    <w:p w14:paraId="000121D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резидент Республики Узбекистан вправе самостоятельно признать себя контролирующим лицом иностранной компании по основаниям, предусмотренным частями первой или пятой настоящей статьи, или иностранной структуры без образования юридического лица по основаниям, предусмотренным частями девятой или двенадцатой</w:t>
      </w:r>
      <w:r w:rsidR="00D61333" w:rsidRPr="003C490F">
        <w:rPr>
          <w:rFonts w:ascii="Times New Roman" w:hAnsi="Times New Roman"/>
          <w:sz w:val="24"/>
          <w:szCs w:val="24"/>
        </w:rPr>
        <w:t xml:space="preserve"> настоящей статьи.</w:t>
      </w:r>
    </w:p>
    <w:p w14:paraId="467B34E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таких случаях лицо, признавшее себя контролирующим лицом, направляет в налоговый орган по месту своего учета соответствующее уведомление в порядке, предусм</w:t>
      </w:r>
      <w:r w:rsidR="00D61333" w:rsidRPr="003C490F">
        <w:rPr>
          <w:rFonts w:ascii="Times New Roman" w:hAnsi="Times New Roman"/>
          <w:sz w:val="24"/>
          <w:szCs w:val="24"/>
        </w:rPr>
        <w:t>отренном настоящим Кодексом.</w:t>
      </w:r>
    </w:p>
    <w:p w14:paraId="7FA963E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Правила признания контролирующих лиц иностранных структур без образования юридического лица, установленные настоящей статьей, применяются также в отношении признания контролирующих лиц иностранных юридических лиц, для которых в соответствии с законодательством иностранного государства (территории), в котором они учреждены или гражданами которого они являются,</w:t>
      </w:r>
      <w:r w:rsidRPr="003C490F" w:rsidDel="007314C8">
        <w:rPr>
          <w:rFonts w:ascii="Times New Roman" w:hAnsi="Times New Roman"/>
          <w:sz w:val="24"/>
          <w:szCs w:val="24"/>
        </w:rPr>
        <w:t xml:space="preserve"> </w:t>
      </w:r>
      <w:r w:rsidRPr="003C490F">
        <w:rPr>
          <w:rFonts w:ascii="Times New Roman" w:hAnsi="Times New Roman"/>
          <w:sz w:val="24"/>
          <w:szCs w:val="24"/>
        </w:rPr>
        <w:t>не пр</w:t>
      </w:r>
      <w:r w:rsidR="00D61333" w:rsidRPr="003C490F">
        <w:rPr>
          <w:rFonts w:ascii="Times New Roman" w:hAnsi="Times New Roman"/>
          <w:sz w:val="24"/>
          <w:szCs w:val="24"/>
        </w:rPr>
        <w:t>едусмотрено участие в капитале.</w:t>
      </w:r>
    </w:p>
    <w:p w14:paraId="206B52EA"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52" w:name="_Toc17916295"/>
    </w:p>
    <w:p w14:paraId="5058B05A"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44. Дивиденды и проценты</w:t>
      </w:r>
      <w:bookmarkEnd w:id="52"/>
    </w:p>
    <w:p w14:paraId="75724243" w14:textId="77777777" w:rsidR="00D61333" w:rsidRPr="003C490F" w:rsidRDefault="00D61333" w:rsidP="00FC28FC">
      <w:pPr>
        <w:spacing w:after="0"/>
        <w:rPr>
          <w:lang w:eastAsia="ru-RU"/>
        </w:rPr>
      </w:pPr>
    </w:p>
    <w:p w14:paraId="3B64EED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Дивидендами признаются:</w:t>
      </w:r>
    </w:p>
    <w:p w14:paraId="2A2A7FC0" w14:textId="77777777" w:rsidR="00153C80" w:rsidRPr="003C490F" w:rsidRDefault="00153C80" w:rsidP="00FC28FC">
      <w:pPr>
        <w:pStyle w:val="a9"/>
        <w:numPr>
          <w:ilvl w:val="0"/>
          <w:numId w:val="1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любой доход, полученный акционером (участником) при распр</w:t>
      </w:r>
      <w:r w:rsidRPr="003C490F">
        <w:rPr>
          <w:sz w:val="24"/>
          <w:szCs w:val="24"/>
          <w:lang w:val="uz-Cyrl-UZ"/>
        </w:rPr>
        <w:t xml:space="preserve"> </w:t>
      </w:r>
      <w:r w:rsidRPr="003C490F">
        <w:rPr>
          <w:sz w:val="24"/>
          <w:szCs w:val="24"/>
        </w:rPr>
        <w:t>еделении прибыли юридического лица (в том числе - в виде процентов по привилегированным акциям) по принадлежащим акционеру (участнику) акциям (долям) этого юридического лица;</w:t>
      </w:r>
    </w:p>
    <w:p w14:paraId="3B73A897" w14:textId="77777777" w:rsidR="00153C80" w:rsidRPr="003C490F" w:rsidRDefault="00153C80" w:rsidP="00FC28FC">
      <w:pPr>
        <w:pStyle w:val="a9"/>
        <w:numPr>
          <w:ilvl w:val="0"/>
          <w:numId w:val="1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выплаты при ликвидации акционеру (участнику) юридического лица в денежной или натуральной форме в части, превышающей взнос этого акционера (участника) в уставный капитал этого юридического лица.</w:t>
      </w:r>
    </w:p>
    <w:p w14:paraId="5F17796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Указанные в пунктах 1 и 2 части первой настоящей статьи доходы признаются дивидендами при условии, что они выплачиваются пропорционально долям акционеров (участников) в уставном капитале юридического лица, выплачивающего такие доходы.</w:t>
      </w:r>
    </w:p>
    <w:p w14:paraId="2299486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Дивидендами признаются также любые доходы, получаемые из источников за пределами Республики Узбекистан, относящиеся к дивидендам в соответствии с законодател</w:t>
      </w:r>
      <w:r w:rsidR="00D61333" w:rsidRPr="003C490F">
        <w:rPr>
          <w:rFonts w:ascii="Times New Roman" w:hAnsi="Times New Roman"/>
          <w:sz w:val="24"/>
          <w:szCs w:val="24"/>
        </w:rPr>
        <w:t>ьствами иностранных государств.</w:t>
      </w:r>
    </w:p>
    <w:p w14:paraId="6D7A4A30" w14:textId="77777777" w:rsidR="00153C80" w:rsidRPr="003C490F" w:rsidRDefault="00153C80" w:rsidP="00FC28FC">
      <w:pPr>
        <w:autoSpaceDE w:val="0"/>
        <w:autoSpaceDN w:val="0"/>
        <w:adjustRightInd w:val="0"/>
        <w:spacing w:after="0"/>
        <w:ind w:firstLine="567"/>
        <w:jc w:val="both"/>
        <w:rPr>
          <w:rFonts w:ascii="Times New Roman" w:eastAsia="Calibri" w:hAnsi="Times New Roman"/>
          <w:sz w:val="24"/>
          <w:szCs w:val="24"/>
        </w:rPr>
      </w:pPr>
      <w:r w:rsidRPr="003C490F">
        <w:rPr>
          <w:rFonts w:ascii="Times New Roman" w:hAnsi="Times New Roman"/>
          <w:sz w:val="24"/>
          <w:szCs w:val="24"/>
        </w:rPr>
        <w:t xml:space="preserve">В целях настоящего Кодекса к дивидендам приравниваются средства, получаемые </w:t>
      </w:r>
      <w:r w:rsidRPr="003C490F">
        <w:rPr>
          <w:rFonts w:ascii="Times New Roman" w:eastAsia="Calibri" w:hAnsi="Times New Roman"/>
          <w:sz w:val="24"/>
          <w:szCs w:val="24"/>
        </w:rPr>
        <w:t>собственник</w:t>
      </w:r>
      <w:r w:rsidRPr="003C490F">
        <w:rPr>
          <w:rFonts w:ascii="Times New Roman" w:hAnsi="Times New Roman"/>
          <w:sz w:val="24"/>
          <w:szCs w:val="24"/>
        </w:rPr>
        <w:t>ом</w:t>
      </w:r>
      <w:r w:rsidRPr="003C490F">
        <w:rPr>
          <w:rFonts w:ascii="Times New Roman" w:eastAsia="Calibri" w:hAnsi="Times New Roman"/>
          <w:sz w:val="24"/>
          <w:szCs w:val="24"/>
        </w:rPr>
        <w:t xml:space="preserve"> частного предприятия, участник</w:t>
      </w:r>
      <w:r w:rsidRPr="003C490F">
        <w:rPr>
          <w:rFonts w:ascii="Times New Roman" w:hAnsi="Times New Roman"/>
          <w:sz w:val="24"/>
          <w:szCs w:val="24"/>
        </w:rPr>
        <w:t>ом</w:t>
      </w:r>
      <w:r w:rsidRPr="003C490F">
        <w:rPr>
          <w:rFonts w:ascii="Times New Roman" w:eastAsia="Calibri" w:hAnsi="Times New Roman"/>
          <w:sz w:val="24"/>
          <w:szCs w:val="24"/>
        </w:rPr>
        <w:t xml:space="preserve"> семейного предприятия и</w:t>
      </w:r>
      <w:r w:rsidRPr="003C490F">
        <w:rPr>
          <w:rFonts w:ascii="Times New Roman" w:hAnsi="Times New Roman"/>
          <w:sz w:val="24"/>
          <w:szCs w:val="24"/>
        </w:rPr>
        <w:t>ли</w:t>
      </w:r>
      <w:r w:rsidRPr="003C490F">
        <w:rPr>
          <w:rFonts w:ascii="Times New Roman" w:eastAsia="Calibri" w:hAnsi="Times New Roman"/>
          <w:sz w:val="24"/>
          <w:szCs w:val="24"/>
        </w:rPr>
        <w:t xml:space="preserve"> глав</w:t>
      </w:r>
      <w:r w:rsidRPr="003C490F">
        <w:rPr>
          <w:rFonts w:ascii="Times New Roman" w:hAnsi="Times New Roman"/>
          <w:sz w:val="24"/>
          <w:szCs w:val="24"/>
        </w:rPr>
        <w:t>ой</w:t>
      </w:r>
      <w:r w:rsidRPr="003C490F">
        <w:rPr>
          <w:rFonts w:ascii="Times New Roman" w:eastAsia="Calibri" w:hAnsi="Times New Roman"/>
          <w:sz w:val="24"/>
          <w:szCs w:val="24"/>
        </w:rPr>
        <w:t xml:space="preserve"> фермерского хозяйства</w:t>
      </w:r>
      <w:r w:rsidRPr="003C490F">
        <w:rPr>
          <w:rFonts w:ascii="Times New Roman" w:hAnsi="Times New Roman"/>
          <w:sz w:val="24"/>
          <w:szCs w:val="24"/>
        </w:rPr>
        <w:t xml:space="preserve"> из остающихся в распоряжении таких юридических лиц средств</w:t>
      </w:r>
      <w:r w:rsidRPr="003C490F">
        <w:rPr>
          <w:rFonts w:ascii="Times New Roman" w:eastAsia="Calibri" w:hAnsi="Times New Roman"/>
          <w:sz w:val="24"/>
          <w:szCs w:val="24"/>
        </w:rPr>
        <w:t>.</w:t>
      </w:r>
    </w:p>
    <w:p w14:paraId="077CFFF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 признаются дивидендами выплаты акционерам (участникам) юридического лица в виде передачи им в собственность акций этого юридического лица.</w:t>
      </w:r>
    </w:p>
    <w:p w14:paraId="61734E4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Процентами признается любой заранее заявленный (установленный) доход, в том числе - в виде дисконта, полученный по долговому обязательству любого вида (независимо от способа его оформления), в т</w:t>
      </w:r>
      <w:r w:rsidR="00D61333" w:rsidRPr="003C490F">
        <w:rPr>
          <w:rFonts w:ascii="Times New Roman" w:hAnsi="Times New Roman"/>
          <w:sz w:val="24"/>
          <w:szCs w:val="24"/>
        </w:rPr>
        <w:t>ом числе - по денежным вкладам.</w:t>
      </w:r>
    </w:p>
    <w:p w14:paraId="1F8E4366"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53" w:name="_Toc17916296"/>
    </w:p>
    <w:p w14:paraId="2FBC587A"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lastRenderedPageBreak/>
        <w:t>Статья 45. Доходы</w:t>
      </w:r>
      <w:bookmarkEnd w:id="53"/>
    </w:p>
    <w:p w14:paraId="679B118A" w14:textId="77777777" w:rsidR="00D61333" w:rsidRPr="003C490F" w:rsidRDefault="00D61333" w:rsidP="00FC28FC">
      <w:pPr>
        <w:spacing w:after="0"/>
        <w:rPr>
          <w:lang w:eastAsia="ru-RU"/>
        </w:rPr>
      </w:pPr>
    </w:p>
    <w:p w14:paraId="42FCD77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Доходом признается экономическая выгода в денежной или натуральной форме, учитываемая в случае возможности ее оценки и в той мере, в кото</w:t>
      </w:r>
      <w:r w:rsidR="00D61333" w:rsidRPr="003C490F">
        <w:rPr>
          <w:rFonts w:ascii="Times New Roman" w:hAnsi="Times New Roman"/>
          <w:sz w:val="24"/>
          <w:szCs w:val="24"/>
        </w:rPr>
        <w:t>рой такую выгоду можно оценить.</w:t>
      </w:r>
    </w:p>
    <w:p w14:paraId="78E1CAA3" w14:textId="77777777" w:rsidR="00153C80" w:rsidRPr="003C490F" w:rsidRDefault="00153C80" w:rsidP="00FC28FC">
      <w:pPr>
        <w:pStyle w:val="2"/>
        <w:spacing w:before="0" w:line="240" w:lineRule="auto"/>
        <w:ind w:firstLine="567"/>
        <w:rPr>
          <w:rFonts w:ascii="Times New Roman" w:hAnsi="Times New Roman" w:cs="Times New Roman"/>
          <w:noProof/>
          <w:sz w:val="24"/>
          <w:szCs w:val="24"/>
          <w:lang w:val="uz-Cyrl-UZ"/>
        </w:rPr>
      </w:pPr>
      <w:bookmarkStart w:id="54" w:name="_Toc17916297"/>
      <w:r w:rsidRPr="003C490F">
        <w:rPr>
          <w:rFonts w:ascii="Times New Roman" w:hAnsi="Times New Roman" w:cs="Times New Roman"/>
          <w:bCs w:val="0"/>
          <w:noProof/>
          <w:sz w:val="24"/>
          <w:szCs w:val="24"/>
        </w:rPr>
        <w:t>Статья 46</w:t>
      </w:r>
      <w:r w:rsidRPr="003C490F">
        <w:rPr>
          <w:rFonts w:ascii="Times New Roman" w:hAnsi="Times New Roman" w:cs="Times New Roman"/>
          <w:bCs w:val="0"/>
          <w:noProof/>
          <w:sz w:val="24"/>
          <w:szCs w:val="24"/>
          <w:lang w:val="uz-Cyrl-UZ"/>
        </w:rPr>
        <w:t>.</w:t>
      </w:r>
      <w:r w:rsidRPr="003C490F">
        <w:rPr>
          <w:rFonts w:ascii="Times New Roman" w:hAnsi="Times New Roman" w:cs="Times New Roman"/>
          <w:bCs w:val="0"/>
          <w:noProof/>
          <w:sz w:val="24"/>
          <w:szCs w:val="24"/>
        </w:rPr>
        <w:t xml:space="preserve"> </w:t>
      </w:r>
      <w:r w:rsidRPr="003C490F">
        <w:rPr>
          <w:rFonts w:ascii="Times New Roman" w:hAnsi="Times New Roman" w:cs="Times New Roman"/>
          <w:sz w:val="24"/>
          <w:szCs w:val="24"/>
        </w:rPr>
        <w:t xml:space="preserve">Доходы </w:t>
      </w:r>
      <w:r w:rsidRPr="003C490F">
        <w:rPr>
          <w:rFonts w:ascii="Times New Roman" w:hAnsi="Times New Roman" w:cs="Times New Roman"/>
          <w:sz w:val="24"/>
          <w:szCs w:val="24"/>
          <w:lang w:val="uz-Cyrl-UZ"/>
        </w:rPr>
        <w:t>от</w:t>
      </w:r>
      <w:r w:rsidRPr="003C490F">
        <w:rPr>
          <w:rFonts w:ascii="Times New Roman" w:hAnsi="Times New Roman" w:cs="Times New Roman"/>
          <w:sz w:val="24"/>
          <w:szCs w:val="24"/>
        </w:rPr>
        <w:t xml:space="preserve"> источников в Республике Узбекистан</w:t>
      </w:r>
      <w:bookmarkEnd w:id="54"/>
      <w:r w:rsidRPr="003C490F">
        <w:rPr>
          <w:rFonts w:ascii="Times New Roman" w:hAnsi="Times New Roman" w:cs="Times New Roman"/>
          <w:noProof/>
          <w:sz w:val="24"/>
          <w:szCs w:val="24"/>
        </w:rPr>
        <w:t xml:space="preserve"> </w:t>
      </w:r>
    </w:p>
    <w:p w14:paraId="0927BF1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lang w:val="uz-Cyrl-UZ"/>
        </w:rPr>
      </w:pPr>
    </w:p>
    <w:p w14:paraId="54DA69C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Доходы налогоплательщика могут быть отнесены к доходам </w:t>
      </w:r>
      <w:r w:rsidRPr="003C490F">
        <w:rPr>
          <w:rFonts w:ascii="Times New Roman" w:hAnsi="Times New Roman"/>
          <w:sz w:val="24"/>
          <w:szCs w:val="24"/>
          <w:lang w:val="uz-Cyrl-UZ"/>
        </w:rPr>
        <w:t>от</w:t>
      </w:r>
      <w:r w:rsidRPr="003C490F">
        <w:rPr>
          <w:rFonts w:ascii="Times New Roman" w:hAnsi="Times New Roman"/>
          <w:sz w:val="24"/>
          <w:szCs w:val="24"/>
        </w:rPr>
        <w:t xml:space="preserve"> источников в Республике Узбекистан или к доходам </w:t>
      </w:r>
      <w:r w:rsidRPr="003C490F">
        <w:rPr>
          <w:rFonts w:ascii="Times New Roman" w:hAnsi="Times New Roman"/>
          <w:sz w:val="24"/>
          <w:szCs w:val="24"/>
          <w:lang w:val="uz-Cyrl-UZ"/>
        </w:rPr>
        <w:t>от</w:t>
      </w:r>
      <w:r w:rsidRPr="003C490F">
        <w:rPr>
          <w:rFonts w:ascii="Times New Roman" w:hAnsi="Times New Roman"/>
          <w:sz w:val="24"/>
          <w:szCs w:val="24"/>
        </w:rPr>
        <w:t xml:space="preserve"> источников за пр</w:t>
      </w:r>
      <w:r w:rsidR="00D61333" w:rsidRPr="003C490F">
        <w:rPr>
          <w:rFonts w:ascii="Times New Roman" w:hAnsi="Times New Roman"/>
          <w:sz w:val="24"/>
          <w:szCs w:val="24"/>
        </w:rPr>
        <w:t xml:space="preserve">еделами Республики Узбекистан. </w:t>
      </w:r>
    </w:p>
    <w:p w14:paraId="5A1A1A9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к доходам от источников в Республике Узбекистан относятся доходы от экономической деятельности в Республике Узбекистан и иные доходы, непосредственно связанные с ее юрисдикцией, правоспособностью и (или) экономическими отношениями с ее государственными органами и иными субъ</w:t>
      </w:r>
      <w:r w:rsidR="00D61333" w:rsidRPr="003C490F">
        <w:rPr>
          <w:rFonts w:ascii="Times New Roman" w:hAnsi="Times New Roman"/>
          <w:sz w:val="24"/>
          <w:szCs w:val="24"/>
        </w:rPr>
        <w:t>ектами экономических отношений.</w:t>
      </w:r>
    </w:p>
    <w:p w14:paraId="367AFE61" w14:textId="77777777" w:rsidR="00153C80" w:rsidRPr="003C490F" w:rsidRDefault="00153C80" w:rsidP="00FC28FC">
      <w:pPr>
        <w:autoSpaceDE w:val="0"/>
        <w:autoSpaceDN w:val="0"/>
        <w:adjustRightInd w:val="0"/>
        <w:spacing w:after="0"/>
        <w:ind w:firstLine="426"/>
        <w:jc w:val="both"/>
        <w:rPr>
          <w:rFonts w:ascii="Times New Roman" w:hAnsi="Times New Roman"/>
          <w:sz w:val="24"/>
          <w:szCs w:val="24"/>
        </w:rPr>
      </w:pPr>
      <w:r w:rsidRPr="003C490F">
        <w:rPr>
          <w:rFonts w:ascii="Times New Roman" w:hAnsi="Times New Roman"/>
          <w:sz w:val="24"/>
          <w:szCs w:val="24"/>
        </w:rPr>
        <w:t>Если положения настоящего Кодекса не позволяют однозначно отнести доходы к доходам, полученным от источников в Республике Узбекистан или к доходам от источников за пределами Республики Узбекистан, отнесение дохода к тому или иному источнику осуществляется Государственным налоговым комитетом Республики Узбекистан. В аналогичном порядке определяется доля указанных доходов, которая может быть отнесена к доходам от источников в Республике Узбекистан, и доля, которая может быть отнесена к доходам от источников за пределами Республики Узбекистан.</w:t>
      </w:r>
    </w:p>
    <w:p w14:paraId="277D9BD1"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55" w:name="_Toc17916298"/>
    </w:p>
    <w:p w14:paraId="18CF6CD5"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47. Роялти</w:t>
      </w:r>
      <w:bookmarkEnd w:id="55"/>
    </w:p>
    <w:p w14:paraId="688EDAED" w14:textId="77777777" w:rsidR="00D61333" w:rsidRPr="003C490F" w:rsidRDefault="00D61333" w:rsidP="00FC28FC">
      <w:pPr>
        <w:spacing w:after="0"/>
        <w:rPr>
          <w:lang w:eastAsia="ru-RU"/>
        </w:rPr>
      </w:pPr>
    </w:p>
    <w:p w14:paraId="4B71B51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Роялти в целях настоящего Кодекса признаются платежи за использование или право использования любого нематериального актива, в том числе:</w:t>
      </w:r>
    </w:p>
    <w:p w14:paraId="643D7BB6" w14:textId="77777777" w:rsidR="00153C80" w:rsidRPr="003C490F" w:rsidRDefault="00153C80" w:rsidP="00FC28FC">
      <w:pPr>
        <w:pStyle w:val="a9"/>
        <w:numPr>
          <w:ilvl w:val="0"/>
          <w:numId w:val="12"/>
        </w:numPr>
        <w:tabs>
          <w:tab w:val="left" w:pos="851"/>
        </w:tabs>
        <w:autoSpaceDE w:val="0"/>
        <w:autoSpaceDN w:val="0"/>
        <w:adjustRightInd w:val="0"/>
        <w:spacing w:after="0" w:line="240" w:lineRule="auto"/>
        <w:ind w:left="0" w:firstLine="567"/>
        <w:contextualSpacing w:val="0"/>
        <w:jc w:val="both"/>
        <w:rPr>
          <w:sz w:val="24"/>
          <w:szCs w:val="24"/>
          <w:lang w:eastAsia="ru-RU"/>
        </w:rPr>
      </w:pPr>
      <w:r w:rsidRPr="003C490F">
        <w:rPr>
          <w:sz w:val="24"/>
          <w:szCs w:val="24"/>
          <w:lang w:eastAsia="ru-RU"/>
        </w:rPr>
        <w:t xml:space="preserve">авторских прав на произведения искусства, литературы и науки, в том числе - авторских прав на программное обеспечение и базы данных, чертеж, дизайн или модель, план, секретную формулу, технологию или процесс, аудиовизуальные произведения и объекты смежных прав, включая исполнения и фонограммы; </w:t>
      </w:r>
    </w:p>
    <w:p w14:paraId="25BFEA15" w14:textId="77777777" w:rsidR="00153C80" w:rsidRPr="003C490F" w:rsidRDefault="00153C80" w:rsidP="00FC28FC">
      <w:pPr>
        <w:pStyle w:val="a9"/>
        <w:numPr>
          <w:ilvl w:val="0"/>
          <w:numId w:val="12"/>
        </w:numPr>
        <w:tabs>
          <w:tab w:val="left" w:pos="851"/>
        </w:tabs>
        <w:autoSpaceDE w:val="0"/>
        <w:autoSpaceDN w:val="0"/>
        <w:adjustRightInd w:val="0"/>
        <w:spacing w:after="0" w:line="240" w:lineRule="auto"/>
        <w:ind w:left="0" w:firstLine="567"/>
        <w:contextualSpacing w:val="0"/>
        <w:jc w:val="both"/>
        <w:rPr>
          <w:sz w:val="24"/>
          <w:szCs w:val="24"/>
          <w:lang w:eastAsia="ru-RU"/>
        </w:rPr>
      </w:pPr>
      <w:r w:rsidRPr="003C490F">
        <w:rPr>
          <w:sz w:val="24"/>
          <w:szCs w:val="24"/>
          <w:lang w:eastAsia="ru-RU"/>
        </w:rPr>
        <w:t>патентов, товарных знаков, торговых марок или других подобных видов прав;</w:t>
      </w:r>
    </w:p>
    <w:p w14:paraId="4E83EFDC" w14:textId="77777777" w:rsidR="00153C80" w:rsidRPr="003C490F" w:rsidRDefault="00153C80" w:rsidP="00FC28FC">
      <w:pPr>
        <w:pStyle w:val="a9"/>
        <w:numPr>
          <w:ilvl w:val="0"/>
          <w:numId w:val="12"/>
        </w:numPr>
        <w:tabs>
          <w:tab w:val="left" w:pos="851"/>
        </w:tabs>
        <w:autoSpaceDE w:val="0"/>
        <w:autoSpaceDN w:val="0"/>
        <w:adjustRightInd w:val="0"/>
        <w:spacing w:after="0" w:line="240" w:lineRule="auto"/>
        <w:ind w:left="0" w:firstLine="567"/>
        <w:contextualSpacing w:val="0"/>
        <w:jc w:val="both"/>
        <w:rPr>
          <w:sz w:val="24"/>
          <w:szCs w:val="24"/>
          <w:lang w:eastAsia="ru-RU"/>
        </w:rPr>
      </w:pPr>
      <w:r w:rsidRPr="003C490F">
        <w:rPr>
          <w:sz w:val="24"/>
          <w:szCs w:val="24"/>
          <w:lang w:eastAsia="ru-RU"/>
        </w:rPr>
        <w:t xml:space="preserve">информации относительно промышленного, коммерческого или научного опыта (ноу-хау). </w:t>
      </w:r>
    </w:p>
    <w:p w14:paraId="3695A8A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lang w:eastAsia="ru-RU"/>
        </w:rPr>
      </w:pPr>
      <w:r w:rsidRPr="003C490F">
        <w:rPr>
          <w:rFonts w:ascii="Times New Roman" w:hAnsi="Times New Roman"/>
          <w:sz w:val="24"/>
          <w:szCs w:val="24"/>
          <w:lang w:eastAsia="ru-RU"/>
        </w:rPr>
        <w:t>При этом под ноу-хау понимается информация промышленного, коммерческого или научного характера о результатах интеллектуальной деятельности в научно-технической сфере или (и) о способах осуществления профессиональной деятельности, вытекающая из предыдущего опыта, имеющая практическое применение в экономической деятельности, а также действительную или потенциальную коммерческую ценность (ввиду ее неизвестности третьим лицам, если к таким сведениям у третьих лиц нет свободного доступа на законном основании) и в результате раскрытия которой может быть получена экономическая выгода. При этом обладатель такой информации принимает определенные меры для соблюдения ее конфиденциальности, в том числе - путем введения режима коммерческой тайны.</w:t>
      </w:r>
    </w:p>
    <w:p w14:paraId="267417C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роялти признаются также платежи за право пользования недрами в процессе добычи полезных ископаемых и (или) переработки техногенных образований.</w:t>
      </w:r>
    </w:p>
    <w:p w14:paraId="4EC1634B"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Не рассматриваются в качестве роялти платежи, выплачиваемые:</w:t>
      </w:r>
    </w:p>
    <w:p w14:paraId="6C0B15F3" w14:textId="77777777" w:rsidR="00153C80" w:rsidRPr="003C490F" w:rsidRDefault="00153C80" w:rsidP="00FC28FC">
      <w:pPr>
        <w:pStyle w:val="a9"/>
        <w:numPr>
          <w:ilvl w:val="0"/>
          <w:numId w:val="13"/>
        </w:numPr>
        <w:tabs>
          <w:tab w:val="left" w:pos="851"/>
        </w:tabs>
        <w:autoSpaceDE w:val="0"/>
        <w:autoSpaceDN w:val="0"/>
        <w:adjustRightInd w:val="0"/>
        <w:spacing w:after="0" w:line="240" w:lineRule="auto"/>
        <w:ind w:left="0" w:firstLine="567"/>
        <w:contextualSpacing w:val="0"/>
        <w:jc w:val="both"/>
        <w:rPr>
          <w:sz w:val="24"/>
          <w:szCs w:val="24"/>
          <w:lang w:eastAsia="ru-RU"/>
        </w:rPr>
      </w:pPr>
      <w:r w:rsidRPr="003C490F">
        <w:rPr>
          <w:sz w:val="24"/>
          <w:szCs w:val="24"/>
          <w:lang w:eastAsia="ru-RU"/>
        </w:rPr>
        <w:t xml:space="preserve">за использование компьютерной программы (включая ее адаптацию путем настройки с использованием заложенных внутренних возможностей), если условия использования ограничены функциональным назначением такой программы для конечного </w:t>
      </w:r>
      <w:r w:rsidRPr="003C490F">
        <w:rPr>
          <w:sz w:val="24"/>
          <w:szCs w:val="24"/>
          <w:lang w:eastAsia="ru-RU"/>
        </w:rPr>
        <w:lastRenderedPageBreak/>
        <w:t>потребления и ее воспроизведение ограничено количеством копий, необходимых для такого использования;</w:t>
      </w:r>
    </w:p>
    <w:p w14:paraId="00560617" w14:textId="77777777" w:rsidR="00153C80" w:rsidRPr="003C490F" w:rsidRDefault="00153C80" w:rsidP="00FC28FC">
      <w:pPr>
        <w:pStyle w:val="a9"/>
        <w:numPr>
          <w:ilvl w:val="0"/>
          <w:numId w:val="13"/>
        </w:numPr>
        <w:tabs>
          <w:tab w:val="left" w:pos="851"/>
        </w:tabs>
        <w:autoSpaceDE w:val="0"/>
        <w:autoSpaceDN w:val="0"/>
        <w:adjustRightInd w:val="0"/>
        <w:spacing w:after="0" w:line="240" w:lineRule="auto"/>
        <w:ind w:left="0" w:firstLine="567"/>
        <w:contextualSpacing w:val="0"/>
        <w:jc w:val="both"/>
        <w:rPr>
          <w:sz w:val="24"/>
          <w:szCs w:val="24"/>
          <w:lang w:eastAsia="ru-RU"/>
        </w:rPr>
      </w:pPr>
      <w:r w:rsidRPr="003C490F">
        <w:rPr>
          <w:sz w:val="24"/>
          <w:szCs w:val="24"/>
          <w:lang w:eastAsia="ru-RU"/>
        </w:rPr>
        <w:t>за приобретение товаров (в том числе - носителей информации), в которых воплощены или на которых находятся объекты права интеллектуальной собственности, определенные в пункте 1 настоящей части, в пользование, владение и (или) распоряжение лица;</w:t>
      </w:r>
    </w:p>
    <w:p w14:paraId="7F3448BD" w14:textId="77777777" w:rsidR="00153C80" w:rsidRPr="003C490F" w:rsidRDefault="00153C80" w:rsidP="00FC28FC">
      <w:pPr>
        <w:pStyle w:val="a9"/>
        <w:numPr>
          <w:ilvl w:val="0"/>
          <w:numId w:val="13"/>
        </w:numPr>
        <w:tabs>
          <w:tab w:val="left" w:pos="851"/>
        </w:tabs>
        <w:autoSpaceDE w:val="0"/>
        <w:autoSpaceDN w:val="0"/>
        <w:adjustRightInd w:val="0"/>
        <w:spacing w:after="0" w:line="240" w:lineRule="auto"/>
        <w:ind w:left="0" w:firstLine="567"/>
        <w:contextualSpacing w:val="0"/>
        <w:jc w:val="both"/>
        <w:rPr>
          <w:sz w:val="24"/>
          <w:szCs w:val="24"/>
          <w:lang w:eastAsia="ru-RU"/>
        </w:rPr>
      </w:pPr>
      <w:r w:rsidRPr="003C490F">
        <w:rPr>
          <w:sz w:val="24"/>
          <w:szCs w:val="24"/>
          <w:lang w:eastAsia="ru-RU"/>
        </w:rPr>
        <w:t>за оказание услуг по разработке компьютерных программ и баз данных (программных средств и информационных продуктов вычислительной техники), а также по установке, доработке и настройке программ, их адаптации и модификации;</w:t>
      </w:r>
    </w:p>
    <w:p w14:paraId="13D77732" w14:textId="77777777" w:rsidR="00153C80" w:rsidRPr="003C490F" w:rsidRDefault="00153C80" w:rsidP="00FC28FC">
      <w:pPr>
        <w:pStyle w:val="a9"/>
        <w:numPr>
          <w:ilvl w:val="0"/>
          <w:numId w:val="13"/>
        </w:numPr>
        <w:tabs>
          <w:tab w:val="left" w:pos="851"/>
        </w:tabs>
        <w:autoSpaceDE w:val="0"/>
        <w:autoSpaceDN w:val="0"/>
        <w:adjustRightInd w:val="0"/>
        <w:spacing w:after="0" w:line="240" w:lineRule="auto"/>
        <w:ind w:left="0" w:firstLine="567"/>
        <w:contextualSpacing w:val="0"/>
        <w:jc w:val="both"/>
        <w:rPr>
          <w:sz w:val="24"/>
          <w:szCs w:val="24"/>
          <w:lang w:eastAsia="ru-RU"/>
        </w:rPr>
      </w:pPr>
      <w:r w:rsidRPr="003C490F">
        <w:rPr>
          <w:sz w:val="24"/>
          <w:szCs w:val="24"/>
          <w:lang w:eastAsia="ru-RU"/>
        </w:rPr>
        <w:t xml:space="preserve">за вновь полученную информацию промышленного, коммерческого или научного характера, являющуюся результатом оказания услуг на основании договора с заказчиком; </w:t>
      </w:r>
    </w:p>
    <w:p w14:paraId="4C0476AE" w14:textId="77777777" w:rsidR="00153C80" w:rsidRPr="003C490F" w:rsidRDefault="00153C80" w:rsidP="00FC28FC">
      <w:pPr>
        <w:pStyle w:val="a9"/>
        <w:numPr>
          <w:ilvl w:val="0"/>
          <w:numId w:val="13"/>
        </w:numPr>
        <w:tabs>
          <w:tab w:val="left" w:pos="851"/>
        </w:tabs>
        <w:autoSpaceDE w:val="0"/>
        <w:autoSpaceDN w:val="0"/>
        <w:adjustRightInd w:val="0"/>
        <w:spacing w:after="0" w:line="240" w:lineRule="auto"/>
        <w:ind w:left="0" w:firstLine="567"/>
        <w:contextualSpacing w:val="0"/>
        <w:jc w:val="both"/>
        <w:rPr>
          <w:sz w:val="24"/>
          <w:szCs w:val="24"/>
          <w:lang w:eastAsia="ru-RU"/>
        </w:rPr>
      </w:pPr>
      <w:r w:rsidRPr="003C490F">
        <w:rPr>
          <w:sz w:val="24"/>
          <w:szCs w:val="24"/>
          <w:lang w:eastAsia="ru-RU"/>
        </w:rPr>
        <w:t>за передачу права на распространение экземпляров программной продукции без права на их воспроизведение или если их воспроизведение ограничено использованием конечным потребителем.</w:t>
      </w:r>
    </w:p>
    <w:p w14:paraId="6249CFEB"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56" w:name="_Toc17916299"/>
    </w:p>
    <w:p w14:paraId="44BA5AFD"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48. Товары и услуги</w:t>
      </w:r>
      <w:bookmarkEnd w:id="56"/>
    </w:p>
    <w:p w14:paraId="3C4175F9"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p>
    <w:p w14:paraId="3657B80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Товаром в целях настоящего Кодекса признается любой предмет природы или человеческой деятельности (в том числе - интеллектуальной), имеющий стоимостную оценку и предназначенный для реализации.</w:t>
      </w:r>
    </w:p>
    <w:p w14:paraId="5E3BFE4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Товарами, в частности, признаются электроэнергия, баз</w:t>
      </w:r>
      <w:r w:rsidRPr="003C490F">
        <w:rPr>
          <w:rFonts w:ascii="Times New Roman" w:hAnsi="Times New Roman"/>
          <w:sz w:val="24"/>
          <w:szCs w:val="24"/>
          <w:lang w:val="uz-Cyrl-UZ"/>
        </w:rPr>
        <w:t>а</w:t>
      </w:r>
      <w:r w:rsidRPr="003C490F">
        <w:rPr>
          <w:rFonts w:ascii="Times New Roman" w:hAnsi="Times New Roman"/>
          <w:sz w:val="24"/>
          <w:szCs w:val="24"/>
        </w:rPr>
        <w:t xml:space="preserve"> данных, информация, результаты интеллектуальной деятельности, в том числе - исключительные права на них.</w:t>
      </w:r>
    </w:p>
    <w:p w14:paraId="3E9778F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имущественные права также признаются товаром.</w:t>
      </w:r>
    </w:p>
    <w:p w14:paraId="5408368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имущественным правом признается объект гражданского права нематериального характера, направленный на имущество, имеющий денежную оценку и способный к самостоятельному, независимому от этого имущества обороту (может являться объектом купли-продажи или иного отчуждения от его собственника, имеющего юридическое право владения, пользования и распоряжения этим имущественным правом, указанное в договоре или и</w:t>
      </w:r>
      <w:r w:rsidR="00D61333" w:rsidRPr="003C490F">
        <w:rPr>
          <w:rFonts w:ascii="Times New Roman" w:hAnsi="Times New Roman"/>
          <w:sz w:val="24"/>
          <w:szCs w:val="24"/>
        </w:rPr>
        <w:t xml:space="preserve">ном подтверждающем документе). </w:t>
      </w:r>
    </w:p>
    <w:p w14:paraId="5A21C07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К имущественным правам относятся, в частности: право требования кредитора к должнику, доля участия в уставном капитале хозяйственного общества, ценные бумаги, право автора (или иного правообладателя) на объект интеллектуальной собственности, а также другие виды прав, связанных с лежащим в их основе имуществом, которые могут быть проданы или иным образом </w:t>
      </w:r>
      <w:r w:rsidR="00D61333" w:rsidRPr="003C490F">
        <w:rPr>
          <w:rFonts w:ascii="Times New Roman" w:hAnsi="Times New Roman"/>
          <w:sz w:val="24"/>
          <w:szCs w:val="24"/>
        </w:rPr>
        <w:t xml:space="preserve">отчуждены от его собственника. </w:t>
      </w:r>
    </w:p>
    <w:p w14:paraId="5BE1C87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Вещные права, самостоятельный оборот которых без передачи самой вещи невозможен, не рассматриваются в качестве имущественных прав.</w:t>
      </w:r>
    </w:p>
    <w:p w14:paraId="7FD41CE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регулирования отношений, связанных с взиманием таможенных платежей, к товарам может относиться иное имущество, определяемое в соответствии с таможенным законодат</w:t>
      </w:r>
      <w:r w:rsidR="00D61333" w:rsidRPr="003C490F">
        <w:rPr>
          <w:rFonts w:ascii="Times New Roman" w:hAnsi="Times New Roman"/>
          <w:sz w:val="24"/>
          <w:szCs w:val="24"/>
        </w:rPr>
        <w:t>ельством Республики Узбекистан.</w:t>
      </w:r>
    </w:p>
    <w:p w14:paraId="0766839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Услугами в целях настоящего Кодекса признаются виды предпринимательской деятельности по производству продуктов (материальных или нематериальных), направленной на удовлетворение потребностей других лиц. К услугам, в частности, относятся рабо</w:t>
      </w:r>
      <w:r w:rsidR="00D61333" w:rsidRPr="003C490F">
        <w:rPr>
          <w:rFonts w:ascii="Times New Roman" w:hAnsi="Times New Roman"/>
          <w:sz w:val="24"/>
          <w:szCs w:val="24"/>
        </w:rPr>
        <w:t>ты, выполняемые для других лиц.</w:t>
      </w:r>
    </w:p>
    <w:p w14:paraId="02D2390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 относится к услугам деятельность физических лиц в рамках труд</w:t>
      </w:r>
      <w:r w:rsidR="00D61333" w:rsidRPr="003C490F">
        <w:rPr>
          <w:rFonts w:ascii="Times New Roman" w:hAnsi="Times New Roman"/>
          <w:sz w:val="24"/>
          <w:szCs w:val="24"/>
        </w:rPr>
        <w:t>ового договора с работодателем.</w:t>
      </w:r>
    </w:p>
    <w:p w14:paraId="55E1A15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Идентичными товарами (услугами) в целях настоящего Кодекса признаются товары (услуги), имеющие одинаковые характер</w:t>
      </w:r>
      <w:r w:rsidR="00D61333" w:rsidRPr="003C490F">
        <w:rPr>
          <w:rFonts w:ascii="Times New Roman" w:hAnsi="Times New Roman"/>
          <w:sz w:val="24"/>
          <w:szCs w:val="24"/>
        </w:rPr>
        <w:t xml:space="preserve">ные для них основные признаки. </w:t>
      </w:r>
    </w:p>
    <w:p w14:paraId="4BF79FD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определении идентичности товаров незначительные различия во внешнем виде таки</w:t>
      </w:r>
      <w:r w:rsidR="00D61333" w:rsidRPr="003C490F">
        <w:rPr>
          <w:rFonts w:ascii="Times New Roman" w:hAnsi="Times New Roman"/>
          <w:sz w:val="24"/>
          <w:szCs w:val="24"/>
        </w:rPr>
        <w:t>х товаров могут не учитываться.</w:t>
      </w:r>
    </w:p>
    <w:p w14:paraId="75BBB0A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При определении идентичности товаров учитываются их физические характеристики, качество, функциональное назначение, страна происхождения и производитель, его деловая репутация на рынке и используемый товарный зна</w:t>
      </w:r>
      <w:r w:rsidR="00D61333" w:rsidRPr="003C490F">
        <w:rPr>
          <w:rFonts w:ascii="Times New Roman" w:hAnsi="Times New Roman"/>
          <w:sz w:val="24"/>
          <w:szCs w:val="24"/>
        </w:rPr>
        <w:t>к.</w:t>
      </w:r>
    </w:p>
    <w:p w14:paraId="3C75D82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определении идентичности услуг учитываются характеристики исполнителя (подрядчика), его деловая репутация на рынке и используемый товарный знак.</w:t>
      </w:r>
    </w:p>
    <w:p w14:paraId="0FF335F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Однородными товарами в целях настоящего Кодекса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w:t>
      </w:r>
      <w:r w:rsidR="00D61333" w:rsidRPr="003C490F">
        <w:rPr>
          <w:rFonts w:ascii="Times New Roman" w:hAnsi="Times New Roman"/>
          <w:sz w:val="24"/>
          <w:szCs w:val="24"/>
        </w:rPr>
        <w:t xml:space="preserve">коммерчески взаимозаменяемыми. </w:t>
      </w:r>
    </w:p>
    <w:p w14:paraId="006991E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определении однородности товаров учитываются их качество, репутация на рынке, товарный знак, страна</w:t>
      </w:r>
      <w:r w:rsidR="00D61333" w:rsidRPr="003C490F">
        <w:rPr>
          <w:rFonts w:ascii="Times New Roman" w:hAnsi="Times New Roman"/>
          <w:sz w:val="24"/>
          <w:szCs w:val="24"/>
        </w:rPr>
        <w:t xml:space="preserve"> происхождения.</w:t>
      </w:r>
    </w:p>
    <w:p w14:paraId="6D102B7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Однородными услугами признаются такие услуги, которые, не являясь идентичными, имеют сходные характеристики, что позволяет им быть коммерчески и (или) ф</w:t>
      </w:r>
      <w:r w:rsidR="00D61333" w:rsidRPr="003C490F">
        <w:rPr>
          <w:rFonts w:ascii="Times New Roman" w:hAnsi="Times New Roman"/>
          <w:sz w:val="24"/>
          <w:szCs w:val="24"/>
        </w:rPr>
        <w:t>ункционально взаимозаменяемыми.</w:t>
      </w:r>
    </w:p>
    <w:p w14:paraId="205FF2B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определении однородности услуг учитываются их качество, товарный знак, репутация на рынке, а также вид услуг, их объем, уникальность и к</w:t>
      </w:r>
      <w:r w:rsidR="00D61333" w:rsidRPr="003C490F">
        <w:rPr>
          <w:rFonts w:ascii="Times New Roman" w:hAnsi="Times New Roman"/>
          <w:sz w:val="24"/>
          <w:szCs w:val="24"/>
        </w:rPr>
        <w:t>оммерческая взаимозаменяемость.</w:t>
      </w:r>
    </w:p>
    <w:p w14:paraId="1BEFE63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Рынком товаров признается сфера обращения этих товаров, определяемая исходя из возможности покупателя (продавца) без значительных дополнительных затрат приобрести (реализовать) эти товары на территории Республики Узбекистан или за ее пределами. В аналогичном по</w:t>
      </w:r>
      <w:r w:rsidR="00D61333" w:rsidRPr="003C490F">
        <w:rPr>
          <w:rFonts w:ascii="Times New Roman" w:hAnsi="Times New Roman"/>
          <w:sz w:val="24"/>
          <w:szCs w:val="24"/>
        </w:rPr>
        <w:t>рядке определяется рынок услуг.</w:t>
      </w:r>
    </w:p>
    <w:p w14:paraId="5D60D175"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57" w:name="_Toc17916300"/>
    </w:p>
    <w:p w14:paraId="665055C9"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49. Реализация товаров и услуг</w:t>
      </w:r>
      <w:bookmarkEnd w:id="57"/>
    </w:p>
    <w:p w14:paraId="32F7E985"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p>
    <w:p w14:paraId="6BC6639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Реализацией товаров или услуг признается передача на возмездной основе права собственности на товары или возмездное оказание услуг, включая обмен и передачу заложенных товаров при неисполнении должником обесп</w:t>
      </w:r>
      <w:r w:rsidR="00D61333" w:rsidRPr="003C490F">
        <w:rPr>
          <w:rFonts w:ascii="Times New Roman" w:hAnsi="Times New Roman"/>
          <w:sz w:val="24"/>
          <w:szCs w:val="24"/>
        </w:rPr>
        <w:t>еченного залогом обязательства.</w:t>
      </w:r>
    </w:p>
    <w:p w14:paraId="34E679C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случаях, предусмотренных настоящим Кодексом, реализацией признается также передача права собственности на товары или оказание услуг на безвозмездной основе.</w:t>
      </w:r>
    </w:p>
    <w:p w14:paraId="08D9D76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Место и дата реализации товаров или услуг определяются в соответствии с разделом X настоящего Кодекса.</w:t>
      </w:r>
    </w:p>
    <w:p w14:paraId="282A432C"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Не признаются реализацией товаров или услуг, если иное не предусмотр</w:t>
      </w:r>
      <w:r w:rsidR="00D61333" w:rsidRPr="003C490F">
        <w:rPr>
          <w:rFonts w:ascii="Times New Roman" w:hAnsi="Times New Roman"/>
          <w:sz w:val="24"/>
          <w:szCs w:val="24"/>
        </w:rPr>
        <w:t>ено настоящим Кодексом:</w:t>
      </w:r>
    </w:p>
    <w:p w14:paraId="785FA8E7" w14:textId="77777777" w:rsidR="00153C80" w:rsidRPr="003C490F" w:rsidRDefault="00153C80" w:rsidP="00FC28FC">
      <w:pPr>
        <w:pStyle w:val="a9"/>
        <w:numPr>
          <w:ilvl w:val="0"/>
          <w:numId w:val="14"/>
        </w:numPr>
        <w:tabs>
          <w:tab w:val="left" w:pos="851"/>
        </w:tabs>
        <w:spacing w:after="0" w:line="240" w:lineRule="auto"/>
        <w:ind w:left="0" w:firstLine="567"/>
        <w:contextualSpacing w:val="0"/>
        <w:jc w:val="both"/>
        <w:rPr>
          <w:sz w:val="24"/>
          <w:szCs w:val="24"/>
        </w:rPr>
      </w:pPr>
      <w:r w:rsidRPr="003C490F">
        <w:rPr>
          <w:sz w:val="24"/>
          <w:szCs w:val="24"/>
        </w:rPr>
        <w:t>передача основных средств, нематериальных активов и (или) иного имущества юридического лица его правопреемнику (правопреемникам) при реорганизации этого юридического лица;</w:t>
      </w:r>
    </w:p>
    <w:p w14:paraId="08DF8F6C" w14:textId="77777777" w:rsidR="00153C80" w:rsidRPr="003C490F" w:rsidRDefault="00153C80" w:rsidP="00FC28FC">
      <w:pPr>
        <w:pStyle w:val="a9"/>
        <w:numPr>
          <w:ilvl w:val="0"/>
          <w:numId w:val="14"/>
        </w:numPr>
        <w:tabs>
          <w:tab w:val="left" w:pos="851"/>
        </w:tabs>
        <w:spacing w:after="0" w:line="240" w:lineRule="auto"/>
        <w:ind w:left="0" w:firstLine="567"/>
        <w:contextualSpacing w:val="0"/>
        <w:jc w:val="both"/>
        <w:rPr>
          <w:sz w:val="24"/>
          <w:szCs w:val="24"/>
        </w:rPr>
      </w:pPr>
      <w:r w:rsidRPr="003C490F">
        <w:rPr>
          <w:sz w:val="24"/>
          <w:szCs w:val="24"/>
        </w:rPr>
        <w:t>вклад по договору простого товарищества (договору о совместной деятельности) и передача имущества в пределах его взносов участнику договора простого товарищества (договора о совместной деятельности) в случае выдела его доли из имущества, находящегося в общей собственности участников договора, или раздела такого имущества;</w:t>
      </w:r>
    </w:p>
    <w:p w14:paraId="038DCC20" w14:textId="77777777" w:rsidR="00153C80" w:rsidRPr="003C490F" w:rsidRDefault="00153C80" w:rsidP="00FC28FC">
      <w:pPr>
        <w:pStyle w:val="a9"/>
        <w:numPr>
          <w:ilvl w:val="0"/>
          <w:numId w:val="14"/>
        </w:numPr>
        <w:tabs>
          <w:tab w:val="left" w:pos="851"/>
        </w:tabs>
        <w:spacing w:after="0" w:line="240" w:lineRule="auto"/>
        <w:ind w:left="0" w:firstLine="567"/>
        <w:contextualSpacing w:val="0"/>
        <w:jc w:val="both"/>
        <w:rPr>
          <w:sz w:val="24"/>
          <w:szCs w:val="24"/>
        </w:rPr>
      </w:pPr>
      <w:r w:rsidRPr="003C490F">
        <w:rPr>
          <w:sz w:val="24"/>
          <w:szCs w:val="24"/>
        </w:rPr>
        <w:t>передача имущества по концессионному соглашению в соответствии с законодательством Республики Узбекистан;</w:t>
      </w:r>
    </w:p>
    <w:p w14:paraId="71DC8957" w14:textId="77777777" w:rsidR="00153C80" w:rsidRPr="003C490F" w:rsidRDefault="00153C80" w:rsidP="00FC28FC">
      <w:pPr>
        <w:pStyle w:val="a9"/>
        <w:numPr>
          <w:ilvl w:val="0"/>
          <w:numId w:val="14"/>
        </w:numPr>
        <w:tabs>
          <w:tab w:val="left" w:pos="851"/>
        </w:tabs>
        <w:spacing w:after="0" w:line="240" w:lineRule="auto"/>
        <w:ind w:left="0" w:firstLine="567"/>
        <w:contextualSpacing w:val="0"/>
        <w:jc w:val="both"/>
        <w:rPr>
          <w:sz w:val="24"/>
          <w:szCs w:val="24"/>
        </w:rPr>
      </w:pPr>
      <w:r w:rsidRPr="003C490F">
        <w:rPr>
          <w:sz w:val="24"/>
          <w:szCs w:val="24"/>
        </w:rPr>
        <w:t>возврат товаров их продавцу в результате признания сделки недействительной (реституция) в соответствии с нормами гражданского законодательств Республики Узбекистан;</w:t>
      </w:r>
    </w:p>
    <w:p w14:paraId="348DC4C5" w14:textId="77777777" w:rsidR="00153C80" w:rsidRPr="003C490F" w:rsidRDefault="00153C80" w:rsidP="00FC28FC">
      <w:pPr>
        <w:pStyle w:val="a9"/>
        <w:numPr>
          <w:ilvl w:val="0"/>
          <w:numId w:val="14"/>
        </w:numPr>
        <w:tabs>
          <w:tab w:val="left" w:pos="851"/>
        </w:tabs>
        <w:spacing w:after="0" w:line="240" w:lineRule="auto"/>
        <w:ind w:left="0" w:firstLine="567"/>
        <w:contextualSpacing w:val="0"/>
        <w:jc w:val="both"/>
        <w:rPr>
          <w:sz w:val="24"/>
          <w:szCs w:val="24"/>
        </w:rPr>
      </w:pPr>
      <w:r w:rsidRPr="003C490F">
        <w:rPr>
          <w:sz w:val="24"/>
          <w:szCs w:val="24"/>
        </w:rPr>
        <w:t>передача имущества учредителем доверительного управления доверительному управляющему и возврат доверительным управляющим переданного ему в доверительное управление имущества при прекращении действия договора доверительного управления;</w:t>
      </w:r>
    </w:p>
    <w:p w14:paraId="3DC27E47" w14:textId="77777777" w:rsidR="00153C80" w:rsidRPr="003C490F" w:rsidRDefault="00153C80" w:rsidP="00FC28FC">
      <w:pPr>
        <w:pStyle w:val="a9"/>
        <w:numPr>
          <w:ilvl w:val="0"/>
          <w:numId w:val="14"/>
        </w:numPr>
        <w:tabs>
          <w:tab w:val="left" w:pos="851"/>
        </w:tabs>
        <w:spacing w:after="0" w:line="240" w:lineRule="auto"/>
        <w:ind w:left="0" w:firstLine="567"/>
        <w:contextualSpacing w:val="0"/>
        <w:jc w:val="both"/>
        <w:rPr>
          <w:sz w:val="24"/>
          <w:szCs w:val="24"/>
        </w:rPr>
      </w:pPr>
      <w:r w:rsidRPr="003C490F">
        <w:rPr>
          <w:sz w:val="24"/>
          <w:szCs w:val="24"/>
        </w:rPr>
        <w:t>иные операции в случаях, предусмотренных настоящим Кодексом.</w:t>
      </w:r>
    </w:p>
    <w:p w14:paraId="697332EC"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58" w:name="_Toc17916301"/>
    </w:p>
    <w:p w14:paraId="03756C5E"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lastRenderedPageBreak/>
        <w:t>Статья 50. Счет-фактура</w:t>
      </w:r>
      <w:bookmarkEnd w:id="58"/>
    </w:p>
    <w:p w14:paraId="4ACB0373"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p>
    <w:p w14:paraId="6950408C"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При реализации товаров или услуг юридические лица и индивидуальные предприниматели обязаны, если иное не предусмотрено настоящей статьей, выставлять покупателям этих товаров или услуг счета-фактуры</w:t>
      </w:r>
      <w:r w:rsidRPr="003C490F">
        <w:rPr>
          <w:rFonts w:ascii="Times New Roman" w:hAnsi="Times New Roman"/>
          <w:sz w:val="24"/>
          <w:szCs w:val="24"/>
        </w:rPr>
        <w:t>.</w:t>
      </w:r>
    </w:p>
    <w:p w14:paraId="46C918AB"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Форма счета-фактуры и порядок ее заполнения утверждаются Государственным налоговым комитетом Республики Узбекистан по согласованию с Министерством финансов Республики Узбекистан.</w:t>
      </w:r>
    </w:p>
    <w:p w14:paraId="2BC441D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Счет-фактура оформляется в электронной форме. Счет-фактура в электронной форме оформляется в информационной системе электронных счетов-фактур в порядке, определяемым Министерством финансов и Государственным налоговым к</w:t>
      </w:r>
      <w:r w:rsidR="00D61333" w:rsidRPr="003C490F">
        <w:rPr>
          <w:rFonts w:ascii="Times New Roman" w:hAnsi="Times New Roman"/>
          <w:sz w:val="24"/>
          <w:szCs w:val="24"/>
        </w:rPr>
        <w:t>омитетом Республики Узбекистан.</w:t>
      </w:r>
    </w:p>
    <w:p w14:paraId="231EE0A0"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Налогоплательщики вправе оформлять счет-фактуру на бумажном носителе в отдельных случаях, определяемых Министерством финансов и Государственным налоговым комитетом Республики Узбекистан.</w:t>
      </w:r>
    </w:p>
    <w:p w14:paraId="729C15D7"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При реализации товаров (услуг) правила, предусмотренные частями первой и второй настоящей статьи, не применяются, если продавец выдал покупателю кассовый чек или иной документ установленной формы.</w:t>
      </w:r>
    </w:p>
    <w:p w14:paraId="68FED064" w14:textId="77777777" w:rsidR="00153C80" w:rsidRPr="003C490F" w:rsidRDefault="00153C80" w:rsidP="00FC28FC">
      <w:pPr>
        <w:spacing w:after="0"/>
        <w:ind w:firstLine="567"/>
        <w:jc w:val="both"/>
        <w:rPr>
          <w:rFonts w:ascii="Times New Roman" w:hAnsi="Times New Roman" w:cs="Times New Roman"/>
          <w:bCs/>
          <w:sz w:val="24"/>
          <w:szCs w:val="24"/>
        </w:rPr>
      </w:pPr>
      <w:r w:rsidRPr="003C490F">
        <w:rPr>
          <w:rFonts w:ascii="Times New Roman" w:hAnsi="Times New Roman"/>
          <w:bCs/>
          <w:sz w:val="24"/>
          <w:szCs w:val="24"/>
        </w:rPr>
        <w:t xml:space="preserve">При изменении стоимости реализуемых товаров (услуг), в том числе - в случаях изменения цены или уточнения количества (объема) поставленных товаров или оказанных услуг, продавец обязан выставить покупателю </w:t>
      </w:r>
      <w:r w:rsidRPr="003C490F">
        <w:rPr>
          <w:rFonts w:ascii="Times New Roman" w:hAnsi="Times New Roman" w:cs="Times New Roman"/>
          <w:bCs/>
          <w:sz w:val="24"/>
          <w:szCs w:val="24"/>
        </w:rPr>
        <w:t>дополнительный или исправленный счет-фактуру в порядке, предусмотренном настоящим Кодексом.</w:t>
      </w:r>
    </w:p>
    <w:p w14:paraId="128D6CC4" w14:textId="77777777" w:rsidR="00153C80" w:rsidRPr="003C490F" w:rsidRDefault="00153C80" w:rsidP="00FC28FC">
      <w:pPr>
        <w:spacing w:after="0"/>
        <w:ind w:firstLine="567"/>
        <w:jc w:val="both"/>
        <w:rPr>
          <w:rFonts w:ascii="Times New Roman" w:hAnsi="Times New Roman"/>
          <w:bCs/>
          <w:sz w:val="24"/>
          <w:szCs w:val="24"/>
        </w:rPr>
      </w:pPr>
      <w:r w:rsidRPr="003C490F">
        <w:rPr>
          <w:rFonts w:ascii="Times New Roman" w:hAnsi="Times New Roman"/>
          <w:bCs/>
          <w:sz w:val="24"/>
          <w:szCs w:val="24"/>
        </w:rPr>
        <w:t>Иностранные юридические лица, подлежащие постановке на налоговый учет в соответствии со статьей 290 настоящего Кодекса, счета-фактуры не выставляют, реестры покупок, реестры продаж, журналы учета полученных и выставленных счетов-фактур в части оказания услуг, указанных в части второй статьи 294 настоящего Кодекса, не ведут.</w:t>
      </w:r>
      <w:r w:rsidRPr="003C490F" w:rsidDel="00C76D87">
        <w:rPr>
          <w:rFonts w:ascii="Times New Roman" w:hAnsi="Times New Roman"/>
          <w:bCs/>
          <w:sz w:val="24"/>
          <w:szCs w:val="24"/>
        </w:rPr>
        <w:t xml:space="preserve"> </w:t>
      </w:r>
    </w:p>
    <w:p w14:paraId="569245E9" w14:textId="77777777" w:rsidR="00FC28FC" w:rsidRPr="003C490F" w:rsidRDefault="00FC28FC" w:rsidP="00FC28FC">
      <w:pPr>
        <w:pStyle w:val="2"/>
        <w:spacing w:before="0" w:line="240" w:lineRule="auto"/>
        <w:ind w:firstLine="567"/>
        <w:rPr>
          <w:rFonts w:ascii="Times New Roman" w:hAnsi="Times New Roman" w:cs="Times New Roman"/>
          <w:sz w:val="24"/>
          <w:szCs w:val="24"/>
        </w:rPr>
      </w:pPr>
      <w:bookmarkStart w:id="59" w:name="_Toc17916302"/>
    </w:p>
    <w:p w14:paraId="4490EA04"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51. Целевые средства</w:t>
      </w:r>
      <w:bookmarkEnd w:id="59"/>
    </w:p>
    <w:p w14:paraId="066E644A" w14:textId="77777777" w:rsidR="00153C80" w:rsidRPr="003C490F" w:rsidRDefault="00153C80" w:rsidP="00FC28FC">
      <w:pPr>
        <w:spacing w:after="0"/>
        <w:ind w:firstLine="567"/>
        <w:jc w:val="both"/>
        <w:rPr>
          <w:rFonts w:ascii="Times New Roman" w:hAnsi="Times New Roman"/>
          <w:b/>
          <w:bCs/>
          <w:sz w:val="24"/>
          <w:szCs w:val="24"/>
        </w:rPr>
      </w:pPr>
    </w:p>
    <w:p w14:paraId="540A0D46"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к целевым средствам относится имущество, полученное налогоплательщиком для использования им по назначению, определенному лицом – источником целевых средств или законодат</w:t>
      </w:r>
      <w:r w:rsidR="00D61333" w:rsidRPr="003C490F">
        <w:rPr>
          <w:rFonts w:ascii="Times New Roman" w:hAnsi="Times New Roman"/>
          <w:sz w:val="24"/>
          <w:szCs w:val="24"/>
        </w:rPr>
        <w:t>ельством Республики Узбекистан.</w:t>
      </w:r>
    </w:p>
    <w:p w14:paraId="20AC1E95"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К целевым средствам относятся, в частности:</w:t>
      </w:r>
    </w:p>
    <w:p w14:paraId="061E000A" w14:textId="77777777" w:rsidR="00153C80" w:rsidRPr="003C490F" w:rsidRDefault="00153C80" w:rsidP="00FC28FC">
      <w:pPr>
        <w:pStyle w:val="a9"/>
        <w:numPr>
          <w:ilvl w:val="0"/>
          <w:numId w:val="16"/>
        </w:numPr>
        <w:tabs>
          <w:tab w:val="left" w:pos="851"/>
        </w:tabs>
        <w:spacing w:after="0" w:line="240" w:lineRule="auto"/>
        <w:ind w:left="0" w:firstLine="567"/>
        <w:contextualSpacing w:val="0"/>
        <w:jc w:val="both"/>
        <w:rPr>
          <w:sz w:val="24"/>
          <w:szCs w:val="24"/>
        </w:rPr>
      </w:pPr>
      <w:r w:rsidRPr="003C490F">
        <w:rPr>
          <w:sz w:val="24"/>
          <w:szCs w:val="24"/>
        </w:rPr>
        <w:t>бюджетные ассигнования и бюджетные субсидии;</w:t>
      </w:r>
    </w:p>
    <w:p w14:paraId="47F4452B" w14:textId="77777777" w:rsidR="00153C80" w:rsidRPr="003C490F" w:rsidRDefault="00153C80" w:rsidP="00FC28FC">
      <w:pPr>
        <w:pStyle w:val="a9"/>
        <w:numPr>
          <w:ilvl w:val="0"/>
          <w:numId w:val="16"/>
        </w:numPr>
        <w:tabs>
          <w:tab w:val="left" w:pos="851"/>
        </w:tabs>
        <w:spacing w:after="0" w:line="240" w:lineRule="auto"/>
        <w:ind w:left="0" w:firstLine="567"/>
        <w:contextualSpacing w:val="0"/>
        <w:jc w:val="both"/>
        <w:rPr>
          <w:sz w:val="24"/>
          <w:szCs w:val="24"/>
        </w:rPr>
      </w:pPr>
      <w:r w:rsidRPr="003C490F">
        <w:rPr>
          <w:sz w:val="24"/>
          <w:szCs w:val="24"/>
        </w:rPr>
        <w:t>гранты и гуманитарная помощь;</w:t>
      </w:r>
    </w:p>
    <w:p w14:paraId="010E4BAE" w14:textId="77777777" w:rsidR="00153C80" w:rsidRPr="003C490F" w:rsidRDefault="00153C80" w:rsidP="00FC28FC">
      <w:pPr>
        <w:pStyle w:val="a9"/>
        <w:numPr>
          <w:ilvl w:val="0"/>
          <w:numId w:val="16"/>
        </w:numPr>
        <w:tabs>
          <w:tab w:val="left" w:pos="851"/>
        </w:tabs>
        <w:spacing w:after="0" w:line="240" w:lineRule="auto"/>
        <w:ind w:left="0" w:firstLine="567"/>
        <w:contextualSpacing w:val="0"/>
        <w:jc w:val="both"/>
        <w:rPr>
          <w:sz w:val="24"/>
          <w:szCs w:val="24"/>
        </w:rPr>
      </w:pPr>
      <w:r w:rsidRPr="003C490F">
        <w:rPr>
          <w:sz w:val="24"/>
          <w:szCs w:val="24"/>
        </w:rPr>
        <w:t>целевые поступления.</w:t>
      </w:r>
    </w:p>
    <w:p w14:paraId="1C7A098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bCs/>
          <w:sz w:val="24"/>
          <w:szCs w:val="24"/>
        </w:rPr>
        <w:t xml:space="preserve">Грантами в целях настоящего Кодекса признается </w:t>
      </w:r>
      <w:r w:rsidRPr="003C490F">
        <w:rPr>
          <w:rFonts w:ascii="Times New Roman" w:hAnsi="Times New Roman"/>
          <w:sz w:val="24"/>
          <w:szCs w:val="24"/>
        </w:rPr>
        <w:t>имущество, предоставляемое на безвозмездной основе в порядке, определяемом Кабинетом Министров Республики Узбекистан:</w:t>
      </w:r>
    </w:p>
    <w:p w14:paraId="10CB9C05" w14:textId="77777777" w:rsidR="00153C80" w:rsidRPr="003C490F" w:rsidRDefault="00153C80" w:rsidP="00FC28FC">
      <w:pPr>
        <w:pStyle w:val="a9"/>
        <w:numPr>
          <w:ilvl w:val="0"/>
          <w:numId w:val="1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государствами, правительствами государств, международными или иностранными правительственными либо неправительственными организациями - Республике Узбекистан;</w:t>
      </w:r>
    </w:p>
    <w:p w14:paraId="6E2D17FC" w14:textId="77777777" w:rsidR="00153C80" w:rsidRPr="003C490F" w:rsidRDefault="00153C80" w:rsidP="00FC28FC">
      <w:pPr>
        <w:pStyle w:val="a9"/>
        <w:numPr>
          <w:ilvl w:val="0"/>
          <w:numId w:val="1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иностранными гражданами и лицами без гражданства - Республике Узбекистан.</w:t>
      </w:r>
    </w:p>
    <w:p w14:paraId="52FE0E8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Грантами в целях настоящего Кодекса признается также имущество, предоставляемое на безвозмездной основе некоммерческим организациям или физическим лицам для осуществления ими гуманитарной или благотворительной деятельности, проведения научных исследований и (или) опытно-конструкторских работ, а также выделяемое на обучение, лечение и другие цели - с последующим отчетом о его использовании.</w:t>
      </w:r>
    </w:p>
    <w:p w14:paraId="7780298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Не признается грантами имущество, предоставляемое для поддержки политических партий, дв</w:t>
      </w:r>
      <w:r w:rsidR="00D61333" w:rsidRPr="003C490F">
        <w:rPr>
          <w:rFonts w:ascii="Times New Roman" w:hAnsi="Times New Roman"/>
          <w:sz w:val="24"/>
          <w:szCs w:val="24"/>
        </w:rPr>
        <w:t>ижений и на иные подобные цели.</w:t>
      </w:r>
    </w:p>
    <w:p w14:paraId="0AC6341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Гуманитарной помощью </w:t>
      </w:r>
      <w:r w:rsidRPr="003C490F">
        <w:rPr>
          <w:rFonts w:ascii="Times New Roman" w:hAnsi="Times New Roman"/>
          <w:bCs/>
          <w:sz w:val="24"/>
          <w:szCs w:val="24"/>
        </w:rPr>
        <w:t xml:space="preserve">в целях настоящего Кодекса признается </w:t>
      </w:r>
      <w:r w:rsidRPr="003C490F">
        <w:rPr>
          <w:rFonts w:ascii="Times New Roman" w:hAnsi="Times New Roman"/>
          <w:sz w:val="24"/>
          <w:szCs w:val="24"/>
        </w:rPr>
        <w:t>целевое безвозмездное содействие Правительству Республики Узбекистан для оказания медицинской и (или) социальной помощи социально уязвимым группам населения, поддержки учреждений социальной сферы, предупреждения и ликвидации последствий стихийных бедствий, аварий и катастроф, эпидемий, эпизоотий и других чрезвычайных ситуаций, распределяемое Правительством Республики Узбекистан через</w:t>
      </w:r>
      <w:r w:rsidR="00D61333" w:rsidRPr="003C490F">
        <w:rPr>
          <w:rFonts w:ascii="Times New Roman" w:hAnsi="Times New Roman"/>
          <w:sz w:val="24"/>
          <w:szCs w:val="24"/>
        </w:rPr>
        <w:t xml:space="preserve"> уполномоченные им организации.</w:t>
      </w:r>
    </w:p>
    <w:p w14:paraId="70C9A04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целевым поступлениям относятся поступления (за исключением поступлений в виде подакцизных товаров) на содержание некоммерческих организаций и ведение ими уставной деятельности, поступившие безвозмездно на основании решений органов государственной власти, а также поступления от других юридических и (или) физических лиц, использованные указанными получателями по назначению.</w:t>
      </w:r>
    </w:p>
    <w:p w14:paraId="0216FE5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целевым поступлениям на содержание некоммерческих организаций и ведение ими у</w:t>
      </w:r>
      <w:r w:rsidR="00D61333" w:rsidRPr="003C490F">
        <w:rPr>
          <w:rFonts w:ascii="Times New Roman" w:hAnsi="Times New Roman"/>
          <w:sz w:val="24"/>
          <w:szCs w:val="24"/>
        </w:rPr>
        <w:t>ставной деятельности относятся:</w:t>
      </w:r>
    </w:p>
    <w:p w14:paraId="47291AB7" w14:textId="77777777" w:rsidR="00153C80" w:rsidRPr="003C490F" w:rsidRDefault="00153C80" w:rsidP="00FC28FC">
      <w:pPr>
        <w:pStyle w:val="a9"/>
        <w:numPr>
          <w:ilvl w:val="0"/>
          <w:numId w:val="1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осуществленные в соответствии с законодательством Республики Узбекистан о некоммерческих организациях взносы учредителей (участников, членов), а также пожертвования, признаваемые таковыми в соответствии с гражданским законодательством Республики Узбекистан;</w:t>
      </w:r>
    </w:p>
    <w:p w14:paraId="0EF2ABAA" w14:textId="77777777" w:rsidR="00153C80" w:rsidRPr="003C490F" w:rsidRDefault="00153C80" w:rsidP="00FC28FC">
      <w:pPr>
        <w:pStyle w:val="a9"/>
        <w:numPr>
          <w:ilvl w:val="0"/>
          <w:numId w:val="1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доходы в виде безвозмездно полученных некоммерческими организациями услуг, оказанных на основании соответствующих договоров;</w:t>
      </w:r>
    </w:p>
    <w:p w14:paraId="0EB04053" w14:textId="77777777" w:rsidR="00153C80" w:rsidRPr="003C490F" w:rsidRDefault="00153C80" w:rsidP="00FC28FC">
      <w:pPr>
        <w:pStyle w:val="a9"/>
        <w:numPr>
          <w:ilvl w:val="0"/>
          <w:numId w:val="1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отчисления на формирование в установленном настоящим Кодексом порядке резерва на проведение ремонта, капитального ремонта общего имущества, которые производятся товариществу частных собственников жилья, жилищному, садоводческому, садово-огородническому, гаражно-строительному, жилищно-строительному или иному специализированному потребительскому кооперативу их членами;</w:t>
      </w:r>
    </w:p>
    <w:p w14:paraId="1AA06009" w14:textId="77777777" w:rsidR="00153C80" w:rsidRPr="003C490F" w:rsidRDefault="00153C80" w:rsidP="00FC28FC">
      <w:pPr>
        <w:pStyle w:val="a9"/>
        <w:numPr>
          <w:ilvl w:val="0"/>
          <w:numId w:val="1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имущество, переходящее некоммерческим организациям по завещанию в порядке наследования;</w:t>
      </w:r>
    </w:p>
    <w:p w14:paraId="1590EF5F" w14:textId="77777777" w:rsidR="00153C80" w:rsidRPr="003C490F" w:rsidRDefault="00153C80" w:rsidP="00FC28FC">
      <w:pPr>
        <w:pStyle w:val="a9"/>
        <w:numPr>
          <w:ilvl w:val="0"/>
          <w:numId w:val="1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бюджетные средства, предоставленные на осуществление уставной деятельности некоммерческих организаций;</w:t>
      </w:r>
    </w:p>
    <w:p w14:paraId="743BC887" w14:textId="77777777" w:rsidR="00153C80" w:rsidRPr="003C490F" w:rsidRDefault="00153C80" w:rsidP="00FC28FC">
      <w:pPr>
        <w:pStyle w:val="a9"/>
        <w:numPr>
          <w:ilvl w:val="0"/>
          <w:numId w:val="1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средства и иное имущество, полученные на осуществление благотворительной деятельности;</w:t>
      </w:r>
    </w:p>
    <w:p w14:paraId="3488EC03" w14:textId="77777777" w:rsidR="00153C80" w:rsidRPr="003C490F" w:rsidRDefault="00153C80" w:rsidP="00FC28FC">
      <w:pPr>
        <w:pStyle w:val="a9"/>
        <w:numPr>
          <w:ilvl w:val="0"/>
          <w:numId w:val="1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средства, поступившие профсоюзным организациям в соответствии с коллективными договорами (соглашениями) на проведение профсоюзными организациями социально-культурных и других мероприятий, предусмотренных их уставной деятельностью;</w:t>
      </w:r>
    </w:p>
    <w:p w14:paraId="03D30A6E" w14:textId="77777777" w:rsidR="00153C80" w:rsidRPr="003C490F" w:rsidRDefault="00153C80" w:rsidP="00FC28FC">
      <w:pPr>
        <w:pStyle w:val="a9"/>
        <w:numPr>
          <w:ilvl w:val="0"/>
          <w:numId w:val="1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средства, безвозмездно полученные некоммерческими организациями на ведение уставной деятельности, не связанной с предпринимательской деятельностью, от созданных ими в соответствии с законодательством Республики Узбекистан структурных подразделений, являющихся налогоплательщиками;</w:t>
      </w:r>
    </w:p>
    <w:p w14:paraId="5243E18C" w14:textId="77777777" w:rsidR="00153C80" w:rsidRPr="003C490F" w:rsidRDefault="00153C80" w:rsidP="00FC28FC">
      <w:pPr>
        <w:pStyle w:val="a9"/>
        <w:numPr>
          <w:ilvl w:val="0"/>
          <w:numId w:val="1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средства, полученные указанными в пункте 8 настоящей части структурными подразделениями некоммерческих организаций, перечисленные им за счет целевых поступлений, полученных этими некоммерческими организациями на содержание и ведение уставной деятельности;</w:t>
      </w:r>
    </w:p>
    <w:p w14:paraId="11308B8F" w14:textId="77777777" w:rsidR="00153C80" w:rsidRPr="003C490F" w:rsidRDefault="00153C80" w:rsidP="00FC28FC">
      <w:pPr>
        <w:pStyle w:val="a9"/>
        <w:numPr>
          <w:ilvl w:val="0"/>
          <w:numId w:val="17"/>
        </w:numPr>
        <w:tabs>
          <w:tab w:val="left" w:pos="567"/>
          <w:tab w:val="left" w:pos="709"/>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имущество, полученное религиозными организациями на осуществление уставной деятельности;</w:t>
      </w:r>
    </w:p>
    <w:p w14:paraId="0E669C4F" w14:textId="77777777" w:rsidR="00153C80" w:rsidRPr="003C490F" w:rsidRDefault="00153C80" w:rsidP="00FC28FC">
      <w:pPr>
        <w:pStyle w:val="a9"/>
        <w:numPr>
          <w:ilvl w:val="0"/>
          <w:numId w:val="17"/>
        </w:numPr>
        <w:tabs>
          <w:tab w:val="left" w:pos="567"/>
          <w:tab w:val="left" w:pos="709"/>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имущественные права в виде права безвозмездного пользования государственным имуществом, полученные по решениям органов государственной власти некоммерческими организациями на ведение ими уставной деятельности.</w:t>
      </w:r>
    </w:p>
    <w:p w14:paraId="11872E63"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60" w:name="_Toc17916303"/>
    </w:p>
    <w:p w14:paraId="0A0B3B79"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lastRenderedPageBreak/>
        <w:t>Статья 52. Ценные бумаги</w:t>
      </w:r>
      <w:bookmarkEnd w:id="60"/>
    </w:p>
    <w:p w14:paraId="6BF54A93" w14:textId="77777777" w:rsidR="00153C80" w:rsidRPr="003C490F" w:rsidRDefault="00153C80" w:rsidP="00FC28FC">
      <w:pPr>
        <w:autoSpaceDE w:val="0"/>
        <w:autoSpaceDN w:val="0"/>
        <w:adjustRightInd w:val="0"/>
        <w:spacing w:after="0"/>
        <w:ind w:firstLine="567"/>
        <w:jc w:val="both"/>
        <w:rPr>
          <w:rFonts w:ascii="Times New Roman" w:hAnsi="Times New Roman"/>
          <w:b/>
          <w:bCs/>
          <w:sz w:val="24"/>
          <w:szCs w:val="24"/>
        </w:rPr>
      </w:pPr>
    </w:p>
    <w:p w14:paraId="3C3ADD6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eastAsia="Times New Roman" w:hAnsi="Times New Roman"/>
          <w:sz w:val="24"/>
          <w:szCs w:val="24"/>
          <w:lang w:eastAsia="ru-RU"/>
        </w:rPr>
        <w:t>Ценные бумаги – это документы, удостоверяющие имущественные права или отношения займа между выпустившим эти документы юридическим лицом и их владельцем, предусматривающие выплату дохода в виде дивидендов или процентов и возможность передачи прав, вытекающих из этих документов, другим лицам.</w:t>
      </w:r>
    </w:p>
    <w:p w14:paraId="394C261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ценным бумагам относятся акции, облигации, векселя, депозитные сертификаты, депозитарные расписки, опционы, фьючерсные и форвардные контракты, а также иные ценные бумаги, признаваемые таковыми в соответствии с законодательством Республики Узбекистан или применимым законодательством иностранного государства.</w:t>
      </w:r>
    </w:p>
    <w:p w14:paraId="395CFA6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Порядок отнесения ценных бумаг к эмиссионным ценным бумагам устанавливается законодательством Республики Узбекистан или применимым законодате</w:t>
      </w:r>
      <w:r w:rsidR="00D61333" w:rsidRPr="003C490F">
        <w:rPr>
          <w:rFonts w:ascii="Times New Roman" w:hAnsi="Times New Roman"/>
          <w:sz w:val="24"/>
          <w:szCs w:val="24"/>
        </w:rPr>
        <w:t>льством иностранных государств.</w:t>
      </w:r>
    </w:p>
    <w:p w14:paraId="3EFED29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операция с ценными бумагами соответствует критериям операции с финансовыми инструментами срочных сделок, налогоплательщик вправе самостоятельно отнести ее в целях налогообложения к операциям с ценными бумагами либо операциям с финансовыми инструментам</w:t>
      </w:r>
      <w:r w:rsidR="00D61333" w:rsidRPr="003C490F">
        <w:rPr>
          <w:rFonts w:ascii="Times New Roman" w:hAnsi="Times New Roman"/>
          <w:sz w:val="24"/>
          <w:szCs w:val="24"/>
        </w:rPr>
        <w:t>и срочных сделок.</w:t>
      </w:r>
    </w:p>
    <w:p w14:paraId="50E1421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ценные бумаги признаются обращающимися на организованном рынке ценных бумаг (обращающимися ценными бумагами) при одновременном соблюдении следующих условий:</w:t>
      </w:r>
    </w:p>
    <w:p w14:paraId="6CB173C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они допущены к обращению хотя бы одним организатором торгов ценными бумагами;</w:t>
      </w:r>
    </w:p>
    <w:p w14:paraId="6EB26F3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информация об их цене (котировках) публикуется в средствах массовой информации (в том числе - электронных) либо может быть представлена организатором торгов или иным уполномоченным лицом любому заинтересованному лицу в течение трех лет после даты совершен</w:t>
      </w:r>
      <w:r w:rsidR="00D61333" w:rsidRPr="003C490F">
        <w:rPr>
          <w:rFonts w:ascii="Times New Roman" w:hAnsi="Times New Roman"/>
          <w:sz w:val="24"/>
          <w:szCs w:val="24"/>
        </w:rPr>
        <w:t>ия операций с ценными бумагами;</w:t>
      </w:r>
    </w:p>
    <w:p w14:paraId="4E6111C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по ним в течение последовательных трех месяцев, предшествующих дате совершения налогоплательщиком сделки с этими ценными бумагами, хотя бы один раз рассчитывалась рыночная котировка (за исключением расчета рыночной котировки при первичном разм</w:t>
      </w:r>
      <w:r w:rsidR="00D61333" w:rsidRPr="003C490F">
        <w:rPr>
          <w:rFonts w:ascii="Times New Roman" w:hAnsi="Times New Roman"/>
          <w:sz w:val="24"/>
          <w:szCs w:val="24"/>
        </w:rPr>
        <w:t>ещении ценных бумаг эмитентом).</w:t>
      </w:r>
    </w:p>
    <w:p w14:paraId="7CF4E5AC"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61" w:name="_Toc17916304"/>
    </w:p>
    <w:p w14:paraId="5A1BEF85"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53. Финансовые инструменты срочных сделок</w:t>
      </w:r>
      <w:bookmarkEnd w:id="61"/>
    </w:p>
    <w:p w14:paraId="7CC09ADA"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bCs/>
          <w:sz w:val="24"/>
          <w:szCs w:val="24"/>
        </w:rPr>
      </w:pPr>
    </w:p>
    <w:p w14:paraId="04019FB9" w14:textId="77777777" w:rsidR="00153C80" w:rsidRPr="003C490F" w:rsidRDefault="00153C80" w:rsidP="00FC28FC">
      <w:pPr>
        <w:tabs>
          <w:tab w:val="left" w:pos="851"/>
        </w:tabs>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Финансовым инструментом срочных сделок в целях настоящего Кодекса признается договор по отношению к базисному активу с распределением прав и обязанностей сторон договора и указанием даты на которую приходится исполнение обязательств сторон.</w:t>
      </w:r>
      <w:r w:rsidR="00D61333" w:rsidRPr="003C490F">
        <w:rPr>
          <w:rFonts w:ascii="Times New Roman" w:eastAsia="Times New Roman" w:hAnsi="Times New Roman"/>
          <w:sz w:val="24"/>
          <w:szCs w:val="24"/>
          <w:lang w:eastAsia="ru-RU"/>
        </w:rPr>
        <w:t xml:space="preserve"> </w:t>
      </w:r>
    </w:p>
    <w:p w14:paraId="4D593FDE"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Перечень видов производных финансовых инструментов (в том числе - форвардные, фьючерсные, опционные контракты, своп-контракты) определяется Центральным банком Республики Узбекистан.</w:t>
      </w:r>
    </w:p>
    <w:p w14:paraId="73F4024F"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не признается финансовым инструментом срочных сделок договор, требования по которому не подлежат судебной защите в соответствии с гражданским законодательством Республики Узбекистан и (или) применимым законодательством иностранных государств. Убытки, полученные от указанного договора, не у</w:t>
      </w:r>
      <w:r w:rsidR="00D61333" w:rsidRPr="003C490F">
        <w:rPr>
          <w:rFonts w:ascii="Times New Roman" w:hAnsi="Times New Roman"/>
          <w:sz w:val="24"/>
          <w:szCs w:val="24"/>
        </w:rPr>
        <w:t>читываются при налогообложении.</w:t>
      </w:r>
    </w:p>
    <w:p w14:paraId="730988A8"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Под базисным активом финансовых инструментов срочных сделок понимается предмет срочной сделки.</w:t>
      </w:r>
    </w:p>
    <w:p w14:paraId="4FCC8DE4"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качестве базисного актива могут выступать, в частности, иностранная валюта, ценные бумаги и иное имущество, процентные ставки, кредитные ресурсы, индексы цен или процентных ставок, другие финансовые инструменты срочных сделок.</w:t>
      </w:r>
    </w:p>
    <w:p w14:paraId="756C3D37"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Под участниками срочных сделок в целях настоящего Кодекса понимаются юридические и физические лица, совершающие операции с финансовым</w:t>
      </w:r>
      <w:r w:rsidR="00D61333" w:rsidRPr="003C490F">
        <w:rPr>
          <w:rFonts w:ascii="Times New Roman" w:hAnsi="Times New Roman"/>
          <w:sz w:val="24"/>
          <w:szCs w:val="24"/>
        </w:rPr>
        <w:t>и инструментами срочных сделок.</w:t>
      </w:r>
    </w:p>
    <w:p w14:paraId="54755B91"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Исполнением прав и обязанностей по операции с финансовыми инструментами срочных сделок признается исполнение финансового инструмента срочных сделок путем поставки базисного актива, путем произведения окончательного взаиморасчета по финансовому инструменту срочных сделок или путем совершения участником срочной сделки операции, противоположной ранее совершенной операции с финансовым инстру</w:t>
      </w:r>
      <w:r w:rsidR="00D61333" w:rsidRPr="003C490F">
        <w:rPr>
          <w:rFonts w:ascii="Times New Roman" w:hAnsi="Times New Roman"/>
          <w:sz w:val="24"/>
          <w:szCs w:val="24"/>
        </w:rPr>
        <w:t>ментом срочных сделок.</w:t>
      </w:r>
    </w:p>
    <w:p w14:paraId="3546BBCB"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операций с финансовыми инструментами срочных сделок, направленных на покупку базисного актива, операцией противоположной направленности признается операция, направленная на продажу базисного актива, а для операции, направленной на продажу базисного актива, - операция, направленная на покупку базисного актива.</w:t>
      </w:r>
    </w:p>
    <w:p w14:paraId="759F26B8"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 вправе с учетом требований настоящей статьи самостоятельно квалифицировать сделку, условия которой предусматривают поставку базисного актива, признавая ее операцией с финансовым инструментом срочных сделок либо сделкой на поставку предмета сделки с отсрочкой исполнения.</w:t>
      </w:r>
    </w:p>
    <w:p w14:paraId="759D6816"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Критерии отнесения сделок, предусматривающих поставку предмета сделки (за исключением операций хеджирования), к категории операций с финансовыми инструментами срочных сделок должны быть определены налогоплательщиком в учетной политике для целей налогообложения.</w:t>
      </w:r>
    </w:p>
    <w:p w14:paraId="32AF0EF3"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Датой окончания операции с финансовым инструментом срочных сделок является дата исполнения прав и обязанностей по операции с финансовы</w:t>
      </w:r>
      <w:r w:rsidR="00D61333" w:rsidRPr="003C490F">
        <w:rPr>
          <w:rFonts w:ascii="Times New Roman" w:hAnsi="Times New Roman"/>
          <w:sz w:val="24"/>
          <w:szCs w:val="24"/>
        </w:rPr>
        <w:t>м инструментом срочных сделок.</w:t>
      </w:r>
    </w:p>
    <w:p w14:paraId="00DD5CF8"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Обязательства по финансовому инструменту срочной сделки без его переквал</w:t>
      </w:r>
      <w:r w:rsidR="00D61333" w:rsidRPr="003C490F">
        <w:rPr>
          <w:rFonts w:ascii="Times New Roman" w:hAnsi="Times New Roman"/>
          <w:sz w:val="24"/>
          <w:szCs w:val="24"/>
        </w:rPr>
        <w:t>ификации могут быть прекращены:</w:t>
      </w:r>
    </w:p>
    <w:p w14:paraId="47443DA8" w14:textId="77777777" w:rsidR="00153C80" w:rsidRPr="003C490F" w:rsidRDefault="00153C80" w:rsidP="00FC28FC">
      <w:pPr>
        <w:pStyle w:val="a9"/>
        <w:numPr>
          <w:ilvl w:val="0"/>
          <w:numId w:val="1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зачетом (взаимозачетом) однородных требований и обязательств;</w:t>
      </w:r>
    </w:p>
    <w:p w14:paraId="1FFE2C47" w14:textId="77777777" w:rsidR="00153C80" w:rsidRPr="003C490F" w:rsidRDefault="00153C80" w:rsidP="00FC28FC">
      <w:pPr>
        <w:pStyle w:val="a9"/>
        <w:numPr>
          <w:ilvl w:val="0"/>
          <w:numId w:val="1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в порядке, определенном генеральным соглашением, которое соответствует примерным условиям договоров, утвержденным в установленном порядке, если такое прекращение предусматривает определение суммы нетто-обязательства;</w:t>
      </w:r>
    </w:p>
    <w:p w14:paraId="74F5615A" w14:textId="77777777" w:rsidR="00153C80" w:rsidRPr="003C490F" w:rsidRDefault="00153C80" w:rsidP="00FC28FC">
      <w:pPr>
        <w:pStyle w:val="a9"/>
        <w:numPr>
          <w:ilvl w:val="0"/>
          <w:numId w:val="1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зачетом встречных требований, вытекающих из договоров, заключенных на условиях правил организованных торгов или правил клиринга, если такой зачет произведен в целях определения суммы нетто-обязательства.</w:t>
      </w:r>
    </w:p>
    <w:p w14:paraId="04A4B76E"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однородными признаются требования по поставке имеющих одинаковый объем прав ценных бумаг одного эмитента, одного вида, одной категории (типа) или одного паевого инвестиционного фонда (для инвестиционных паев паевых инвестиционных фондов), а также требования по уплате де</w:t>
      </w:r>
      <w:r w:rsidR="00D61333" w:rsidRPr="003C490F">
        <w:rPr>
          <w:rFonts w:ascii="Times New Roman" w:hAnsi="Times New Roman"/>
          <w:sz w:val="24"/>
          <w:szCs w:val="24"/>
        </w:rPr>
        <w:t>нежных средств в той же валюте.</w:t>
      </w:r>
    </w:p>
    <w:p w14:paraId="3E1DA2A5"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Налогообложение сделок, квалифицированных как сделки на поставку предмета сделки с отсрочкой исполнения, осуществляется в порядке, предусмотренном настоящим Кодексом для соответствующих базисных активов таких сделок.</w:t>
      </w:r>
    </w:p>
    <w:p w14:paraId="11F569D0"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финансовые инструменты срочных сделок подразделяются на финансовые инструменты срочных сделок, обращающиеся на организованном рынке (обращающиеся финансовые инструменты срочных сделок), и финансовые инструменты срочных сделок, не обращающиеся на организованном рынке (необращающиеся финансовые инструменты срочных сделок).</w:t>
      </w:r>
    </w:p>
    <w:p w14:paraId="0EE90A30"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Финансовые инструменты срочных сделок признаются обращающимися на организованном рынке при одновременном соблюдении следующих условий:</w:t>
      </w:r>
    </w:p>
    <w:p w14:paraId="1D387AB4"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1) порядок их заключения, обращения и исполнения устанавливается организатором торгов, имеющим на это право в соответствии с законодательством Республики Узбекистан или законодате</w:t>
      </w:r>
      <w:r w:rsidR="00D61333" w:rsidRPr="003C490F">
        <w:rPr>
          <w:rFonts w:ascii="Times New Roman" w:hAnsi="Times New Roman"/>
          <w:sz w:val="24"/>
          <w:szCs w:val="24"/>
        </w:rPr>
        <w:t>льством иностранных государств;</w:t>
      </w:r>
    </w:p>
    <w:p w14:paraId="1AC805C3"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информация о ценах финансовых инструментов срочных сделок публикуется в средствах массовой информации (в том числе - электронных) либо может быть предоставлена организатором торговли или иным уполномоченным лицом любому заинтересованному лицу в течение трех лет после даты совершения операции с финансов</w:t>
      </w:r>
      <w:r w:rsidR="00D61333" w:rsidRPr="003C490F">
        <w:rPr>
          <w:rFonts w:ascii="Times New Roman" w:hAnsi="Times New Roman"/>
          <w:sz w:val="24"/>
          <w:szCs w:val="24"/>
        </w:rPr>
        <w:t>ым инструментом срочной сделки.</w:t>
      </w:r>
    </w:p>
    <w:p w14:paraId="0691D06D"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сделка заключается не на организованном рынке и ее условия предусматривают поставку базисного актива, она может быть квалифицирована в качестве финансового инструмента срочных сделок только при условии, что поставка базисного актива в соответствии с условиями такой сделки должна быть осуществлена не ранее третье</w:t>
      </w:r>
      <w:r w:rsidR="00D61333" w:rsidRPr="003C490F">
        <w:rPr>
          <w:rFonts w:ascii="Times New Roman" w:hAnsi="Times New Roman"/>
          <w:sz w:val="24"/>
          <w:szCs w:val="24"/>
        </w:rPr>
        <w:t>го дня после дня ее заключения.</w:t>
      </w:r>
    </w:p>
    <w:p w14:paraId="22F59D1F"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Сделка, которая заключается не на организованном рынке и условия которой не предусматривают поставки базисного актива, может быть квалифицирована только как финансовый инструмент срочных сделок.</w:t>
      </w:r>
    </w:p>
    <w:p w14:paraId="43997897"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Финансовые инструменты срочных сделок, условия которых предусматривают поставку базисного актива или заключение иного финансового инструмента срочных сделок с условием поставки базисного актива, признаются </w:t>
      </w:r>
      <w:r w:rsidR="00D61333" w:rsidRPr="003C490F">
        <w:rPr>
          <w:rFonts w:ascii="Times New Roman" w:hAnsi="Times New Roman"/>
          <w:sz w:val="24"/>
          <w:szCs w:val="24"/>
        </w:rPr>
        <w:t>поставочными срочными сделками.</w:t>
      </w:r>
    </w:p>
    <w:p w14:paraId="71B419E3"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Финансовые инструменты срочных сделок, условия которых не предусматривают поставки базисного актива или заключения иного финансового инструмента срочных сделок с условием поставки базисного актива, признаютс</w:t>
      </w:r>
      <w:r w:rsidR="00D61333" w:rsidRPr="003C490F">
        <w:rPr>
          <w:rFonts w:ascii="Times New Roman" w:hAnsi="Times New Roman"/>
          <w:sz w:val="24"/>
          <w:szCs w:val="24"/>
        </w:rPr>
        <w:t>я расчетными срочными сделками.</w:t>
      </w:r>
    </w:p>
    <w:p w14:paraId="2551FBEC"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Сделки, квалифицированные как поставочные срочные сделки, а также как сделки на поставку предмета сделки с отсрочкой исполнения, в целях настоящего Кодекса не подлежат переквалификации в расчетные срочные сделки в случае прекращения обязательств способами, отличными от надлежащего исполнения.</w:t>
      </w:r>
    </w:p>
    <w:p w14:paraId="553A5A49"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Под вариационной маржей понимается сумма денежных средств, рассчитываемая организатором торгов или клиринговой организацией и уплачиваемая (получаемая) участниками срочных сделок в соответствии с правилами, установленными организаторами торгов и (и</w:t>
      </w:r>
      <w:r w:rsidR="00D61333" w:rsidRPr="003C490F">
        <w:rPr>
          <w:rFonts w:ascii="Times New Roman" w:hAnsi="Times New Roman"/>
          <w:sz w:val="24"/>
          <w:szCs w:val="24"/>
        </w:rPr>
        <w:t>ли) клиринговыми организациями.</w:t>
      </w:r>
    </w:p>
    <w:p w14:paraId="3AA67C49"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62" w:name="_Toc17916305"/>
    </w:p>
    <w:p w14:paraId="1FFAC73A"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54. Хеджирование</w:t>
      </w:r>
      <w:bookmarkEnd w:id="62"/>
    </w:p>
    <w:p w14:paraId="72B9B337" w14:textId="77777777" w:rsidR="00153C80" w:rsidRPr="003C490F" w:rsidRDefault="00153C80" w:rsidP="00FC28FC">
      <w:pPr>
        <w:autoSpaceDE w:val="0"/>
        <w:autoSpaceDN w:val="0"/>
        <w:adjustRightInd w:val="0"/>
        <w:spacing w:after="0"/>
        <w:ind w:firstLine="567"/>
        <w:jc w:val="both"/>
        <w:rPr>
          <w:rFonts w:ascii="Times New Roman" w:hAnsi="Times New Roman"/>
          <w:b/>
          <w:bCs/>
          <w:sz w:val="24"/>
          <w:szCs w:val="24"/>
        </w:rPr>
      </w:pPr>
    </w:p>
    <w:p w14:paraId="591D393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Под операциями хеджирования в целях настоящего Кодекса понимаются операции (совокупность операций) с финансовыми инструментами срочных сделок (в том числе - разных видов), совершаемые в целях уменьшения (компенсации) неблагоприятных для налогоплательщика последствий</w:t>
      </w:r>
      <w:r w:rsidR="00D61333" w:rsidRPr="003C490F">
        <w:rPr>
          <w:rFonts w:ascii="Times New Roman" w:hAnsi="Times New Roman"/>
          <w:sz w:val="24"/>
          <w:szCs w:val="24"/>
        </w:rPr>
        <w:t xml:space="preserve"> (полностью или частично).</w:t>
      </w:r>
    </w:p>
    <w:p w14:paraId="5128028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таким неблагоприятным последствиям могут быть отнесены, в частности, получение убытка, уменьшение выручки или прибыли, уменьшение рыночной стоимости имущества, увеличение обязательств налогоплательщика вследствие изменения цены, процентной ставки, курса иностранной валюты к национальной валюте Республики Узбекистан или иного показателя (совокупности показателей) о</w:t>
      </w:r>
      <w:r w:rsidR="00D61333" w:rsidRPr="003C490F">
        <w:rPr>
          <w:rFonts w:ascii="Times New Roman" w:hAnsi="Times New Roman"/>
          <w:sz w:val="24"/>
          <w:szCs w:val="24"/>
        </w:rPr>
        <w:t>бъекта (объектов) хеджирования.</w:t>
      </w:r>
    </w:p>
    <w:p w14:paraId="06F5432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Объектами хеджирования признаются имущество, имущественные права налогоплательщика и его обязательства, срок исполнения которых на дату совершения операции хеджирования не наступил.</w:t>
      </w:r>
    </w:p>
    <w:p w14:paraId="0A1D96F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Объектами хеджирования могут являться права требования и обязанности, осуществление (исполнение) которых обусловлено предъявлением требования стороны по договору и в отношении которых налогоплательщик принял решение о хеджировании.</w:t>
      </w:r>
    </w:p>
    <w:p w14:paraId="2C35683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Базисные активы финансовых инструментов срочных сделок, используемые для операции хеджирования, могут отличаться от объекта хеджирования.</w:t>
      </w:r>
    </w:p>
    <w:p w14:paraId="17EC8BD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хеджирования допускается заключение более одного финансового инструмента срочной сделки разных видов, включая заключение нескольких финансовых инструментов срочных сделок в рамках одной операции хеджировани</w:t>
      </w:r>
      <w:r w:rsidR="00D61333" w:rsidRPr="003C490F">
        <w:rPr>
          <w:rFonts w:ascii="Times New Roman" w:hAnsi="Times New Roman"/>
          <w:sz w:val="24"/>
          <w:szCs w:val="24"/>
        </w:rPr>
        <w:t>я в течение срока хеджирования.</w:t>
      </w:r>
    </w:p>
    <w:p w14:paraId="68BE240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подтверждения обоснованности отнесения операции с финансовыми инструментами срочных сделок к операции хеджирования налогоплательщик составляет на дату заключения сделки по операции хеджирования справку, подтверждающую, что исходя из прогнозов налогоплательщика совершение данной операции позволяет уменьшить неблагоприятные последствия, связанные с изменением цены, рыночной котировки, валютного курса или иного п</w:t>
      </w:r>
      <w:r w:rsidR="00D61333" w:rsidRPr="003C490F">
        <w:rPr>
          <w:rFonts w:ascii="Times New Roman" w:hAnsi="Times New Roman"/>
          <w:sz w:val="24"/>
          <w:szCs w:val="24"/>
        </w:rPr>
        <w:t>оказателя объекта хеджирования.</w:t>
      </w:r>
    </w:p>
    <w:p w14:paraId="617907B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в целях одной операции хеджирования используется совокупность операций с финансовыми инструментами срочных сделок, такая справка составляется на дату заключения перв</w:t>
      </w:r>
      <w:r w:rsidR="00D61333" w:rsidRPr="003C490F">
        <w:rPr>
          <w:rFonts w:ascii="Times New Roman" w:hAnsi="Times New Roman"/>
          <w:sz w:val="24"/>
          <w:szCs w:val="24"/>
        </w:rPr>
        <w:t>ой из этой совокупности сделки.</w:t>
      </w:r>
    </w:p>
    <w:p w14:paraId="7B29FC40"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63" w:name="_Toc17916306"/>
    </w:p>
    <w:p w14:paraId="14BF1E5C"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55. Операции РЕПО с ценными бумагами</w:t>
      </w:r>
      <w:bookmarkEnd w:id="63"/>
    </w:p>
    <w:p w14:paraId="02FC73B0" w14:textId="77777777" w:rsidR="00153C80" w:rsidRPr="003C490F" w:rsidRDefault="00153C80" w:rsidP="00FC28FC">
      <w:pPr>
        <w:autoSpaceDE w:val="0"/>
        <w:autoSpaceDN w:val="0"/>
        <w:adjustRightInd w:val="0"/>
        <w:spacing w:after="0"/>
        <w:ind w:firstLine="567"/>
        <w:jc w:val="both"/>
        <w:rPr>
          <w:rFonts w:ascii="Times New Roman" w:hAnsi="Times New Roman"/>
          <w:b/>
          <w:bCs/>
          <w:sz w:val="24"/>
          <w:szCs w:val="24"/>
        </w:rPr>
      </w:pPr>
    </w:p>
    <w:p w14:paraId="29EEC64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Операцией РЕПО признается договор, отвечающий требованиям, предъявляемым к договорам репо законодательством Республики Узбекистан и (или) применимым законодательством иностранных государств. При этом первой и второй частями РЕПО признаются первая и вторая части договора репо соответственно.</w:t>
      </w:r>
    </w:p>
    <w:p w14:paraId="4838A8F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соответствии с договором репо одна сторона сделки продает другой стороне сделки ценные бумаги с обязательством обратной их продажи (покупки) через определенный срок по заранее определенной в этом договоре цене. При этом цена продажи (покупки) этих ценных бумаг, определенная в договоре, может отличаться от их рыночных цен.</w:t>
      </w:r>
    </w:p>
    <w:p w14:paraId="40B71E8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Покупателем по первой части РЕПО и продавцом по первой части РЕПО признаются покупатель по договору репо и продавец по договору репо соответственно. При этом обязательства по второй части РЕПО должны возникать при услови</w:t>
      </w:r>
      <w:r w:rsidR="00D61333" w:rsidRPr="003C490F">
        <w:rPr>
          <w:rFonts w:ascii="Times New Roman" w:hAnsi="Times New Roman"/>
          <w:sz w:val="24"/>
          <w:szCs w:val="24"/>
        </w:rPr>
        <w:t>и исполнения первой части РЕПО.</w:t>
      </w:r>
    </w:p>
    <w:p w14:paraId="4C1A816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Условия операции РЕПО могут предусматривать, по меньшей мере, одно и</w:t>
      </w:r>
      <w:r w:rsidR="00D61333" w:rsidRPr="003C490F">
        <w:rPr>
          <w:rFonts w:ascii="Times New Roman" w:hAnsi="Times New Roman"/>
          <w:sz w:val="24"/>
          <w:szCs w:val="24"/>
        </w:rPr>
        <w:t>з следующих прав сторон сделки:</w:t>
      </w:r>
    </w:p>
    <w:p w14:paraId="2FE3F369" w14:textId="77777777" w:rsidR="00153C80" w:rsidRPr="003C490F" w:rsidRDefault="00153C80" w:rsidP="00FC28FC">
      <w:pPr>
        <w:pStyle w:val="a9"/>
        <w:numPr>
          <w:ilvl w:val="0"/>
          <w:numId w:val="2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право продавца по первой части РЕПО до даты исполнения второй части РЕПО передавать покупателю по первой части РЕПО в обмен на ценные бумаги, переданные по первой части РЕПО, или на ценные бумаги, в которые они конвертированы, иные ценные бумаги;</w:t>
      </w:r>
    </w:p>
    <w:p w14:paraId="56FDE18E" w14:textId="77777777" w:rsidR="00153C80" w:rsidRPr="003C490F" w:rsidRDefault="00153C80" w:rsidP="00FC28FC">
      <w:pPr>
        <w:pStyle w:val="a9"/>
        <w:numPr>
          <w:ilvl w:val="0"/>
          <w:numId w:val="2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право покупателя по первой части РЕПО потребовать от продавца по первой части РЕПО передачи, указанной в пункте 1 настоящей части.</w:t>
      </w:r>
    </w:p>
    <w:p w14:paraId="64C2D95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датами исполнения первой или второй части РЕПО считаются предусмотренные договором репо сроки исполнения участниками операции РЕПО своих обязательств</w:t>
      </w:r>
      <w:r w:rsidR="00D61333" w:rsidRPr="003C490F">
        <w:rPr>
          <w:rFonts w:ascii="Times New Roman" w:hAnsi="Times New Roman"/>
          <w:sz w:val="24"/>
          <w:szCs w:val="24"/>
        </w:rPr>
        <w:t xml:space="preserve"> по соответствующей части РЕПО.</w:t>
      </w:r>
    </w:p>
    <w:p w14:paraId="2218561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исполнения обязательств по поставке ценных бумаг и по их оплате по первой или второй части РЕПО в разные даты - датой первой и датой второй частей РЕПО соответственно признается наиболее поздняя из дат исполнения обязательств по оп</w:t>
      </w:r>
      <w:r w:rsidR="00D61333" w:rsidRPr="003C490F">
        <w:rPr>
          <w:rFonts w:ascii="Times New Roman" w:hAnsi="Times New Roman"/>
          <w:sz w:val="24"/>
          <w:szCs w:val="24"/>
        </w:rPr>
        <w:t>лате или поставке ценных бумаг.</w:t>
      </w:r>
    </w:p>
    <w:p w14:paraId="1AAA88E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Дата исполнения обязательств по второй части РЕПО может быть изменена как в сторону сокращения срока РЕПО, так и в сторону его увеличения. Операции, по которым дата исполнения второй части РЕПО определена моментом востребования, признаются операциями РЕПО, если договором репо установлен порядок определения цены второй части РЕПО и если вторая часть РЕПО исполнена в течение одного года с даты исполнения сторонами обя</w:t>
      </w:r>
      <w:r w:rsidR="00D61333" w:rsidRPr="003C490F">
        <w:rPr>
          <w:rFonts w:ascii="Times New Roman" w:hAnsi="Times New Roman"/>
          <w:sz w:val="24"/>
          <w:szCs w:val="24"/>
        </w:rPr>
        <w:t>зательств по первой части РЕПО.</w:t>
      </w:r>
    </w:p>
    <w:p w14:paraId="1B526DF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операций РЕПО, совершаемых через организатора торгов на рынке ценных бумаг (биржу) либо с исполнением через клиринговую организацию, любое изменение даты исполнения второй части РЕПО, осуществляемое в соответствии с правилами организатора торгов на рынке ценных бумаг (биржи) или клиринговой организации, в целях настоящей статьи пр</w:t>
      </w:r>
      <w:r w:rsidR="00D61333" w:rsidRPr="003C490F">
        <w:rPr>
          <w:rFonts w:ascii="Times New Roman" w:hAnsi="Times New Roman"/>
          <w:sz w:val="24"/>
          <w:szCs w:val="24"/>
        </w:rPr>
        <w:t>изнается изменением срока РЕПО.</w:t>
      </w:r>
    </w:p>
    <w:p w14:paraId="44508B9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ставка РЕПО определяется при заключении операции РЕПО и может быть фиксированной или расчетной.</w:t>
      </w:r>
    </w:p>
    <w:p w14:paraId="6108264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Ставка РЕПО должна позволять определить величину процентов на конец отчетного (налогового) периода и может быть изменена по соглашению сторон договора репо</w:t>
      </w:r>
      <w:r w:rsidR="00D61333" w:rsidRPr="003C490F">
        <w:rPr>
          <w:rFonts w:ascii="Times New Roman" w:hAnsi="Times New Roman"/>
          <w:sz w:val="24"/>
          <w:szCs w:val="24"/>
        </w:rPr>
        <w:t>.</w:t>
      </w:r>
    </w:p>
    <w:p w14:paraId="10B1466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Если на дату исполнения второй части РЕПО обязательство по реализации (приобретению) ценных бумаг по второй части РЕПО полностью или частично не исполнено и процедура урегулирования взаимных требований не проведена, вторая часть РЕПО признается ненадлежаще исполненной, если иное не предусмотрено </w:t>
      </w:r>
      <w:r w:rsidRPr="003C490F">
        <w:rPr>
          <w:rFonts w:ascii="Times New Roman" w:hAnsi="Times New Roman"/>
          <w:sz w:val="24"/>
          <w:szCs w:val="24"/>
          <w:lang w:val="uz-Cyrl-UZ"/>
        </w:rPr>
        <w:t>частью шестой</w:t>
      </w:r>
      <w:r w:rsidRPr="003C490F">
        <w:rPr>
          <w:rFonts w:ascii="Times New Roman" w:hAnsi="Times New Roman"/>
          <w:sz w:val="24"/>
          <w:szCs w:val="24"/>
        </w:rPr>
        <w:t xml:space="preserve"> настоящей статьи.</w:t>
      </w:r>
    </w:p>
    <w:p w14:paraId="7BE6209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не признается ненадлежащим</w:t>
      </w:r>
      <w:r w:rsidR="00D61333" w:rsidRPr="003C490F">
        <w:rPr>
          <w:rFonts w:ascii="Times New Roman" w:hAnsi="Times New Roman"/>
          <w:sz w:val="24"/>
          <w:szCs w:val="24"/>
        </w:rPr>
        <w:t xml:space="preserve"> исполнением второй части РЕПО:</w:t>
      </w:r>
    </w:p>
    <w:p w14:paraId="467C94B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исполнение обязательств по второй части РЕПО в течение десяти дней с согласованной сторонами даты исполнения второй части РЕПО;</w:t>
      </w:r>
    </w:p>
    <w:p w14:paraId="346257A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исполнение (прекращение) обязательств путем зачета встречных требований в следующих случаях:</w:t>
      </w:r>
    </w:p>
    <w:p w14:paraId="3BC937F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 если такие требования вытекают из договоров, заключенных на условиях генерального соглашения (единого договора), которое соответствует примерным условиям договоров, утвержденным в соответствии с законодательством Республики Узбекистан или применимым законодательством иностранных государств. При этом зачет встречных требований произведен в целях определения суммы нетто-обязател</w:t>
      </w:r>
      <w:r w:rsidR="00D61333" w:rsidRPr="003C490F">
        <w:rPr>
          <w:rFonts w:ascii="Times New Roman" w:hAnsi="Times New Roman"/>
          <w:sz w:val="24"/>
          <w:szCs w:val="24"/>
        </w:rPr>
        <w:t>ьства;</w:t>
      </w:r>
    </w:p>
    <w:p w14:paraId="3176106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б) если такие требования вытекают из договоров, заключенных на условиях правил организованных торгов и (или) правил клиринга. При этом зачет встречных требований произведен в целях определ</w:t>
      </w:r>
      <w:r w:rsidR="00D61333" w:rsidRPr="003C490F">
        <w:rPr>
          <w:rFonts w:ascii="Times New Roman" w:hAnsi="Times New Roman"/>
          <w:sz w:val="24"/>
          <w:szCs w:val="24"/>
        </w:rPr>
        <w:t>ения суммы нетто-обязательства.</w:t>
      </w:r>
    </w:p>
    <w:p w14:paraId="1960D07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случаях ненадлежащего исполнения второй части РЕПО операция РЕПО подлежит переквалификации в целях налогообложения.</w:t>
      </w:r>
    </w:p>
    <w:p w14:paraId="3229EE7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Переквалификация операции РЕПО в целях налогообложения осуществляется налогоплательщиком самостоятельно в следующих случаях:</w:t>
      </w:r>
    </w:p>
    <w:p w14:paraId="0DAD725E" w14:textId="77777777" w:rsidR="00153C80" w:rsidRPr="003C490F" w:rsidRDefault="00153C80" w:rsidP="00FC28FC">
      <w:pPr>
        <w:pStyle w:val="a9"/>
        <w:numPr>
          <w:ilvl w:val="1"/>
          <w:numId w:val="1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при несоблюдении требований, предъявляемых к договорам репо законодательством, и (или) требований, предъявляемых настоящей статьей к операции РЕПО;</w:t>
      </w:r>
    </w:p>
    <w:p w14:paraId="520949A7" w14:textId="77777777" w:rsidR="00153C80" w:rsidRPr="003C490F" w:rsidRDefault="00153C80" w:rsidP="00FC28FC">
      <w:pPr>
        <w:pStyle w:val="a9"/>
        <w:numPr>
          <w:ilvl w:val="1"/>
          <w:numId w:val="1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при расторжении договора репо;</w:t>
      </w:r>
    </w:p>
    <w:p w14:paraId="495B6CC6" w14:textId="77777777" w:rsidR="00153C80" w:rsidRPr="003C490F" w:rsidRDefault="00153C80" w:rsidP="00FC28FC">
      <w:pPr>
        <w:pStyle w:val="a9"/>
        <w:numPr>
          <w:ilvl w:val="1"/>
          <w:numId w:val="1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 xml:space="preserve"> при ненадлежащем исполнении второй части РЕПО.</w:t>
      </w:r>
    </w:p>
    <w:p w14:paraId="5368D15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Переквалификация операции РЕПО в целях налогообложения осуществляется на наиболее раннюю из дат наступления одного из условий, являющихся основанием для такой переквалификации.</w:t>
      </w:r>
    </w:p>
    <w:p w14:paraId="7734595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Обязанности участников операции РЕПО при ее переквалификации в целях налогообложения устанавливаются разделом XI настоящего Кодекса</w:t>
      </w:r>
      <w:r w:rsidR="00D61333" w:rsidRPr="003C490F">
        <w:rPr>
          <w:rFonts w:ascii="Times New Roman" w:hAnsi="Times New Roman"/>
          <w:sz w:val="24"/>
          <w:szCs w:val="24"/>
        </w:rPr>
        <w:t>.</w:t>
      </w:r>
    </w:p>
    <w:p w14:paraId="2E542ACF"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64" w:name="_Toc17916307"/>
    </w:p>
    <w:p w14:paraId="6DFB16B2"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lastRenderedPageBreak/>
        <w:t>Статья 56. Операции займа ценными бумагами</w:t>
      </w:r>
      <w:bookmarkEnd w:id="64"/>
    </w:p>
    <w:p w14:paraId="54A2A027"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p>
    <w:p w14:paraId="7DE6CAC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Передача ценных бумаг в заем осуществляется на основании договора займа, заключенного в соответствии с законодательством Республики Узбекистан или законодательством иностранных государств, удовлетворяющего условиям, определенным частями третьей - шестой настоящей </w:t>
      </w:r>
      <w:r w:rsidR="00D61333" w:rsidRPr="003C490F">
        <w:rPr>
          <w:rFonts w:ascii="Times New Roman" w:hAnsi="Times New Roman"/>
          <w:sz w:val="24"/>
          <w:szCs w:val="24"/>
        </w:rPr>
        <w:t>статьи (далее - договор займа).</w:t>
      </w:r>
    </w:p>
    <w:p w14:paraId="19FF74D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Правила настоящего Кодекса применяются также к операциям займа ценными бумагами налогоплательщика, совершенным за его счет комиссионерами, поверенными, агентами, доверительными управляющими на основании соответствующих гражданско-правовых договоров.</w:t>
      </w:r>
    </w:p>
    <w:p w14:paraId="7831351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договор займа ценными бумагами должен предусматривать выплату процентов в денежной форме.</w:t>
      </w:r>
    </w:p>
    <w:p w14:paraId="12CE91E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Ставка процента или порядок ее определения устанавливаются условиями договора займа.</w:t>
      </w:r>
    </w:p>
    <w:p w14:paraId="19C0A0D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целей определения процентов по договору займа, если иное не предусмотрено частями третьей и четвертой настоящей статьи, стоимость ценных бумаг, переданных по договору займа, принимается равной рыночной цене соответствующих ценных бумаг на дату заключения договора, а при отсутствии рыночной цены - расчетной цене. При этом рыночная цена и расчетная цена ценных бумаг определяются в соответствии с правилами, установленными Особе</w:t>
      </w:r>
      <w:r w:rsidR="00D61333" w:rsidRPr="003C490F">
        <w:rPr>
          <w:rFonts w:ascii="Times New Roman" w:hAnsi="Times New Roman"/>
          <w:sz w:val="24"/>
          <w:szCs w:val="24"/>
        </w:rPr>
        <w:t>нной частью настоящего Кодекса.</w:t>
      </w:r>
    </w:p>
    <w:p w14:paraId="0DE721F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Датой начала займа является дата перехода права собственности на ценные бумаги при их передаче кредитором заемщику, датой окончания займа является дата перехода права собственности на ценные бумаги при и</w:t>
      </w:r>
      <w:r w:rsidR="00D61333" w:rsidRPr="003C490F">
        <w:rPr>
          <w:rFonts w:ascii="Times New Roman" w:hAnsi="Times New Roman"/>
          <w:sz w:val="24"/>
          <w:szCs w:val="24"/>
        </w:rPr>
        <w:t>х передаче заемщиком кредитору.</w:t>
      </w:r>
    </w:p>
    <w:p w14:paraId="770F9E2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срок договора займа, выданного (полученного) ценными бумагами</w:t>
      </w:r>
      <w:r w:rsidR="00D61333" w:rsidRPr="003C490F">
        <w:rPr>
          <w:rFonts w:ascii="Times New Roman" w:hAnsi="Times New Roman"/>
          <w:sz w:val="24"/>
          <w:szCs w:val="24"/>
        </w:rPr>
        <w:t>, не должен превышать один год.</w:t>
      </w:r>
    </w:p>
    <w:p w14:paraId="2D32532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договором займа не установлен срок возврата ценных бумаг или он определен моментом востребования (договор займа с открытой датой), и в течение года с даты начала займа ценные бумаги не были возвращены заемщиком кредитору, в целях налогообложения ценные бумаги признаются реали</w:t>
      </w:r>
      <w:r w:rsidR="00D61333" w:rsidRPr="003C490F">
        <w:rPr>
          <w:rFonts w:ascii="Times New Roman" w:hAnsi="Times New Roman"/>
          <w:sz w:val="24"/>
          <w:szCs w:val="24"/>
        </w:rPr>
        <w:t>зованными на дату начала займа.</w:t>
      </w:r>
    </w:p>
    <w:p w14:paraId="7EAD8A2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этом доходы и расходы кредитора и заемщика от реализации (приобретения) ценных бумаг, переданных по договору займа, рассчитываются исходя из рыночной цены (расчетной цены) ценных бумаг на дату начала займа и полу</w:t>
      </w:r>
      <w:r w:rsidR="00D61333" w:rsidRPr="003C490F">
        <w:rPr>
          <w:rFonts w:ascii="Times New Roman" w:hAnsi="Times New Roman"/>
          <w:sz w:val="24"/>
          <w:szCs w:val="24"/>
        </w:rPr>
        <w:t>ченных (выплаченных) процентов.</w:t>
      </w:r>
    </w:p>
    <w:p w14:paraId="629941A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Указанная рыночная (расчетная) цена этих ценных бумаг определяется в соответствии с правилами, установленными разделом XI настоящего Кодекса.</w:t>
      </w:r>
    </w:p>
    <w:p w14:paraId="2C793F2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Положения частей восьмой - десятой настоящей статьи применяются также в случаях, когда:</w:t>
      </w:r>
    </w:p>
    <w:p w14:paraId="427767B8" w14:textId="77777777" w:rsidR="00153C80" w:rsidRPr="003C490F" w:rsidRDefault="00153C80" w:rsidP="00FC28FC">
      <w:pPr>
        <w:pStyle w:val="a9"/>
        <w:numPr>
          <w:ilvl w:val="0"/>
          <w:numId w:val="2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договором займа определен срок возврата займа, но по истечении одного года с даты начала займа ценные бумаги не были возвращены заемщиком кредитору;</w:t>
      </w:r>
    </w:p>
    <w:p w14:paraId="79D2E76A" w14:textId="77777777" w:rsidR="00153C80" w:rsidRPr="003C490F" w:rsidRDefault="00153C80" w:rsidP="00FC28FC">
      <w:pPr>
        <w:pStyle w:val="a9"/>
        <w:numPr>
          <w:ilvl w:val="0"/>
          <w:numId w:val="2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обязательство по возврату ценных бумаг прекращено выплатой кредитору денежных средств или передачей иного отличного от ценных бумаг имущества.</w:t>
      </w:r>
    </w:p>
    <w:p w14:paraId="2B04CB1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неисполнения или исполнения не в полном объеме обязательств по возврату ценных бумаг по операциям займа ценными бумагами в целях налогообложения применяется порядок, установленный настоящим Кодексом для операции РЕПО, в отношении которой допущено ненадлежащее исполнение и не была проведена процедура урег</w:t>
      </w:r>
      <w:r w:rsidR="00D61333" w:rsidRPr="003C490F">
        <w:rPr>
          <w:rFonts w:ascii="Times New Roman" w:hAnsi="Times New Roman"/>
          <w:sz w:val="24"/>
          <w:szCs w:val="24"/>
        </w:rPr>
        <w:t>улирования взаимных требований.</w:t>
      </w:r>
    </w:p>
    <w:p w14:paraId="71EFF550"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65" w:name="_Toc17916308"/>
    </w:p>
    <w:p w14:paraId="1DA2F49A" w14:textId="77777777" w:rsidR="00EF6D71" w:rsidRPr="003C490F" w:rsidRDefault="00EF6D71">
      <w:pPr>
        <w:spacing w:after="200" w:line="276" w:lineRule="auto"/>
        <w:rPr>
          <w:rFonts w:ascii="Times New Roman" w:eastAsiaTheme="majorEastAsia" w:hAnsi="Times New Roman" w:cs="Times New Roman"/>
          <w:b/>
          <w:bCs/>
          <w:sz w:val="24"/>
          <w:szCs w:val="24"/>
          <w:lang w:eastAsia="ru-RU"/>
        </w:rPr>
      </w:pPr>
      <w:r w:rsidRPr="003C490F">
        <w:rPr>
          <w:rFonts w:ascii="Times New Roman" w:hAnsi="Times New Roman" w:cs="Times New Roman"/>
          <w:sz w:val="24"/>
          <w:szCs w:val="24"/>
        </w:rPr>
        <w:br w:type="page"/>
      </w:r>
    </w:p>
    <w:p w14:paraId="0F8E7936"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lastRenderedPageBreak/>
        <w:t>Статья 57. Финансовая аренда и лизинг</w:t>
      </w:r>
      <w:bookmarkEnd w:id="65"/>
    </w:p>
    <w:p w14:paraId="67CCC81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3625BC8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 целях настоящего Кодекса финансовой арендой признаются арендные отношения, возникающие при передаче имущества (объекта финансовой аренды) по договору во владение и пользование на срок, превышающий двенадцать месяцев. Договор финансовой аренды должен отвечать хотя бы одному из следующих требований: </w:t>
      </w:r>
    </w:p>
    <w:p w14:paraId="60BF5A04" w14:textId="77777777" w:rsidR="00153C80" w:rsidRPr="003C490F" w:rsidRDefault="00153C80" w:rsidP="00FC28FC">
      <w:pPr>
        <w:pStyle w:val="a9"/>
        <w:numPr>
          <w:ilvl w:val="1"/>
          <w:numId w:val="2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по окончании срока договора финансовой аренды объект финансовой аренды переходит в собственность арендатора;</w:t>
      </w:r>
    </w:p>
    <w:p w14:paraId="27ED41C4" w14:textId="77777777" w:rsidR="00153C80" w:rsidRPr="003C490F" w:rsidRDefault="00153C80" w:rsidP="00FC28FC">
      <w:pPr>
        <w:pStyle w:val="a9"/>
        <w:numPr>
          <w:ilvl w:val="1"/>
          <w:numId w:val="2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срок договора финансовой аренды превышает 80 процентов срока службы объекта финансовой аренды, или остаточная стоимость объекта финансовой аренды по окончании договора финансовой аренды составляет менее 20 процентов его первоначальной стоимости;</w:t>
      </w:r>
    </w:p>
    <w:p w14:paraId="5400CEC6" w14:textId="77777777" w:rsidR="00153C80" w:rsidRPr="003C490F" w:rsidRDefault="00153C80" w:rsidP="00FC28FC">
      <w:pPr>
        <w:pStyle w:val="a9"/>
        <w:numPr>
          <w:ilvl w:val="1"/>
          <w:numId w:val="2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по окончании срока договора финансовой аренды арендатор обладает правом выкупа объекта финансовой аренды по фиксированной цене, устанавливаемой в договоре финансовой аренды;</w:t>
      </w:r>
    </w:p>
    <w:p w14:paraId="3E096237" w14:textId="77777777" w:rsidR="00153C80" w:rsidRPr="003C490F" w:rsidRDefault="00153C80" w:rsidP="00FC28FC">
      <w:pPr>
        <w:pStyle w:val="a9"/>
        <w:numPr>
          <w:ilvl w:val="1"/>
          <w:numId w:val="2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 xml:space="preserve">текущая дисконтированная стоимость арендных платежей за период действия </w:t>
      </w:r>
      <w:r w:rsidRPr="003C490F">
        <w:rPr>
          <w:bCs/>
          <w:sz w:val="24"/>
          <w:szCs w:val="24"/>
        </w:rPr>
        <w:t>договора финансовой аренды превышает 90 процентов текущей стоимости объекта на момент его передачи в финансовую аренду. Текущая дисконтированная стоимость определяется в соответствии с законодательством о бухгалтерском учете.</w:t>
      </w:r>
    </w:p>
    <w:p w14:paraId="09099B1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Лизингом в целях настоящего Кодекса признается особый вид финансовой аренды, при котором одна сторона (лизингодатель) по поручению другой стороны (лизингополучателя) приобретает у третьей стороны (продавца) в собственность обусловленное договором лизинга имущество (объект лизинга) и предоставляет его лизингополучателю за плату во владение и пользование по договору, соответствующему требованиям, установленным частью первой настоящей статьи.</w:t>
      </w:r>
    </w:p>
    <w:p w14:paraId="50909E2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целей настоящего Кодекса арендатор (лизингополучатель), являющийся стороной договора финансовой аренды (лизинга), рассматривается как покупатель предме</w:t>
      </w:r>
      <w:r w:rsidR="00D61333" w:rsidRPr="003C490F">
        <w:rPr>
          <w:rFonts w:ascii="Times New Roman" w:hAnsi="Times New Roman"/>
          <w:sz w:val="24"/>
          <w:szCs w:val="24"/>
        </w:rPr>
        <w:t>та финансовой аренды (лизинга).</w:t>
      </w:r>
    </w:p>
    <w:p w14:paraId="570FDFE2"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66" w:name="_Toc17916309"/>
    </w:p>
    <w:p w14:paraId="170CD744"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58. Налоговая задолженность</w:t>
      </w:r>
      <w:bookmarkEnd w:id="66"/>
    </w:p>
    <w:p w14:paraId="62AB1056" w14:textId="77777777" w:rsidR="00153C80" w:rsidRPr="003C490F" w:rsidRDefault="00153C80" w:rsidP="00FC28FC">
      <w:pPr>
        <w:spacing w:after="0"/>
        <w:ind w:firstLine="567"/>
        <w:jc w:val="both"/>
        <w:rPr>
          <w:rFonts w:ascii="Times New Roman" w:hAnsi="Times New Roman"/>
          <w:b/>
          <w:bCs/>
          <w:sz w:val="24"/>
          <w:szCs w:val="24"/>
        </w:rPr>
      </w:pPr>
    </w:p>
    <w:p w14:paraId="579E9BC4"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Налоговой задолженностью в целях настоящего Кодекса признается сумма исчисленных (начисленных) и не уплаченных в установленные сроки налогов, в том числе - авансовых и текущих платежей по ним, а также финансовые санкции и пени, не уплаченные в установ</w:t>
      </w:r>
      <w:r w:rsidR="00D61333" w:rsidRPr="003C490F">
        <w:rPr>
          <w:rFonts w:ascii="Times New Roman" w:hAnsi="Times New Roman"/>
          <w:sz w:val="24"/>
          <w:szCs w:val="24"/>
        </w:rPr>
        <w:t>ленный настоящим Кодексом срок.</w:t>
      </w:r>
    </w:p>
    <w:p w14:paraId="7ACA96F3"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Налоговая задолженность налогоплательщика или налогового агента может определяться как по всем налогам, так и по каждому из них в отдельности.</w:t>
      </w:r>
    </w:p>
    <w:p w14:paraId="490DE5EF"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Погашение налоговой задолженности, в том числе - при ее взыскании налоговыми органами, производится последовательно в следующем порядке:</w:t>
      </w:r>
    </w:p>
    <w:p w14:paraId="353ACCD4" w14:textId="77777777" w:rsidR="00153C80" w:rsidRPr="003C490F" w:rsidRDefault="00153C80" w:rsidP="00FC28FC">
      <w:pPr>
        <w:pStyle w:val="a9"/>
        <w:numPr>
          <w:ilvl w:val="0"/>
          <w:numId w:val="23"/>
        </w:numPr>
        <w:tabs>
          <w:tab w:val="left" w:pos="851"/>
        </w:tabs>
        <w:spacing w:after="0" w:line="240" w:lineRule="auto"/>
        <w:ind w:left="0" w:firstLine="567"/>
        <w:contextualSpacing w:val="0"/>
        <w:jc w:val="both"/>
        <w:rPr>
          <w:sz w:val="24"/>
          <w:szCs w:val="24"/>
        </w:rPr>
      </w:pPr>
      <w:r w:rsidRPr="003C490F">
        <w:rPr>
          <w:sz w:val="24"/>
          <w:szCs w:val="24"/>
        </w:rPr>
        <w:t>сумма налогов;</w:t>
      </w:r>
    </w:p>
    <w:p w14:paraId="2BD0B40A" w14:textId="77777777" w:rsidR="00153C80" w:rsidRPr="003C490F" w:rsidRDefault="00153C80" w:rsidP="00FC28FC">
      <w:pPr>
        <w:pStyle w:val="a9"/>
        <w:numPr>
          <w:ilvl w:val="0"/>
          <w:numId w:val="23"/>
        </w:numPr>
        <w:tabs>
          <w:tab w:val="left" w:pos="851"/>
        </w:tabs>
        <w:spacing w:after="0" w:line="240" w:lineRule="auto"/>
        <w:ind w:left="0" w:firstLine="567"/>
        <w:contextualSpacing w:val="0"/>
        <w:jc w:val="both"/>
        <w:rPr>
          <w:sz w:val="24"/>
          <w:szCs w:val="24"/>
        </w:rPr>
      </w:pPr>
      <w:r w:rsidRPr="003C490F">
        <w:rPr>
          <w:sz w:val="24"/>
          <w:szCs w:val="24"/>
        </w:rPr>
        <w:t>начисленные пени;</w:t>
      </w:r>
    </w:p>
    <w:p w14:paraId="0097A101" w14:textId="77777777" w:rsidR="00153C80" w:rsidRPr="003C490F" w:rsidRDefault="00153C80" w:rsidP="00FC28FC">
      <w:pPr>
        <w:pStyle w:val="a9"/>
        <w:numPr>
          <w:ilvl w:val="0"/>
          <w:numId w:val="23"/>
        </w:numPr>
        <w:tabs>
          <w:tab w:val="left" w:pos="851"/>
        </w:tabs>
        <w:spacing w:after="0" w:line="240" w:lineRule="auto"/>
        <w:ind w:left="0" w:firstLine="567"/>
        <w:contextualSpacing w:val="0"/>
        <w:jc w:val="both"/>
        <w:rPr>
          <w:sz w:val="24"/>
          <w:szCs w:val="24"/>
        </w:rPr>
      </w:pPr>
      <w:r w:rsidRPr="003C490F">
        <w:rPr>
          <w:sz w:val="24"/>
          <w:szCs w:val="24"/>
        </w:rPr>
        <w:t>штрафы.</w:t>
      </w:r>
    </w:p>
    <w:p w14:paraId="54084DC6"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67" w:name="_Toc17916310"/>
    </w:p>
    <w:p w14:paraId="5D9C776D"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59. Персональный кабинет налогоплательщика</w:t>
      </w:r>
      <w:bookmarkEnd w:id="67"/>
    </w:p>
    <w:p w14:paraId="569E756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1809C97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Персональный кабинет налогоплательщика - информационный ресурс, размещенный на официальном сайте Государственного налогового комитета Республики Узбекистан. </w:t>
      </w:r>
    </w:p>
    <w:p w14:paraId="4A8332D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случаях, предусмотренных настоящим Кодексом, персональный кабинет налогоплательщика может использоваться для реализации в электронном виде налогоплательщиками и налоговыми органами своих прав и обязанностей.</w:t>
      </w:r>
    </w:p>
    <w:p w14:paraId="26428D6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Перечень электронных документов, направляемых налоговыми органами налогоплательщикам и налогоплательщиками налоговым органам, размещается на официальном сайте Государственного налогового комитета Республики Узбекистан. Персональный кабинет каждого налогоплательщика формируется после постановки этого налогоплательщика на учет в налоговых органах.</w:t>
      </w:r>
    </w:p>
    <w:p w14:paraId="6237180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commentRangeStart w:id="68"/>
      <w:r w:rsidRPr="003C490F">
        <w:rPr>
          <w:rFonts w:ascii="Times New Roman" w:hAnsi="Times New Roman"/>
          <w:sz w:val="24"/>
          <w:szCs w:val="24"/>
        </w:rPr>
        <w:t xml:space="preserve">Использование персонального кабинета осуществляется налогоплательщиком в добровольном порядке. </w:t>
      </w:r>
      <w:commentRangeEnd w:id="68"/>
      <w:r w:rsidRPr="003C490F">
        <w:rPr>
          <w:rStyle w:val="a6"/>
          <w:sz w:val="24"/>
          <w:szCs w:val="24"/>
        </w:rPr>
        <w:commentReference w:id="68"/>
      </w:r>
      <w:r w:rsidRPr="003C490F">
        <w:rPr>
          <w:rFonts w:ascii="Times New Roman" w:hAnsi="Times New Roman"/>
          <w:sz w:val="24"/>
          <w:szCs w:val="24"/>
        </w:rPr>
        <w:t>При этом обмен информацией между налоговыми органами и налогоплательщиками – юридическими лицами и индивидуальными предпринимателями, осуществляется исключительно через персональный кабинет налогоплательщика.</w:t>
      </w:r>
    </w:p>
    <w:p w14:paraId="76A0E70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Физическому лицу формируется один персональный кабинет налогоплательщика независимо от того, является ли это лицо индивидуальным предпринимателем или нет.</w:t>
      </w:r>
    </w:p>
    <w:p w14:paraId="15CC03B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Физическое лицо, вставшее на учет в качестве индивидуального предпринимателя, может использовать свой персональный кабинет налогоплательщика для реализации в электронном виде своих прав и обязанностей в качестве индивидуального предпринимателя.</w:t>
      </w:r>
    </w:p>
    <w:p w14:paraId="4EB8177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Порядок пользования персональным кабинетом налогоплательщика определяется Государственным налоговым комитетом Республики Узбекистан по согласованию с Министерством по развитию информационных технологий и коммуникаций Республики Узбекистан. </w:t>
      </w:r>
    </w:p>
    <w:p w14:paraId="0768233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Вход в персональный кабинет налогоплательщика осуществляется через единую систему идентификации посредством электронной цифровой подписи.</w:t>
      </w:r>
    </w:p>
    <w:p w14:paraId="411BD4A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Электронная цифровая подпись предоставляется налогоплательщику Центром государственных услуг на платной основе на основании его заявления в порядке, установленном Государственным налоговым комитетом Республики Узбекистан. </w:t>
      </w:r>
    </w:p>
    <w:p w14:paraId="63BA55D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После активации персонального кабинета налогоплательщика и вплоть до приостановления его действия налоговые органы направляют налогоплательщику все документы исключительно через его персональный кабинет. В аналогичном порядке налогоплательщик направляет документы в налоговые органы.</w:t>
      </w:r>
    </w:p>
    <w:p w14:paraId="7E7D3D3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направлении налогоплательщику налоговыми органами документа через его персональный кабинет налогоплательщика на указанный им номер мобильного телефона направляется соответствующее СМС-сообщение.</w:t>
      </w:r>
    </w:p>
    <w:p w14:paraId="25A2C58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при направлении налоговым органом электронного документа в персональный кабинет налогоплательщика получено сведение о приостановлении действия персонального кабинета налогоплательщика или прекращении сертификата ключа электронной цифровой подписи, данный документ направляется налогоплательщику на бумажном носителе в течение трех дней со дня получения указанных сведений.</w:t>
      </w:r>
    </w:p>
    <w:p w14:paraId="7080451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Персональный кабинет налогоплательщика используется иностранным юридическим лицом, состоящим на учете в налоговом органе в соответствии с частью </w:t>
      </w:r>
      <w:r w:rsidRPr="003C490F">
        <w:rPr>
          <w:rFonts w:ascii="Times New Roman" w:hAnsi="Times New Roman"/>
          <w:sz w:val="24"/>
          <w:szCs w:val="24"/>
          <w:lang w:val="uz-Cyrl-UZ"/>
        </w:rPr>
        <w:t xml:space="preserve">седьмой </w:t>
      </w:r>
      <w:r w:rsidRPr="003C490F">
        <w:rPr>
          <w:rFonts w:ascii="Times New Roman" w:hAnsi="Times New Roman"/>
          <w:sz w:val="24"/>
          <w:szCs w:val="24"/>
        </w:rPr>
        <w:t>статьи 132 настоящего Кодекса, для получения от налогового органа документов и представления в налоговый орган документов (информации) и сведений относительно оказания услуг в электронной форме, указанных в статье 294 настоящего Кодекса.</w:t>
      </w:r>
      <w:bookmarkStart w:id="69" w:name="Par366"/>
      <w:bookmarkEnd w:id="69"/>
    </w:p>
    <w:p w14:paraId="03E6C7D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Доступ к персональному кабинету налогоплательщика предоставляется иностранным юридическим лицам со дня их постановки на учет в налоговых органах в порядке, предусмотренном частью </w:t>
      </w:r>
      <w:r w:rsidRPr="003C490F">
        <w:rPr>
          <w:rFonts w:ascii="Times New Roman" w:hAnsi="Times New Roman"/>
          <w:sz w:val="24"/>
          <w:szCs w:val="24"/>
          <w:lang w:val="uz-Cyrl-UZ"/>
        </w:rPr>
        <w:t xml:space="preserve">седьмой </w:t>
      </w:r>
      <w:r w:rsidRPr="003C490F">
        <w:rPr>
          <w:rFonts w:ascii="Times New Roman" w:hAnsi="Times New Roman"/>
          <w:sz w:val="24"/>
          <w:szCs w:val="24"/>
        </w:rPr>
        <w:t>статьи 132 настоящего Кодекса.</w:t>
      </w:r>
      <w:bookmarkStart w:id="70" w:name="Par367"/>
      <w:bookmarkEnd w:id="70"/>
    </w:p>
    <w:p w14:paraId="478E3AB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снятии такого иностранного юридического лица с учета в налоговом органе доступ к его персональному кабинету налогоплательщика сохраняется для получения документов, используемых налоговыми органами при реализации своих полномочий в отношениях, регулируемых налоговым законодательством.</w:t>
      </w:r>
    </w:p>
    <w:p w14:paraId="367002C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При повторной постановке на учет в налоговом органе персональный кабинет налогоплательщика не может использоваться таким юридическим лицом для представления в налоговый орган документов (информации), сведений, указанных в части пятнадцатой настоящей статьи, в течение одного года со дня снятия этого юридического л</w:t>
      </w:r>
      <w:r w:rsidR="00D61333" w:rsidRPr="003C490F">
        <w:rPr>
          <w:rFonts w:ascii="Times New Roman" w:hAnsi="Times New Roman"/>
          <w:sz w:val="24"/>
          <w:szCs w:val="24"/>
        </w:rPr>
        <w:t>ица с учета в налоговом органе.</w:t>
      </w:r>
    </w:p>
    <w:p w14:paraId="02278D40"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71" w:name="_Toc17916311"/>
    </w:p>
    <w:p w14:paraId="42627484"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60. Сельскохозяйственные товаропроизводители</w:t>
      </w:r>
      <w:bookmarkEnd w:id="71"/>
    </w:p>
    <w:p w14:paraId="561CC27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85E6B1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сельскохозяйственными товаропроизводителями признаются юридические лица, отвечающие од</w:t>
      </w:r>
      <w:r w:rsidR="00D61333" w:rsidRPr="003C490F">
        <w:rPr>
          <w:rFonts w:ascii="Times New Roman" w:hAnsi="Times New Roman"/>
          <w:sz w:val="24"/>
          <w:szCs w:val="24"/>
        </w:rPr>
        <w:t xml:space="preserve">новременно следующим условиям: </w:t>
      </w:r>
    </w:p>
    <w:p w14:paraId="493FFD5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производящие сельскохозяйственную продукцию и осуществляющие ее первичную переработку, при условии, что в совокупном доходе такого юридического лица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за налоговый период не менее 80 процентов;</w:t>
      </w:r>
    </w:p>
    <w:p w14:paraId="36E7E41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имеют земельные участки, когда такие земельные участки являются необходимым для производства сельскохозяйственной продукции.</w:t>
      </w:r>
    </w:p>
    <w:p w14:paraId="7925A07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 целях настоящего Кодекса к сельскохозяйственной продукции относятся </w:t>
      </w:r>
      <w:r w:rsidRPr="003C490F">
        <w:rPr>
          <w:rFonts w:ascii="Times New Roman" w:eastAsia="Times New Roman" w:hAnsi="Times New Roman"/>
          <w:sz w:val="24"/>
          <w:szCs w:val="24"/>
          <w:lang w:eastAsia="ru-RU"/>
        </w:rPr>
        <w:t>продукты, полученные от биологических ресурсов (животных и растений)</w:t>
      </w:r>
      <w:r w:rsidRPr="003C490F">
        <w:rPr>
          <w:rFonts w:ascii="Times New Roman" w:hAnsi="Times New Roman"/>
          <w:sz w:val="24"/>
          <w:szCs w:val="24"/>
        </w:rPr>
        <w:t>:</w:t>
      </w:r>
    </w:p>
    <w:p w14:paraId="3388EC56" w14:textId="77777777" w:rsidR="00153C80" w:rsidRPr="003C490F" w:rsidRDefault="00153C80" w:rsidP="00FC28FC">
      <w:pPr>
        <w:numPr>
          <w:ilvl w:val="0"/>
          <w:numId w:val="2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 xml:space="preserve">растениеводства сельского и лесного хозяйства; </w:t>
      </w:r>
    </w:p>
    <w:p w14:paraId="26DF7EA1" w14:textId="77777777" w:rsidR="00153C80" w:rsidRPr="003C490F" w:rsidRDefault="00153C80" w:rsidP="00FC28FC">
      <w:pPr>
        <w:numPr>
          <w:ilvl w:val="0"/>
          <w:numId w:val="2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животноводства, птицеводства,</w:t>
      </w:r>
      <w:r w:rsidRPr="003C490F">
        <w:rPr>
          <w:rFonts w:ascii="Times New Roman" w:eastAsia="Times New Roman" w:hAnsi="Times New Roman"/>
          <w:bCs/>
          <w:sz w:val="24"/>
          <w:szCs w:val="24"/>
          <w:lang w:eastAsia="ru-RU"/>
        </w:rPr>
        <w:t xml:space="preserve"> пчеловодства</w:t>
      </w:r>
      <w:r w:rsidRPr="003C490F">
        <w:rPr>
          <w:rFonts w:ascii="Times New Roman" w:hAnsi="Times New Roman"/>
          <w:sz w:val="24"/>
          <w:szCs w:val="24"/>
        </w:rPr>
        <w:t>;</w:t>
      </w:r>
    </w:p>
    <w:p w14:paraId="6709A2BB" w14:textId="77777777" w:rsidR="00153C80" w:rsidRPr="003C490F" w:rsidRDefault="00153C80" w:rsidP="00FC28FC">
      <w:pPr>
        <w:numPr>
          <w:ilvl w:val="0"/>
          <w:numId w:val="2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шелководства;</w:t>
      </w:r>
    </w:p>
    <w:p w14:paraId="77B4BB45" w14:textId="77777777" w:rsidR="00153C80" w:rsidRPr="003C490F" w:rsidRDefault="00153C80" w:rsidP="00FC28FC">
      <w:pPr>
        <w:numPr>
          <w:ilvl w:val="0"/>
          <w:numId w:val="2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рыбоводства и аквакультуры.</w:t>
      </w:r>
    </w:p>
    <w:p w14:paraId="6B81300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Сельскохозяйственная продукция, прошедшая промышленную переработку, в целях настоящего Кодекса не признается с</w:t>
      </w:r>
      <w:r w:rsidR="00D61333" w:rsidRPr="003C490F">
        <w:rPr>
          <w:rFonts w:ascii="Times New Roman" w:hAnsi="Times New Roman"/>
          <w:sz w:val="24"/>
          <w:szCs w:val="24"/>
        </w:rPr>
        <w:t>ельскохозяйственной продукцией.</w:t>
      </w:r>
    </w:p>
    <w:p w14:paraId="561BDD4C"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72" w:name="_Toc17916312"/>
    </w:p>
    <w:p w14:paraId="06059058"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61. Некоммерческие организации</w:t>
      </w:r>
      <w:bookmarkEnd w:id="72"/>
      <w:r w:rsidRPr="003C490F">
        <w:rPr>
          <w:rFonts w:ascii="Times New Roman" w:hAnsi="Times New Roman" w:cs="Times New Roman"/>
          <w:sz w:val="24"/>
          <w:szCs w:val="24"/>
        </w:rPr>
        <w:t xml:space="preserve"> </w:t>
      </w:r>
    </w:p>
    <w:p w14:paraId="1E7F2A61"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0F899DB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некоммерческой организацией признается юридическое лицо, зарегистрированное в форме, установленной законодательством Республики Узбекистан для некоммерческой организации, которое осуществляет деятельность в общественных интересах и соответствует следующим условиям:</w:t>
      </w:r>
    </w:p>
    <w:p w14:paraId="2D750E9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не имеет цели извлечения дохода;</w:t>
      </w:r>
    </w:p>
    <w:p w14:paraId="7EBE644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не распределяет доходы или имущество между участниками (членами).</w:t>
      </w:r>
    </w:p>
    <w:p w14:paraId="691A611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некоммерческим организациям, в частности, относятся органы самоуправления граждан, товарищества частных собственников жилья и другие организации в со</w:t>
      </w:r>
      <w:r w:rsidR="00D61333" w:rsidRPr="003C490F">
        <w:rPr>
          <w:rFonts w:ascii="Times New Roman" w:hAnsi="Times New Roman"/>
          <w:sz w:val="24"/>
          <w:szCs w:val="24"/>
        </w:rPr>
        <w:t>ответствии с законодательством.</w:t>
      </w:r>
    </w:p>
    <w:p w14:paraId="340CAE04"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73" w:name="_Toc17916313"/>
    </w:p>
    <w:p w14:paraId="657C9B6E" w14:textId="77777777" w:rsidR="00153C80" w:rsidRPr="003C490F" w:rsidRDefault="00153C80" w:rsidP="00FC28FC">
      <w:pPr>
        <w:pStyle w:val="2"/>
        <w:spacing w:before="0" w:line="240" w:lineRule="auto"/>
        <w:ind w:firstLine="567"/>
        <w:rPr>
          <w:rStyle w:val="s1"/>
          <w:rFonts w:ascii="Times New Roman" w:hAnsi="Times New Roman" w:cs="Times New Roman"/>
          <w:bCs w:val="0"/>
          <w:sz w:val="24"/>
          <w:szCs w:val="24"/>
        </w:rPr>
      </w:pPr>
      <w:r w:rsidRPr="003C490F">
        <w:rPr>
          <w:rFonts w:ascii="Times New Roman" w:hAnsi="Times New Roman" w:cs="Times New Roman"/>
          <w:sz w:val="24"/>
          <w:szCs w:val="24"/>
        </w:rPr>
        <w:t xml:space="preserve">Статья 62. </w:t>
      </w:r>
      <w:r w:rsidRPr="003C490F">
        <w:rPr>
          <w:rStyle w:val="s1"/>
          <w:rFonts w:ascii="Times New Roman" w:hAnsi="Times New Roman" w:cs="Times New Roman"/>
          <w:bCs w:val="0"/>
          <w:sz w:val="24"/>
          <w:szCs w:val="24"/>
        </w:rPr>
        <w:t>Юридические лица, осуществляющие деятельность в социальной сфере</w:t>
      </w:r>
      <w:bookmarkEnd w:id="73"/>
    </w:p>
    <w:p w14:paraId="7863ABD7" w14:textId="77777777" w:rsidR="00D61333" w:rsidRPr="003C490F" w:rsidRDefault="00D61333" w:rsidP="00FC28FC">
      <w:pPr>
        <w:spacing w:after="0"/>
        <w:rPr>
          <w:lang w:eastAsia="ru-RU"/>
        </w:rPr>
      </w:pPr>
    </w:p>
    <w:p w14:paraId="22C451FD" w14:textId="77777777" w:rsidR="00153C80" w:rsidRPr="003C490F" w:rsidRDefault="00153C80" w:rsidP="00FC28FC">
      <w:pPr>
        <w:pStyle w:val="j114"/>
        <w:shd w:val="clear" w:color="auto" w:fill="FFFFFF"/>
        <w:spacing w:before="0" w:beforeAutospacing="0" w:after="0" w:afterAutospacing="0"/>
        <w:ind w:firstLine="567"/>
        <w:jc w:val="center"/>
        <w:textAlignment w:val="baseline"/>
      </w:pPr>
    </w:p>
    <w:p w14:paraId="608A2C8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 целях настоящего Кодекса к юридическим лицам, осуществляющим деятельность в социальной сфере, относятся юридические лица, действующие в следующих областях: </w:t>
      </w:r>
    </w:p>
    <w:p w14:paraId="2FDC0EAA" w14:textId="77777777" w:rsidR="00153C80" w:rsidRPr="003C490F" w:rsidRDefault="00153C80" w:rsidP="00FC28FC">
      <w:pPr>
        <w:autoSpaceDE w:val="0"/>
        <w:autoSpaceDN w:val="0"/>
        <w:adjustRightInd w:val="0"/>
        <w:spacing w:after="0"/>
        <w:ind w:firstLine="567"/>
        <w:jc w:val="both"/>
        <w:rPr>
          <w:rFonts w:ascii="Times New Roman" w:eastAsiaTheme="minorEastAsia" w:hAnsi="Times New Roman"/>
          <w:sz w:val="24"/>
          <w:szCs w:val="24"/>
        </w:rPr>
      </w:pPr>
      <w:r w:rsidRPr="003C490F">
        <w:rPr>
          <w:rFonts w:ascii="Times New Roman" w:hAnsi="Times New Roman"/>
          <w:sz w:val="24"/>
          <w:szCs w:val="24"/>
        </w:rPr>
        <w:t>1) медицинских услуг (за исключением косметологических), оказываемых медицинскими учреждениями, на основании соответствующей лицензии. К медицинским услугам в целях применения настоящего пункта, в частности, относятся услуги медицинской помощи и санитарного обслуживания:</w:t>
      </w:r>
    </w:p>
    <w:p w14:paraId="282B69C0"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rPr>
      </w:pPr>
      <w:r w:rsidRPr="003C490F">
        <w:rPr>
          <w:rFonts w:ascii="Times New Roman" w:eastAsia="Times New Roman" w:hAnsi="Times New Roman"/>
          <w:sz w:val="24"/>
          <w:szCs w:val="24"/>
          <w:lang w:val="uz-Cyrl-UZ"/>
        </w:rPr>
        <w:t>а) </w:t>
      </w:r>
      <w:r w:rsidRPr="003C490F">
        <w:rPr>
          <w:rFonts w:ascii="Times New Roman" w:eastAsia="Times New Roman" w:hAnsi="Times New Roman"/>
          <w:sz w:val="24"/>
          <w:szCs w:val="24"/>
        </w:rPr>
        <w:t>услуги по диагностике, профилактике и лечению;</w:t>
      </w:r>
    </w:p>
    <w:p w14:paraId="2484A3FF"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rPr>
      </w:pPr>
      <w:r w:rsidRPr="003C490F">
        <w:rPr>
          <w:rFonts w:ascii="Times New Roman" w:eastAsia="Times New Roman" w:hAnsi="Times New Roman"/>
          <w:sz w:val="24"/>
          <w:szCs w:val="24"/>
          <w:lang w:val="uz-Cyrl-UZ"/>
        </w:rPr>
        <w:lastRenderedPageBreak/>
        <w:t>б) </w:t>
      </w:r>
      <w:r w:rsidRPr="003C490F">
        <w:rPr>
          <w:rFonts w:ascii="Times New Roman" w:eastAsia="Times New Roman" w:hAnsi="Times New Roman"/>
          <w:sz w:val="24"/>
          <w:szCs w:val="24"/>
        </w:rPr>
        <w:t>стоматологические услуги, включая услуги по зубному протезированию;</w:t>
      </w:r>
    </w:p>
    <w:p w14:paraId="0F943EC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w:t>
      </w:r>
      <w:r w:rsidRPr="003C490F">
        <w:rPr>
          <w:rFonts w:ascii="Times New Roman" w:eastAsia="Times New Roman" w:hAnsi="Times New Roman"/>
          <w:sz w:val="24"/>
          <w:szCs w:val="24"/>
        </w:rPr>
        <w:t>образовательных услуг, включая организацию проведения тестирования и экзаменов;</w:t>
      </w:r>
    </w:p>
    <w:p w14:paraId="453973F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3) науки (включая проведение </w:t>
      </w:r>
      <w:hyperlink r:id="rId10" w:anchor="sub_id=10012" w:tgtFrame="_parent" w:history="1">
        <w:r w:rsidRPr="003C490F">
          <w:rPr>
            <w:rFonts w:ascii="Times New Roman" w:hAnsi="Times New Roman"/>
            <w:sz w:val="24"/>
            <w:szCs w:val="24"/>
          </w:rPr>
          <w:t>научных исследований</w:t>
        </w:r>
      </w:hyperlink>
      <w:r w:rsidRPr="003C490F">
        <w:rPr>
          <w:rFonts w:ascii="Times New Roman" w:hAnsi="Times New Roman"/>
          <w:sz w:val="24"/>
          <w:szCs w:val="24"/>
        </w:rPr>
        <w:t xml:space="preserve">, использование, в том числе </w:t>
      </w:r>
      <w:r w:rsidRPr="003C490F">
        <w:rPr>
          <w:rFonts w:ascii="Times New Roman" w:hAnsi="Times New Roman"/>
          <w:strike/>
          <w:sz w:val="24"/>
          <w:szCs w:val="24"/>
        </w:rPr>
        <w:t xml:space="preserve">– </w:t>
      </w:r>
      <w:r w:rsidRPr="003C490F">
        <w:rPr>
          <w:rFonts w:ascii="Times New Roman" w:hAnsi="Times New Roman"/>
          <w:sz w:val="24"/>
          <w:szCs w:val="24"/>
        </w:rPr>
        <w:t>реализацию</w:t>
      </w:r>
      <w:r w:rsidRPr="003C490F">
        <w:rPr>
          <w:rFonts w:ascii="Times New Roman" w:hAnsi="Times New Roman"/>
          <w:sz w:val="24"/>
          <w:szCs w:val="24"/>
          <w:lang w:val="uz-Cyrl-UZ"/>
        </w:rPr>
        <w:t>,</w:t>
      </w:r>
      <w:r w:rsidRPr="003C490F">
        <w:rPr>
          <w:rFonts w:ascii="Times New Roman" w:hAnsi="Times New Roman"/>
          <w:sz w:val="24"/>
          <w:szCs w:val="24"/>
        </w:rPr>
        <w:t xml:space="preserve"> автором </w:t>
      </w:r>
      <w:hyperlink r:id="rId11" w:anchor="sub_id=10020" w:tgtFrame="_parent" w:tooltip="Закон Республики Казахстан от 18 февраля 2011 года № 407-IV " w:history="1">
        <w:r w:rsidRPr="003C490F">
          <w:rPr>
            <w:rFonts w:ascii="Times New Roman" w:hAnsi="Times New Roman"/>
            <w:sz w:val="24"/>
            <w:szCs w:val="24"/>
          </w:rPr>
          <w:t>научной интеллектуальной собственности</w:t>
        </w:r>
      </w:hyperlink>
      <w:r w:rsidRPr="003C490F">
        <w:rPr>
          <w:rFonts w:ascii="Times New Roman" w:hAnsi="Times New Roman"/>
          <w:sz w:val="24"/>
          <w:szCs w:val="24"/>
        </w:rPr>
        <w:t xml:space="preserve">), </w:t>
      </w:r>
      <w:commentRangeStart w:id="74"/>
      <w:r w:rsidRPr="003C490F">
        <w:rPr>
          <w:rFonts w:ascii="Times New Roman" w:hAnsi="Times New Roman"/>
          <w:sz w:val="24"/>
          <w:szCs w:val="24"/>
        </w:rPr>
        <w:t>осуществляемой</w:t>
      </w:r>
      <w:commentRangeEnd w:id="74"/>
      <w:r w:rsidRPr="003C490F">
        <w:rPr>
          <w:rStyle w:val="a6"/>
          <w:sz w:val="24"/>
          <w:szCs w:val="24"/>
        </w:rPr>
        <w:commentReference w:id="74"/>
      </w:r>
      <w:r w:rsidRPr="003C490F">
        <w:rPr>
          <w:rFonts w:ascii="Times New Roman" w:hAnsi="Times New Roman"/>
          <w:sz w:val="24"/>
          <w:szCs w:val="24"/>
        </w:rPr>
        <w:t xml:space="preserve"> </w:t>
      </w:r>
      <w:hyperlink r:id="rId12" w:anchor="sub_id=60000" w:tgtFrame="_parent" w:tooltip="Закон Республики Казахстан от 18 февраля 2011 года № 407-IV " w:history="1">
        <w:r w:rsidRPr="003C490F">
          <w:rPr>
            <w:rFonts w:ascii="Times New Roman" w:hAnsi="Times New Roman"/>
            <w:sz w:val="24"/>
            <w:szCs w:val="24"/>
          </w:rPr>
          <w:t>субъектами научной и (или) научно-технической деятельности</w:t>
        </w:r>
      </w:hyperlink>
      <w:r w:rsidRPr="003C490F">
        <w:rPr>
          <w:rFonts w:ascii="Times New Roman" w:hAnsi="Times New Roman"/>
          <w:sz w:val="24"/>
          <w:szCs w:val="24"/>
        </w:rPr>
        <w:t>, аккредитованными уполномоч</w:t>
      </w:r>
      <w:r w:rsidR="00D61333" w:rsidRPr="003C490F">
        <w:rPr>
          <w:rFonts w:ascii="Times New Roman" w:hAnsi="Times New Roman"/>
          <w:sz w:val="24"/>
          <w:szCs w:val="24"/>
        </w:rPr>
        <w:t xml:space="preserve">енным органом в области науки; </w:t>
      </w:r>
    </w:p>
    <w:p w14:paraId="4823C25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услуг в сфере физической культуры и спорта. К таким услугам, в частности, относятся:</w:t>
      </w:r>
    </w:p>
    <w:p w14:paraId="1EE3997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t>а) </w:t>
      </w:r>
      <w:r w:rsidRPr="003C490F">
        <w:rPr>
          <w:rFonts w:ascii="Times New Roman" w:hAnsi="Times New Roman"/>
          <w:sz w:val="24"/>
          <w:szCs w:val="24"/>
        </w:rPr>
        <w:t>услуги по проведению в спортивных сооружениях, школах, клубах оздоровительной направленности занятий физической культурой и спортом в учебных группах и командах по видам спорта, а также услуги общей физической подготовки;</w:t>
      </w:r>
    </w:p>
    <w:p w14:paraId="1C83288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t>б) </w:t>
      </w:r>
      <w:r w:rsidRPr="003C490F">
        <w:rPr>
          <w:rFonts w:ascii="Times New Roman" w:hAnsi="Times New Roman"/>
          <w:sz w:val="24"/>
          <w:szCs w:val="24"/>
        </w:rPr>
        <w:t>услуги по проведению спортивных соревнований или праздников, спортивно-зрелищных мероприятий, а также предоставление в аренду спортивных сооружений для подготовки и проведения таких мероприятий;</w:t>
      </w:r>
    </w:p>
    <w:p w14:paraId="6EB567C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t>в) </w:t>
      </w:r>
      <w:r w:rsidRPr="003C490F">
        <w:rPr>
          <w:rFonts w:ascii="Times New Roman" w:hAnsi="Times New Roman"/>
          <w:sz w:val="24"/>
          <w:szCs w:val="24"/>
        </w:rPr>
        <w:t>услуги по предоставлению спортивно-технического оборудования, тренажеров, инвентаря, спортивной формы;</w:t>
      </w:r>
    </w:p>
    <w:p w14:paraId="405C113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5) социальной защиты и социального обеспечения детей, престарелых и инвалидов.</w:t>
      </w:r>
    </w:p>
    <w:p w14:paraId="270E556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Лица, указанные в части первой настоящей статьи, признаются осуществляющими деятельность в социальной сфере при условии, что доходы от соответствующих видов деятельности с учетом доходов в виде безвозмездно полученного имущества, составляют не менее 90 процентов их совокупного годового </w:t>
      </w:r>
      <w:r w:rsidR="00D61333" w:rsidRPr="003C490F">
        <w:rPr>
          <w:rFonts w:ascii="Times New Roman" w:hAnsi="Times New Roman"/>
          <w:sz w:val="24"/>
          <w:szCs w:val="24"/>
        </w:rPr>
        <w:t>дохода.</w:t>
      </w:r>
    </w:p>
    <w:p w14:paraId="6BEF677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К юридическим лицам, осуществляющим деятельность в социальной сфере, не относятся юридические лица, получающие доходы от деятельности по производству и реализации </w:t>
      </w:r>
      <w:hyperlink r:id="rId13" w:anchor="sub_id=4620000" w:tgtFrame="_parent" w:history="1">
        <w:r w:rsidRPr="003C490F">
          <w:rPr>
            <w:rFonts w:ascii="Times New Roman" w:hAnsi="Times New Roman"/>
            <w:sz w:val="24"/>
            <w:szCs w:val="24"/>
          </w:rPr>
          <w:t>подакцизных товаров</w:t>
        </w:r>
      </w:hyperlink>
      <w:r w:rsidRPr="003C490F">
        <w:rPr>
          <w:rFonts w:ascii="Times New Roman" w:hAnsi="Times New Roman"/>
          <w:sz w:val="24"/>
          <w:szCs w:val="24"/>
        </w:rPr>
        <w:t>, а также осуществляющ</w:t>
      </w:r>
      <w:r w:rsidR="00D61333" w:rsidRPr="003C490F">
        <w:rPr>
          <w:rFonts w:ascii="Times New Roman" w:hAnsi="Times New Roman"/>
          <w:sz w:val="24"/>
          <w:szCs w:val="24"/>
        </w:rPr>
        <w:t xml:space="preserve">ие добычу полезных ископаемых. </w:t>
      </w:r>
    </w:p>
    <w:p w14:paraId="5A616DFD" w14:textId="77777777" w:rsidR="00EF6D71" w:rsidRPr="003C490F" w:rsidRDefault="00EF6D71" w:rsidP="00FC28FC">
      <w:pPr>
        <w:pStyle w:val="2"/>
        <w:spacing w:before="0" w:line="240" w:lineRule="auto"/>
        <w:ind w:firstLine="567"/>
        <w:rPr>
          <w:rFonts w:ascii="Times New Roman" w:eastAsiaTheme="minorHAnsi" w:hAnsi="Times New Roman" w:cs="Times New Roman"/>
          <w:sz w:val="24"/>
          <w:szCs w:val="24"/>
        </w:rPr>
      </w:pPr>
      <w:bookmarkStart w:id="75" w:name="_Toc17916314"/>
    </w:p>
    <w:p w14:paraId="66C56570" w14:textId="77777777" w:rsidR="00153C80" w:rsidRPr="003C490F" w:rsidRDefault="00153C80" w:rsidP="00FC28FC">
      <w:pPr>
        <w:pStyle w:val="2"/>
        <w:spacing w:before="0" w:line="240" w:lineRule="auto"/>
        <w:ind w:firstLine="567"/>
        <w:rPr>
          <w:rFonts w:ascii="Times New Roman" w:eastAsiaTheme="minorHAnsi" w:hAnsi="Times New Roman" w:cs="Times New Roman"/>
          <w:sz w:val="24"/>
          <w:szCs w:val="24"/>
        </w:rPr>
      </w:pPr>
      <w:r w:rsidRPr="003C490F">
        <w:rPr>
          <w:rFonts w:ascii="Times New Roman" w:eastAsiaTheme="minorHAnsi" w:hAnsi="Times New Roman" w:cs="Times New Roman"/>
          <w:sz w:val="24"/>
          <w:szCs w:val="24"/>
        </w:rPr>
        <w:t>Статья 63. Другие понятия, применяемые в настоящем Кодексе</w:t>
      </w:r>
      <w:bookmarkEnd w:id="75"/>
    </w:p>
    <w:p w14:paraId="3DD1746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76C1AF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bCs/>
          <w:sz w:val="24"/>
          <w:szCs w:val="24"/>
        </w:rPr>
        <w:t>В целях настоящего кодекса также используются следующие понятия:</w:t>
      </w:r>
    </w:p>
    <w:p w14:paraId="795262DE"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b/>
          <w:sz w:val="24"/>
          <w:szCs w:val="24"/>
        </w:rPr>
        <w:t xml:space="preserve">арендный (лизинговый) платеж - </w:t>
      </w:r>
      <w:r w:rsidRPr="003C490F">
        <w:rPr>
          <w:rFonts w:ascii="Times New Roman" w:hAnsi="Times New Roman"/>
          <w:sz w:val="24"/>
          <w:szCs w:val="24"/>
        </w:rPr>
        <w:t xml:space="preserve">сумма, уплачиваемая арендодателю (лизингодателю) арендатором (лизингополучателем) на основании заключенного договора аренды (лизинга); </w:t>
      </w:r>
    </w:p>
    <w:p w14:paraId="68A7DE40" w14:textId="77777777" w:rsidR="00153C80" w:rsidRPr="003C490F" w:rsidRDefault="00153C80" w:rsidP="00FC28FC">
      <w:pPr>
        <w:spacing w:after="0"/>
        <w:ind w:firstLine="567"/>
        <w:jc w:val="both"/>
        <w:rPr>
          <w:rFonts w:ascii="Times New Roman" w:hAnsi="Times New Roman"/>
          <w:b/>
          <w:sz w:val="24"/>
          <w:szCs w:val="24"/>
        </w:rPr>
      </w:pPr>
      <w:r w:rsidRPr="003C490F">
        <w:rPr>
          <w:rFonts w:ascii="Times New Roman" w:hAnsi="Times New Roman"/>
          <w:b/>
          <w:sz w:val="24"/>
          <w:szCs w:val="24"/>
        </w:rPr>
        <w:t xml:space="preserve">процентный доход арендодателя (лизингодателя) - </w:t>
      </w:r>
      <w:r w:rsidRPr="003C490F">
        <w:rPr>
          <w:rFonts w:ascii="Times New Roman" w:hAnsi="Times New Roman"/>
          <w:sz w:val="24"/>
          <w:szCs w:val="24"/>
        </w:rPr>
        <w:t>разница между суммой арендного (лизингового) платежа и стоимостью объекта финансовой аренды (лизинга);</w:t>
      </w:r>
    </w:p>
    <w:p w14:paraId="0B0623F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b/>
          <w:bCs/>
          <w:sz w:val="24"/>
          <w:szCs w:val="24"/>
        </w:rPr>
        <w:t>близкие родственники</w:t>
      </w:r>
      <w:r w:rsidRPr="003C490F">
        <w:rPr>
          <w:rFonts w:ascii="Times New Roman" w:hAnsi="Times New Roman"/>
          <w:b/>
          <w:bCs/>
          <w:sz w:val="24"/>
          <w:szCs w:val="24"/>
          <w:lang w:val="uz-Cyrl-UZ"/>
        </w:rPr>
        <w:t xml:space="preserve"> физического лица</w:t>
      </w:r>
      <w:r w:rsidRPr="003C490F">
        <w:rPr>
          <w:rFonts w:ascii="Times New Roman" w:hAnsi="Times New Roman"/>
          <w:sz w:val="24"/>
          <w:szCs w:val="24"/>
        </w:rPr>
        <w:t xml:space="preserve"> – </w:t>
      </w:r>
      <w:r w:rsidRPr="003C490F">
        <w:rPr>
          <w:rFonts w:ascii="Times New Roman" w:hAnsi="Times New Roman"/>
          <w:sz w:val="24"/>
          <w:szCs w:val="24"/>
          <w:lang w:val="uz-Cyrl-UZ"/>
        </w:rPr>
        <w:t xml:space="preserve">его </w:t>
      </w:r>
      <w:r w:rsidRPr="003C490F">
        <w:rPr>
          <w:rFonts w:ascii="Times New Roman" w:hAnsi="Times New Roman"/>
          <w:sz w:val="24"/>
          <w:szCs w:val="24"/>
        </w:rPr>
        <w:t>родители, кровные и сводные братья и сестры, супруг</w:t>
      </w:r>
      <w:r w:rsidRPr="003C490F">
        <w:rPr>
          <w:rFonts w:ascii="Times New Roman" w:hAnsi="Times New Roman"/>
          <w:sz w:val="24"/>
          <w:szCs w:val="24"/>
          <w:lang w:val="uz-Cyrl-UZ"/>
        </w:rPr>
        <w:t xml:space="preserve"> (супруга)</w:t>
      </w:r>
      <w:r w:rsidRPr="003C490F">
        <w:rPr>
          <w:rFonts w:ascii="Times New Roman" w:hAnsi="Times New Roman"/>
          <w:sz w:val="24"/>
          <w:szCs w:val="24"/>
        </w:rPr>
        <w:t>, дети, в том числе - усыновленные (удочеренные), дедушки, бабушки, внуки, а также родители, кровные и сводные братья и сестры супруг</w:t>
      </w:r>
      <w:r w:rsidRPr="003C490F">
        <w:rPr>
          <w:rFonts w:ascii="Times New Roman" w:hAnsi="Times New Roman"/>
          <w:sz w:val="24"/>
          <w:szCs w:val="24"/>
          <w:lang w:val="uz-Cyrl-UZ"/>
        </w:rPr>
        <w:t>а (супруги)</w:t>
      </w:r>
      <w:r w:rsidRPr="003C490F">
        <w:rPr>
          <w:rFonts w:ascii="Times New Roman" w:hAnsi="Times New Roman"/>
          <w:sz w:val="24"/>
          <w:szCs w:val="24"/>
        </w:rPr>
        <w:t>;</w:t>
      </w:r>
    </w:p>
    <w:p w14:paraId="059F08C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b/>
          <w:sz w:val="24"/>
          <w:szCs w:val="24"/>
        </w:rPr>
        <w:t>контрольно-кассовая техника</w:t>
      </w:r>
      <w:r w:rsidRPr="003C490F">
        <w:rPr>
          <w:rFonts w:ascii="Times New Roman" w:hAnsi="Times New Roman"/>
          <w:sz w:val="24"/>
          <w:szCs w:val="24"/>
        </w:rPr>
        <w:t xml:space="preserve"> – контрольно-кассовые машины, оснащенные фискальной памятью, иные устройства и программно-технические комплексы, обеспечивающие запись и хранение фискальных данных в фискальных накопителях, формирующие фискальные документы и обеспечивающие их передачу в налоговые органы через оператора фискальных данных, а также печать фискальных документов на бумажных носителях в соответствии с требованиями, установленными налоговым законодательством о применении контрольно-кассовой техники;</w:t>
      </w:r>
    </w:p>
    <w:p w14:paraId="4120CE2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b/>
          <w:sz w:val="24"/>
          <w:szCs w:val="24"/>
        </w:rPr>
        <w:t>безнадежная задолженность</w:t>
      </w:r>
      <w:r w:rsidRPr="003C490F">
        <w:rPr>
          <w:rFonts w:ascii="Times New Roman" w:hAnsi="Times New Roman"/>
          <w:sz w:val="24"/>
          <w:szCs w:val="24"/>
        </w:rPr>
        <w:t xml:space="preserve"> - задолженность, которая не может быть погашена вследствие прекращения обязательства по решению суда или вследствие банкротства, ликвидации, смерти должника или истечения срока исковой давности (см. статью 99);</w:t>
      </w:r>
    </w:p>
    <w:p w14:paraId="229089E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b/>
          <w:sz w:val="24"/>
          <w:szCs w:val="24"/>
        </w:rPr>
        <w:t>излишне уплаченная сумма налога (пени, штрафа)</w:t>
      </w:r>
      <w:r w:rsidRPr="003C490F">
        <w:rPr>
          <w:rFonts w:ascii="Times New Roman" w:hAnsi="Times New Roman"/>
          <w:sz w:val="24"/>
          <w:szCs w:val="24"/>
        </w:rPr>
        <w:t xml:space="preserve"> – положительная разница между уплаченной суммой налога (пени, штрафа) и суммой, фактически подлежащей </w:t>
      </w:r>
      <w:r w:rsidRPr="003C490F">
        <w:rPr>
          <w:rFonts w:ascii="Times New Roman" w:hAnsi="Times New Roman"/>
          <w:sz w:val="24"/>
          <w:szCs w:val="24"/>
        </w:rPr>
        <w:lastRenderedPageBreak/>
        <w:t>уплате. Излишне уплаченная сумма налога (пени, штрафа) определяется на дату ее расчета с учетом ранее зачтенных и (или) возвращенных налогоплательщику сумм, а также сумм, засчитываемых в счет предстоящих платежей по налогу.</w:t>
      </w:r>
    </w:p>
    <w:p w14:paraId="1E081CF2" w14:textId="77777777" w:rsidR="00153C80" w:rsidRPr="003C490F" w:rsidRDefault="00153C80" w:rsidP="00FC28FC">
      <w:pPr>
        <w:autoSpaceDE w:val="0"/>
        <w:autoSpaceDN w:val="0"/>
        <w:adjustRightInd w:val="0"/>
        <w:spacing w:after="0"/>
        <w:ind w:firstLine="426"/>
        <w:jc w:val="both"/>
        <w:rPr>
          <w:rFonts w:ascii="Times New Roman" w:hAnsi="Times New Roman"/>
          <w:sz w:val="24"/>
          <w:szCs w:val="24"/>
        </w:rPr>
      </w:pPr>
      <w:r w:rsidRPr="003C490F">
        <w:rPr>
          <w:rFonts w:ascii="Times New Roman" w:hAnsi="Times New Roman"/>
          <w:b/>
          <w:sz w:val="24"/>
          <w:szCs w:val="24"/>
        </w:rPr>
        <w:t>ошибочно уплаченная сумма налога (пени, штрафа)</w:t>
      </w:r>
      <w:r w:rsidRPr="003C490F">
        <w:rPr>
          <w:rFonts w:ascii="Times New Roman" w:hAnsi="Times New Roman"/>
          <w:sz w:val="24"/>
          <w:szCs w:val="24"/>
        </w:rPr>
        <w:t xml:space="preserve"> – сумма налога (пени, штрафа), при уплате которой была допущена ошибка, не позволяющая однозначно установить лицо, уплатившая эту сумму, и (или) назначение этого платежа. Ошибочно уплаченной признается также сумма, поступившая в счет уплаты налога (пени, штрафа), в отношении которого уплатившее ее лицо не признается налогоплательщиком либо поступившее в бюджет отличной от того, в которой подлежало уплате;</w:t>
      </w:r>
    </w:p>
    <w:p w14:paraId="384B2D35" w14:textId="77777777" w:rsidR="00153C80" w:rsidRPr="003C490F" w:rsidRDefault="00153C80" w:rsidP="00FC28FC">
      <w:pPr>
        <w:autoSpaceDE w:val="0"/>
        <w:autoSpaceDN w:val="0"/>
        <w:adjustRightInd w:val="0"/>
        <w:spacing w:after="0"/>
        <w:ind w:firstLine="426"/>
        <w:jc w:val="both"/>
        <w:rPr>
          <w:rFonts w:ascii="Times New Roman" w:hAnsi="Times New Roman"/>
          <w:sz w:val="24"/>
          <w:szCs w:val="24"/>
        </w:rPr>
      </w:pPr>
      <w:r w:rsidRPr="003C490F">
        <w:rPr>
          <w:rFonts w:ascii="Times New Roman" w:hAnsi="Times New Roman"/>
          <w:b/>
          <w:sz w:val="24"/>
          <w:szCs w:val="24"/>
        </w:rPr>
        <w:t xml:space="preserve">излишне взысканная сумма налога – </w:t>
      </w:r>
      <w:r w:rsidRPr="003C490F">
        <w:rPr>
          <w:rFonts w:ascii="Times New Roman" w:hAnsi="Times New Roman"/>
          <w:sz w:val="24"/>
          <w:szCs w:val="24"/>
        </w:rPr>
        <w:t>излишне уплаченная сумма налога в результате неправомерных действий налоговых органов.</w:t>
      </w:r>
    </w:p>
    <w:p w14:paraId="3712140F" w14:textId="77777777" w:rsidR="00153C80" w:rsidRPr="003C490F" w:rsidRDefault="00153C80" w:rsidP="00FC28FC">
      <w:pPr>
        <w:spacing w:after="0"/>
        <w:rPr>
          <w:sz w:val="24"/>
          <w:szCs w:val="24"/>
        </w:rPr>
      </w:pPr>
    </w:p>
    <w:p w14:paraId="4B985A11"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76" w:name="_Toc17916315"/>
      <w:r w:rsidRPr="003C490F">
        <w:rPr>
          <w:rFonts w:ascii="Times New Roman" w:hAnsi="Times New Roman" w:cs="Times New Roman"/>
          <w:sz w:val="24"/>
          <w:szCs w:val="24"/>
        </w:rPr>
        <w:t>ГЛАВА 5. Консолидированная группа налогоплательщиков</w:t>
      </w:r>
      <w:bookmarkEnd w:id="76"/>
    </w:p>
    <w:p w14:paraId="2EC4171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33B7A4AE"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77" w:name="_Toc17916316"/>
      <w:r w:rsidRPr="003C490F">
        <w:rPr>
          <w:rFonts w:ascii="Times New Roman" w:hAnsi="Times New Roman" w:cs="Times New Roman"/>
          <w:sz w:val="24"/>
          <w:szCs w:val="24"/>
        </w:rPr>
        <w:t>Статья 64. Консолидированная группа налогоплательщиков</w:t>
      </w:r>
      <w:bookmarkEnd w:id="77"/>
    </w:p>
    <w:p w14:paraId="27356554"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467D113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Консолидированной группой налогоплательщиков признается добровольное объединение налогоплательщиков на основе соответствующего договора в порядке и на условиях, предусмотренных настоящим Кодексом, в целях исчисления и уплаты налога на прибыль с учетом совокупного финансового результата хозяйственной деятельности указанных налогоплательщиков (далее – налог на прибыль по консолидированной группе налогоплательщиков).</w:t>
      </w:r>
    </w:p>
    <w:p w14:paraId="470B6D8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Участником консолидированной группы налогоплательщиков признается юридическое лицо, являющееся стороной действующего договора о создании консолидированной группы налогоплательщиков и удовлетворяющее всем условиям, предусмотренным настоящим Кодекс</w:t>
      </w:r>
      <w:r w:rsidR="00D61333" w:rsidRPr="003C490F">
        <w:rPr>
          <w:rFonts w:ascii="Times New Roman" w:hAnsi="Times New Roman"/>
          <w:sz w:val="24"/>
          <w:szCs w:val="24"/>
        </w:rPr>
        <w:t>ом для участников такой группы.</w:t>
      </w:r>
    </w:p>
    <w:p w14:paraId="1C75FDD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Ответственным участником консолидированной группы налогоплательщиков признается участник, на которого в соответствии с договором о создании консолидированной группы налогоплательщиков возложены обязанности по исчислению и уплате налога на прибыль по консолидированной группе налогоплательщиков. </w:t>
      </w:r>
    </w:p>
    <w:p w14:paraId="75979EC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правоотношениях по исчислению и уплате указанного налога ответственный участник консолидированной группы налогоплательщиков осуществляет те же права и несет те же обязанности, что и плательщики налога на прибыль.</w:t>
      </w:r>
    </w:p>
    <w:p w14:paraId="54B346A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Документом, подтверждающим полномочия ответственного участника консолидированной группы налогоплательщиков, является договор о создании консолидированной группы налогоплательщиков, заключенный в соответствии с настоящим Кодексом и гражданским законодат</w:t>
      </w:r>
      <w:r w:rsidR="00D61333" w:rsidRPr="003C490F">
        <w:rPr>
          <w:rFonts w:ascii="Times New Roman" w:hAnsi="Times New Roman"/>
          <w:sz w:val="24"/>
          <w:szCs w:val="24"/>
        </w:rPr>
        <w:t>ельством Республики Узбекистан.</w:t>
      </w:r>
    </w:p>
    <w:p w14:paraId="7CAA795D"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78" w:name="_Toc17916317"/>
    </w:p>
    <w:p w14:paraId="32FED8ED"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65. Условия создания консолидированной группы налогоплательщиков</w:t>
      </w:r>
      <w:bookmarkEnd w:id="78"/>
    </w:p>
    <w:p w14:paraId="75D4C48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7E8547D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Юридические лица Республики Узбекистан, удовлетворяющие всем условиям, предусмотренным настоящей статьей, вправе создать консолидирова</w:t>
      </w:r>
      <w:r w:rsidR="00D61333" w:rsidRPr="003C490F">
        <w:rPr>
          <w:rFonts w:ascii="Times New Roman" w:hAnsi="Times New Roman"/>
          <w:sz w:val="24"/>
          <w:szCs w:val="24"/>
        </w:rPr>
        <w:t>нную группу налогоплательщиков.</w:t>
      </w:r>
    </w:p>
    <w:p w14:paraId="5A22BFD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Предусмотренные настоящей статьей условия, которым должны удовлетворять участники консолидированной группы налогоплательщиков, должны выполняться в течение всего срока действия договора о создании указанной группы, если иное не пр</w:t>
      </w:r>
      <w:r w:rsidR="00D61333" w:rsidRPr="003C490F">
        <w:rPr>
          <w:rFonts w:ascii="Times New Roman" w:hAnsi="Times New Roman"/>
          <w:sz w:val="24"/>
          <w:szCs w:val="24"/>
        </w:rPr>
        <w:t>едусмотрено настоящим Кодексом.</w:t>
      </w:r>
    </w:p>
    <w:p w14:paraId="0225FA1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Консолидированная группа налогоплательщиков может быть создана юридическими лицами при условии, что одно юридическое лицо непосредственно и (или) косвенно </w:t>
      </w:r>
      <w:r w:rsidRPr="003C490F">
        <w:rPr>
          <w:rFonts w:ascii="Times New Roman" w:hAnsi="Times New Roman"/>
          <w:sz w:val="24"/>
          <w:szCs w:val="24"/>
        </w:rPr>
        <w:lastRenderedPageBreak/>
        <w:t>участвует в уставном капитале других юридических лиц и доля такого участия в каждом таком юридическом лице составляет не менее 90 процентов. Указанное условие должно соблюдаться в течение всего срока действия договора о создании консолидирова</w:t>
      </w:r>
      <w:r w:rsidR="00D61333" w:rsidRPr="003C490F">
        <w:rPr>
          <w:rFonts w:ascii="Times New Roman" w:hAnsi="Times New Roman"/>
          <w:sz w:val="24"/>
          <w:szCs w:val="24"/>
        </w:rPr>
        <w:t>нной группы налогоплательщиков.</w:t>
      </w:r>
    </w:p>
    <w:p w14:paraId="05F70DA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Доля участия одного юридического лица в другом юридическом лице определяется в порядке, установленном статьей 41 настоящего Кодекса.</w:t>
      </w:r>
    </w:p>
    <w:p w14:paraId="71D4AC3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Юридическое лицо, как сторона договора о создании консолидированной группы налогоплательщиков, должно удовлетворять всем следующим условиям:</w:t>
      </w:r>
    </w:p>
    <w:p w14:paraId="06DEDEC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оно не должно находиться в процессе реорганизации или ликвидации, если иное не пр</w:t>
      </w:r>
      <w:r w:rsidR="00D61333" w:rsidRPr="003C490F">
        <w:rPr>
          <w:rFonts w:ascii="Times New Roman" w:hAnsi="Times New Roman"/>
          <w:sz w:val="24"/>
          <w:szCs w:val="24"/>
        </w:rPr>
        <w:t>едусмотрено настоящим Кодексом;</w:t>
      </w:r>
    </w:p>
    <w:p w14:paraId="2F158D7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в отношении него не должно быть возбуждено производство по делу о банкротстве (экономической несостоятельности) в соответствии с законодательством Республики Узбекистан;</w:t>
      </w:r>
    </w:p>
    <w:p w14:paraId="68E14D9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размер чистых активов лица, рассчитанный на основании финансовой отчетности на последнюю отчетную дату, предшествующую дате представления в налоговый орган документов для регистрации договора о создании (изменении) консолидированной группы налогоплательщиков, должен превышать размер его уставного капитала.</w:t>
      </w:r>
    </w:p>
    <w:p w14:paraId="266ABCF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Присоединение нового юридического лица к существующей консолидированной группе налогоплательщиков возможно при условии, что присоединяемое юридическое лицо на дату своего присоединения удовлетворяет условиям, предусмотренным в части пятой настоящей статьи.</w:t>
      </w:r>
    </w:p>
    <w:p w14:paraId="67E086D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Все в совокупности юридические лица, являющиеся участниками консолидированной группы налогоплательщиков, должны удовлетворять следующим условиям:</w:t>
      </w:r>
    </w:p>
    <w:p w14:paraId="2BA256B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совокупная сумма налога на добавленную стоимость, акцизного налога, налога на прибыль и налога за пользование недрами, уплаченная ими в течение календарного года, составляет не менее сто миллиардов сумов;</w:t>
      </w:r>
    </w:p>
    <w:p w14:paraId="0DE4F46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2) суммарный объем выручки от реализации товаров и услуг, а также прочих доходов по данным финансовой отчетности за календарный год составляет не менее пятьсот </w:t>
      </w:r>
      <w:r w:rsidR="00D61333" w:rsidRPr="003C490F">
        <w:rPr>
          <w:rFonts w:ascii="Times New Roman" w:hAnsi="Times New Roman"/>
          <w:sz w:val="24"/>
          <w:szCs w:val="24"/>
        </w:rPr>
        <w:t>миллиардов сумов;</w:t>
      </w:r>
    </w:p>
    <w:p w14:paraId="238027E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совокупная стоимость активов по данным финансовой отчетности на конец календарного года составляет не менее один триллиона сумов;</w:t>
      </w:r>
    </w:p>
    <w:p w14:paraId="0687634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lang w:val="uz-Cyrl-UZ"/>
        </w:rPr>
      </w:pPr>
      <w:r w:rsidRPr="003C490F">
        <w:rPr>
          <w:rFonts w:ascii="Times New Roman" w:hAnsi="Times New Roman"/>
          <w:sz w:val="24"/>
          <w:szCs w:val="24"/>
        </w:rPr>
        <w:t>4) применять единую ставку налога на прибыль</w:t>
      </w:r>
      <w:r w:rsidRPr="003C490F">
        <w:rPr>
          <w:rFonts w:ascii="Times New Roman" w:hAnsi="Times New Roman"/>
          <w:sz w:val="24"/>
          <w:szCs w:val="24"/>
          <w:lang w:val="uz-Cyrl-UZ"/>
        </w:rPr>
        <w:t>.</w:t>
      </w:r>
    </w:p>
    <w:p w14:paraId="12F90BB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Все показатели, предусмотренные частью седьмой настоящей статьи, рассчитываются по итогам года, предшествующего году, в котором документы для регистрации договора о создании консолидированной группы налогоплательщиков представляются в налоговый орган.</w:t>
      </w:r>
    </w:p>
    <w:p w14:paraId="774237C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Участниками консолидированной группы налогоплательщиков не могут являться:</w:t>
      </w:r>
    </w:p>
    <w:p w14:paraId="42639DA5" w14:textId="77777777" w:rsidR="00153C80" w:rsidRPr="003C490F" w:rsidRDefault="00153C80" w:rsidP="00FC28FC">
      <w:pPr>
        <w:numPr>
          <w:ilvl w:val="1"/>
          <w:numId w:val="2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юридические лица - участники специальных экономических зон;</w:t>
      </w:r>
    </w:p>
    <w:p w14:paraId="02A3AB9F" w14:textId="77777777" w:rsidR="00153C80" w:rsidRPr="003C490F" w:rsidRDefault="00153C80" w:rsidP="00FC28FC">
      <w:pPr>
        <w:numPr>
          <w:ilvl w:val="1"/>
          <w:numId w:val="2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юридические лица, применяющие специальные налоговые режимы;</w:t>
      </w:r>
    </w:p>
    <w:p w14:paraId="5BFB9CB8" w14:textId="77777777" w:rsidR="00153C80" w:rsidRPr="003C490F" w:rsidRDefault="00153C80" w:rsidP="00FC28FC">
      <w:pPr>
        <w:numPr>
          <w:ilvl w:val="1"/>
          <w:numId w:val="2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банки, за исключением случая, когда все другие юридические лица, входящие в эту консолидированную группу, являются банками;</w:t>
      </w:r>
    </w:p>
    <w:p w14:paraId="5EB83442" w14:textId="77777777" w:rsidR="00153C80" w:rsidRPr="003C490F" w:rsidRDefault="00153C80" w:rsidP="00FC28FC">
      <w:pPr>
        <w:numPr>
          <w:ilvl w:val="1"/>
          <w:numId w:val="2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страховые организации, за исключением случая, когда все другие юридические лица, входящие в эту консолидированную группу, являются страховыми организациями;</w:t>
      </w:r>
    </w:p>
    <w:p w14:paraId="5BB9AAA8" w14:textId="77777777" w:rsidR="00153C80" w:rsidRPr="003C490F" w:rsidRDefault="00153C80" w:rsidP="00FC28FC">
      <w:pPr>
        <w:numPr>
          <w:ilvl w:val="1"/>
          <w:numId w:val="2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профессиональные участники рынка ценных бумаг, не являющиеся банками, за исключением случая, когда все другие юридические лица, входящие в эту консолидированную группу, являются профессиональными участниками рынка ценных бумаг, не являющимися банками;</w:t>
      </w:r>
    </w:p>
    <w:p w14:paraId="7CD4D155" w14:textId="77777777" w:rsidR="00153C80" w:rsidRPr="003C490F" w:rsidRDefault="00153C80" w:rsidP="00FC28FC">
      <w:pPr>
        <w:numPr>
          <w:ilvl w:val="1"/>
          <w:numId w:val="2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юридические лица, не признаваемые плательщиками налога на прибыль;</w:t>
      </w:r>
    </w:p>
    <w:p w14:paraId="0B6FB613" w14:textId="77777777" w:rsidR="00153C80" w:rsidRPr="003C490F" w:rsidRDefault="00153C80" w:rsidP="00FC28FC">
      <w:pPr>
        <w:numPr>
          <w:ilvl w:val="1"/>
          <w:numId w:val="2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клиринговые организации;</w:t>
      </w:r>
    </w:p>
    <w:p w14:paraId="57A8A4AF" w14:textId="77777777" w:rsidR="00153C80" w:rsidRPr="003C490F" w:rsidRDefault="00153C80" w:rsidP="00FC28FC">
      <w:pPr>
        <w:numPr>
          <w:ilvl w:val="1"/>
          <w:numId w:val="2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lastRenderedPageBreak/>
        <w:t>микрокредитные организации.</w:t>
      </w:r>
    </w:p>
    <w:p w14:paraId="7BC2A6B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commentRangeStart w:id="79"/>
      <w:r w:rsidRPr="003C490F">
        <w:rPr>
          <w:rFonts w:ascii="Times New Roman" w:hAnsi="Times New Roman"/>
          <w:sz w:val="24"/>
          <w:szCs w:val="24"/>
        </w:rPr>
        <w:t>Консолидированная группа налогоплательщиков может быть создана только при условии, что все юридические лица, удовлетворяющие требованиям, предусмотренным настоящей статьей, становятся участниками этой консолидированной группы.</w:t>
      </w:r>
      <w:commentRangeEnd w:id="79"/>
      <w:r w:rsidRPr="003C490F">
        <w:rPr>
          <w:rStyle w:val="a6"/>
          <w:sz w:val="24"/>
          <w:szCs w:val="24"/>
        </w:rPr>
        <w:commentReference w:id="79"/>
      </w:r>
    </w:p>
    <w:p w14:paraId="7583805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Состав участников консолидированной группы налогоплательщиков может меняться только за счет присоединения к ней исключительно участников, удовлетворяющих таким требованиям, либо – в результате обязательного исключения из нее участников, переставших удовлетворять таким требованиям. Консолидированная группа налогоплательщиков, созданная с нарушением указанного требования или переставшая ему соответствовать, признается созданной неправомерно или прекратившей действие с даты нарушения этого требования.</w:t>
      </w:r>
    </w:p>
    <w:p w14:paraId="50DF882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Консолидированная группа налогоплательщиков создается на срок не менее двух календарных лет.</w:t>
      </w:r>
    </w:p>
    <w:p w14:paraId="2A775ECB" w14:textId="77777777" w:rsidR="00EF6D71" w:rsidRPr="003C490F" w:rsidRDefault="00EF6D71" w:rsidP="00FC28FC">
      <w:pPr>
        <w:pStyle w:val="2"/>
        <w:spacing w:before="0" w:line="240" w:lineRule="auto"/>
        <w:ind w:firstLine="567"/>
        <w:jc w:val="both"/>
        <w:rPr>
          <w:rFonts w:ascii="Times New Roman" w:hAnsi="Times New Roman" w:cs="Times New Roman"/>
          <w:sz w:val="24"/>
          <w:szCs w:val="24"/>
        </w:rPr>
      </w:pPr>
      <w:bookmarkStart w:id="80" w:name="_Toc17916318"/>
    </w:p>
    <w:p w14:paraId="407C59AD" w14:textId="77777777" w:rsidR="00153C80" w:rsidRPr="003C490F" w:rsidRDefault="00153C80" w:rsidP="00FC28FC">
      <w:pPr>
        <w:pStyle w:val="2"/>
        <w:spacing w:before="0" w:line="240" w:lineRule="auto"/>
        <w:ind w:firstLine="567"/>
        <w:jc w:val="both"/>
        <w:rPr>
          <w:rFonts w:ascii="Times New Roman" w:hAnsi="Times New Roman" w:cs="Times New Roman"/>
          <w:sz w:val="24"/>
          <w:szCs w:val="24"/>
        </w:rPr>
      </w:pPr>
      <w:r w:rsidRPr="003C490F">
        <w:rPr>
          <w:rFonts w:ascii="Times New Roman" w:hAnsi="Times New Roman" w:cs="Times New Roman"/>
          <w:sz w:val="24"/>
          <w:szCs w:val="24"/>
        </w:rPr>
        <w:t>Статья 66. Договор о создании консолидированной группы налогоплательщиков</w:t>
      </w:r>
      <w:bookmarkEnd w:id="80"/>
    </w:p>
    <w:p w14:paraId="7D892A12"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121FE7C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соответствии с договором о создании консолидированной группы налогоплательщиков юридические лица, удовлетворяющие условиям, установленным статьей 65 настоящего Кодекса, объединяются на добровольной основе в целях исчисления и уплаты налога на прибыль по консолидированной группе налогоплательщиков в порядке и на условиях, установленных настоящим Кодексом.</w:t>
      </w:r>
    </w:p>
    <w:p w14:paraId="6D0BA53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Создание консолидированной группы налогоплательщиков осуществляется </w:t>
      </w:r>
      <w:r w:rsidR="00D61333" w:rsidRPr="003C490F">
        <w:rPr>
          <w:rFonts w:ascii="Times New Roman" w:hAnsi="Times New Roman"/>
          <w:sz w:val="24"/>
          <w:szCs w:val="24"/>
        </w:rPr>
        <w:t>без создания юридического лица.</w:t>
      </w:r>
    </w:p>
    <w:p w14:paraId="72CE2CB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Договор о создании консолидированной группы налогоплательщиков должен содержать следующие положения:</w:t>
      </w:r>
    </w:p>
    <w:p w14:paraId="6A961429" w14:textId="77777777" w:rsidR="00153C80" w:rsidRPr="003C490F" w:rsidRDefault="00153C80" w:rsidP="00FC28FC">
      <w:pPr>
        <w:pStyle w:val="a9"/>
        <w:numPr>
          <w:ilvl w:val="0"/>
          <w:numId w:val="2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предмет договора о создании консолидированной группы налогоплательщиков;</w:t>
      </w:r>
    </w:p>
    <w:p w14:paraId="1A906534" w14:textId="77777777" w:rsidR="00153C80" w:rsidRPr="003C490F" w:rsidRDefault="00153C80" w:rsidP="00FC28FC">
      <w:pPr>
        <w:pStyle w:val="a9"/>
        <w:numPr>
          <w:ilvl w:val="0"/>
          <w:numId w:val="2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перечень и реквизиты юридических лиц - участников консолидированной группы налогоплательщиков;</w:t>
      </w:r>
    </w:p>
    <w:p w14:paraId="30873C7B" w14:textId="77777777" w:rsidR="00153C80" w:rsidRPr="003C490F" w:rsidRDefault="00153C80" w:rsidP="00FC28FC">
      <w:pPr>
        <w:pStyle w:val="a9"/>
        <w:numPr>
          <w:ilvl w:val="0"/>
          <w:numId w:val="2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наименование юридического лица - ответственного участника консолидированной группы налогоплательщиков;</w:t>
      </w:r>
    </w:p>
    <w:p w14:paraId="4F280430" w14:textId="77777777" w:rsidR="00153C80" w:rsidRPr="003C490F" w:rsidRDefault="00153C80" w:rsidP="00FC28FC">
      <w:pPr>
        <w:pStyle w:val="a9"/>
        <w:numPr>
          <w:ilvl w:val="0"/>
          <w:numId w:val="2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 xml:space="preserve">перечень полномочий, которыми участники консолидированной группы налогоплательщиков </w:t>
      </w:r>
      <w:r w:rsidRPr="003C490F">
        <w:rPr>
          <w:rStyle w:val="a6"/>
          <w:sz w:val="24"/>
          <w:szCs w:val="24"/>
        </w:rPr>
        <w:commentReference w:id="81"/>
      </w:r>
      <w:r w:rsidRPr="003C490F">
        <w:rPr>
          <w:sz w:val="24"/>
          <w:szCs w:val="24"/>
        </w:rPr>
        <w:t>наделяют ответственного участника этой группы в соответствии с настоящей главой;</w:t>
      </w:r>
    </w:p>
    <w:p w14:paraId="4D35868B" w14:textId="77777777" w:rsidR="00153C80" w:rsidRPr="003C490F" w:rsidRDefault="00153C80" w:rsidP="00FC28FC">
      <w:pPr>
        <w:pStyle w:val="a9"/>
        <w:numPr>
          <w:ilvl w:val="0"/>
          <w:numId w:val="2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порядок и сроки исполнения обязанностей и осуществления прав ответственным участником и другими участниками консолидированной группы налогоплательщиков, не предусмотренных настоящим Кодексом, ответственность за невыполнение установленных обязанностей;</w:t>
      </w:r>
    </w:p>
    <w:p w14:paraId="19776BEC" w14:textId="77777777" w:rsidR="00153C80" w:rsidRPr="003C490F" w:rsidRDefault="00153C80" w:rsidP="00FC28FC">
      <w:pPr>
        <w:pStyle w:val="a9"/>
        <w:numPr>
          <w:ilvl w:val="0"/>
          <w:numId w:val="2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срок, исчисляемый в календарных годах, на который создается консолидированная группа налогоплательщиков, если она создается на определенный срок, либо - указание на отсутствие определенного срока, на который создается эта группа;</w:t>
      </w:r>
    </w:p>
    <w:p w14:paraId="15740604" w14:textId="77777777" w:rsidR="00153C80" w:rsidRPr="003C490F" w:rsidRDefault="00153C80" w:rsidP="00FC28FC">
      <w:pPr>
        <w:pStyle w:val="a9"/>
        <w:numPr>
          <w:ilvl w:val="0"/>
          <w:numId w:val="2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показатели, необходимые для определения налоговой базы и уплаты налога на прибыль по каждому участнику консолидированной группы налогоплательщиков с учетом особенностей, предусмотренных Особенной частью настоящего Кодекса. При этом выбранные показатели не подлежат изменению в течение всего срока действия договора о создании консолидированной группы налогоплательщиков.</w:t>
      </w:r>
    </w:p>
    <w:p w14:paraId="1F1793A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правоотношениям, основанным на договоре о создании консолидированной группы налогоплательщиков, применяется налоговое законодательство, а в части, не урегулированной налоговым законодательством, - гражданское законода</w:t>
      </w:r>
      <w:r w:rsidR="00D61333" w:rsidRPr="003C490F">
        <w:rPr>
          <w:rFonts w:ascii="Times New Roman" w:hAnsi="Times New Roman"/>
          <w:sz w:val="24"/>
          <w:szCs w:val="24"/>
        </w:rPr>
        <w:t>тельство Республики Узбекистан.</w:t>
      </w:r>
    </w:p>
    <w:p w14:paraId="6688637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Договор о создании консолидированной группы налогоплательщиков и его положения при их несоответствии законодательству Республики Узбекистан могут быть признаны недействительными в судебном порядке участником этой группы или налоговым органом.</w:t>
      </w:r>
    </w:p>
    <w:p w14:paraId="195C47A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Договор о создании консолидированной группы налогоплательщиков действует до наступления наиболее ранней из следующих дат:</w:t>
      </w:r>
    </w:p>
    <w:p w14:paraId="0435F52A" w14:textId="77777777" w:rsidR="00153C80" w:rsidRPr="003C490F" w:rsidRDefault="00153C80" w:rsidP="00FC28FC">
      <w:pPr>
        <w:pStyle w:val="a9"/>
        <w:numPr>
          <w:ilvl w:val="0"/>
          <w:numId w:val="2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даты прекращения действия договора;</w:t>
      </w:r>
    </w:p>
    <w:p w14:paraId="250B0CC6" w14:textId="77777777" w:rsidR="00153C80" w:rsidRPr="003C490F" w:rsidRDefault="00153C80" w:rsidP="00FC28FC">
      <w:pPr>
        <w:pStyle w:val="a9"/>
        <w:numPr>
          <w:ilvl w:val="0"/>
          <w:numId w:val="2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даты расторжения договора.</w:t>
      </w:r>
    </w:p>
    <w:p w14:paraId="33F5CA7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Договор о создании консолидированной группы налогоплательщиков подлежит регистрации в налоговом органе по месту нахождения юридического лица - ответственного участника консолидированной группы налогоплательщиков.</w:t>
      </w:r>
    </w:p>
    <w:p w14:paraId="77651C7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ответственный участник консолидированной группы налогоплательщиков отнесен к категории крупных налогоплательщиков, договор о создании консолидированной группы налогоплательщиков подлежит регистрации в налоговом органе по месту учета указанного ответственного участника консолидированной группы в качес</w:t>
      </w:r>
      <w:r w:rsidR="00D61333" w:rsidRPr="003C490F">
        <w:rPr>
          <w:rFonts w:ascii="Times New Roman" w:hAnsi="Times New Roman"/>
          <w:sz w:val="24"/>
          <w:szCs w:val="24"/>
        </w:rPr>
        <w:t>тве крупного налогоплательщика.</w:t>
      </w:r>
    </w:p>
    <w:p w14:paraId="7D019D8D"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82" w:name="_Toc17916319"/>
    </w:p>
    <w:p w14:paraId="42061D8A"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67. Регистрация консолидированной группы налогоплательщиков</w:t>
      </w:r>
      <w:bookmarkEnd w:id="82"/>
    </w:p>
    <w:p w14:paraId="7FA7FF9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6B05102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регистрации договора о создании консолидированной группы налогоплательщиков ответственный участник этой группы представляет в налоговый орган по месту своего учета следующие документы:</w:t>
      </w:r>
    </w:p>
    <w:p w14:paraId="3C48BEE5" w14:textId="77777777" w:rsidR="00153C80" w:rsidRPr="003C490F" w:rsidRDefault="00153C80" w:rsidP="00FC28FC">
      <w:pPr>
        <w:numPr>
          <w:ilvl w:val="0"/>
          <w:numId w:val="28"/>
        </w:numPr>
        <w:tabs>
          <w:tab w:val="left" w:pos="851"/>
        </w:tabs>
        <w:autoSpaceDE w:val="0"/>
        <w:autoSpaceDN w:val="0"/>
        <w:adjustRightInd w:val="0"/>
        <w:spacing w:after="0" w:line="240" w:lineRule="auto"/>
        <w:ind w:left="30" w:firstLine="567"/>
        <w:jc w:val="both"/>
        <w:rPr>
          <w:rFonts w:ascii="Times New Roman" w:hAnsi="Times New Roman"/>
          <w:sz w:val="24"/>
          <w:szCs w:val="24"/>
        </w:rPr>
      </w:pPr>
      <w:r w:rsidRPr="003C490F">
        <w:rPr>
          <w:rFonts w:ascii="Times New Roman" w:hAnsi="Times New Roman"/>
          <w:sz w:val="24"/>
          <w:szCs w:val="24"/>
        </w:rPr>
        <w:t>подписанное уполномоченными лицами всех участников создаваемой консолидированной группы заявление о регистрации договора о создании консолидированной группы налогоплательщиков;</w:t>
      </w:r>
    </w:p>
    <w:p w14:paraId="4DD0293D" w14:textId="77777777" w:rsidR="00153C80" w:rsidRPr="003C490F" w:rsidRDefault="00153C80" w:rsidP="00FC28FC">
      <w:pPr>
        <w:numPr>
          <w:ilvl w:val="0"/>
          <w:numId w:val="28"/>
        </w:numPr>
        <w:tabs>
          <w:tab w:val="left" w:pos="851"/>
        </w:tabs>
        <w:autoSpaceDE w:val="0"/>
        <w:autoSpaceDN w:val="0"/>
        <w:adjustRightInd w:val="0"/>
        <w:spacing w:after="0" w:line="240" w:lineRule="auto"/>
        <w:ind w:left="30" w:firstLine="567"/>
        <w:jc w:val="both"/>
        <w:rPr>
          <w:rFonts w:ascii="Times New Roman" w:hAnsi="Times New Roman"/>
          <w:sz w:val="24"/>
          <w:szCs w:val="24"/>
        </w:rPr>
      </w:pPr>
      <w:r w:rsidRPr="003C490F">
        <w:rPr>
          <w:rFonts w:ascii="Times New Roman" w:hAnsi="Times New Roman"/>
          <w:sz w:val="24"/>
          <w:szCs w:val="24"/>
        </w:rPr>
        <w:t>два экземпляра договора о создании консолидированной группы налогоплательщиков;</w:t>
      </w:r>
    </w:p>
    <w:p w14:paraId="45CADF07" w14:textId="77777777" w:rsidR="00153C80" w:rsidRPr="003C490F" w:rsidRDefault="00153C80" w:rsidP="00FC28FC">
      <w:pPr>
        <w:numPr>
          <w:ilvl w:val="0"/>
          <w:numId w:val="28"/>
        </w:numPr>
        <w:tabs>
          <w:tab w:val="left" w:pos="851"/>
        </w:tabs>
        <w:autoSpaceDE w:val="0"/>
        <w:autoSpaceDN w:val="0"/>
        <w:adjustRightInd w:val="0"/>
        <w:spacing w:after="0" w:line="240" w:lineRule="auto"/>
        <w:ind w:left="30" w:firstLine="567"/>
        <w:jc w:val="both"/>
        <w:rPr>
          <w:rFonts w:ascii="Times New Roman" w:hAnsi="Times New Roman"/>
          <w:sz w:val="24"/>
          <w:szCs w:val="24"/>
        </w:rPr>
      </w:pPr>
      <w:r w:rsidRPr="003C490F">
        <w:rPr>
          <w:rFonts w:ascii="Times New Roman" w:hAnsi="Times New Roman"/>
          <w:sz w:val="24"/>
          <w:szCs w:val="24"/>
        </w:rPr>
        <w:t>документы, подтверждающие выполнение условий, предусмотренных частями третьей, пятой, седьмой и девятой статьи 65 настоящего Кодекса, заверенные ответственным участником консолидированной группы налогоплательщиков. К таким документам относятся, в частности, копии платежных поручений на уплату налогов, указанных в пункте 1 части седьмой статьи 65 настоящего Кодекса (копии решений налогового органа о проведении зачета по этим налогам), бухгалтерских балансов, отчетов о финансовых результатах за предшествующий календарный год для каждого из участников группы;</w:t>
      </w:r>
    </w:p>
    <w:p w14:paraId="12DAEF87" w14:textId="77777777" w:rsidR="00153C80" w:rsidRPr="003C490F" w:rsidRDefault="00153C80" w:rsidP="00FC28FC">
      <w:pPr>
        <w:numPr>
          <w:ilvl w:val="0"/>
          <w:numId w:val="28"/>
        </w:numPr>
        <w:tabs>
          <w:tab w:val="left" w:pos="851"/>
        </w:tabs>
        <w:autoSpaceDE w:val="0"/>
        <w:autoSpaceDN w:val="0"/>
        <w:adjustRightInd w:val="0"/>
        <w:spacing w:after="0" w:line="240" w:lineRule="auto"/>
        <w:ind w:left="30" w:firstLine="567"/>
        <w:jc w:val="both"/>
        <w:rPr>
          <w:rFonts w:ascii="Times New Roman" w:hAnsi="Times New Roman"/>
          <w:sz w:val="24"/>
          <w:szCs w:val="24"/>
        </w:rPr>
      </w:pPr>
      <w:r w:rsidRPr="003C490F">
        <w:rPr>
          <w:rFonts w:ascii="Times New Roman" w:hAnsi="Times New Roman"/>
          <w:sz w:val="24"/>
          <w:szCs w:val="24"/>
        </w:rPr>
        <w:t>документы, подтверждающие полномочия лиц, подписавших договор о создании консолидированной группы налогоплательщиков.</w:t>
      </w:r>
    </w:p>
    <w:p w14:paraId="7423DBA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Документы, указанные в части первой настоящей статьи, представляются в налоговый орган не позднее 30 октября года, предшествующего налоговому периоду, начиная с которого исчисляется и уплачивается налог на прибыль по консолидированной группе налогоплательщиков.</w:t>
      </w:r>
    </w:p>
    <w:p w14:paraId="1EAF0FD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Руководитель (заместитель руководителя) налогового органа в течение пятнадцати дней со дня представления в налоговый орган документов, указанных в части первой настоящей статьи, производит регистрацию договора о создании консолидированной группы налогоплательщиков или принимает мотивированное решение об отказе в его регистрации. При обнаружении нарушений, устранимых в пределах срока, установленного настоящей частью, налоговый орган обязан уведомить о них ответственного участника консолидированной группы налогоплательщиков. До истечения срока, установленного настоящей частью, ответственный участник консолидированной группы налогоплательщиков вправе устранить</w:t>
      </w:r>
      <w:r w:rsidR="00D61333" w:rsidRPr="003C490F">
        <w:rPr>
          <w:rFonts w:ascii="Times New Roman" w:hAnsi="Times New Roman"/>
          <w:sz w:val="24"/>
          <w:szCs w:val="24"/>
        </w:rPr>
        <w:t xml:space="preserve"> выявленные нарушения.</w:t>
      </w:r>
    </w:p>
    <w:p w14:paraId="3D000B3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При соблюдении условий, предусмотренных статьей 65, частью третьей статьи 66 настоящего Кодекса и частями первой и второй настоящей статьи, налоговый орган обязан зарегистрировать договор о создании консолидированной группы налогопл</w:t>
      </w:r>
      <w:r w:rsidR="00D61333" w:rsidRPr="003C490F">
        <w:rPr>
          <w:rFonts w:ascii="Times New Roman" w:hAnsi="Times New Roman"/>
          <w:sz w:val="24"/>
          <w:szCs w:val="24"/>
        </w:rPr>
        <w:t>ательщиков.</w:t>
      </w:r>
    </w:p>
    <w:p w14:paraId="45BB21D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течение пяти дней с даты регистрации договора налоговый орган обязан выдать один экземпляр этого договора с отметкой о его регистрации ответственному участнику консолидированной группы налогоплательщиков лично под расписку или иным способом, свид</w:t>
      </w:r>
      <w:r w:rsidR="00D61333" w:rsidRPr="003C490F">
        <w:rPr>
          <w:rFonts w:ascii="Times New Roman" w:hAnsi="Times New Roman"/>
          <w:sz w:val="24"/>
          <w:szCs w:val="24"/>
        </w:rPr>
        <w:t>етельствующим о дате получения.</w:t>
      </w:r>
    </w:p>
    <w:p w14:paraId="370DD4F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те же сроки информация о регистрации договора о создании консолидированной группы налогоплательщиков направляется налоговым органом в налоговые органы по месту нахождения юридических лиц - участников консолидированной группы налогоплательщиков, а также по месту нахождения</w:t>
      </w:r>
      <w:r w:rsidR="00D61333" w:rsidRPr="003C490F">
        <w:rPr>
          <w:rFonts w:ascii="Times New Roman" w:hAnsi="Times New Roman"/>
          <w:sz w:val="24"/>
          <w:szCs w:val="24"/>
        </w:rPr>
        <w:t xml:space="preserve"> их обособленных подразделений.</w:t>
      </w:r>
    </w:p>
    <w:p w14:paraId="28AF4FB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Консолидированная группа налогоплательщиков признается созданной с первого числа календарного года, следующего за годом, в котором налоговым органом зарегистрирован договор о создании этой группы.</w:t>
      </w:r>
    </w:p>
    <w:p w14:paraId="6890CB8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Отказ налогового органа в регистрации договора о создании консолидированной группы налогоплательщиков допускается исключительно при наличии хотя бы одного из следующих обстоятельств:</w:t>
      </w:r>
    </w:p>
    <w:p w14:paraId="15DC1963" w14:textId="77777777" w:rsidR="00153C80" w:rsidRPr="003C490F" w:rsidRDefault="00153C80" w:rsidP="00FC28FC">
      <w:pPr>
        <w:numPr>
          <w:ilvl w:val="0"/>
          <w:numId w:val="2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несоответствия условиям создания консолидированной группы налогоплательщиков, предусмотренным статьей 65 настоящего Кодекса;</w:t>
      </w:r>
    </w:p>
    <w:p w14:paraId="37C6B8AB" w14:textId="77777777" w:rsidR="00153C80" w:rsidRPr="003C490F" w:rsidRDefault="00153C80" w:rsidP="00FC28FC">
      <w:pPr>
        <w:numPr>
          <w:ilvl w:val="0"/>
          <w:numId w:val="2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несоответствия договора о создании консолидированной группы налогоплательщиков требованиям, указанным в части третьей статьи 66 настоящего Кодекса;</w:t>
      </w:r>
    </w:p>
    <w:p w14:paraId="5DA73975" w14:textId="77777777" w:rsidR="00153C80" w:rsidRPr="003C490F" w:rsidRDefault="00153C80" w:rsidP="00FC28FC">
      <w:pPr>
        <w:numPr>
          <w:ilvl w:val="0"/>
          <w:numId w:val="2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непредставления или представления не в полном объеме в уполномоченный налоговый орган документов для регистрации договора о создании консолидированной группы налогоплательщиков, предусмотренных частью первой настоящей статьи, или нарушения срока представления указанных документов, предусмотренного частью второй настоящей статьи;</w:t>
      </w:r>
    </w:p>
    <w:p w14:paraId="73542653" w14:textId="77777777" w:rsidR="00153C80" w:rsidRPr="003C490F" w:rsidRDefault="00153C80" w:rsidP="00FC28FC">
      <w:pPr>
        <w:numPr>
          <w:ilvl w:val="0"/>
          <w:numId w:val="2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в случае подписания документов не уполномоченными на это лицами.</w:t>
      </w:r>
    </w:p>
    <w:p w14:paraId="7E4F42C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отказа налогового органа в регистрации договора о создании консолидированной группы налогоплательщиков ответственный ее участник вправе повторно представить документы о регистрации такого договор</w:t>
      </w:r>
      <w:r w:rsidR="00D61333" w:rsidRPr="003C490F">
        <w:rPr>
          <w:rFonts w:ascii="Times New Roman" w:hAnsi="Times New Roman"/>
          <w:sz w:val="24"/>
          <w:szCs w:val="24"/>
        </w:rPr>
        <w:t>а после устранения недостатков.</w:t>
      </w:r>
    </w:p>
    <w:p w14:paraId="41C1934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Копия решения об отказе в регистрации договора о создании консолидированной группы налогоплательщиков в течение пяти дней со дня принятия передается налоговым органом уполномоченному представителю лица, указанного в таком договоре в качестве ответственного участника консолидированной группы налогоплательщиков, - лично под расписку или иным способом, свидетельствующим о дате получения.</w:t>
      </w:r>
    </w:p>
    <w:p w14:paraId="3A3AD8B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Отказ в регистрации договора о создании консолидированной группы налогоплательщиков может быть обжалован лицом, указанным в таком договоре в качестве ответственного участника консолидированной группы налогоплательщиков, в порядке и сроки, установленные настоящим Кодексом для обжалования актов, действий или бездействия налоговы</w:t>
      </w:r>
      <w:r w:rsidR="00D61333" w:rsidRPr="003C490F">
        <w:rPr>
          <w:rFonts w:ascii="Times New Roman" w:hAnsi="Times New Roman"/>
          <w:sz w:val="24"/>
          <w:szCs w:val="24"/>
        </w:rPr>
        <w:t>х органов и их должностных лиц.</w:t>
      </w:r>
    </w:p>
    <w:p w14:paraId="7E97BAF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удовлетворении заявления (жалобы) налоговый орган обязан зарегистрировать этот договор, а консолидированная группа налогоплательщиков признается созданной с первого числа календарного года, следующего за годом, в котором она подлежала регистрации в соответствии с частью четвертой настоящей статьи. Указанное положение применяется, если для регистрации договора о создании консолидированной группы налогоплательщиков не имеется иных препятствий, установленных настоящей главой.</w:t>
      </w:r>
    </w:p>
    <w:p w14:paraId="1DED810F"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83" w:name="_Toc17916320"/>
      <w:r w:rsidRPr="003C490F">
        <w:rPr>
          <w:rFonts w:ascii="Times New Roman" w:hAnsi="Times New Roman" w:cs="Times New Roman"/>
          <w:sz w:val="24"/>
          <w:szCs w:val="24"/>
        </w:rPr>
        <w:lastRenderedPageBreak/>
        <w:t>Статья 68. Изменение договора о создании консолидированной группы налогоплательщиков и продление срока его действия</w:t>
      </w:r>
      <w:bookmarkEnd w:id="83"/>
    </w:p>
    <w:p w14:paraId="3B7CEDBF"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42B9954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Договор о создании консолидированной группы налогоплательщиков может быть изменен в порядке и на условиях, предусмотренных настоящей статьей.</w:t>
      </w:r>
    </w:p>
    <w:p w14:paraId="64A1677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Стороны договора о создании консолидированной группы налогоплательщиков обязаны внести изменения в указанный договор в случае:</w:t>
      </w:r>
    </w:p>
    <w:p w14:paraId="1F0A23EF" w14:textId="77777777" w:rsidR="00153C80" w:rsidRPr="003C490F" w:rsidRDefault="00153C80" w:rsidP="00FC28FC">
      <w:pPr>
        <w:numPr>
          <w:ilvl w:val="1"/>
          <w:numId w:val="33"/>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принятия решения о ликвидации одного или нескольких юридических лиц - участников консолидированной группы налогоплательщиков;</w:t>
      </w:r>
    </w:p>
    <w:p w14:paraId="63113F0B" w14:textId="77777777" w:rsidR="00153C80" w:rsidRPr="003C490F" w:rsidRDefault="00153C80" w:rsidP="00FC28FC">
      <w:pPr>
        <w:numPr>
          <w:ilvl w:val="1"/>
          <w:numId w:val="33"/>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принятия решения о реорганизации (в форме слияния, присоединения, выделения или разделения) одного или нескольких юридических лиц - участников консолидированной группы налогоплательщиков;</w:t>
      </w:r>
    </w:p>
    <w:p w14:paraId="27AC842E" w14:textId="77777777" w:rsidR="00153C80" w:rsidRPr="003C490F" w:rsidRDefault="00153C80" w:rsidP="00FC28FC">
      <w:pPr>
        <w:numPr>
          <w:ilvl w:val="1"/>
          <w:numId w:val="33"/>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присоединения одного или нескольких юридических лиц к консолидированной группе налогоплательщиков;</w:t>
      </w:r>
    </w:p>
    <w:p w14:paraId="2057A3DE" w14:textId="77777777" w:rsidR="00153C80" w:rsidRPr="003C490F" w:rsidRDefault="00153C80" w:rsidP="00FC28FC">
      <w:pPr>
        <w:numPr>
          <w:ilvl w:val="1"/>
          <w:numId w:val="33"/>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выхода юридического лица из консолидированной группы налогоплательщиков в случаях, когда это юридическое лицо перестает удовлетворять условиям, предусмотренным статьей 65 настоящего Кодекса;</w:t>
      </w:r>
    </w:p>
    <w:p w14:paraId="5D36363E" w14:textId="77777777" w:rsidR="00153C80" w:rsidRPr="003C490F" w:rsidRDefault="00153C80" w:rsidP="00FC28FC">
      <w:pPr>
        <w:numPr>
          <w:ilvl w:val="1"/>
          <w:numId w:val="33"/>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принятия решения о продлении срока действия договора о создании консолидированной группы налогоплательщиков.</w:t>
      </w:r>
    </w:p>
    <w:p w14:paraId="03CBC40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реорганизации участника консолидированной группы налогоплательщиков реорганизованные юридические лица подлежат обязательному включению в состав этой консолидированной группы, если соответствуют условиям, предусмотренным статьей 65 </w:t>
      </w:r>
      <w:r w:rsidR="00D61333" w:rsidRPr="003C490F">
        <w:rPr>
          <w:rFonts w:ascii="Times New Roman" w:hAnsi="Times New Roman"/>
          <w:sz w:val="24"/>
          <w:szCs w:val="24"/>
        </w:rPr>
        <w:t>настоящего Кодекса.</w:t>
      </w:r>
    </w:p>
    <w:p w14:paraId="3B2B789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Соглашение об изменении договора о создании консолидированной группы налогоплательщиков (решение о продлении срока действия указанного договора) принимается всеми участниками такой группы, включая вновь присоединяющихся участников и исключая у</w:t>
      </w:r>
      <w:r w:rsidR="00D61333" w:rsidRPr="003C490F">
        <w:rPr>
          <w:rFonts w:ascii="Times New Roman" w:hAnsi="Times New Roman"/>
          <w:sz w:val="24"/>
          <w:szCs w:val="24"/>
        </w:rPr>
        <w:t>частников, выходящих из группы.</w:t>
      </w:r>
    </w:p>
    <w:p w14:paraId="0DBEEA7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Соглашение об изменении договора о создании консолидированной группы налогоплательщиков (решение о продлении срока действия указанного договора) представляется для регистрации в налоговый орган в следующие сроки:</w:t>
      </w:r>
    </w:p>
    <w:p w14:paraId="703693E0" w14:textId="77777777" w:rsidR="00153C80" w:rsidRPr="003C490F" w:rsidRDefault="00153C80" w:rsidP="00FC28FC">
      <w:pPr>
        <w:numPr>
          <w:ilvl w:val="1"/>
          <w:numId w:val="32"/>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не позднее одного месяца до истечения срока действия договора о создании консолидированной группы налогоплательщиков - при принятии решения о продлении срока действия указанного договора;</w:t>
      </w:r>
    </w:p>
    <w:p w14:paraId="78D3E9BD" w14:textId="77777777" w:rsidR="00153C80" w:rsidRPr="003C490F" w:rsidRDefault="00153C80" w:rsidP="00FC28FC">
      <w:pPr>
        <w:numPr>
          <w:ilvl w:val="1"/>
          <w:numId w:val="32"/>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в течение одного месяца со дня возникновения обстоятельств для изменения договора о создании консолидированной группы налогоплательщиков - в прочих случаях.</w:t>
      </w:r>
    </w:p>
    <w:p w14:paraId="74BAF11E"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регистрации соглашения об изменении договора о создании консолидированной группы налогоплательщиков (решения о продлении срока действия указанного договора) ее ответственный участник представляет в налог</w:t>
      </w:r>
      <w:r w:rsidR="00D61333" w:rsidRPr="003C490F">
        <w:rPr>
          <w:rFonts w:ascii="Times New Roman" w:hAnsi="Times New Roman"/>
          <w:sz w:val="24"/>
          <w:szCs w:val="24"/>
        </w:rPr>
        <w:t>овый орган следующие документы:</w:t>
      </w:r>
    </w:p>
    <w:p w14:paraId="42C0F6AC" w14:textId="77777777" w:rsidR="00153C80" w:rsidRPr="003C490F" w:rsidRDefault="00153C80" w:rsidP="00FC28FC">
      <w:pPr>
        <w:numPr>
          <w:ilvl w:val="1"/>
          <w:numId w:val="3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уведомление о внесении изменений в договор;</w:t>
      </w:r>
    </w:p>
    <w:p w14:paraId="7FC3F82D" w14:textId="77777777" w:rsidR="00153C80" w:rsidRPr="003C490F" w:rsidRDefault="00153C80" w:rsidP="00FC28FC">
      <w:pPr>
        <w:numPr>
          <w:ilvl w:val="1"/>
          <w:numId w:val="3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два экземпляра соглашения об изменении договора, подписанные уполномоченными лицами участников консолидированной группы налогоплательщиков;</w:t>
      </w:r>
    </w:p>
    <w:p w14:paraId="1C14D26E" w14:textId="77777777" w:rsidR="00153C80" w:rsidRPr="003C490F" w:rsidRDefault="00153C80" w:rsidP="00FC28FC">
      <w:pPr>
        <w:numPr>
          <w:ilvl w:val="1"/>
          <w:numId w:val="3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документы, подтверждающие полномочия лиц, подписавших соглашение о внесении изменений в договор;</w:t>
      </w:r>
    </w:p>
    <w:p w14:paraId="65D99801" w14:textId="77777777" w:rsidR="00153C80" w:rsidRPr="003C490F" w:rsidRDefault="00153C80" w:rsidP="00FC28FC">
      <w:pPr>
        <w:numPr>
          <w:ilvl w:val="1"/>
          <w:numId w:val="3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документы, подтверждающие выполнение условий, предусмотренных статьей 65 настоящего Кодекса, с учетом внесенных изменений в договор;</w:t>
      </w:r>
    </w:p>
    <w:p w14:paraId="67A95A98" w14:textId="77777777" w:rsidR="00153C80" w:rsidRPr="003C490F" w:rsidRDefault="00153C80" w:rsidP="00FC28FC">
      <w:pPr>
        <w:numPr>
          <w:ilvl w:val="1"/>
          <w:numId w:val="3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два экземпляра решения о продлении срока действия договора.</w:t>
      </w:r>
    </w:p>
    <w:p w14:paraId="6705593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Налоговый орган обязан зарегистрировать изменения договора о создании консолидированной группы налогоплательщиков в течение десяти дней со дня представления документов, указанных в части шестой настоящей статьи, и выдать </w:t>
      </w:r>
      <w:r w:rsidRPr="003C490F">
        <w:rPr>
          <w:rFonts w:ascii="Times New Roman" w:hAnsi="Times New Roman"/>
          <w:sz w:val="24"/>
          <w:szCs w:val="24"/>
        </w:rPr>
        <w:lastRenderedPageBreak/>
        <w:t>уполномоченному представителю ответственного участника указанной группы один экземпляр изменений с отметкой о регистрации.</w:t>
      </w:r>
    </w:p>
    <w:p w14:paraId="533BED8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Основаниями для отказа в регистрации изменений договора о создании консолидированной груп</w:t>
      </w:r>
      <w:r w:rsidR="00D61333" w:rsidRPr="003C490F">
        <w:rPr>
          <w:rFonts w:ascii="Times New Roman" w:hAnsi="Times New Roman"/>
          <w:sz w:val="24"/>
          <w:szCs w:val="24"/>
        </w:rPr>
        <w:t>пы налогоплательщиков являются:</w:t>
      </w:r>
    </w:p>
    <w:p w14:paraId="3D13C1B0" w14:textId="77777777" w:rsidR="00153C80" w:rsidRPr="003C490F" w:rsidRDefault="00153C80" w:rsidP="00FC28FC">
      <w:pPr>
        <w:numPr>
          <w:ilvl w:val="1"/>
          <w:numId w:val="30"/>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невыполнение условий, предусмотренных статьей 65 настоящего Кодекса, в отношении хотя бы одного участника консолидированной группы налогоплательщиков;</w:t>
      </w:r>
    </w:p>
    <w:p w14:paraId="39FA4385" w14:textId="77777777" w:rsidR="00153C80" w:rsidRPr="003C490F" w:rsidRDefault="00153C80" w:rsidP="00FC28FC">
      <w:pPr>
        <w:numPr>
          <w:ilvl w:val="1"/>
          <w:numId w:val="30"/>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подписание документов не уполномоченными на это лицами;</w:t>
      </w:r>
    </w:p>
    <w:p w14:paraId="50FD2333" w14:textId="77777777" w:rsidR="00153C80" w:rsidRPr="003C490F" w:rsidRDefault="00153C80" w:rsidP="00FC28FC">
      <w:pPr>
        <w:numPr>
          <w:ilvl w:val="1"/>
          <w:numId w:val="30"/>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нарушение срока представления документов на изменение указанного договора;</w:t>
      </w:r>
    </w:p>
    <w:p w14:paraId="1A3C4C39" w14:textId="77777777" w:rsidR="00153C80" w:rsidRPr="003C490F" w:rsidRDefault="00153C80" w:rsidP="00FC28FC">
      <w:pPr>
        <w:numPr>
          <w:ilvl w:val="1"/>
          <w:numId w:val="30"/>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непредставление (представление не в полном объеме) документов, предусмотренных частью шестой настоящей статьи.</w:t>
      </w:r>
    </w:p>
    <w:p w14:paraId="1644E16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Изменения договора о создании консолидированной группы налогоплательщиков вступают в силу в следующем порядке:</w:t>
      </w:r>
    </w:p>
    <w:p w14:paraId="6B87025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изменения договора о создании консолидированной группы налогоплательщиков, связанные с присоединением к такой группе новых юридических лиц (за исключением случаев реорганизации участников группы), вступают в силу не ранее первого числа календарного года, следующего за годом, в котором соответствующие изменения договора заре</w:t>
      </w:r>
      <w:r w:rsidR="00D61333" w:rsidRPr="003C490F">
        <w:rPr>
          <w:rFonts w:ascii="Times New Roman" w:hAnsi="Times New Roman"/>
          <w:sz w:val="24"/>
          <w:szCs w:val="24"/>
        </w:rPr>
        <w:t>гистрированы налоговым органом;</w:t>
      </w:r>
    </w:p>
    <w:p w14:paraId="3571444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изменения договора о создании консолидированной группы налогоплательщиков, связанные с выходом участников из состава такой группы, вступают в силу с первого числа календарного года, следующего за годом, в котором возникли обстоятельства для внесения соответствующих изменений в договор (если иное не предусмотрено пунктом 3 настоящей части);</w:t>
      </w:r>
    </w:p>
    <w:p w14:paraId="55554A0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в прочих случаях изменения договора о создании консолидированной группы налогоплательщиков вступают в силу с даты, указанной его сторонами, но не ранее даты регистрации соответствующ</w:t>
      </w:r>
      <w:r w:rsidR="00D61333" w:rsidRPr="003C490F">
        <w:rPr>
          <w:rFonts w:ascii="Times New Roman" w:hAnsi="Times New Roman"/>
          <w:sz w:val="24"/>
          <w:szCs w:val="24"/>
        </w:rPr>
        <w:t>их изменений налоговым органом.</w:t>
      </w:r>
    </w:p>
    <w:p w14:paraId="4406FB5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Уклонение от внесения обязательных изменений в договор о создании консолидированной группы налогоплательщиков влечет прекращение действия договора с первого числа календарного года, в котором соответствующие обязательные изменения договора должны были бы вст</w:t>
      </w:r>
      <w:r w:rsidR="00D61333" w:rsidRPr="003C490F">
        <w:rPr>
          <w:rFonts w:ascii="Times New Roman" w:hAnsi="Times New Roman"/>
          <w:sz w:val="24"/>
          <w:szCs w:val="24"/>
        </w:rPr>
        <w:t>упить в силу.</w:t>
      </w:r>
    </w:p>
    <w:p w14:paraId="5AE5F76D" w14:textId="77777777" w:rsidR="00EF6D71" w:rsidRPr="003C490F" w:rsidRDefault="00EF6D71" w:rsidP="00FC28FC">
      <w:pPr>
        <w:pStyle w:val="2"/>
        <w:spacing w:before="0" w:line="240" w:lineRule="auto"/>
        <w:ind w:firstLine="567"/>
        <w:jc w:val="both"/>
        <w:rPr>
          <w:rFonts w:ascii="Times New Roman" w:hAnsi="Times New Roman" w:cs="Times New Roman"/>
          <w:sz w:val="24"/>
          <w:szCs w:val="24"/>
        </w:rPr>
      </w:pPr>
      <w:bookmarkStart w:id="84" w:name="_Toc17916321"/>
    </w:p>
    <w:p w14:paraId="4351E5DE" w14:textId="77777777" w:rsidR="00153C80" w:rsidRPr="003C490F" w:rsidRDefault="00153C80" w:rsidP="00FC28FC">
      <w:pPr>
        <w:pStyle w:val="2"/>
        <w:spacing w:before="0" w:line="240" w:lineRule="auto"/>
        <w:ind w:firstLine="567"/>
        <w:jc w:val="both"/>
        <w:rPr>
          <w:rFonts w:ascii="Times New Roman" w:hAnsi="Times New Roman" w:cs="Times New Roman"/>
          <w:sz w:val="24"/>
          <w:szCs w:val="24"/>
        </w:rPr>
      </w:pPr>
      <w:r w:rsidRPr="003C490F">
        <w:rPr>
          <w:rFonts w:ascii="Times New Roman" w:hAnsi="Times New Roman" w:cs="Times New Roman"/>
          <w:sz w:val="24"/>
          <w:szCs w:val="24"/>
        </w:rPr>
        <w:t>Статья 69. Права и обязанности участников консолидированной группы налогоплательщиков</w:t>
      </w:r>
      <w:bookmarkEnd w:id="84"/>
    </w:p>
    <w:p w14:paraId="37EC4440"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7E03137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Участники консолидированной группы налогоплательщиков вправе:</w:t>
      </w:r>
    </w:p>
    <w:p w14:paraId="570F336B" w14:textId="77777777" w:rsidR="00153C80" w:rsidRPr="003C490F" w:rsidRDefault="00153C80" w:rsidP="00FC28FC">
      <w:pPr>
        <w:numPr>
          <w:ilvl w:val="0"/>
          <w:numId w:val="3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получать от ответственного участника консолидированной группы копии актов, решений, требований, актов сверки и иных документов, предоставленных ответственному участнику налоговым органом в связи с действием этой консолидированной группы;</w:t>
      </w:r>
    </w:p>
    <w:p w14:paraId="7D3472B3" w14:textId="77777777" w:rsidR="00153C80" w:rsidRPr="003C490F" w:rsidRDefault="00153C80" w:rsidP="00FC28FC">
      <w:pPr>
        <w:numPr>
          <w:ilvl w:val="0"/>
          <w:numId w:val="3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самостоятельно обжаловать в вышестоящий налоговый орган или в суд акты налоговых органов, действие или бездействие их должностных лиц с учетом особенностей, предусмотренных настоящим Кодексом;</w:t>
      </w:r>
    </w:p>
    <w:p w14:paraId="60212D45" w14:textId="77777777" w:rsidR="00153C80" w:rsidRPr="003C490F" w:rsidRDefault="00153C80" w:rsidP="00FC28FC">
      <w:pPr>
        <w:numPr>
          <w:ilvl w:val="0"/>
          <w:numId w:val="3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добровольно исполнять обязанность ответственного участника консолидированной группы налогоплательщиков по уплате налога на прибыль по консолидированной группе налогоплательщиков;</w:t>
      </w:r>
    </w:p>
    <w:p w14:paraId="73D28DCD" w14:textId="77777777" w:rsidR="00153C80" w:rsidRPr="003C490F" w:rsidRDefault="00153C80" w:rsidP="00FC28FC">
      <w:pPr>
        <w:numPr>
          <w:ilvl w:val="0"/>
          <w:numId w:val="3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присутствовать при проведении налоговых проверок, проводимых в связи с исчислением и уплатой налога на прибыль по консолидированной группе налогоплательщиков у ответственного участника, а также участвовать в рассмотрении материалов таких налоговых проверок.</w:t>
      </w:r>
    </w:p>
    <w:p w14:paraId="6F96D43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Участник консолидированной группы налогоплательщиков, соответствующий условиям, предусмотренным статьей 65 настоящего Кодекса для участников такой группы, </w:t>
      </w:r>
      <w:r w:rsidRPr="003C490F">
        <w:rPr>
          <w:rFonts w:ascii="Times New Roman" w:hAnsi="Times New Roman"/>
          <w:sz w:val="24"/>
          <w:szCs w:val="24"/>
        </w:rPr>
        <w:lastRenderedPageBreak/>
        <w:t>не вправе добровольно прекратить свое участие в группе в течение срока действия договора о создании консолидирова</w:t>
      </w:r>
      <w:r w:rsidR="00D61333" w:rsidRPr="003C490F">
        <w:rPr>
          <w:rFonts w:ascii="Times New Roman" w:hAnsi="Times New Roman"/>
          <w:sz w:val="24"/>
          <w:szCs w:val="24"/>
        </w:rPr>
        <w:t>нной группы налогоплательщиков.</w:t>
      </w:r>
    </w:p>
    <w:p w14:paraId="08589E8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Участники консолидированной группы налогоплательщиков обязаны:</w:t>
      </w:r>
    </w:p>
    <w:p w14:paraId="4AC5377E" w14:textId="77777777" w:rsidR="00153C80" w:rsidRPr="003C490F" w:rsidRDefault="00153C80" w:rsidP="00FC28FC">
      <w:pPr>
        <w:numPr>
          <w:ilvl w:val="1"/>
          <w:numId w:val="3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осуществлять все действия и предоставлять все документы, необходимые для регистрации договора о создании консолидированной группы налогоплательщиков и его изменений;</w:t>
      </w:r>
    </w:p>
    <w:p w14:paraId="0AEEAFF3" w14:textId="77777777" w:rsidR="00153C80" w:rsidRPr="003C490F" w:rsidRDefault="00153C80" w:rsidP="00FC28FC">
      <w:pPr>
        <w:numPr>
          <w:ilvl w:val="1"/>
          <w:numId w:val="3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представлять (в том числе - в электронной форме) ответственному участнику консолидированной группы налогоплательщиков данные, необходимые ему для исполнения обязанностей и осуществления прав плательщика налога на прибыль по консолидированной группе налогоплательщиков.</w:t>
      </w:r>
      <w:r w:rsidRPr="003C490F">
        <w:rPr>
          <w:rFonts w:ascii="Times New Roman" w:hAnsi="Times New Roman"/>
          <w:sz w:val="24"/>
          <w:szCs w:val="24"/>
          <w:lang w:val="uz-Cyrl-UZ"/>
        </w:rPr>
        <w:t xml:space="preserve"> </w:t>
      </w:r>
      <w:r w:rsidRPr="003C490F">
        <w:rPr>
          <w:rFonts w:ascii="Times New Roman" w:hAnsi="Times New Roman"/>
          <w:sz w:val="24"/>
          <w:szCs w:val="24"/>
        </w:rPr>
        <w:t>К таким данным относятся расчеты налоговой базы по налогу на прибыль в отношении полученных доходов и произведенных расходов, данные регистров учета и иные документы;</w:t>
      </w:r>
    </w:p>
    <w:p w14:paraId="01E0A239" w14:textId="77777777" w:rsidR="00153C80" w:rsidRPr="003C490F" w:rsidRDefault="00153C80" w:rsidP="00FC28FC">
      <w:pPr>
        <w:numPr>
          <w:ilvl w:val="1"/>
          <w:numId w:val="3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представлять в налоговые органы в установленном настоящим Кодексом порядке истребуемые документы и иную информацию при осуществлении налоговым органом мероприятий налогового контроля в связи с действием консолидированной группы налогоплательщиков;</w:t>
      </w:r>
    </w:p>
    <w:p w14:paraId="21BC06E0" w14:textId="77777777" w:rsidR="00153C80" w:rsidRPr="003C490F" w:rsidRDefault="00153C80" w:rsidP="00FC28FC">
      <w:pPr>
        <w:numPr>
          <w:ilvl w:val="1"/>
          <w:numId w:val="3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исполнять обязанность по уплате налога на прибыль (авансовых платежей) по консолидированной группе налогоплательщиков, соответствующих пеней и штрафов в случае неисполнения или ненадлежащего исполнения такой обязанности ответственным участником этой группы в порядке, установленном разделом III настоящего Кодекса;</w:t>
      </w:r>
    </w:p>
    <w:p w14:paraId="4560929F" w14:textId="77777777" w:rsidR="00153C80" w:rsidRPr="003C490F" w:rsidRDefault="00153C80" w:rsidP="00FC28FC">
      <w:pPr>
        <w:numPr>
          <w:ilvl w:val="1"/>
          <w:numId w:val="3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в случае несоблюдения условий, предусмотренных статьей 65 настоящего Кодекса, незамедлительно уведомить ответственного участника консолидированной группы налогоплательщиков и налоговый орган, в котором зарегистрирован договор о создании указанной группы;</w:t>
      </w:r>
    </w:p>
    <w:p w14:paraId="24E5C70A" w14:textId="77777777" w:rsidR="00153C80" w:rsidRPr="003C490F" w:rsidRDefault="00153C80" w:rsidP="00FC28FC">
      <w:pPr>
        <w:numPr>
          <w:ilvl w:val="1"/>
          <w:numId w:val="3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 xml:space="preserve">вести учет </w:t>
      </w:r>
      <w:r w:rsidRPr="003C490F">
        <w:rPr>
          <w:rFonts w:ascii="Times New Roman" w:hAnsi="Times New Roman"/>
          <w:sz w:val="24"/>
          <w:szCs w:val="24"/>
          <w:lang w:val="uz-Cyrl-UZ"/>
        </w:rPr>
        <w:t xml:space="preserve">в целях налогообложения </w:t>
      </w:r>
      <w:r w:rsidRPr="003C490F">
        <w:rPr>
          <w:rFonts w:ascii="Times New Roman" w:hAnsi="Times New Roman"/>
          <w:sz w:val="24"/>
          <w:szCs w:val="24"/>
        </w:rPr>
        <w:t>в порядке, предусмотренном разделом II настоящего Кодекса.</w:t>
      </w:r>
    </w:p>
    <w:p w14:paraId="1E1185F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неисполнении или ненадлежащем исполнении ответственным участником налогового обязательства в отношении налога на прибыль по консолидированной группе налогоплательщиков участник этой группы, исполнивший указанное налоговое обязательство, приобретает право регрессного требования в размерах и порядке, предусмотренных гражданским законодательством Республики Узбекистан и договором о создании указанной группы. Настоящее положение также распространяется на случаи, когда вместо ответственного участника консолидированной группы налогоплательщиков его налоговое обязательство (включая уплату авансовых и текущих платежей) исполняют несколько участников этой консолидированной группы.</w:t>
      </w:r>
    </w:p>
    <w:p w14:paraId="214D9C4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Юридическое лицо при выходе из состава консолидированной группы налогоплательщиков обязано:</w:t>
      </w:r>
    </w:p>
    <w:p w14:paraId="3970AB6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с начала того налогового периода по налогу на прибыль, в котором оно вышло из состава консолидированной группы, внести в налоговый учет изменения, направленные на соблюдение требований раздела II настоящего Кодекса по налоговому учету налогоплательщика, не являющегося участником консолидированной группы налогоплательщиков;</w:t>
      </w:r>
    </w:p>
    <w:p w14:paraId="326B777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2) исчислить и уплатить налог на прибыль исходя из фактически полученной им прибыли с начала налогового периода, в котором это юридическое лицо вышло из состава консолидированной группы налогоплательщиков. С учетом фактически уплаченных ответственным участником консолидированной группы налогоплательщиков сумм налога на прибыль по данной группе указанное требование распространяется на соответствующие отчетные и налоговый периоды и включает обязанность уплатить авансовые и текущие платежи по налогу на прибыль в сроки, установленные разделом ХII </w:t>
      </w:r>
      <w:r w:rsidR="00D61333" w:rsidRPr="003C490F">
        <w:rPr>
          <w:rFonts w:ascii="Times New Roman" w:hAnsi="Times New Roman"/>
          <w:sz w:val="24"/>
          <w:szCs w:val="24"/>
        </w:rPr>
        <w:t>настоящего Кодекса;</w:t>
      </w:r>
    </w:p>
    <w:p w14:paraId="5FD1DD4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3) по окончании налогового периода, с первого числа которого это юридическое лицо вышло из состава консолидированной группы налогоплательщиков, представить в налоговый орган по месту своего учета налоговую отчетность по налогу на прибыль в сроки, предусмотренные разделом ХII настоящего Кодекса.</w:t>
      </w:r>
    </w:p>
    <w:p w14:paraId="1123B61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Выход юридического лица из состава консолидированной группы налогоплательщиков не освобождает его от исполнения налогового обязательства в отношении налога на прибыль по консолидированной группе налогоплательщиков, возникшего в период, когда это юридическое лицо являлось участником данной группы.</w:t>
      </w:r>
    </w:p>
    <w:p w14:paraId="220DE93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Настоящее положение применяется независимо от того, было или не было известно этому юридическому лицу до его выхода из состава консолидированной группы налогоплательщиков о неисполнении налогового обязательства или нарушен</w:t>
      </w:r>
      <w:r w:rsidR="00D61333" w:rsidRPr="003C490F">
        <w:rPr>
          <w:rFonts w:ascii="Times New Roman" w:hAnsi="Times New Roman"/>
          <w:sz w:val="24"/>
          <w:szCs w:val="24"/>
        </w:rPr>
        <w:t>ии налогового законодательства.</w:t>
      </w:r>
    </w:p>
    <w:p w14:paraId="0AB816A2"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85" w:name="_Toc17916322"/>
    </w:p>
    <w:p w14:paraId="5348F4CE"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70. Права и обязанности ответственного участника консолидированной группы налогоплательщиков</w:t>
      </w:r>
      <w:bookmarkEnd w:id="85"/>
    </w:p>
    <w:p w14:paraId="30E46644" w14:textId="77777777" w:rsidR="00153C80" w:rsidRPr="003C490F" w:rsidRDefault="00153C80" w:rsidP="00FC28FC">
      <w:pPr>
        <w:autoSpaceDE w:val="0"/>
        <w:autoSpaceDN w:val="0"/>
        <w:adjustRightInd w:val="0"/>
        <w:spacing w:after="0"/>
        <w:jc w:val="both"/>
        <w:rPr>
          <w:rFonts w:ascii="Times New Roman" w:hAnsi="Times New Roman"/>
          <w:sz w:val="24"/>
          <w:szCs w:val="24"/>
        </w:rPr>
      </w:pPr>
    </w:p>
    <w:p w14:paraId="453419F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Помимо прав и обязанностей, установленных статьей 69 настоящего Кодекса, ответственный участник консолидированной группы налогоплательщиков осуществляет права и несет обязанности, установленные настоящей статьей.</w:t>
      </w:r>
    </w:p>
    <w:p w14:paraId="7AD4FBB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Ответственный участник консолидированной группы налогоплательщиков, если иное не предусмотрено настоящим Кодексом, осуществляет права и несет обязанности, предусмотренные настоящим Кодексом для плательщиков налога на прибыль, в отношениях, возникающих в связи с действием консолидирова</w:t>
      </w:r>
      <w:r w:rsidR="00D61333" w:rsidRPr="003C490F">
        <w:rPr>
          <w:rFonts w:ascii="Times New Roman" w:hAnsi="Times New Roman"/>
          <w:sz w:val="24"/>
          <w:szCs w:val="24"/>
        </w:rPr>
        <w:t>нной группы налогоплательщиков.</w:t>
      </w:r>
    </w:p>
    <w:p w14:paraId="57C94CE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Ответственный участник консолидированной группы налогоплательщиков имеет право:</w:t>
      </w:r>
    </w:p>
    <w:p w14:paraId="6099422A" w14:textId="77777777" w:rsidR="00153C80" w:rsidRPr="003C490F" w:rsidRDefault="00153C80" w:rsidP="00FC28FC">
      <w:pPr>
        <w:numPr>
          <w:ilvl w:val="1"/>
          <w:numId w:val="36"/>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представлять налоговым органам и их должностным лицам любые пояснения по исчислению и уплате налога на прибыль (авансовых и текущих платежей) по консолидированной группе налогоплательщиков;</w:t>
      </w:r>
    </w:p>
    <w:p w14:paraId="728C4130" w14:textId="77777777" w:rsidR="00153C80" w:rsidRPr="003C490F" w:rsidRDefault="00153C80" w:rsidP="00FC28FC">
      <w:pPr>
        <w:numPr>
          <w:ilvl w:val="1"/>
          <w:numId w:val="36"/>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присутствовать при проведении выездных налоговых проверок и налогового аудита, проводимых в связи с уплатой налога на прибыль по консолидированной группе налогоплательщиков, по месту нахождения любого участника такой группы и его обособленных подразделений;</w:t>
      </w:r>
    </w:p>
    <w:p w14:paraId="09ADB8EA" w14:textId="77777777" w:rsidR="00153C80" w:rsidRPr="003C490F" w:rsidRDefault="00153C80" w:rsidP="00FC28FC">
      <w:pPr>
        <w:numPr>
          <w:ilvl w:val="1"/>
          <w:numId w:val="36"/>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получать копии актов налоговых проверок и решений налогового органа, вынесенных по результатам налоговых проверок, проводимых в связи с уплатой налога на прибыль по консолидированной группе налогоплательщиков. А также - получать требования об уплате налога на прибыль (авансовых платежей) и иные документы, связанные с действием консолидированной группы налогоплательщиков;</w:t>
      </w:r>
    </w:p>
    <w:p w14:paraId="689BA0D4" w14:textId="77777777" w:rsidR="00153C80" w:rsidRPr="003C490F" w:rsidRDefault="00153C80" w:rsidP="00FC28FC">
      <w:pPr>
        <w:numPr>
          <w:ilvl w:val="1"/>
          <w:numId w:val="36"/>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участвовать при рассмотрении руководителем (заместителем руководителя) налогового органа материалов налоговых проверок и дополнительных мероприятий налогового контроля, проводимых в связи с уплатой налога на прибыль по консолидированной группе налогоплательщиков, в случаях и порядке, предусмотренных статьей 166 настоящего Кодекса;</w:t>
      </w:r>
    </w:p>
    <w:p w14:paraId="3575CB38" w14:textId="77777777" w:rsidR="00153C80" w:rsidRPr="003C490F" w:rsidRDefault="00153C80" w:rsidP="00FC28FC">
      <w:pPr>
        <w:numPr>
          <w:ilvl w:val="1"/>
          <w:numId w:val="36"/>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получать от налоговых органов сведения об участниках консолидированной группы налогоплательщиков, составляющие налоговую тайну;</w:t>
      </w:r>
    </w:p>
    <w:p w14:paraId="0301F3E5" w14:textId="77777777" w:rsidR="00153C80" w:rsidRPr="003C490F" w:rsidRDefault="00153C80" w:rsidP="00FC28FC">
      <w:pPr>
        <w:numPr>
          <w:ilvl w:val="1"/>
          <w:numId w:val="36"/>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обжаловать в установленном порядке акты налоговых органов, иных уполномоченных органов,  действия или бездействие их должностных лиц, в том числе - в интересах отдельных участников консолидированной группы налогоплательщиков, в связи с исполнением ими обязанностей (осуществлением прав) при исчислении налога на прибыль по консолидированной группе налогоплательщиков;</w:t>
      </w:r>
    </w:p>
    <w:p w14:paraId="7CF655C7" w14:textId="77777777" w:rsidR="00153C80" w:rsidRPr="003C490F" w:rsidRDefault="00153C80" w:rsidP="00FC28FC">
      <w:pPr>
        <w:numPr>
          <w:ilvl w:val="1"/>
          <w:numId w:val="36"/>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lastRenderedPageBreak/>
        <w:t>обращаться в налоговый орган с заявлением о зачете (возврате) излишне уплаченного налога на прибыль по консолидированной группе налогоплательщиков.</w:t>
      </w:r>
    </w:p>
    <w:p w14:paraId="1145BF5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Ответственный участник консолидированной группы налогоплательщиков обязан:</w:t>
      </w:r>
    </w:p>
    <w:p w14:paraId="3BCA2361" w14:textId="77777777" w:rsidR="00153C80" w:rsidRPr="003C490F" w:rsidRDefault="00153C80" w:rsidP="00FC28FC">
      <w:pPr>
        <w:pStyle w:val="a9"/>
        <w:numPr>
          <w:ilvl w:val="0"/>
          <w:numId w:val="3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 xml:space="preserve">представлять для регистрации в налоговый орган в порядке и в сроки, предусмотренные настоящим Кодексом, договор о создании консолидированной группы налогоплательщиков, изменения этого договора, решение или уведомление о прекращении действия консолидированной группы налогоплательщиков; </w:t>
      </w:r>
    </w:p>
    <w:p w14:paraId="54BC119C" w14:textId="77777777" w:rsidR="00153C80" w:rsidRPr="003C490F" w:rsidRDefault="00153C80" w:rsidP="00FC28FC">
      <w:pPr>
        <w:pStyle w:val="a9"/>
        <w:numPr>
          <w:ilvl w:val="0"/>
          <w:numId w:val="3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вести налоговый учет, исчислять и уплачивать налог на прибыль (авансовые платежи) по консолидированной группе налогоплательщиков в порядке, установленном разделом ХI</w:t>
      </w:r>
      <w:r w:rsidRPr="003C490F">
        <w:rPr>
          <w:sz w:val="24"/>
          <w:szCs w:val="24"/>
          <w:lang w:val="en-US"/>
        </w:rPr>
        <w:t>I</w:t>
      </w:r>
      <w:r w:rsidRPr="003C490F">
        <w:rPr>
          <w:sz w:val="24"/>
          <w:szCs w:val="24"/>
        </w:rPr>
        <w:t xml:space="preserve"> настоящего Кодекса;</w:t>
      </w:r>
    </w:p>
    <w:p w14:paraId="4DFC718D" w14:textId="77777777" w:rsidR="00153C80" w:rsidRPr="003C490F" w:rsidRDefault="00153C80" w:rsidP="00FC28FC">
      <w:pPr>
        <w:pStyle w:val="a9"/>
        <w:numPr>
          <w:ilvl w:val="0"/>
          <w:numId w:val="3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представлять в налоговый орган налоговую отчетность по налогу на прибыль по консолидированной группе налогоплательщиков, а также документы, полученные от других участников группы, в порядке и в сроки, установленные настоящим Кодексом;</w:t>
      </w:r>
    </w:p>
    <w:p w14:paraId="689D0CEE" w14:textId="77777777" w:rsidR="00153C80" w:rsidRPr="003C490F" w:rsidRDefault="00153C80" w:rsidP="00FC28FC">
      <w:pPr>
        <w:pStyle w:val="a9"/>
        <w:numPr>
          <w:ilvl w:val="0"/>
          <w:numId w:val="3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при прекращении действия консолидированной группы налогоплательщиков представлять ее участникам сведения, необходимые для исчисления и уплаты налога на прибыль (авансовых платежей) и составления налоговой отчетности за соответствующие отчетные и налоговый периоды, в порядке и в сроки, предусмотренные договором о создании консолидированной группы налогоплательщиков. В аналогичном порядке при выходе одного или нескольких юридических лиц из состава консолидированной группы налогоплательщиков такие сведения представляются другим участникам этой консолидированной группы и юридическим лицам, вышедшим из ее состава;</w:t>
      </w:r>
    </w:p>
    <w:p w14:paraId="6C05F713" w14:textId="77777777" w:rsidR="00153C80" w:rsidRPr="003C490F" w:rsidRDefault="00153C80" w:rsidP="00FC28FC">
      <w:pPr>
        <w:pStyle w:val="a9"/>
        <w:numPr>
          <w:ilvl w:val="0"/>
          <w:numId w:val="3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погашать налоговую задолженность, возникающую в связи с исполнением обязанностей плательщика налога на прибыль по консолидированной группе налогоплательщиков;</w:t>
      </w:r>
    </w:p>
    <w:p w14:paraId="3BE49454" w14:textId="77777777" w:rsidR="00153C80" w:rsidRPr="003C490F" w:rsidRDefault="00153C80" w:rsidP="00FC28FC">
      <w:pPr>
        <w:pStyle w:val="a9"/>
        <w:numPr>
          <w:ilvl w:val="0"/>
          <w:numId w:val="3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информировать участников консолидированной группы налогоплательщиков о получении требования об уплате налогов в течение пяти дней со дня его получения;</w:t>
      </w:r>
    </w:p>
    <w:p w14:paraId="4B1B413E" w14:textId="77777777" w:rsidR="00153C80" w:rsidRPr="003C490F" w:rsidRDefault="00153C80" w:rsidP="00FC28FC">
      <w:pPr>
        <w:pStyle w:val="a9"/>
        <w:numPr>
          <w:ilvl w:val="0"/>
          <w:numId w:val="3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истребовать у участников консолидированной группы налогоплательщиков документы, пояснения и иную информацию, необходимую для осуществления налоговыми органами мероприятий налогового контроля и исполнения обязанностей плательщика налога на прибыль по консолидированной группе налогоплательщиков;</w:t>
      </w:r>
    </w:p>
    <w:p w14:paraId="6FA2C27C" w14:textId="77777777" w:rsidR="00153C80" w:rsidRPr="003C490F" w:rsidRDefault="00153C80" w:rsidP="00FC28FC">
      <w:pPr>
        <w:pStyle w:val="a9"/>
        <w:numPr>
          <w:ilvl w:val="0"/>
          <w:numId w:val="3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представлять первичные документы, регистры налогового учета и иную информацию по консолидированной группе налогоплательщиков, в рамках мероприятий налогового контроля истребованную налоговым органом, которым зарегистрирован договор о создании этой консолидированной группы.</w:t>
      </w:r>
    </w:p>
    <w:p w14:paraId="520BFC8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выходе из состава консолидированной группы налогоплательщиков одного или нескольких юридических лиц ответственный участник этой консолидированной группы обязан: </w:t>
      </w:r>
    </w:p>
    <w:p w14:paraId="30E33C54" w14:textId="77777777" w:rsidR="00153C80" w:rsidRPr="003C490F" w:rsidRDefault="00153C80" w:rsidP="00FC28FC">
      <w:pPr>
        <w:numPr>
          <w:ilvl w:val="1"/>
          <w:numId w:val="38"/>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внести соответствующие изменения в налоговый учет с начала того налогового периода по налогу на прибыль по консолидированной группе налогоплательщиков, в котором юридические лица вышли из состава консолидированной группы;</w:t>
      </w:r>
    </w:p>
    <w:p w14:paraId="188E3D55" w14:textId="77777777" w:rsidR="00153C80" w:rsidRPr="003C490F" w:rsidRDefault="00153C80" w:rsidP="00FC28FC">
      <w:pPr>
        <w:numPr>
          <w:ilvl w:val="1"/>
          <w:numId w:val="38"/>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произвести перерасчет авансовых платежей по налогу на прибыль по истекшим отчетным периодам и представить в налоговый орган по месту учета уточненные налоговые декларации по налогу на прибыль по консолидированной группе налогоплательщиков.</w:t>
      </w:r>
    </w:p>
    <w:p w14:paraId="23D39F0D" w14:textId="77777777" w:rsidR="00D61333"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Ответственный участник консолидированной группы налогоплательщиков в пределах предоставленных ему полномочий имеет и иные права и несет </w:t>
      </w:r>
      <w:r w:rsidRPr="003C490F">
        <w:rPr>
          <w:rStyle w:val="a6"/>
          <w:sz w:val="24"/>
          <w:szCs w:val="24"/>
        </w:rPr>
        <w:commentReference w:id="86"/>
      </w:r>
      <w:r w:rsidRPr="003C490F">
        <w:rPr>
          <w:rFonts w:ascii="Times New Roman" w:hAnsi="Times New Roman"/>
          <w:sz w:val="24"/>
          <w:szCs w:val="24"/>
        </w:rPr>
        <w:t>прочие обязанности налогоплательщика, пред</w:t>
      </w:r>
      <w:r w:rsidR="00D61333" w:rsidRPr="003C490F">
        <w:rPr>
          <w:rFonts w:ascii="Times New Roman" w:hAnsi="Times New Roman"/>
          <w:sz w:val="24"/>
          <w:szCs w:val="24"/>
        </w:rPr>
        <w:t>усмотренные настоящим Кодексом.</w:t>
      </w:r>
    </w:p>
    <w:p w14:paraId="08897FE8"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87" w:name="_Toc17916323"/>
    </w:p>
    <w:p w14:paraId="1DFC9404"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71. Прекращение действия консолидированной группы налогоплательщиков</w:t>
      </w:r>
      <w:bookmarkEnd w:id="87"/>
    </w:p>
    <w:p w14:paraId="7DC721C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5B680F0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Консолидированная группа налогоплательщиков прекращает действовать при наличии хотя бы одного из следующих обстоятельств:</w:t>
      </w:r>
    </w:p>
    <w:p w14:paraId="42159F37" w14:textId="77777777" w:rsidR="00153C80" w:rsidRPr="003C490F" w:rsidRDefault="00153C80" w:rsidP="00FC28FC">
      <w:pPr>
        <w:numPr>
          <w:ilvl w:val="0"/>
          <w:numId w:val="3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lastRenderedPageBreak/>
        <w:t>окончание срока действия договора о создании консолидированной группы налогоплательщиков;</w:t>
      </w:r>
    </w:p>
    <w:p w14:paraId="5289DDBE" w14:textId="77777777" w:rsidR="00153C80" w:rsidRPr="003C490F" w:rsidRDefault="00153C80" w:rsidP="00FC28FC">
      <w:pPr>
        <w:numPr>
          <w:ilvl w:val="0"/>
          <w:numId w:val="3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расторжение договора о создании консолидированной группы налогоплательщиков по соглашению сторон;</w:t>
      </w:r>
    </w:p>
    <w:p w14:paraId="0E0C96EC" w14:textId="77777777" w:rsidR="00153C80" w:rsidRPr="003C490F" w:rsidRDefault="00153C80" w:rsidP="00FC28FC">
      <w:pPr>
        <w:numPr>
          <w:ilvl w:val="0"/>
          <w:numId w:val="3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вступление в законную силу решения суда о признании договора о создании консолидированной группы налогоплательщиков недействительным;</w:t>
      </w:r>
    </w:p>
    <w:p w14:paraId="1406877F" w14:textId="77777777" w:rsidR="00153C80" w:rsidRPr="003C490F" w:rsidRDefault="00153C80" w:rsidP="00FC28FC">
      <w:pPr>
        <w:numPr>
          <w:ilvl w:val="0"/>
          <w:numId w:val="3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непредставление в налоговый орган в установленные сроки соглашения об изменении договора о создании консолидированной группы налогоплательщиков в связи с изменением состава ее участников;</w:t>
      </w:r>
    </w:p>
    <w:p w14:paraId="5988C99C" w14:textId="77777777" w:rsidR="00153C80" w:rsidRPr="003C490F" w:rsidRDefault="00153C80" w:rsidP="00FC28FC">
      <w:pPr>
        <w:numPr>
          <w:ilvl w:val="0"/>
          <w:numId w:val="3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реорганизация (за исключением преобразования) или ликвидация ответственного участника консолидированной группы налогоплательщиков;</w:t>
      </w:r>
    </w:p>
    <w:p w14:paraId="6FAB4188" w14:textId="77777777" w:rsidR="00153C80" w:rsidRPr="003C490F" w:rsidRDefault="00153C80" w:rsidP="00FC28FC">
      <w:pPr>
        <w:numPr>
          <w:ilvl w:val="0"/>
          <w:numId w:val="3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возбуждение в отношении ответственного участника консолидированной группы налогоплательщиков производства по делу о несостоятельности (банкротстве) в соответствии с законодательством Республики Узбекистан;</w:t>
      </w:r>
    </w:p>
    <w:p w14:paraId="17FDF2C6" w14:textId="77777777" w:rsidR="00153C80" w:rsidRPr="003C490F" w:rsidRDefault="00153C80" w:rsidP="00FC28FC">
      <w:pPr>
        <w:numPr>
          <w:ilvl w:val="0"/>
          <w:numId w:val="3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несоответствие ответственного участника консолидированной группы налогоплательщиков условиям, предусмотренным статьей 65 настоящего Кодекса;</w:t>
      </w:r>
    </w:p>
    <w:p w14:paraId="04574CDB" w14:textId="77777777" w:rsidR="00153C80" w:rsidRPr="003C490F" w:rsidRDefault="00153C80" w:rsidP="00FC28FC">
      <w:pPr>
        <w:numPr>
          <w:ilvl w:val="0"/>
          <w:numId w:val="3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уклонение от внесения обязательных изменений в договор о создании консолидированной группы налогоплательщиков.</w:t>
      </w:r>
    </w:p>
    <w:p w14:paraId="242C268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Приобретение или продажа акций (долей) в уставном капитале (фонде) юридического лица - участника консолидированной группы налогоплательщиков, не приводящее к нарушению условий, предусмотренных частью третьей статьи 65 настоящего Кодекса, не влечет прекращения действия консолидирова</w:t>
      </w:r>
      <w:r w:rsidR="00D61333" w:rsidRPr="003C490F">
        <w:rPr>
          <w:rFonts w:ascii="Times New Roman" w:hAnsi="Times New Roman"/>
          <w:sz w:val="24"/>
          <w:szCs w:val="24"/>
        </w:rPr>
        <w:t>нной группы налогоплательщиков.</w:t>
      </w:r>
    </w:p>
    <w:p w14:paraId="4CCDFE8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наличии обстоятельства, указанного в пункте 2 части первой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ее создании, решение о прекращении действия консолидированной группы, подписанное уполномоченными представителями всех юридических лиц - участников. Такое решение направляется в указанный налоговый орган в срок не позднее пяти дней со дня его принятия.</w:t>
      </w:r>
    </w:p>
    <w:p w14:paraId="15A953F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наличии обстоятельств, указанных в пунктах 1, 3 - 7 части первой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ее создании, уведомление с указанием даты возникновения таких обстоятельств. Такое уведомление, составленное в произвольной форме, направляется в указанный налоговый орган в срок не позднее пяти дней со дня возникновения соответствующего обстоятельства.</w:t>
      </w:r>
    </w:p>
    <w:p w14:paraId="1C06C79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орган в течение пяти дней с даты получения документов, указанных в частях третьей или четвертой настоящей статьи, направляет информацию о прекращении действия консолидированной группы налогоплательщиков в налоговые органы по месту нахождения юридических лиц - участников консолидированной группы налогоплательщиков, а также по месту нахождения обособленных подр</w:t>
      </w:r>
      <w:r w:rsidR="00D61333" w:rsidRPr="003C490F">
        <w:rPr>
          <w:rFonts w:ascii="Times New Roman" w:hAnsi="Times New Roman"/>
          <w:sz w:val="24"/>
          <w:szCs w:val="24"/>
        </w:rPr>
        <w:t>азделений этих юридических лиц.</w:t>
      </w:r>
    </w:p>
    <w:p w14:paraId="4B234FF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Консолидированная группа налогоплательщиков прекращает действие с первого числа календарного года, следующего за годом, в котором возникли обстоятельства, указанные в части первой настоящей статьи, если иное не пр</w:t>
      </w:r>
      <w:r w:rsidR="00D61333" w:rsidRPr="003C490F">
        <w:rPr>
          <w:rFonts w:ascii="Times New Roman" w:hAnsi="Times New Roman"/>
          <w:sz w:val="24"/>
          <w:szCs w:val="24"/>
        </w:rPr>
        <w:t>едусмотрено настоящим Кодексом.</w:t>
      </w:r>
    </w:p>
    <w:p w14:paraId="24C03A8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наличии основания, предусмотренного пунктом 3 части первой настоящей статьи, консолидированная группа налогоплательщиков прекращает действие с первого числа отчетного периода по налогу на прибыль, в котором вступило в законную силу указанное решение суда.</w:t>
      </w:r>
    </w:p>
    <w:p w14:paraId="7D915D6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наличии основания, предусмотренного пунктом 4 части первой настоящей статьи, консолидированная группа налогоплательщиков прекращает действие с первого </w:t>
      </w:r>
      <w:r w:rsidRPr="003C490F">
        <w:rPr>
          <w:rFonts w:ascii="Times New Roman" w:hAnsi="Times New Roman"/>
          <w:sz w:val="24"/>
          <w:szCs w:val="24"/>
        </w:rPr>
        <w:lastRenderedPageBreak/>
        <w:t>числа налогового периода по налогу на прибыль, в котором было нарушено условие, установленное частями десятой - двенадцатой статьи 59 настоящего Кодекса.</w:t>
      </w:r>
    </w:p>
    <w:p w14:paraId="4CB8F98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наличии основания, предусмотренного пунктами 5, 6 или 7 части первой настоящей статьи, консолидированная группа налогоплательщиков прекращает действие с первого числа календарного года, в котором возникло соответствующее обстоятельство.</w:t>
      </w:r>
    </w:p>
    <w:p w14:paraId="6F49AA66" w14:textId="77777777" w:rsidR="00153C80" w:rsidRPr="003C490F" w:rsidRDefault="00153C80" w:rsidP="00FC28FC">
      <w:pPr>
        <w:spacing w:after="0"/>
        <w:rPr>
          <w:sz w:val="24"/>
          <w:szCs w:val="24"/>
        </w:rPr>
      </w:pPr>
    </w:p>
    <w:p w14:paraId="781AFCA5"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88" w:name="_Toc17916324"/>
      <w:r w:rsidRPr="003C490F">
        <w:rPr>
          <w:rFonts w:ascii="Times New Roman" w:hAnsi="Times New Roman" w:cs="Times New Roman"/>
          <w:sz w:val="24"/>
          <w:szCs w:val="24"/>
        </w:rPr>
        <w:t>ГЛАВА 6. Элементы налогов</w:t>
      </w:r>
      <w:bookmarkEnd w:id="88"/>
    </w:p>
    <w:p w14:paraId="3E5B2DDE" w14:textId="77777777" w:rsidR="00153C80" w:rsidRPr="003C490F" w:rsidRDefault="00153C80" w:rsidP="00FC28FC">
      <w:pPr>
        <w:autoSpaceDE w:val="0"/>
        <w:autoSpaceDN w:val="0"/>
        <w:adjustRightInd w:val="0"/>
        <w:spacing w:after="0"/>
        <w:ind w:firstLine="567"/>
        <w:jc w:val="both"/>
        <w:rPr>
          <w:rFonts w:ascii="Times New Roman" w:hAnsi="Times New Roman"/>
          <w:b/>
          <w:bCs/>
          <w:sz w:val="24"/>
          <w:szCs w:val="24"/>
        </w:rPr>
      </w:pPr>
    </w:p>
    <w:p w14:paraId="4AFB7517"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89" w:name="_Toc17916325"/>
      <w:r w:rsidRPr="003C490F">
        <w:rPr>
          <w:rFonts w:ascii="Times New Roman" w:hAnsi="Times New Roman" w:cs="Times New Roman"/>
          <w:sz w:val="24"/>
          <w:szCs w:val="24"/>
        </w:rPr>
        <w:t>Статья 72. Элементы налогов</w:t>
      </w:r>
      <w:bookmarkEnd w:id="89"/>
    </w:p>
    <w:p w14:paraId="2BC7CC3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AF26A8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 признается законно установленным при условии, что в налоговом законодательстве определены налогоплательщики и все элементы этого налога.</w:t>
      </w:r>
    </w:p>
    <w:p w14:paraId="30ED328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таким элементам налога относятся:</w:t>
      </w:r>
    </w:p>
    <w:p w14:paraId="16B93AF2" w14:textId="77777777" w:rsidR="00153C80" w:rsidRPr="003C490F" w:rsidRDefault="00153C80" w:rsidP="00FC28FC">
      <w:pPr>
        <w:pStyle w:val="a9"/>
        <w:numPr>
          <w:ilvl w:val="0"/>
          <w:numId w:val="4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объект налогообложения;</w:t>
      </w:r>
    </w:p>
    <w:p w14:paraId="5B1702B8" w14:textId="77777777" w:rsidR="00153C80" w:rsidRPr="003C490F" w:rsidRDefault="00153C80" w:rsidP="00FC28FC">
      <w:pPr>
        <w:pStyle w:val="a9"/>
        <w:numPr>
          <w:ilvl w:val="0"/>
          <w:numId w:val="4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налоговая база;</w:t>
      </w:r>
    </w:p>
    <w:p w14:paraId="1CD03E83" w14:textId="77777777" w:rsidR="00153C80" w:rsidRPr="003C490F" w:rsidRDefault="00153C80" w:rsidP="00FC28FC">
      <w:pPr>
        <w:pStyle w:val="a9"/>
        <w:numPr>
          <w:ilvl w:val="0"/>
          <w:numId w:val="4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налоговая ставка;</w:t>
      </w:r>
    </w:p>
    <w:p w14:paraId="7BFAF01E" w14:textId="77777777" w:rsidR="00153C80" w:rsidRPr="003C490F" w:rsidRDefault="00153C80" w:rsidP="00FC28FC">
      <w:pPr>
        <w:pStyle w:val="a9"/>
        <w:numPr>
          <w:ilvl w:val="0"/>
          <w:numId w:val="4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порядок исчисления налога;</w:t>
      </w:r>
    </w:p>
    <w:p w14:paraId="64DAA881" w14:textId="77777777" w:rsidR="00153C80" w:rsidRPr="003C490F" w:rsidRDefault="00153C80" w:rsidP="00FC28FC">
      <w:pPr>
        <w:pStyle w:val="a9"/>
        <w:numPr>
          <w:ilvl w:val="0"/>
          <w:numId w:val="4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налоговый период;</w:t>
      </w:r>
    </w:p>
    <w:p w14:paraId="337F5593" w14:textId="77777777" w:rsidR="00153C80" w:rsidRPr="003C490F" w:rsidRDefault="00153C80" w:rsidP="00FC28FC">
      <w:pPr>
        <w:pStyle w:val="a9"/>
        <w:numPr>
          <w:ilvl w:val="0"/>
          <w:numId w:val="4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сроки и порядок представления налоговой отчетности;</w:t>
      </w:r>
    </w:p>
    <w:p w14:paraId="3702B3C8" w14:textId="77777777" w:rsidR="00153C80" w:rsidRPr="003C490F" w:rsidRDefault="00153C80" w:rsidP="00FC28FC">
      <w:pPr>
        <w:pStyle w:val="a9"/>
        <w:numPr>
          <w:ilvl w:val="0"/>
          <w:numId w:val="4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сроки и порядок уплаты налога.</w:t>
      </w:r>
    </w:p>
    <w:p w14:paraId="7DB7CF2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Также при установлении налога могут предусматриваться налоговые льготы и основания для их</w:t>
      </w:r>
      <w:r w:rsidR="007E7141" w:rsidRPr="003C490F">
        <w:rPr>
          <w:rFonts w:ascii="Times New Roman" w:hAnsi="Times New Roman"/>
          <w:sz w:val="24"/>
          <w:szCs w:val="24"/>
        </w:rPr>
        <w:t xml:space="preserve"> применения.</w:t>
      </w:r>
    </w:p>
    <w:p w14:paraId="0F9300A9"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90" w:name="_Toc17916326"/>
      <w:r w:rsidRPr="003C490F">
        <w:rPr>
          <w:rFonts w:ascii="Times New Roman" w:hAnsi="Times New Roman" w:cs="Times New Roman"/>
          <w:sz w:val="24"/>
          <w:szCs w:val="24"/>
        </w:rPr>
        <w:t>Статья 73. Объект налогообложения</w:t>
      </w:r>
      <w:bookmarkEnd w:id="90"/>
    </w:p>
    <w:p w14:paraId="158CFFAE"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p>
    <w:p w14:paraId="5D39771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Объектом налогообложения является имущество, действие, результат действия или иное обстоятельство, имеющее стоимостную, количественную или физическую характеристику, с наличием которого налоговое законодательство связывает возникновение у налогоплательщика налогового обязательства.</w:t>
      </w:r>
    </w:p>
    <w:p w14:paraId="009ADF7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Каждый налог имеет самостоятельный объект налогообложения, определяемый в соответствии с Особе</w:t>
      </w:r>
      <w:r w:rsidR="007E7141" w:rsidRPr="003C490F">
        <w:rPr>
          <w:rFonts w:ascii="Times New Roman" w:hAnsi="Times New Roman"/>
          <w:sz w:val="24"/>
          <w:szCs w:val="24"/>
        </w:rPr>
        <w:t>нной частью настоящего Кодекса.</w:t>
      </w:r>
    </w:p>
    <w:p w14:paraId="507B827D"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91" w:name="_Toc17916327"/>
    </w:p>
    <w:p w14:paraId="2D49E056"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74. Налоговая база</w:t>
      </w:r>
      <w:bookmarkEnd w:id="91"/>
    </w:p>
    <w:p w14:paraId="063009E7" w14:textId="77777777" w:rsidR="00153C80" w:rsidRPr="003C490F" w:rsidRDefault="00153C80" w:rsidP="00FC28FC">
      <w:pPr>
        <w:autoSpaceDE w:val="0"/>
        <w:autoSpaceDN w:val="0"/>
        <w:adjustRightInd w:val="0"/>
        <w:spacing w:after="0"/>
        <w:ind w:firstLine="567"/>
        <w:jc w:val="both"/>
        <w:rPr>
          <w:rFonts w:ascii="Times New Roman" w:hAnsi="Times New Roman"/>
          <w:b/>
          <w:bCs/>
          <w:sz w:val="24"/>
          <w:szCs w:val="24"/>
        </w:rPr>
      </w:pPr>
    </w:p>
    <w:p w14:paraId="7BF8A16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Налоговая база представляет собой стоимостную, физическую или иную характеристику объекта налогообложения. </w:t>
      </w:r>
    </w:p>
    <w:p w14:paraId="0C54FF5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каждого налога налоговая база и порядок ее определения уста</w:t>
      </w:r>
      <w:r w:rsidR="007E7141" w:rsidRPr="003C490F">
        <w:rPr>
          <w:rFonts w:ascii="Times New Roman" w:hAnsi="Times New Roman"/>
          <w:sz w:val="24"/>
          <w:szCs w:val="24"/>
        </w:rPr>
        <w:t>навливаются настоящим Кодексом.</w:t>
      </w:r>
    </w:p>
    <w:p w14:paraId="33D5012E"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92" w:name="_Toc17916328"/>
    </w:p>
    <w:p w14:paraId="0D9B0141"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75. Налоговая ставка</w:t>
      </w:r>
      <w:bookmarkEnd w:id="92"/>
    </w:p>
    <w:p w14:paraId="0E8BCF4B" w14:textId="77777777" w:rsidR="00153C80" w:rsidRPr="003C490F" w:rsidRDefault="00153C80" w:rsidP="00FC28FC">
      <w:pPr>
        <w:spacing w:after="0"/>
        <w:ind w:firstLine="567"/>
        <w:jc w:val="both"/>
        <w:rPr>
          <w:rFonts w:ascii="Times New Roman" w:hAnsi="Times New Roman"/>
          <w:sz w:val="24"/>
          <w:szCs w:val="24"/>
        </w:rPr>
      </w:pPr>
    </w:p>
    <w:p w14:paraId="249C17F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Налоговая ставка представляет собой величину налоговых начислений на единицу измерения налоговой базы в процентах или абсолютной сумме.</w:t>
      </w:r>
    </w:p>
    <w:p w14:paraId="134FF63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Ставки налогов устанавливаются настоящим Кодексом, если иное не предусмотрено частью третьей настоящей статьи. </w:t>
      </w:r>
    </w:p>
    <w:p w14:paraId="7DA43D4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Ставки акцизного налога, земельного налога, налога за пользование водными ресурсами и налога на доходы физических лиц в фиксированной сумме устанавливаются Законом Республики Узбекистан о Государственном </w:t>
      </w:r>
      <w:r w:rsidR="007E7141" w:rsidRPr="003C490F">
        <w:rPr>
          <w:rFonts w:ascii="Times New Roman" w:hAnsi="Times New Roman"/>
          <w:sz w:val="24"/>
          <w:szCs w:val="24"/>
        </w:rPr>
        <w:t xml:space="preserve">бюджете Республики Узбекистан. </w:t>
      </w:r>
    </w:p>
    <w:p w14:paraId="20D04662"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93" w:name="_Toc17916329"/>
    </w:p>
    <w:p w14:paraId="7128D2DF" w14:textId="77777777" w:rsidR="00EF6D71" w:rsidRPr="003C490F" w:rsidRDefault="00EF6D71">
      <w:pPr>
        <w:spacing w:after="200" w:line="276" w:lineRule="auto"/>
        <w:rPr>
          <w:rFonts w:ascii="Times New Roman" w:eastAsiaTheme="majorEastAsia" w:hAnsi="Times New Roman" w:cs="Times New Roman"/>
          <w:b/>
          <w:bCs/>
          <w:sz w:val="24"/>
          <w:szCs w:val="24"/>
          <w:lang w:eastAsia="ru-RU"/>
        </w:rPr>
      </w:pPr>
      <w:r w:rsidRPr="003C490F">
        <w:rPr>
          <w:rFonts w:ascii="Times New Roman" w:hAnsi="Times New Roman" w:cs="Times New Roman"/>
          <w:sz w:val="24"/>
          <w:szCs w:val="24"/>
        </w:rPr>
        <w:br w:type="page"/>
      </w:r>
    </w:p>
    <w:p w14:paraId="462EBAD5"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lastRenderedPageBreak/>
        <w:t>Статья 76. Налоговый период</w:t>
      </w:r>
      <w:bookmarkEnd w:id="93"/>
    </w:p>
    <w:p w14:paraId="09C2671B" w14:textId="77777777" w:rsidR="00153C80" w:rsidRPr="003C490F" w:rsidRDefault="00153C80" w:rsidP="00FC28FC">
      <w:pPr>
        <w:spacing w:after="0"/>
        <w:ind w:firstLine="567"/>
        <w:jc w:val="both"/>
        <w:rPr>
          <w:rFonts w:ascii="Times New Roman" w:hAnsi="Times New Roman"/>
          <w:sz w:val="24"/>
          <w:szCs w:val="24"/>
        </w:rPr>
      </w:pPr>
    </w:p>
    <w:p w14:paraId="01FA359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Под налоговым периодом понимается календарный год или иной период времени, по окончании которого определяется налоговая база и исчисляется сумма налога, подлежащая уплате.</w:t>
      </w:r>
    </w:p>
    <w:p w14:paraId="76E710A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период может состоять из нескольких отчетных периодов.</w:t>
      </w:r>
    </w:p>
    <w:p w14:paraId="19771AA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отношении налогов, для которых налоговым периодом является календарный год, положения настоящей части применяются с учетом особенностей, предусмотренных частями четвертой - десятой настоящей статьи.</w:t>
      </w:r>
    </w:p>
    <w:p w14:paraId="09477CB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юридическое лицо было создано после начала календарного года, но до 1 декабря этого года, первым налоговым периодом для него признается период времени со дня его</w:t>
      </w:r>
      <w:r w:rsidR="007E7141" w:rsidRPr="003C490F">
        <w:rPr>
          <w:rFonts w:ascii="Times New Roman" w:hAnsi="Times New Roman"/>
          <w:sz w:val="24"/>
          <w:szCs w:val="24"/>
        </w:rPr>
        <w:t xml:space="preserve"> создания до конца этого года. </w:t>
      </w:r>
    </w:p>
    <w:p w14:paraId="1688942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юридическое лицо было создано в период времени с 1 декабря по 31 декабря, первым налоговым периодом для него признается период времени со дня создания до конца календарного года, следующего за годом создания. При этом днем создания юридического лица признается день е</w:t>
      </w:r>
      <w:r w:rsidR="007E7141" w:rsidRPr="003C490F">
        <w:rPr>
          <w:rFonts w:ascii="Times New Roman" w:hAnsi="Times New Roman"/>
          <w:sz w:val="24"/>
          <w:szCs w:val="24"/>
        </w:rPr>
        <w:t>го государственной регистрации.</w:t>
      </w:r>
    </w:p>
    <w:p w14:paraId="10A993C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Предусмотренные частями четвертой и пятой настоящей статьи правила не применяются в отношении определения первого налогового периода по налогу на прибыль для иностранных юридических лиц, самостоятельно признавших себя налоговыми резидентами Республики Узбекистан в порядке, установленном настоящим Кодексом, и деятельность которых на дату такого признания не приводила к образованию постоянного учреждения в Республики Узбекистан.</w:t>
      </w:r>
    </w:p>
    <w:p w14:paraId="54974F2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юридическое лицо было ликвидировано (реорганизовано) до конца календарного года, последним налоговым периодом для него признается период времени от начала этого года до дня завершения ликвидации (реорганизации).</w:t>
      </w:r>
    </w:p>
    <w:p w14:paraId="4BC4496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юридическое лицо, созданное после начала календарного года, ликвидировано (реорганизовано) до конца этого года, налоговым периодом для него признается период времени со дня его создания до дня ликвидации (реорганизации).</w:t>
      </w:r>
    </w:p>
    <w:p w14:paraId="4441FEF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юридическое лицо было создано в период времени с 1 декабря по 31 декабря текущего календарного года, и ликвидировано (реорганизовано) до конца календарного года, следующего за годом создания, налоговым периодом для него признается период времени со дня его создания до дня</w:t>
      </w:r>
      <w:r w:rsidR="007E7141" w:rsidRPr="003C490F">
        <w:rPr>
          <w:rFonts w:ascii="Times New Roman" w:hAnsi="Times New Roman"/>
          <w:sz w:val="24"/>
          <w:szCs w:val="24"/>
        </w:rPr>
        <w:t xml:space="preserve"> ликвидации (реорганизации).</w:t>
      </w:r>
    </w:p>
    <w:p w14:paraId="32E01DA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Предусмотренные частью девятой настоящей статьи правила не применяются в отношении юридических лиц, из состава которых выделяются либо к которым присоединяются одно</w:t>
      </w:r>
      <w:r w:rsidR="007E7141" w:rsidRPr="003C490F">
        <w:rPr>
          <w:rFonts w:ascii="Times New Roman" w:hAnsi="Times New Roman"/>
          <w:sz w:val="24"/>
          <w:szCs w:val="24"/>
        </w:rPr>
        <w:t xml:space="preserve"> или несколько юридических лиц.</w:t>
      </w:r>
    </w:p>
    <w:p w14:paraId="5ADF7A0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Правила, предусмотренные частями четвертой - десятой настоящей статьи, не применяются в отношении налогов, по которым налоговый период устанавливается как календарный месяц или квартал. В отношении таких налогов при создании, ликвидации и реорганизации юридического лица изменение отдельных налоговых периодов производится по согласованию с налоговым органом по месту учета налогоплательщика.</w:t>
      </w:r>
    </w:p>
    <w:p w14:paraId="4A58FB8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иностранное юридическое лицо, деятельность которого не приводила к образованию постоянного учреждения в Республике Узбекистан, самостоятельно признает себя налоговым резидентом Республики Узбекистан, определение первого налогового периода по налогу на прибыль для него осуществляется в следующем порядке:</w:t>
      </w:r>
    </w:p>
    <w:p w14:paraId="52B6C24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если это иностранное юридическое лицо признает себя налоговым резидентом Республики Узбекистан с 1 января календарного года, в котором представило заявление о признании себя налоговым резидентом Республики Узбекистан, первым налоговым периодом для него является календарный год, в котором представлено указанное заявление;</w:t>
      </w:r>
    </w:p>
    <w:p w14:paraId="48484C9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bookmarkStart w:id="94" w:name="Par2163"/>
      <w:bookmarkEnd w:id="94"/>
      <w:r w:rsidRPr="003C490F">
        <w:rPr>
          <w:rFonts w:ascii="Times New Roman" w:hAnsi="Times New Roman"/>
          <w:sz w:val="24"/>
          <w:szCs w:val="24"/>
        </w:rPr>
        <w:lastRenderedPageBreak/>
        <w:t>2) если это иностранное юридическое лицо признает себя налоговым резидентом Республики Узбекистан с даты представления соответствующего заявления, первым налоговым периодом для него является период времени с даты представления в налоговый орган указанного заявления до конца календарного года, в котором оно представлено. При этом, если заявление иностранного юридического лица о признании себя налоговым резидентом Республики Узбекистан представлено в период с 1 декабря по 31 декабря, первым налоговым периодом для него является период времени с даты представления в налоговый орган этого заявления до конца календарного года, следующего за годом, в котором оно представлено в налоговый орган.</w:t>
      </w:r>
    </w:p>
    <w:p w14:paraId="18AF80DF"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95" w:name="_Toc17916330"/>
    </w:p>
    <w:p w14:paraId="1FEFA515"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77. Сроки, порядок исчисления и уплаты налогов</w:t>
      </w:r>
      <w:bookmarkEnd w:id="95"/>
    </w:p>
    <w:p w14:paraId="479CE7B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6971AC65"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 xml:space="preserve">Порядок исчисления налога определяет правила расчета суммы налога за налоговый период исходя из налоговой базы, налоговой ставки, а также </w:t>
      </w:r>
      <w:r w:rsidR="007E7141" w:rsidRPr="003C490F">
        <w:rPr>
          <w:rFonts w:ascii="Times New Roman" w:hAnsi="Times New Roman"/>
          <w:sz w:val="24"/>
          <w:szCs w:val="24"/>
        </w:rPr>
        <w:t>налоговых льгот при их наличии.</w:t>
      </w:r>
    </w:p>
    <w:p w14:paraId="48EF8DE3"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Исчисление налога производится налогоплательщиком самостоятельно. В случаях, предусмотренных настоящим Кодексом, эта обязанность может быть возложена на налоговый орган или на налогового агента.</w:t>
      </w:r>
    </w:p>
    <w:p w14:paraId="29230639" w14:textId="77777777" w:rsidR="00153C80" w:rsidRPr="003C490F" w:rsidRDefault="00153C80" w:rsidP="00FC28FC">
      <w:pPr>
        <w:spacing w:after="0"/>
        <w:ind w:firstLine="567"/>
        <w:jc w:val="both"/>
        <w:rPr>
          <w:rFonts w:ascii="Times New Roman" w:hAnsi="Times New Roman"/>
          <w:bCs/>
          <w:sz w:val="24"/>
          <w:szCs w:val="24"/>
        </w:rPr>
      </w:pPr>
      <w:r w:rsidRPr="003C490F">
        <w:rPr>
          <w:rFonts w:ascii="Times New Roman" w:hAnsi="Times New Roman"/>
          <w:bCs/>
          <w:sz w:val="24"/>
          <w:szCs w:val="24"/>
        </w:rPr>
        <w:t>Уплата налога производится всей суммой налога либо в ином порядке, пред</w:t>
      </w:r>
      <w:r w:rsidR="007E7141" w:rsidRPr="003C490F">
        <w:rPr>
          <w:rFonts w:ascii="Times New Roman" w:hAnsi="Times New Roman"/>
          <w:bCs/>
          <w:sz w:val="24"/>
          <w:szCs w:val="24"/>
        </w:rPr>
        <w:t>усмотренном настоящим Кодексом.</w:t>
      </w:r>
    </w:p>
    <w:p w14:paraId="3FB27A7F" w14:textId="77777777" w:rsidR="00153C80" w:rsidRPr="003C490F" w:rsidRDefault="00153C80" w:rsidP="00FC28FC">
      <w:pPr>
        <w:spacing w:after="0"/>
        <w:ind w:firstLine="567"/>
        <w:jc w:val="both"/>
        <w:rPr>
          <w:rFonts w:ascii="Times New Roman" w:hAnsi="Times New Roman"/>
          <w:bCs/>
          <w:sz w:val="24"/>
          <w:szCs w:val="24"/>
        </w:rPr>
      </w:pPr>
      <w:r w:rsidRPr="003C490F">
        <w:rPr>
          <w:rFonts w:ascii="Times New Roman" w:hAnsi="Times New Roman"/>
          <w:bCs/>
          <w:sz w:val="24"/>
          <w:szCs w:val="24"/>
        </w:rPr>
        <w:t>Если налоговый период по налогу состоит из нескольких отчетных периодов, по результатам каждого из них уплачиваются текущие платежи. Обязанность по уплате текущих платежей приравнивается к обязанности по уплате налога.</w:t>
      </w:r>
    </w:p>
    <w:p w14:paraId="3D12200C" w14:textId="77777777" w:rsidR="00153C80" w:rsidRPr="003C490F" w:rsidRDefault="00153C80" w:rsidP="00FC28FC">
      <w:pPr>
        <w:spacing w:after="0"/>
        <w:ind w:firstLine="567"/>
        <w:jc w:val="both"/>
        <w:rPr>
          <w:rFonts w:ascii="Times New Roman" w:hAnsi="Times New Roman"/>
          <w:bCs/>
          <w:sz w:val="24"/>
          <w:szCs w:val="24"/>
        </w:rPr>
      </w:pPr>
      <w:r w:rsidRPr="003C490F">
        <w:rPr>
          <w:rFonts w:ascii="Times New Roman" w:hAnsi="Times New Roman"/>
          <w:bCs/>
          <w:sz w:val="24"/>
          <w:szCs w:val="24"/>
        </w:rPr>
        <w:t>По отдельным видам налогов могут быть предусмотрены авансовые платежи. Обязанность по уплате авансовых платежей приравнивается к обязанности по уплате налога.</w:t>
      </w:r>
    </w:p>
    <w:p w14:paraId="7B6431E4" w14:textId="77777777" w:rsidR="00153C80" w:rsidRPr="003C490F" w:rsidRDefault="00153C80" w:rsidP="00FC28FC">
      <w:pPr>
        <w:spacing w:after="0"/>
        <w:ind w:firstLine="567"/>
        <w:jc w:val="both"/>
        <w:rPr>
          <w:rFonts w:ascii="Times New Roman" w:hAnsi="Times New Roman"/>
          <w:bCs/>
          <w:sz w:val="24"/>
          <w:szCs w:val="24"/>
        </w:rPr>
      </w:pPr>
      <w:r w:rsidRPr="003C490F">
        <w:rPr>
          <w:rFonts w:ascii="Times New Roman" w:hAnsi="Times New Roman"/>
          <w:bCs/>
          <w:sz w:val="24"/>
          <w:szCs w:val="24"/>
        </w:rPr>
        <w:t>Налогоплательщики и налоговые агенты уплачивают налоги и сборы самостоятельно, если иное не установлено настоящим Кодексом.</w:t>
      </w:r>
    </w:p>
    <w:p w14:paraId="4DDAE73F" w14:textId="77777777" w:rsidR="00153C80" w:rsidRPr="003C490F" w:rsidRDefault="00153C80" w:rsidP="00FC28FC">
      <w:pPr>
        <w:spacing w:after="0"/>
        <w:ind w:firstLine="567"/>
        <w:jc w:val="both"/>
        <w:rPr>
          <w:rFonts w:ascii="Times New Roman" w:hAnsi="Times New Roman"/>
          <w:bCs/>
          <w:sz w:val="24"/>
          <w:szCs w:val="24"/>
        </w:rPr>
      </w:pPr>
      <w:r w:rsidRPr="003C490F">
        <w:rPr>
          <w:rFonts w:ascii="Times New Roman" w:hAnsi="Times New Roman"/>
          <w:bCs/>
          <w:sz w:val="24"/>
          <w:szCs w:val="24"/>
        </w:rPr>
        <w:t>Юридические лица и индивидуальные предприниматели уплачивают налоги через банки в безналичной форме.</w:t>
      </w:r>
    </w:p>
    <w:p w14:paraId="61E6399F" w14:textId="77777777" w:rsidR="00153C80" w:rsidRPr="003C490F" w:rsidRDefault="00153C80" w:rsidP="00FC28FC">
      <w:pPr>
        <w:spacing w:after="0"/>
        <w:ind w:firstLine="567"/>
        <w:jc w:val="both"/>
        <w:rPr>
          <w:rFonts w:ascii="Times New Roman" w:hAnsi="Times New Roman"/>
          <w:bCs/>
          <w:sz w:val="24"/>
          <w:szCs w:val="24"/>
        </w:rPr>
      </w:pPr>
      <w:r w:rsidRPr="003C490F">
        <w:rPr>
          <w:rFonts w:ascii="Times New Roman" w:hAnsi="Times New Roman"/>
          <w:bCs/>
          <w:sz w:val="24"/>
          <w:szCs w:val="24"/>
        </w:rPr>
        <w:t>Порядок исчисления и сроки уплаты по видам налогов и сборов определяются Особе</w:t>
      </w:r>
      <w:r w:rsidR="007E7141" w:rsidRPr="003C490F">
        <w:rPr>
          <w:rFonts w:ascii="Times New Roman" w:hAnsi="Times New Roman"/>
          <w:bCs/>
          <w:sz w:val="24"/>
          <w:szCs w:val="24"/>
        </w:rPr>
        <w:t>нной частью настоящего Кодекса.</w:t>
      </w:r>
    </w:p>
    <w:p w14:paraId="583D6B84"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96" w:name="_Toc17916331"/>
    </w:p>
    <w:p w14:paraId="4752903A"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78. Налоговые льготы</w:t>
      </w:r>
      <w:bookmarkEnd w:id="96"/>
    </w:p>
    <w:p w14:paraId="4573E2C7"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p>
    <w:p w14:paraId="09CFC0B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bookmarkStart w:id="97" w:name="Юля"/>
      <w:bookmarkEnd w:id="97"/>
      <w:r w:rsidRPr="003C490F">
        <w:rPr>
          <w:rFonts w:ascii="Times New Roman" w:hAnsi="Times New Roman"/>
          <w:sz w:val="24"/>
          <w:szCs w:val="24"/>
        </w:rPr>
        <w:t>Налоговыми льготами признаются предусмотренные налоговым законодательством и предоставляемые отдельным категориям налогоплательщиков преимущества по сравнению с другими налогоплательщиками, включая возможность не уплачивать налоги либо уплачивать их в меньшем размере.</w:t>
      </w:r>
    </w:p>
    <w:p w14:paraId="0221E15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 признаются налоговыми льготами отсрочки (рассрочки) по уплате налогов.</w:t>
      </w:r>
    </w:p>
    <w:p w14:paraId="68CE6F7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Нормы налогового законодательства, устанавливающие налоговые льготы, должны предусматривать основания, порядок и условия их применения.</w:t>
      </w:r>
    </w:p>
    <w:p w14:paraId="52961BA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Налоговые льготы могут носить временный характер. Для таких налоговых льгот устанавливаются определенные конкретными датами сроки их применения. </w:t>
      </w:r>
    </w:p>
    <w:p w14:paraId="63B042E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Налоговые льготы не могут носить индивидуальный характер. Запрет на индивидуальные налоговые льготы не может быть обойден через описание категорий налогоплательщиков таким образом, чтобы под соответствующее описание подпадал единственный налогоплательщик.</w:t>
      </w:r>
    </w:p>
    <w:p w14:paraId="7C03018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Налоговые льготы устанавливаются настоящим Кодексом.</w:t>
      </w:r>
    </w:p>
    <w:p w14:paraId="1A5DF2E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 xml:space="preserve">Налоговые льготы по отдельным налогам, за исключением налога на добавленную стоимость, акцизного налога и налога за пользование недрами, с учетом положений части пятой настоящей статьи могут предоставляться решениями Президента Республики Узбекистан только в виде снижения установленной </w:t>
      </w:r>
      <w:r w:rsidRPr="003C490F">
        <w:rPr>
          <w:rFonts w:ascii="Times New Roman" w:hAnsi="Times New Roman"/>
          <w:sz w:val="24"/>
          <w:szCs w:val="24"/>
          <w:lang w:val="uz-Cyrl-UZ"/>
        </w:rPr>
        <w:t xml:space="preserve">налоговой </w:t>
      </w:r>
      <w:r w:rsidRPr="003C490F">
        <w:rPr>
          <w:rFonts w:ascii="Times New Roman" w:hAnsi="Times New Roman"/>
          <w:sz w:val="24"/>
          <w:szCs w:val="24"/>
        </w:rPr>
        <w:t>ставки, но не более чем на 50 процентов и сроком не более чем на три года. Налогоплательщик вправе использовать льготы по налогам с момента возникновения соответствующих правовых оснований в теч</w:t>
      </w:r>
      <w:r w:rsidR="007E7141" w:rsidRPr="003C490F">
        <w:rPr>
          <w:rFonts w:ascii="Times New Roman" w:hAnsi="Times New Roman"/>
          <w:sz w:val="24"/>
          <w:szCs w:val="24"/>
        </w:rPr>
        <w:t>ение всего периода их действия.</w:t>
      </w:r>
    </w:p>
    <w:p w14:paraId="213B77F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Налогоплательщик вправе отказаться от использования налоговой льготы либо приостановить ее использование на один или несколько налоговых периодов, если иное не предусмотрено настоящим </w:t>
      </w:r>
      <w:r w:rsidR="007E7141" w:rsidRPr="003C490F">
        <w:rPr>
          <w:rFonts w:ascii="Times New Roman" w:hAnsi="Times New Roman"/>
          <w:sz w:val="24"/>
          <w:szCs w:val="24"/>
        </w:rPr>
        <w:t>Кодексом.</w:t>
      </w:r>
    </w:p>
    <w:p w14:paraId="0176B4A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t>Налогов</w:t>
      </w:r>
      <w:r w:rsidRPr="003C490F">
        <w:rPr>
          <w:rFonts w:ascii="Times New Roman" w:hAnsi="Times New Roman"/>
          <w:sz w:val="24"/>
          <w:szCs w:val="24"/>
        </w:rPr>
        <w:t xml:space="preserve">ые льготы по налогам могут предоставляться с условием направления высвобожденных от налогообложения средств на определенные цели. В случае нецелевого использования таких средств сумма нецелевого использования подлежит </w:t>
      </w:r>
      <w:r w:rsidRPr="003C490F">
        <w:rPr>
          <w:rFonts w:ascii="Times New Roman" w:hAnsi="Times New Roman"/>
          <w:sz w:val="24"/>
          <w:szCs w:val="24"/>
          <w:lang w:val="uz-Cyrl-UZ"/>
        </w:rPr>
        <w:t xml:space="preserve">уплате </w:t>
      </w:r>
      <w:r w:rsidRPr="003C490F">
        <w:rPr>
          <w:rFonts w:ascii="Times New Roman" w:hAnsi="Times New Roman"/>
          <w:sz w:val="24"/>
          <w:szCs w:val="24"/>
        </w:rPr>
        <w:t>в бюджет</w:t>
      </w:r>
      <w:r w:rsidRPr="003C490F">
        <w:rPr>
          <w:rFonts w:ascii="Times New Roman" w:hAnsi="Times New Roman"/>
          <w:sz w:val="24"/>
          <w:szCs w:val="24"/>
          <w:lang w:val="uz-Cyrl-UZ"/>
        </w:rPr>
        <w:t xml:space="preserve"> </w:t>
      </w:r>
      <w:r w:rsidRPr="003C490F">
        <w:rPr>
          <w:rFonts w:ascii="Times New Roman" w:hAnsi="Times New Roman"/>
          <w:sz w:val="24"/>
          <w:szCs w:val="24"/>
        </w:rPr>
        <w:t xml:space="preserve">с начислением пени в установленном порядке. Сумма средств, высвобожденных в связи с предоставлением </w:t>
      </w:r>
      <w:r w:rsidRPr="003C490F">
        <w:rPr>
          <w:rFonts w:ascii="Times New Roman" w:hAnsi="Times New Roman"/>
          <w:sz w:val="24"/>
          <w:szCs w:val="24"/>
          <w:lang w:val="uz-Cyrl-UZ"/>
        </w:rPr>
        <w:t>налогов</w:t>
      </w:r>
      <w:r w:rsidRPr="003C490F">
        <w:rPr>
          <w:rFonts w:ascii="Times New Roman" w:hAnsi="Times New Roman"/>
          <w:sz w:val="24"/>
          <w:szCs w:val="24"/>
        </w:rPr>
        <w:t>ых льгот и не использованных в течение срока действия этих налоговых льгот, может быть направлена на цели, определенные при предоставлении налоговых льгот, в течение года после окончания срока их действия. При этом не использованные в указанный срок средства подлежат уплате в бюджет.</w:t>
      </w:r>
    </w:p>
    <w:p w14:paraId="41FCFD5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Налоговые льготы по налогу на добавленную стоимость, в том числе - при ввозе (импорте) товаров (услуг), не могут предоставляться с условием направления высвобождаемых от налогообложения средств на определенные цели.</w:t>
      </w:r>
    </w:p>
    <w:p w14:paraId="218F3BC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Центральный банк Республики Узбекистан, его главные управления в Республике Каракалпакстан, областях и городе Ташкенте, а также учреждения Центрального банка Республики Узбекистан освобождаются от уплаты налогов, предусмотренных настоящим Кодексом, за исключением социального налога и налога на добавленную стоимость</w:t>
      </w:r>
      <w:r w:rsidRPr="003C490F">
        <w:rPr>
          <w:rFonts w:ascii="Times New Roman" w:hAnsi="Times New Roman"/>
          <w:sz w:val="24"/>
          <w:szCs w:val="24"/>
          <w:lang w:val="uz-Cyrl-UZ"/>
        </w:rPr>
        <w:t>,</w:t>
      </w:r>
      <w:r w:rsidRPr="003C490F">
        <w:rPr>
          <w:rFonts w:ascii="Times New Roman" w:hAnsi="Times New Roman"/>
          <w:sz w:val="24"/>
          <w:szCs w:val="24"/>
        </w:rPr>
        <w:t xml:space="preserve"> </w:t>
      </w:r>
      <w:r w:rsidRPr="003C490F">
        <w:rPr>
          <w:rFonts w:ascii="Times New Roman" w:hAnsi="Times New Roman"/>
          <w:sz w:val="24"/>
          <w:szCs w:val="24"/>
          <w:lang w:val="uz-Cyrl-UZ"/>
        </w:rPr>
        <w:t xml:space="preserve">уплачиваемого </w:t>
      </w:r>
      <w:r w:rsidRPr="003C490F">
        <w:rPr>
          <w:rFonts w:ascii="Times New Roman" w:hAnsi="Times New Roman"/>
          <w:sz w:val="24"/>
          <w:szCs w:val="24"/>
        </w:rPr>
        <w:t>при перемещении товаров через таможенную границу Республики Узбекистан.</w:t>
      </w:r>
    </w:p>
    <w:p w14:paraId="0EF46848" w14:textId="77777777" w:rsidR="00153C80" w:rsidRPr="003C490F" w:rsidRDefault="00153C80" w:rsidP="00FC28FC">
      <w:pPr>
        <w:spacing w:after="0"/>
        <w:rPr>
          <w:sz w:val="24"/>
          <w:szCs w:val="24"/>
        </w:rPr>
      </w:pPr>
    </w:p>
    <w:p w14:paraId="51514DB9"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98" w:name="_Toc17916332"/>
      <w:r w:rsidRPr="003C490F">
        <w:rPr>
          <w:rFonts w:ascii="Times New Roman" w:eastAsiaTheme="minorHAnsi" w:hAnsi="Times New Roman" w:cs="Times New Roman"/>
          <w:sz w:val="24"/>
          <w:szCs w:val="24"/>
        </w:rPr>
        <w:t>РАЗДЕЛ</w:t>
      </w:r>
      <w:r w:rsidRPr="003C490F">
        <w:rPr>
          <w:rFonts w:ascii="Times New Roman" w:hAnsi="Times New Roman" w:cs="Times New Roman"/>
          <w:sz w:val="24"/>
          <w:szCs w:val="24"/>
        </w:rPr>
        <w:t xml:space="preserve"> II. НАЛОГОВЫЙ УЧЕТ И НАЛОГОВАЯ ОТЧЕТНОСТЬ</w:t>
      </w:r>
      <w:bookmarkEnd w:id="98"/>
    </w:p>
    <w:p w14:paraId="371F9B8F" w14:textId="77777777" w:rsidR="00153C80" w:rsidRPr="003C490F" w:rsidRDefault="00153C80" w:rsidP="00FC28FC">
      <w:pPr>
        <w:autoSpaceDE w:val="0"/>
        <w:autoSpaceDN w:val="0"/>
        <w:adjustRightInd w:val="0"/>
        <w:spacing w:after="0"/>
        <w:ind w:firstLine="567"/>
        <w:rPr>
          <w:rFonts w:ascii="Times New Roman" w:hAnsi="Times New Roman"/>
          <w:b/>
          <w:bCs/>
          <w:sz w:val="24"/>
          <w:szCs w:val="24"/>
        </w:rPr>
      </w:pPr>
    </w:p>
    <w:p w14:paraId="529F7F43" w14:textId="77777777" w:rsidR="00153C80" w:rsidRPr="003C490F" w:rsidRDefault="00153C80" w:rsidP="00FC28FC">
      <w:pPr>
        <w:pStyle w:val="2"/>
        <w:spacing w:before="0" w:line="240" w:lineRule="auto"/>
        <w:ind w:firstLine="567"/>
        <w:rPr>
          <w:rFonts w:ascii="Times New Roman" w:eastAsiaTheme="minorHAnsi" w:hAnsi="Times New Roman" w:cs="Times New Roman"/>
          <w:sz w:val="24"/>
          <w:szCs w:val="24"/>
        </w:rPr>
      </w:pPr>
      <w:bookmarkStart w:id="99" w:name="_Toc17916333"/>
      <w:r w:rsidRPr="003C490F">
        <w:rPr>
          <w:rFonts w:ascii="Times New Roman" w:eastAsiaTheme="minorHAnsi" w:hAnsi="Times New Roman" w:cs="Times New Roman"/>
          <w:sz w:val="24"/>
          <w:szCs w:val="24"/>
        </w:rPr>
        <w:t>ГЛАВА 7. Налоговый учет</w:t>
      </w:r>
      <w:bookmarkEnd w:id="99"/>
    </w:p>
    <w:p w14:paraId="4BE1FDAA" w14:textId="77777777" w:rsidR="00153C80" w:rsidRPr="003C490F" w:rsidRDefault="00153C80" w:rsidP="00FC28FC">
      <w:pPr>
        <w:pStyle w:val="2"/>
        <w:spacing w:before="0" w:line="240" w:lineRule="auto"/>
        <w:ind w:firstLine="567"/>
        <w:rPr>
          <w:rFonts w:ascii="Times New Roman" w:eastAsiaTheme="minorHAnsi" w:hAnsi="Times New Roman" w:cs="Times New Roman"/>
          <w:sz w:val="24"/>
          <w:szCs w:val="24"/>
        </w:rPr>
      </w:pPr>
      <w:bookmarkStart w:id="100" w:name="_Toc17916334"/>
      <w:r w:rsidRPr="003C490F">
        <w:rPr>
          <w:rFonts w:ascii="Times New Roman" w:eastAsiaTheme="minorHAnsi" w:hAnsi="Times New Roman" w:cs="Times New Roman"/>
          <w:sz w:val="24"/>
          <w:szCs w:val="24"/>
        </w:rPr>
        <w:t>Статья 79. Учет в целях налогообложения и учетная документация</w:t>
      </w:r>
      <w:bookmarkEnd w:id="100"/>
    </w:p>
    <w:p w14:paraId="37CD31CF"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55FC9DE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Учетом в целях налогообложения </w:t>
      </w:r>
      <w:r w:rsidRPr="003C490F">
        <w:rPr>
          <w:rFonts w:ascii="Times New Roman" w:hAnsi="Times New Roman"/>
          <w:sz w:val="24"/>
          <w:szCs w:val="24"/>
          <w:lang w:val="uz-Cyrl-UZ"/>
        </w:rPr>
        <w:t xml:space="preserve">признается </w:t>
      </w:r>
      <w:r w:rsidRPr="003C490F">
        <w:rPr>
          <w:rFonts w:ascii="Times New Roman" w:hAnsi="Times New Roman"/>
          <w:sz w:val="24"/>
          <w:szCs w:val="24"/>
        </w:rPr>
        <w:t>ведение налогоплательщиком (налоговым агентом) учетной документации в соответствии с требованиями настоящего Кодекса в целях обобщения и систематизации информации об объектах налогообложения и (или) объектах, связанных с налогообложением, а также исчисления налогов, сборов и со</w:t>
      </w:r>
      <w:r w:rsidR="007E7141" w:rsidRPr="003C490F">
        <w:rPr>
          <w:rFonts w:ascii="Times New Roman" w:hAnsi="Times New Roman"/>
          <w:sz w:val="24"/>
          <w:szCs w:val="24"/>
        </w:rPr>
        <w:t>ставления налоговой отчетности.</w:t>
      </w:r>
    </w:p>
    <w:p w14:paraId="574185B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Учетная документация представляет собой первичные документы, регистры бухгалтерского учета и иные документы, являющиеся основанием для определения объектов налогообложения и объектов, связанных с налогообложением, а также для исчисления налогов и сборов.</w:t>
      </w:r>
    </w:p>
    <w:p w14:paraId="07B4D56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иное не установлено частью четвертой настоящей статьи, учет в целях налогообложения основывается на данных бухгалтерского учета. Порядок ведения бухгалтерской документации устанавливается законодательством Республики Уз</w:t>
      </w:r>
      <w:r w:rsidR="007E7141" w:rsidRPr="003C490F">
        <w:rPr>
          <w:rFonts w:ascii="Times New Roman" w:hAnsi="Times New Roman"/>
          <w:sz w:val="24"/>
          <w:szCs w:val="24"/>
        </w:rPr>
        <w:t>бекистан о бухгалтерском учете.</w:t>
      </w:r>
    </w:p>
    <w:p w14:paraId="3F6B317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Лица, на которых в соответствии с законодательством Республики Узбекистан о бухгалтерском учете не возложена обязанность по ведению бухгалтерского учета, организуют и ведут учет в целях налогообложения в с</w:t>
      </w:r>
      <w:r w:rsidR="007E7141" w:rsidRPr="003C490F">
        <w:rPr>
          <w:rFonts w:ascii="Times New Roman" w:hAnsi="Times New Roman"/>
          <w:sz w:val="24"/>
          <w:szCs w:val="24"/>
        </w:rPr>
        <w:t>оответствии с настоящей главой.</w:t>
      </w:r>
    </w:p>
    <w:p w14:paraId="0E55C820" w14:textId="77777777" w:rsidR="00153C80" w:rsidRPr="003C490F" w:rsidRDefault="00153C80" w:rsidP="00FC28FC">
      <w:pPr>
        <w:pStyle w:val="2"/>
        <w:spacing w:before="0" w:line="240" w:lineRule="auto"/>
        <w:ind w:firstLine="567"/>
        <w:rPr>
          <w:rFonts w:ascii="Times New Roman" w:eastAsiaTheme="minorHAnsi" w:hAnsi="Times New Roman" w:cs="Times New Roman"/>
          <w:sz w:val="24"/>
          <w:szCs w:val="24"/>
        </w:rPr>
      </w:pPr>
      <w:bookmarkStart w:id="101" w:name="_Toc17916335"/>
      <w:r w:rsidRPr="003C490F">
        <w:rPr>
          <w:rFonts w:ascii="Times New Roman" w:eastAsiaTheme="minorHAnsi" w:hAnsi="Times New Roman" w:cs="Times New Roman"/>
          <w:sz w:val="24"/>
          <w:szCs w:val="24"/>
        </w:rPr>
        <w:lastRenderedPageBreak/>
        <w:t>Статья 80. Учетная политика в целях налогообложения</w:t>
      </w:r>
      <w:bookmarkEnd w:id="101"/>
    </w:p>
    <w:p w14:paraId="0BEB2CF3"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5828180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Учетная политика в целях налогообложения определяется налогоплательщиком самостоятельно. При этом учетная политика утверждается в произвольной форме и в ней должны быть отражены:</w:t>
      </w:r>
    </w:p>
    <w:p w14:paraId="152EB5C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формы и порядок составления налоговых регистров, разработанных налогоплательщиком (налоговым агентом) самостоятельно, если иное не предусмотрено налоговым законодательством;</w:t>
      </w:r>
    </w:p>
    <w:p w14:paraId="3BFFBEE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должностные лица, ответственные за ее соблюдение;</w:t>
      </w:r>
    </w:p>
    <w:p w14:paraId="5D4C4FB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порядок ведения раздельного учета в целях налогообложения в случаях, когда обязанность по ведению такого учета предусмотрена настоящим Кодексом;</w:t>
      </w:r>
    </w:p>
    <w:p w14:paraId="539AA2C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выбранные налогоплательщиком методы отнесения затрат на расходы в целях исчисления налога на прибыль, а также отнесения в зачет н</w:t>
      </w:r>
      <w:r w:rsidR="007E7141" w:rsidRPr="003C490F">
        <w:rPr>
          <w:rFonts w:ascii="Times New Roman" w:hAnsi="Times New Roman"/>
          <w:sz w:val="24"/>
          <w:szCs w:val="24"/>
        </w:rPr>
        <w:t>алога на добавленную стоимость;</w:t>
      </w:r>
    </w:p>
    <w:p w14:paraId="6E6385D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5) политика определения хеджируемых рисков, хеджируемые статьи и используемые в их отношении инструменты хеджирования, методика оценки степени эффективности хеджирования в случае осуществления операций хеджирования, а также других финансовых рисков;</w:t>
      </w:r>
    </w:p>
    <w:p w14:paraId="7B12188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6) нормы (методы начисления) амортизации по каждой группе и подгруппе</w:t>
      </w:r>
      <w:r w:rsidRPr="003C490F" w:rsidDel="008056BB">
        <w:rPr>
          <w:rFonts w:ascii="Times New Roman" w:hAnsi="Times New Roman"/>
          <w:sz w:val="24"/>
          <w:szCs w:val="24"/>
        </w:rPr>
        <w:t xml:space="preserve"> </w:t>
      </w:r>
      <w:r w:rsidRPr="003C490F">
        <w:rPr>
          <w:rFonts w:ascii="Times New Roman" w:hAnsi="Times New Roman"/>
          <w:sz w:val="24"/>
          <w:szCs w:val="24"/>
        </w:rPr>
        <w:t xml:space="preserve">активов. </w:t>
      </w:r>
    </w:p>
    <w:p w14:paraId="0044502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Изменение и (или) дополнение учетной политики в целях налогообложения осуществляются налогоплательщиком одним из следующих способов:</w:t>
      </w:r>
    </w:p>
    <w:p w14:paraId="57C3E94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утверждением новой учетной политики или ее нового раздела, разработанных в соответствии с международными стандартами финансовой отчетности и требованиями законодательства Республики Узбекистан о бухгалтерском учете;</w:t>
      </w:r>
    </w:p>
    <w:p w14:paraId="11D8D4A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внесением изменений и (или) дополнений в действующую учетную политику или в раздел действующей учетной политики, разработанных в соответствии с международными стандартами финансовой отчетности и требованиями законодательства Республики Узбекистан о бухгалтерском учете.</w:t>
      </w:r>
    </w:p>
    <w:p w14:paraId="4662278A" w14:textId="77777777" w:rsidR="00153C80" w:rsidRPr="003C490F" w:rsidRDefault="00153C80" w:rsidP="00FC28FC">
      <w:pPr>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 xml:space="preserve">Способы ведения учета в целях налогообложения, выбранные налогоплательщиком при формировании учетной политики, применяются с 1 января года, следующего за годом издания соответствующего организационно-распорядительного документа. </w:t>
      </w:r>
    </w:p>
    <w:p w14:paraId="3E93A70F" w14:textId="77777777" w:rsidR="00153C80" w:rsidRPr="003C490F" w:rsidRDefault="00153C80" w:rsidP="00FC28FC">
      <w:pPr>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Вновь созданные юридическое лицо или постоянное учреждение иностранного юридического лица принимают решение о способах ведения учета в целях налогообложения в течении первого отчетного периода после создания.</w:t>
      </w:r>
    </w:p>
    <w:p w14:paraId="417CC0B1" w14:textId="77777777" w:rsidR="00153C80" w:rsidRPr="003C490F" w:rsidRDefault="00153C80" w:rsidP="00FC28FC">
      <w:pPr>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 xml:space="preserve">В течение календарного года учетная политика в целях налогообложения не изменяется. Изменения в учетной политике налогоплательщика допускаются в случае изменения налогового законодательства Республики Узбекистан и только в той части, которая </w:t>
      </w:r>
      <w:r w:rsidR="007E7141" w:rsidRPr="003C490F">
        <w:rPr>
          <w:rFonts w:ascii="Times New Roman" w:eastAsia="Times New Roman" w:hAnsi="Times New Roman"/>
          <w:sz w:val="24"/>
          <w:szCs w:val="24"/>
          <w:lang w:eastAsia="ru-RU"/>
        </w:rPr>
        <w:t xml:space="preserve">обусловлена этими изменениями. </w:t>
      </w:r>
    </w:p>
    <w:p w14:paraId="69F922C3" w14:textId="77777777" w:rsidR="00EF6D71" w:rsidRPr="003C490F" w:rsidRDefault="00EF6D71" w:rsidP="00FC28FC">
      <w:pPr>
        <w:pStyle w:val="2"/>
        <w:spacing w:before="0" w:line="240" w:lineRule="auto"/>
        <w:ind w:firstLine="567"/>
        <w:rPr>
          <w:rFonts w:ascii="Times New Roman" w:eastAsiaTheme="minorHAnsi" w:hAnsi="Times New Roman" w:cs="Times New Roman"/>
          <w:sz w:val="24"/>
          <w:szCs w:val="24"/>
        </w:rPr>
      </w:pPr>
      <w:bookmarkStart w:id="102" w:name="_Toc17916336"/>
    </w:p>
    <w:p w14:paraId="15B7723A" w14:textId="77777777" w:rsidR="00153C80" w:rsidRPr="003C490F" w:rsidRDefault="00153C80" w:rsidP="00FC28FC">
      <w:pPr>
        <w:pStyle w:val="2"/>
        <w:spacing w:before="0" w:line="240" w:lineRule="auto"/>
        <w:ind w:firstLine="567"/>
        <w:rPr>
          <w:rFonts w:ascii="Times New Roman" w:eastAsiaTheme="minorHAnsi" w:hAnsi="Times New Roman" w:cs="Times New Roman"/>
          <w:sz w:val="24"/>
          <w:szCs w:val="24"/>
        </w:rPr>
      </w:pPr>
      <w:r w:rsidRPr="003C490F">
        <w:rPr>
          <w:rFonts w:ascii="Times New Roman" w:eastAsiaTheme="minorHAnsi" w:hAnsi="Times New Roman" w:cs="Times New Roman"/>
          <w:sz w:val="24"/>
          <w:szCs w:val="24"/>
        </w:rPr>
        <w:t>Статья 81. Правила учета в целях налогообложения</w:t>
      </w:r>
      <w:bookmarkEnd w:id="102"/>
      <w:r w:rsidRPr="003C490F">
        <w:rPr>
          <w:rFonts w:ascii="Times New Roman" w:eastAsiaTheme="minorHAnsi" w:hAnsi="Times New Roman" w:cs="Times New Roman"/>
          <w:sz w:val="24"/>
          <w:szCs w:val="24"/>
        </w:rPr>
        <w:t xml:space="preserve"> </w:t>
      </w:r>
    </w:p>
    <w:p w14:paraId="39A5D750"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2A41F36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Если иное не установлено настоящим Кодексом, налогоплательщик (налоговый агент) </w:t>
      </w:r>
      <w:r w:rsidRPr="003C490F">
        <w:rPr>
          <w:rFonts w:ascii="Times New Roman" w:hAnsi="Times New Roman"/>
          <w:sz w:val="24"/>
          <w:szCs w:val="24"/>
          <w:lang w:val="uz-Cyrl-UZ"/>
        </w:rPr>
        <w:t xml:space="preserve">ведет </w:t>
      </w:r>
      <w:r w:rsidRPr="003C490F">
        <w:rPr>
          <w:rFonts w:ascii="Times New Roman" w:hAnsi="Times New Roman"/>
          <w:sz w:val="24"/>
          <w:szCs w:val="24"/>
        </w:rPr>
        <w:t>учет в целях налогообложения в национальной валюте по методу начисления.</w:t>
      </w:r>
    </w:p>
    <w:p w14:paraId="3F237A01" w14:textId="77777777" w:rsidR="00153C80" w:rsidRPr="003C490F" w:rsidRDefault="00153C80" w:rsidP="00FC28FC">
      <w:pPr>
        <w:autoSpaceDE w:val="0"/>
        <w:autoSpaceDN w:val="0"/>
        <w:adjustRightInd w:val="0"/>
        <w:spacing w:after="0"/>
        <w:ind w:firstLine="567"/>
        <w:jc w:val="both"/>
        <w:rPr>
          <w:sz w:val="24"/>
          <w:szCs w:val="24"/>
        </w:rPr>
      </w:pPr>
    </w:p>
    <w:p w14:paraId="4F0C4C0F" w14:textId="77777777" w:rsidR="00153C80" w:rsidRPr="003C490F" w:rsidRDefault="00153C80" w:rsidP="00FC28FC">
      <w:pPr>
        <w:pStyle w:val="2"/>
        <w:spacing w:before="0" w:line="240" w:lineRule="auto"/>
        <w:ind w:firstLine="567"/>
        <w:rPr>
          <w:rFonts w:ascii="Times New Roman" w:eastAsiaTheme="minorHAnsi" w:hAnsi="Times New Roman" w:cs="Times New Roman"/>
          <w:sz w:val="24"/>
          <w:szCs w:val="24"/>
        </w:rPr>
      </w:pPr>
      <w:bookmarkStart w:id="103" w:name="_Toc17916337"/>
      <w:r w:rsidRPr="003C490F">
        <w:rPr>
          <w:rFonts w:ascii="Times New Roman" w:eastAsiaTheme="minorHAnsi" w:hAnsi="Times New Roman" w:cs="Times New Roman"/>
          <w:sz w:val="24"/>
          <w:szCs w:val="24"/>
        </w:rPr>
        <w:t>Статья 82. Требования к составлению и хранению учетной документации</w:t>
      </w:r>
      <w:bookmarkEnd w:id="103"/>
    </w:p>
    <w:p w14:paraId="25CEB12B"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056F90A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Учетная документация составляется на бумажных и (или) электронных носителях и хранится до истечения срока исковой давности по налоговому обязательству, установленному статьей 91 настоящего Кодекса.</w:t>
      </w:r>
    </w:p>
    <w:p w14:paraId="240DC5F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При реорганизации налогоплательщика обязанность по хранению учетной документации реорганизованного лица возлагается на его правопреемника (правопреемников).</w:t>
      </w:r>
    </w:p>
    <w:p w14:paraId="3F715AE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ликвидации юридического лица учетная документация передается в соответствующий государственный архив в порядке, </w:t>
      </w:r>
      <w:r w:rsidR="007E7141" w:rsidRPr="003C490F">
        <w:rPr>
          <w:rFonts w:ascii="Times New Roman" w:hAnsi="Times New Roman"/>
          <w:sz w:val="24"/>
          <w:szCs w:val="24"/>
        </w:rPr>
        <w:t>определяемом законодательством.</w:t>
      </w:r>
    </w:p>
    <w:p w14:paraId="7AB8D0D0" w14:textId="77777777" w:rsidR="00EF6D71" w:rsidRPr="003C490F" w:rsidRDefault="00EF6D71" w:rsidP="00FC28FC">
      <w:pPr>
        <w:pStyle w:val="2"/>
        <w:spacing w:before="0" w:line="240" w:lineRule="auto"/>
        <w:ind w:firstLine="567"/>
        <w:rPr>
          <w:rFonts w:ascii="Times New Roman" w:eastAsiaTheme="minorHAnsi" w:hAnsi="Times New Roman" w:cs="Times New Roman"/>
          <w:sz w:val="24"/>
          <w:szCs w:val="24"/>
        </w:rPr>
      </w:pPr>
      <w:bookmarkStart w:id="104" w:name="_Toc17916338"/>
    </w:p>
    <w:p w14:paraId="1F2FC2A9" w14:textId="77777777" w:rsidR="00153C80" w:rsidRPr="003C490F" w:rsidRDefault="00153C80" w:rsidP="00FC28FC">
      <w:pPr>
        <w:pStyle w:val="2"/>
        <w:spacing w:before="0" w:line="240" w:lineRule="auto"/>
        <w:ind w:firstLine="567"/>
        <w:rPr>
          <w:rFonts w:ascii="Times New Roman" w:eastAsiaTheme="minorHAnsi" w:hAnsi="Times New Roman" w:cs="Times New Roman"/>
          <w:sz w:val="24"/>
          <w:szCs w:val="24"/>
        </w:rPr>
      </w:pPr>
      <w:r w:rsidRPr="003C490F">
        <w:rPr>
          <w:rFonts w:ascii="Times New Roman" w:eastAsiaTheme="minorHAnsi" w:hAnsi="Times New Roman" w:cs="Times New Roman"/>
          <w:sz w:val="24"/>
          <w:szCs w:val="24"/>
        </w:rPr>
        <w:t>Статья 83. Раздельный учет и правила его ведения</w:t>
      </w:r>
      <w:bookmarkEnd w:id="104"/>
    </w:p>
    <w:p w14:paraId="064B940E"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1C7B9B9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Налогоплательщики, одновременно осуществляющие виды деятельности, для которых настоящим Кодексом предусмотрен разный порядок налогообложения, обязаны вести раздельный учет объектов налогообложения и объектов, связанных с налогообложением.</w:t>
      </w:r>
    </w:p>
    <w:p w14:paraId="4D0C42F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Раздельный учет объектов налогообложения и объектов, связанных с налогообложением, ведется налогоплательщиками на основании данных бухгалтерского учета.</w:t>
      </w:r>
    </w:p>
    <w:p w14:paraId="6A722BD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Все доходы и расходы, отнесенные к определенному виду деятельности, должны подтверждаться соответствующей учетной документацией.</w:t>
      </w:r>
    </w:p>
    <w:p w14:paraId="39099C3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Раздельный учет объектов налогообложения и объектов, связанных с налогообложением, может вестись пропорциональным методом или методом прямого учета.</w:t>
      </w:r>
    </w:p>
    <w:p w14:paraId="40BAEF81"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При пропорциональном методе учета доходы, расходы и другие объекты налогообложения или объекты, связанные с налогообложением, относятся к определенным видам деятельности пропорционально доле выручке от реализации по этим видам деятельности в общей сумме выручки от реализации, без учета налога на добавленную стоимость и акцизного налога.</w:t>
      </w:r>
    </w:p>
    <w:p w14:paraId="5E82F59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применении метода прямого учета доходы, расходы и другие объекты налогообложения или объекты, связанные с налогообложением, относятся к тому виду деятельности, с осуществлением которого они связаны. При этом доходы, расходы и другие объекты налогообложения или объекты, связанные с налогообложением, которые невозможно отнести только к одному конкретному виду деятельности, относятся ко всем осуществляемым видам деятельности пропорциональным методом учета.</w:t>
      </w:r>
    </w:p>
    <w:p w14:paraId="61137D0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Налогоплательщики, получающие целевые средства, обязаны вести раздельный учет доходов (расходов), полученных (понесенных) в рамках использования этих целевых средств.</w:t>
      </w:r>
      <w:r w:rsidR="007E7141" w:rsidRPr="003C490F">
        <w:rPr>
          <w:rFonts w:ascii="Times New Roman" w:hAnsi="Times New Roman"/>
          <w:sz w:val="24"/>
          <w:szCs w:val="24"/>
        </w:rPr>
        <w:t xml:space="preserve"> </w:t>
      </w:r>
    </w:p>
    <w:p w14:paraId="43AFC4EA"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Налогоплательщики по окончании налогового периода представляют в налоговые органы по месту своего учета отчет об использовании полученных целевых средств. Формы и порядок представления отчетности об использовании целевых средств утверждается Государственным налоговым комитетом Республики Узбекистан по согласованию с Министерством финансов Республики Узбекистан.</w:t>
      </w:r>
    </w:p>
    <w:p w14:paraId="49222344" w14:textId="77777777" w:rsidR="00153C80" w:rsidRPr="003C490F" w:rsidRDefault="00153C80" w:rsidP="00FC28FC">
      <w:pPr>
        <w:spacing w:after="0"/>
        <w:rPr>
          <w:sz w:val="24"/>
          <w:szCs w:val="24"/>
        </w:rPr>
      </w:pPr>
    </w:p>
    <w:p w14:paraId="3DAFD4E0"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05" w:name="_Toc17916339"/>
      <w:r w:rsidRPr="003C490F">
        <w:rPr>
          <w:rFonts w:ascii="Times New Roman" w:hAnsi="Times New Roman" w:cs="Times New Roman"/>
          <w:sz w:val="24"/>
          <w:szCs w:val="24"/>
        </w:rPr>
        <w:t>ГЛАВА 8. Налоговая отчетность</w:t>
      </w:r>
      <w:bookmarkEnd w:id="105"/>
    </w:p>
    <w:p w14:paraId="1D8661C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4762D9CD"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06" w:name="_Toc17916340"/>
      <w:r w:rsidRPr="003C490F">
        <w:rPr>
          <w:rFonts w:ascii="Times New Roman" w:hAnsi="Times New Roman" w:cs="Times New Roman"/>
          <w:sz w:val="24"/>
          <w:szCs w:val="24"/>
        </w:rPr>
        <w:t>Статья 84. Налоговая отчетность</w:t>
      </w:r>
      <w:bookmarkEnd w:id="106"/>
    </w:p>
    <w:p w14:paraId="364A6FA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60A94B6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Налоговой отчетностью в целях настоящего Кодекса признаются документы налогоплательщика, включающие в себя расчеты и налоговые декларации по каждому виду налога и выплаченным доходам, а также приложения к расчетам и налоговым декларациям, служащие основанием для определения налоговых обязательств налогоплательщиков и налоговых агентов. </w:t>
      </w:r>
    </w:p>
    <w:p w14:paraId="59BDA48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Налоговая отчетность составляется по формам, утверждаемым Государственным налоговым комитетом Республики Узбекистан по согласованию с Министерством финансов Республики Узбекистан.</w:t>
      </w:r>
    </w:p>
    <w:p w14:paraId="5B5E86A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Налоговая отчетность представляется в налоговые органы только по тем налогам, в отношении которых лицо признается налогоплательщиком.</w:t>
      </w:r>
    </w:p>
    <w:p w14:paraId="546138F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Ответственность за достоверность данных, указанных в налоговой отчетности, возлагается на налогопла</w:t>
      </w:r>
      <w:r w:rsidR="007E7141" w:rsidRPr="003C490F">
        <w:rPr>
          <w:rFonts w:ascii="Times New Roman" w:hAnsi="Times New Roman"/>
          <w:sz w:val="24"/>
          <w:szCs w:val="24"/>
        </w:rPr>
        <w:t>тельщика или налогового агента.</w:t>
      </w:r>
    </w:p>
    <w:p w14:paraId="30D35CAF"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107" w:name="_Toc17916341"/>
    </w:p>
    <w:p w14:paraId="37977034"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85. Порядок представления налоговой отчетности</w:t>
      </w:r>
      <w:bookmarkEnd w:id="107"/>
    </w:p>
    <w:p w14:paraId="47B8516F" w14:textId="77777777" w:rsidR="00153C80" w:rsidRPr="003C490F" w:rsidRDefault="00153C80" w:rsidP="00FC28FC">
      <w:pPr>
        <w:autoSpaceDE w:val="0"/>
        <w:autoSpaceDN w:val="0"/>
        <w:adjustRightInd w:val="0"/>
        <w:spacing w:after="0"/>
        <w:ind w:left="570" w:firstLine="567"/>
        <w:jc w:val="both"/>
        <w:rPr>
          <w:rFonts w:ascii="Times New Roman" w:hAnsi="Times New Roman"/>
          <w:sz w:val="24"/>
          <w:szCs w:val="24"/>
        </w:rPr>
      </w:pPr>
    </w:p>
    <w:p w14:paraId="0518E14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Налоговая отчетность представляется в налоговый орган по месту учета налогоплательщика по установленной форме на бумажном носителе или в электронной форме вместе с документами, которые в соответствии с настоящим Кодексом должны прилагаться к налоговой отчетности.</w:t>
      </w:r>
    </w:p>
    <w:p w14:paraId="2687EF8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 вправе представить документы, которые в соответствии с настоящим Кодексом должны прилагаться к налоговой о</w:t>
      </w:r>
      <w:r w:rsidR="007E7141" w:rsidRPr="003C490F">
        <w:rPr>
          <w:rFonts w:ascii="Times New Roman" w:hAnsi="Times New Roman"/>
          <w:sz w:val="24"/>
          <w:szCs w:val="24"/>
        </w:rPr>
        <w:t>тчетности, в электронной форме.</w:t>
      </w:r>
    </w:p>
    <w:p w14:paraId="47FC325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Налогоплательщики – юридические лица и индивидуальные предприниматели представляют налоговую отчетность в налоговый орган по месту своего учета по установленным формам в виде электронного документа.</w:t>
      </w:r>
    </w:p>
    <w:p w14:paraId="3123B42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Положения части третьей настоящей статьи не применяются к представлению информации, отнесенной к государственной тайне.</w:t>
      </w:r>
    </w:p>
    <w:p w14:paraId="41C23A3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Бланки налоговой отчетности предоставляются налоговыми органами бесплатно.</w:t>
      </w:r>
    </w:p>
    <w:p w14:paraId="534137B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Налоговая отчетность в случаях, предусмотренных настоящим Кодексом, может быть представлена налогоплательщиком в налоговый орган лично или через представителя, либо направлена в виде почтового отправления с описью вложения.</w:t>
      </w:r>
    </w:p>
    <w:p w14:paraId="08031D2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Организация налоговых консультантов вправе представлять налоговую отчетность в виде электронного документа от имени налогоплательщика через персональный кабинет налогоплательщика.</w:t>
      </w:r>
    </w:p>
    <w:p w14:paraId="7A8156E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Налоговый орган не вправе отказать в принятии налоговой отчетности, представленной налогоплательщиком по установленной форме. </w:t>
      </w:r>
    </w:p>
    <w:p w14:paraId="4EF0971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По просьбе налогоплательщика налоговый орган при получении налоговой отчетности на бумажном носителе обязан проставить на копии налоговой отчетности отметку о ее принятии и дату получения. При получении налоговой отчетности по телекоммуникационным каналам связи или через персональный кабинет налогоплательщика налоговый орган обязан передать налогоплательщику в электронной форме квитанцию о ее приеме. </w:t>
      </w:r>
    </w:p>
    <w:p w14:paraId="7EE0406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Налоговая отчетность представляется с указанием идентификационного номера налогоплательщика, если иное не предусмотрено настоящим Кодексом.</w:t>
      </w:r>
    </w:p>
    <w:p w14:paraId="7C14092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 (его представитель) подписывает налоговую отчетность, подтверждая достоверность и полноту указанных в ней сведений.</w:t>
      </w:r>
    </w:p>
    <w:p w14:paraId="27B03E0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достоверность и полноту сведений, указанных в налоговой отчетности, подтверждает уполномоченный представитель налогоплательщика, в налоговой отчетности об этом делается соответствующая отметка. При этом к налоговой отчетности прилагается копия документа, подтверждающего полномочия этого представителя на ее подписание.</w:t>
      </w:r>
    </w:p>
    <w:p w14:paraId="2F48DEE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представлении налоговой отчетности в электронной форме копия документа, подтверждающего полномочия представителя на ее подписание, может быть представлена в электронной форме по телекоммуникационным каналам связи.</w:t>
      </w:r>
    </w:p>
    <w:p w14:paraId="199AF7A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Налоговая отчетность представляется в установленные налоговым законодательством сроки.</w:t>
      </w:r>
    </w:p>
    <w:p w14:paraId="691C08C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Правила, предусмотренные настоящей статьей, распространяются также на налоговых агентов и иных лиц, на которых возложена обязанность по представлению налоговой отчетности в соответствии с Особе</w:t>
      </w:r>
      <w:r w:rsidR="007E7141" w:rsidRPr="003C490F">
        <w:rPr>
          <w:rFonts w:ascii="Times New Roman" w:hAnsi="Times New Roman"/>
          <w:sz w:val="24"/>
          <w:szCs w:val="24"/>
        </w:rPr>
        <w:t>нной частью настоящего Кодекса.</w:t>
      </w:r>
    </w:p>
    <w:p w14:paraId="73889F57"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108" w:name="_Toc17916342"/>
    </w:p>
    <w:p w14:paraId="5B55B488"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86. Внесение изменений в налоговую отчетность</w:t>
      </w:r>
      <w:bookmarkEnd w:id="108"/>
    </w:p>
    <w:p w14:paraId="01FB9CD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CBD09B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 обнаруживший в ранее представленной им налоговой отчетности недостоверные или неполные сведения и (или) ошибки, приведшие к занижению (изменению) исчисленной суммы налога, обязан внести в эту налоговую отчетность необходимые исправления и представить в налоговый орган уточненную налоговую отчетность.</w:t>
      </w:r>
    </w:p>
    <w:p w14:paraId="6B29DBD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указанные обстоятельства не привели к занижению исчисленной суммы налога, налогоплательщик вправе внести в ранее представленную им налоговую отчетность необходимые исправления и представить в налоговый орган уточненную налоговую отчетность. При этом уточненная налоговая отчетность, представленная после истечения установленного срока ее представления, не считается пре</w:t>
      </w:r>
      <w:r w:rsidR="007E7141" w:rsidRPr="003C490F">
        <w:rPr>
          <w:rFonts w:ascii="Times New Roman" w:hAnsi="Times New Roman"/>
          <w:sz w:val="24"/>
          <w:szCs w:val="24"/>
        </w:rPr>
        <w:t>дставленной с нарушением срока.</w:t>
      </w:r>
    </w:p>
    <w:p w14:paraId="3FE3A05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уточненная налоговая отчетность представлена в налоговый орган до истечения срока представления налоговой отчетности, налоговая отчетность считается представленной в день представления уточненной налоговой отчетности.</w:t>
      </w:r>
    </w:p>
    <w:p w14:paraId="1A8B36B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уточненная налоговая отчетность представлена в налоговый орган после истечения срока уплаты налога, налогоплательщик освобождается от ответственности при одновременном соблюдении следующих условий:</w:t>
      </w:r>
    </w:p>
    <w:p w14:paraId="69BE25A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уточненная налоговая отчетность представлена до момента, когда он узнал об обнаружении налоговым органом обстоятельств, приведших к занижению исчисленной суммы налога, либо о назначении налогового аудита;</w:t>
      </w:r>
    </w:p>
    <w:p w14:paraId="3EB6589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до представления уточненной налоговой отчетности он уплатил недостающую сумму налога и соответствующие ей пени.</w:t>
      </w:r>
    </w:p>
    <w:p w14:paraId="7471A784" w14:textId="77777777" w:rsidR="00153C80" w:rsidRPr="003C490F" w:rsidRDefault="00153C80" w:rsidP="00FC28FC">
      <w:pPr>
        <w:autoSpaceDE w:val="0"/>
        <w:autoSpaceDN w:val="0"/>
        <w:adjustRightInd w:val="0"/>
        <w:spacing w:after="0"/>
        <w:ind w:firstLine="426"/>
        <w:jc w:val="both"/>
        <w:rPr>
          <w:rFonts w:ascii="Times New Roman" w:hAnsi="Times New Roman"/>
          <w:sz w:val="24"/>
          <w:szCs w:val="24"/>
        </w:rPr>
      </w:pPr>
      <w:r w:rsidRPr="003C490F">
        <w:rPr>
          <w:rFonts w:ascii="Times New Roman" w:hAnsi="Times New Roman"/>
          <w:sz w:val="24"/>
          <w:szCs w:val="24"/>
        </w:rPr>
        <w:t>Уточненная налоговая отчетность представляется в налоговый орган в порядке, установленном для сдачи налоговой отчетности, с учетом особенностей, предусмотренных настоящей статьей.</w:t>
      </w:r>
    </w:p>
    <w:p w14:paraId="47346D29"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Правила, предусмотренные настоящей статьей, применяются также в отношении уточненной налоговой отчетности, пред</w:t>
      </w:r>
      <w:r w:rsidR="007E7141" w:rsidRPr="003C490F">
        <w:rPr>
          <w:sz w:val="24"/>
          <w:szCs w:val="24"/>
        </w:rPr>
        <w:t>ставляемой налоговыми агентами.</w:t>
      </w:r>
    </w:p>
    <w:p w14:paraId="414CA1A0"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109" w:name="_Toc17916343"/>
    </w:p>
    <w:p w14:paraId="33E147E6"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87. Срок хранения налоговой отчетности</w:t>
      </w:r>
      <w:bookmarkEnd w:id="109"/>
    </w:p>
    <w:p w14:paraId="6490150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06846D0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Налогоплательщики и налоговые агенты обязаны хранить налоговую отчетность и прилагаемые к ней документы не менее пяти лет, следующих за годом представления этой отчетности</w:t>
      </w:r>
      <w:r w:rsidRPr="003C490F">
        <w:rPr>
          <w:rFonts w:ascii="Times New Roman" w:hAnsi="Times New Roman"/>
          <w:sz w:val="24"/>
          <w:szCs w:val="24"/>
          <w:lang w:val="uz-Cyrl-UZ"/>
        </w:rPr>
        <w:t xml:space="preserve"> в налогов</w:t>
      </w:r>
      <w:r w:rsidRPr="003C490F">
        <w:rPr>
          <w:rFonts w:ascii="Times New Roman" w:hAnsi="Times New Roman"/>
          <w:sz w:val="24"/>
          <w:szCs w:val="24"/>
        </w:rPr>
        <w:t xml:space="preserve">ые органы, если иное не </w:t>
      </w:r>
      <w:r w:rsidR="007E7141" w:rsidRPr="003C490F">
        <w:rPr>
          <w:rFonts w:ascii="Times New Roman" w:hAnsi="Times New Roman"/>
          <w:sz w:val="24"/>
          <w:szCs w:val="24"/>
        </w:rPr>
        <w:t>установлено настоящим Кодексом.</w:t>
      </w:r>
    </w:p>
    <w:p w14:paraId="2157DFE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налоговое законодательство связывает применение налоговой ставки, размер уплачиваемого налога, применение налоговой льготы или налогового вычета и (или) изменение срока уплаты налога с соблюдением налогоплательщиком определенных условий, то этот налогоплательщик должен хранить все подтверждающие документы не менее пяти лет, следующих за годом, в котором заканчивается действие указанных условий. К таким подтверждающим документам относятся, в частности, налоговая отчетность по этому налогу, прилагаемые к ней документы, а также документы, подтверждающие соблюдение указанных условий или обязательств. Правила настоящей части применяются в случае, если указанные условия или обязательства имеют временн</w:t>
      </w:r>
      <w:r w:rsidRPr="003C490F">
        <w:rPr>
          <w:rFonts w:ascii="Times New Roman" w:hAnsi="Times New Roman"/>
          <w:sz w:val="24"/>
          <w:szCs w:val="24"/>
          <w:lang w:val="uz-Cyrl-UZ"/>
        </w:rPr>
        <w:t>о</w:t>
      </w:r>
      <w:r w:rsidRPr="003C490F">
        <w:rPr>
          <w:rFonts w:ascii="Times New Roman" w:hAnsi="Times New Roman"/>
          <w:sz w:val="24"/>
          <w:szCs w:val="24"/>
        </w:rPr>
        <w:t>й характер и требуют документального подтверждения их соблюдения.</w:t>
      </w:r>
    </w:p>
    <w:p w14:paraId="4334FDB4" w14:textId="77777777" w:rsidR="00153C80" w:rsidRPr="003C490F" w:rsidRDefault="00153C80" w:rsidP="00FC28FC">
      <w:pPr>
        <w:spacing w:after="0"/>
        <w:rPr>
          <w:sz w:val="24"/>
          <w:szCs w:val="24"/>
        </w:rPr>
      </w:pPr>
    </w:p>
    <w:p w14:paraId="62F5ADFE"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10" w:name="_Toc17916344"/>
      <w:r w:rsidRPr="003C490F">
        <w:rPr>
          <w:rFonts w:ascii="Times New Roman" w:hAnsi="Times New Roman" w:cs="Times New Roman"/>
          <w:sz w:val="24"/>
          <w:szCs w:val="24"/>
        </w:rPr>
        <w:lastRenderedPageBreak/>
        <w:t>РАЗДЕЛ III. ИСПОЛНЕНИЕ НАЛОГОВОГО ОБЯЗАТЕЛЬСТВА</w:t>
      </w:r>
      <w:bookmarkEnd w:id="110"/>
    </w:p>
    <w:p w14:paraId="0620CDA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337F4EF9"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11" w:name="_Toc17916345"/>
      <w:r w:rsidRPr="003C490F">
        <w:rPr>
          <w:rFonts w:ascii="Times New Roman" w:hAnsi="Times New Roman" w:cs="Times New Roman"/>
          <w:sz w:val="24"/>
          <w:szCs w:val="24"/>
        </w:rPr>
        <w:t>ГЛАВА 9. Общие правила исполнения налогового обязательства</w:t>
      </w:r>
      <w:bookmarkEnd w:id="111"/>
    </w:p>
    <w:p w14:paraId="36057A3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0B2EDFC3"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12" w:name="_Toc17916346"/>
      <w:r w:rsidRPr="003C490F">
        <w:rPr>
          <w:rFonts w:ascii="Times New Roman" w:hAnsi="Times New Roman" w:cs="Times New Roman"/>
          <w:sz w:val="24"/>
          <w:szCs w:val="24"/>
        </w:rPr>
        <w:t>Статья 88. Налоговое обязательство</w:t>
      </w:r>
      <w:bookmarkEnd w:id="112"/>
    </w:p>
    <w:p w14:paraId="204AE36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7402BCA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Налоговым обязательством налогоплательщиков признается возложенная на них налоговым законодательством обязанность правильно исчислять и </w:t>
      </w:r>
      <w:r w:rsidR="007E7141" w:rsidRPr="003C490F">
        <w:rPr>
          <w:rFonts w:ascii="Times New Roman" w:hAnsi="Times New Roman"/>
          <w:sz w:val="24"/>
          <w:szCs w:val="24"/>
        </w:rPr>
        <w:t>своевременно уплачивать налоги.</w:t>
      </w:r>
    </w:p>
    <w:p w14:paraId="280C7BD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налоговому обязательству приравнивается возложенная на налоговых агентов налоговым законодательством обязанность правильно исчислять, удерживать и своевременно перечислять налоги, в отношении которых эти лица признаются налоговыми агентами.</w:t>
      </w:r>
    </w:p>
    <w:p w14:paraId="01F8601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Налоговое обязательство возникает, изменяется и прекращается при наличии оснований, установленных настоящим Кодексом или иным актом налогового законодательства.</w:t>
      </w:r>
    </w:p>
    <w:p w14:paraId="308B42E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Налоговое обязательство в отношении каждого налога возлагается на налогоплательщика с момента возникновения установленных налоговым законодательством обстоятельств, предусм</w:t>
      </w:r>
      <w:r w:rsidR="007E7141" w:rsidRPr="003C490F">
        <w:rPr>
          <w:rFonts w:ascii="Times New Roman" w:hAnsi="Times New Roman"/>
          <w:sz w:val="24"/>
          <w:szCs w:val="24"/>
        </w:rPr>
        <w:t>атривающих уплату этого налога.</w:t>
      </w:r>
    </w:p>
    <w:p w14:paraId="699244A6" w14:textId="77777777" w:rsidR="00EF6D71" w:rsidRPr="003C490F" w:rsidRDefault="00EF6D71" w:rsidP="00FC28FC">
      <w:pPr>
        <w:pStyle w:val="2"/>
        <w:spacing w:before="0" w:line="240" w:lineRule="auto"/>
        <w:ind w:firstLine="567"/>
        <w:rPr>
          <w:rFonts w:ascii="Times New Roman" w:hAnsi="Times New Roman" w:cs="Times New Roman"/>
          <w:sz w:val="24"/>
          <w:szCs w:val="24"/>
        </w:rPr>
      </w:pPr>
    </w:p>
    <w:p w14:paraId="2B609602"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89. Порядок и сроки исполнения налогового обязательства</w:t>
      </w:r>
    </w:p>
    <w:p w14:paraId="33678E5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6CB66C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 исполняет свое налоговое обязательство самостоятельно, если иное не пре</w:t>
      </w:r>
      <w:r w:rsidR="007E7141" w:rsidRPr="003C490F">
        <w:rPr>
          <w:rFonts w:ascii="Times New Roman" w:hAnsi="Times New Roman"/>
          <w:sz w:val="24"/>
          <w:szCs w:val="24"/>
        </w:rPr>
        <w:t xml:space="preserve">дусмотрено настоящим Кодексом. </w:t>
      </w:r>
    </w:p>
    <w:p w14:paraId="6431F63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Налоговое обязательство налогоплательщика - физического лица, не являющегося индивидуальным предпринимателем, может быть исполнено иным физическим лицом. При этом материальная выгода, полученная налогоплательщиком в результате исполнения его налогового обязательства иным физическим лицом, в целях налогообложения не признается доходом этого налогоплательщика. Иное лицо не вправе требовать возврата из бюджетной системы налога, уплаче</w:t>
      </w:r>
      <w:r w:rsidR="007E7141" w:rsidRPr="003C490F">
        <w:rPr>
          <w:rFonts w:ascii="Times New Roman" w:hAnsi="Times New Roman"/>
          <w:sz w:val="24"/>
          <w:szCs w:val="24"/>
        </w:rPr>
        <w:t xml:space="preserve">нного им за налогоплательщика. </w:t>
      </w:r>
    </w:p>
    <w:p w14:paraId="6BBEAE3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Налоговое обязательство должно быть исполнено в срок, установленный налоговым законодательством. </w:t>
      </w:r>
    </w:p>
    <w:p w14:paraId="0D2E237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Сроки для исполнения налогового обязательства определяются календарной датой или истечением периода времени (год, квартал, месяц, декада и день).</w:t>
      </w:r>
    </w:p>
    <w:p w14:paraId="3E142C2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Течение срока начинается на следующий день после календарной даты или наступления события, которым определено его начало. Налоговое обязательство должно быть исполнено до двадцати четырех часов последнего дня срока исполнения налогового обязательства.</w:t>
      </w:r>
    </w:p>
    <w:p w14:paraId="26EFBC4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последний день срока исполнения налогового обязательства приходится на выходной (нерабочий) день, днем окончания срока считается следующий за ним первый рабочий день.</w:t>
      </w:r>
    </w:p>
    <w:p w14:paraId="5616A1E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 вправе исполнить налоговое обязательство досрочно.</w:t>
      </w:r>
    </w:p>
    <w:p w14:paraId="3D4EA21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Срок исполнения налогового обязательства может быть изменен в порядке, предусмотренном статьями 100 – 105</w:t>
      </w:r>
      <w:r w:rsidR="007E7141" w:rsidRPr="003C490F">
        <w:rPr>
          <w:rFonts w:ascii="Times New Roman" w:hAnsi="Times New Roman"/>
          <w:sz w:val="24"/>
          <w:szCs w:val="24"/>
        </w:rPr>
        <w:t xml:space="preserve"> настоящего Кодекса.</w:t>
      </w:r>
    </w:p>
    <w:p w14:paraId="0CAC3D0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Неисполнение или ненадлежащее исполнение налогоплательщиком налогового обязательства является основанием для направления ему налоговым органом требования о погашении налоговой задолженности.</w:t>
      </w:r>
    </w:p>
    <w:p w14:paraId="46ADB04C"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r w:rsidRPr="003C490F">
        <w:rPr>
          <w:rFonts w:ascii="Times New Roman" w:hAnsi="Times New Roman"/>
          <w:sz w:val="24"/>
          <w:szCs w:val="24"/>
        </w:rPr>
        <w:t xml:space="preserve">При неисполнении или ненадлежащем исполнении налогоплательщиком налогового обязательства налоговые органы обязаны принять меры по исполнению этого обязательства </w:t>
      </w:r>
      <w:r w:rsidRPr="003C490F">
        <w:rPr>
          <w:rFonts w:ascii="Times New Roman" w:hAnsi="Times New Roman"/>
          <w:sz w:val="24"/>
          <w:szCs w:val="24"/>
        </w:rPr>
        <w:lastRenderedPageBreak/>
        <w:t>в принудительном порядке, предусмотренном главой 15 настоящего Кодекса, и (или) применить меры обеспечения его исполнения, предусмотренные главой 13 настоящего Кодекса.</w:t>
      </w:r>
    </w:p>
    <w:p w14:paraId="10513864"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113" w:name="_Toc17916348"/>
    </w:p>
    <w:p w14:paraId="16ED1392"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90. Прекращение налогового обязательства</w:t>
      </w:r>
      <w:bookmarkEnd w:id="113"/>
    </w:p>
    <w:p w14:paraId="2014873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4E93B47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Налоговое обязательство прекращается, если иное не установлено частями второ</w:t>
      </w:r>
      <w:r w:rsidR="007E7141" w:rsidRPr="003C490F">
        <w:rPr>
          <w:rFonts w:ascii="Times New Roman" w:hAnsi="Times New Roman"/>
          <w:sz w:val="24"/>
          <w:szCs w:val="24"/>
        </w:rPr>
        <w:t>й - четвертой настоящей статьи:</w:t>
      </w:r>
    </w:p>
    <w:p w14:paraId="137E8276" w14:textId="77777777" w:rsidR="00153C80" w:rsidRPr="003C490F" w:rsidRDefault="00153C80" w:rsidP="00FC28FC">
      <w:pPr>
        <w:pStyle w:val="a9"/>
        <w:numPr>
          <w:ilvl w:val="1"/>
          <w:numId w:val="4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 уплатой налога налогоплательщиком или его перечислением налоговым агентом;</w:t>
      </w:r>
    </w:p>
    <w:p w14:paraId="775FA4CF" w14:textId="77777777" w:rsidR="00153C80" w:rsidRPr="003C490F" w:rsidRDefault="00153C80" w:rsidP="00FC28FC">
      <w:pPr>
        <w:pStyle w:val="a9"/>
        <w:numPr>
          <w:ilvl w:val="1"/>
          <w:numId w:val="4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 возникновением иных обстоятельств, с которыми налоговое законодательство связывает прекращение налогового обязательства.</w:t>
      </w:r>
    </w:p>
    <w:p w14:paraId="2B427F07"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Налоговое обязательство физического лица прекращается:</w:t>
      </w:r>
    </w:p>
    <w:p w14:paraId="311003B0" w14:textId="77777777" w:rsidR="00153C80" w:rsidRPr="003C490F" w:rsidRDefault="00153C80" w:rsidP="00FC28FC">
      <w:pPr>
        <w:pStyle w:val="a9"/>
        <w:numPr>
          <w:ilvl w:val="1"/>
          <w:numId w:val="4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со смертью этого лица;</w:t>
      </w:r>
    </w:p>
    <w:p w14:paraId="4E6A501A" w14:textId="77777777" w:rsidR="00153C80" w:rsidRPr="003C490F" w:rsidRDefault="00153C80" w:rsidP="00FC28FC">
      <w:pPr>
        <w:pStyle w:val="a9"/>
        <w:numPr>
          <w:ilvl w:val="1"/>
          <w:numId w:val="4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 xml:space="preserve">со вступлением в законную силу решения суда об объявлении его умершим. </w:t>
      </w:r>
    </w:p>
    <w:p w14:paraId="5F8FD52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Налоговая задолженность умершего или признанного умершим физического лица погашается наследниками в пределах стоимости наследственного имущества в порядке, установленном статьей 97 настоящего Кодекса.</w:t>
      </w:r>
    </w:p>
    <w:p w14:paraId="2BF02B1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Налоговое обязательство юридического лица прекращается: </w:t>
      </w:r>
    </w:p>
    <w:p w14:paraId="37B275AA" w14:textId="77777777" w:rsidR="00153C80" w:rsidRPr="003C490F" w:rsidRDefault="00153C80" w:rsidP="00FC28FC">
      <w:pPr>
        <w:pStyle w:val="a9"/>
        <w:numPr>
          <w:ilvl w:val="0"/>
          <w:numId w:val="4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 его ликвидацией после проведения всех расчетов с бюджетной системой в соответствии со статьей 94 настоящего Кодекса;</w:t>
      </w:r>
    </w:p>
    <w:p w14:paraId="5458BFD7" w14:textId="77777777" w:rsidR="00153C80" w:rsidRPr="003C490F" w:rsidRDefault="00153C80" w:rsidP="00FC28FC">
      <w:pPr>
        <w:pStyle w:val="a9"/>
        <w:numPr>
          <w:ilvl w:val="0"/>
          <w:numId w:val="4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 его реорганизацией после проведения всех расчетов с бюджетной системой в соответствии со статьей 95 настоящего Кодекса.</w:t>
      </w:r>
    </w:p>
    <w:p w14:paraId="6BC48713" w14:textId="77777777" w:rsidR="00153C80" w:rsidRPr="003C490F" w:rsidRDefault="00153C80" w:rsidP="00FC28FC">
      <w:pPr>
        <w:spacing w:after="0"/>
        <w:rPr>
          <w:sz w:val="24"/>
          <w:szCs w:val="24"/>
        </w:rPr>
      </w:pPr>
    </w:p>
    <w:p w14:paraId="6D7EDA49"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14" w:name="_Toc17916349"/>
      <w:r w:rsidRPr="003C490F">
        <w:rPr>
          <w:rFonts w:ascii="Times New Roman" w:hAnsi="Times New Roman" w:cs="Times New Roman"/>
          <w:sz w:val="24"/>
          <w:szCs w:val="24"/>
        </w:rPr>
        <w:t>Статья 91. Сроки исковой давности по налоговому обязательству</w:t>
      </w:r>
      <w:bookmarkEnd w:id="114"/>
    </w:p>
    <w:p w14:paraId="3689226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45FA657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Сроком исковой давности по налоговому обязательству признается срок, в течение которого налоговый орган </w:t>
      </w:r>
      <w:commentRangeStart w:id="115"/>
      <w:r w:rsidRPr="003C490F">
        <w:rPr>
          <w:rFonts w:ascii="Times New Roman" w:hAnsi="Times New Roman"/>
          <w:sz w:val="24"/>
          <w:szCs w:val="24"/>
        </w:rPr>
        <w:t xml:space="preserve">или иной уполномоченный орган </w:t>
      </w:r>
      <w:commentRangeEnd w:id="115"/>
      <w:r w:rsidRPr="003C490F">
        <w:rPr>
          <w:rStyle w:val="a6"/>
          <w:sz w:val="24"/>
          <w:szCs w:val="24"/>
        </w:rPr>
        <w:commentReference w:id="115"/>
      </w:r>
      <w:r w:rsidRPr="003C490F">
        <w:rPr>
          <w:rFonts w:ascii="Times New Roman" w:hAnsi="Times New Roman"/>
          <w:sz w:val="24"/>
          <w:szCs w:val="24"/>
        </w:rPr>
        <w:t>вправе провести налоговую проверку, по результатам которой направить налогоплательщику требование о погашении налоговой задолженности либо пересмотреть величину налогов, подлежащих уплате в соответствии с налоговым законодательством.</w:t>
      </w:r>
    </w:p>
    <w:p w14:paraId="32139D7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иное не установлено настоящим Кодексом, срок исковой давности по налоговому обязательству составляет пять лет после окончания налогового периода, по результатам которого определяется налоговое обязательство. Если возникновение налогового обязательства связывается с определенным событием или действием и, если иное не установлено настоящим Кодексом, срок исковой давности по налоговому обязательству составляет пять лет с момента этого события или действия.</w:t>
      </w:r>
    </w:p>
    <w:p w14:paraId="358B9A4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случаях, предусмотренных частью второй статьи 86 настоящего Кодекса, срок исковой давности увеличивается на срок действия условий, с которыми налоговое законодательство связывает применение налогоплательщиком налоговой ставки, размера уплачиваемого налога, налоговой льготы. налогового вычета и (или) изменение срока уплаты налога.</w:t>
      </w:r>
    </w:p>
    <w:p w14:paraId="47AB097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Течение срока исковой давности по налоговому обязательству приостанавливается, прерывается и восстанавливается в соответствии с гражданским законодательством Республики Узбекистан.</w:t>
      </w:r>
    </w:p>
    <w:p w14:paraId="0796C205" w14:textId="77777777" w:rsidR="00153C80" w:rsidRPr="003C490F" w:rsidRDefault="00153C80" w:rsidP="00FC28FC">
      <w:pPr>
        <w:spacing w:after="0"/>
        <w:rPr>
          <w:sz w:val="24"/>
          <w:szCs w:val="24"/>
        </w:rPr>
      </w:pPr>
    </w:p>
    <w:p w14:paraId="3D9DFE9A"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16" w:name="_Toc17916350"/>
      <w:r w:rsidRPr="003C490F">
        <w:rPr>
          <w:rFonts w:ascii="Times New Roman" w:hAnsi="Times New Roman" w:cs="Times New Roman"/>
          <w:sz w:val="24"/>
          <w:szCs w:val="24"/>
        </w:rPr>
        <w:t>ГЛАВА 10. Исполнение налогового обязательства</w:t>
      </w:r>
      <w:bookmarkEnd w:id="116"/>
    </w:p>
    <w:p w14:paraId="713D2A0A" w14:textId="77777777" w:rsidR="00153C80" w:rsidRPr="003C490F" w:rsidRDefault="00153C80" w:rsidP="00FC28FC">
      <w:pPr>
        <w:autoSpaceDE w:val="0"/>
        <w:autoSpaceDN w:val="0"/>
        <w:adjustRightInd w:val="0"/>
        <w:spacing w:after="0"/>
        <w:ind w:firstLine="567"/>
        <w:jc w:val="both"/>
        <w:rPr>
          <w:rFonts w:ascii="Times New Roman" w:hAnsi="Times New Roman"/>
          <w:b/>
          <w:bCs/>
          <w:sz w:val="24"/>
          <w:szCs w:val="24"/>
        </w:rPr>
      </w:pPr>
    </w:p>
    <w:p w14:paraId="5282C881"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17" w:name="_Toc17916351"/>
      <w:r w:rsidRPr="003C490F">
        <w:rPr>
          <w:rFonts w:ascii="Times New Roman" w:hAnsi="Times New Roman" w:cs="Times New Roman"/>
          <w:sz w:val="24"/>
          <w:szCs w:val="24"/>
        </w:rPr>
        <w:t>Статья 92. Уплата налогов и сборов</w:t>
      </w:r>
      <w:bookmarkEnd w:id="117"/>
    </w:p>
    <w:p w14:paraId="7E52D4E7" w14:textId="77777777" w:rsidR="00153C80" w:rsidRPr="003C490F" w:rsidRDefault="00153C80" w:rsidP="00FC28FC">
      <w:pPr>
        <w:autoSpaceDE w:val="0"/>
        <w:autoSpaceDN w:val="0"/>
        <w:adjustRightInd w:val="0"/>
        <w:spacing w:after="0"/>
        <w:ind w:firstLine="567"/>
        <w:jc w:val="both"/>
        <w:rPr>
          <w:rFonts w:ascii="Times New Roman" w:hAnsi="Times New Roman"/>
          <w:b/>
          <w:bCs/>
          <w:sz w:val="24"/>
          <w:szCs w:val="24"/>
        </w:rPr>
      </w:pPr>
    </w:p>
    <w:p w14:paraId="4ABE8C2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Уплата налога производится в национальной валюте Республики Узбекистан, если иное не пре</w:t>
      </w:r>
      <w:r w:rsidR="007E7141" w:rsidRPr="003C490F">
        <w:rPr>
          <w:rFonts w:ascii="Times New Roman" w:hAnsi="Times New Roman"/>
          <w:sz w:val="24"/>
          <w:szCs w:val="24"/>
        </w:rPr>
        <w:t xml:space="preserve">дусмотрено настоящим Кодексом. </w:t>
      </w:r>
    </w:p>
    <w:p w14:paraId="0B1416F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Пересчет суммы налога, исчисленной в иностранной валюте, в национальную валюту Республики Узбекистан осуществляется по официальному курсу Центрального банка Республики Уз</w:t>
      </w:r>
      <w:r w:rsidR="007E7141" w:rsidRPr="003C490F">
        <w:rPr>
          <w:rFonts w:ascii="Times New Roman" w:hAnsi="Times New Roman"/>
          <w:sz w:val="24"/>
          <w:szCs w:val="24"/>
        </w:rPr>
        <w:t>бекистан на дату уплаты налога.</w:t>
      </w:r>
    </w:p>
    <w:p w14:paraId="1CC247F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Обязанность налогоплательщика по уплате налога признается исполненной, если иное не предусмотрено час</w:t>
      </w:r>
      <w:r w:rsidR="007E7141" w:rsidRPr="003C490F">
        <w:rPr>
          <w:rFonts w:ascii="Times New Roman" w:hAnsi="Times New Roman"/>
          <w:sz w:val="24"/>
          <w:szCs w:val="24"/>
        </w:rPr>
        <w:t>тью четвертой настоящей статьи:</w:t>
      </w:r>
    </w:p>
    <w:p w14:paraId="6450A693" w14:textId="77777777" w:rsidR="00153C80" w:rsidRPr="003C490F" w:rsidRDefault="00153C80" w:rsidP="00FC28FC">
      <w:pPr>
        <w:pStyle w:val="a9"/>
        <w:numPr>
          <w:ilvl w:val="0"/>
          <w:numId w:val="4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 момента предъявления в банк поручения на перечисление денежных средств со счета налогоплательщика в бюджетную систему на соответствующий счет казначейства - при наличии на счете налогоплательщика достаточного денежного остатка на день платежа;</w:t>
      </w:r>
    </w:p>
    <w:p w14:paraId="0513444D" w14:textId="77777777" w:rsidR="00153C80" w:rsidRPr="003C490F" w:rsidRDefault="00153C80" w:rsidP="00FC28FC">
      <w:pPr>
        <w:pStyle w:val="a9"/>
        <w:numPr>
          <w:ilvl w:val="0"/>
          <w:numId w:val="44"/>
        </w:numPr>
        <w:tabs>
          <w:tab w:val="left" w:pos="851"/>
        </w:tabs>
        <w:autoSpaceDE w:val="0"/>
        <w:autoSpaceDN w:val="0"/>
        <w:adjustRightInd w:val="0"/>
        <w:spacing w:after="0" w:line="240" w:lineRule="auto"/>
        <w:ind w:left="0" w:firstLine="567"/>
        <w:contextualSpacing w:val="0"/>
        <w:jc w:val="both"/>
        <w:rPr>
          <w:sz w:val="24"/>
          <w:szCs w:val="24"/>
        </w:rPr>
      </w:pPr>
      <w:r w:rsidRPr="003C490F">
        <w:rPr>
          <w:rFonts w:eastAsia="Times New Roman"/>
          <w:sz w:val="24"/>
          <w:szCs w:val="24"/>
          <w:lang w:eastAsia="ru-RU"/>
        </w:rPr>
        <w:t>с момента сдачи в кассу банка наличных денежных средств для перечисления в бюджетную систему на соответствующий счет казначейства без открытия счета в банке. Такое правило при условии достаточности денежных средств для уплаты налога применяется только при уплате налога физическими лицами</w:t>
      </w:r>
      <w:r w:rsidRPr="003C490F">
        <w:rPr>
          <w:sz w:val="24"/>
          <w:szCs w:val="24"/>
        </w:rPr>
        <w:t>;</w:t>
      </w:r>
    </w:p>
    <w:p w14:paraId="4F2FEADB" w14:textId="77777777" w:rsidR="00153C80" w:rsidRPr="003C490F" w:rsidRDefault="00153C80" w:rsidP="00FC28FC">
      <w:pPr>
        <w:pStyle w:val="a9"/>
        <w:numPr>
          <w:ilvl w:val="0"/>
          <w:numId w:val="4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со дня внесения в банк или отделение связи наличных денежных средств для их перечисления в бюджетную систему на соответствующий счет казначейства. Такое правило при условии достаточности денежных средств для уплаты налога применяется только при уплате налога физическими лицами;</w:t>
      </w:r>
    </w:p>
    <w:p w14:paraId="7C51A5D4" w14:textId="77777777" w:rsidR="00153C80" w:rsidRPr="003C490F" w:rsidRDefault="00153C80" w:rsidP="00FC28FC">
      <w:pPr>
        <w:pStyle w:val="a9"/>
        <w:numPr>
          <w:ilvl w:val="0"/>
          <w:numId w:val="4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 момента отражения на лицевом счете юридического лица, которому открыт лицевой счет в казначействе, операции по перечислению соответствующих денежных средств в бюджетную систему;</w:t>
      </w:r>
    </w:p>
    <w:p w14:paraId="6353A0C9" w14:textId="77777777" w:rsidR="00153C80" w:rsidRPr="003C490F" w:rsidRDefault="00153C80" w:rsidP="00FC28FC">
      <w:pPr>
        <w:pStyle w:val="a9"/>
        <w:numPr>
          <w:ilvl w:val="0"/>
          <w:numId w:val="4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со дня вынесения налоговым органом решения о зачете сумм излишне уплаченных или сумм излишне взысканных налогов, пеней, штрафов в счет исполнения обязанности по уплате соответствующего налога;</w:t>
      </w:r>
    </w:p>
    <w:p w14:paraId="1A4C3915" w14:textId="77777777" w:rsidR="00153C80" w:rsidRPr="003C490F" w:rsidRDefault="00153C80" w:rsidP="00FC28FC">
      <w:pPr>
        <w:pStyle w:val="a9"/>
        <w:numPr>
          <w:ilvl w:val="0"/>
          <w:numId w:val="4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со дня удержания сумм налога налоговым агентом, если обязанность по исчислению и удержанию налога из денежных средств налогоплательщика возложена в соответствии с настоящим Кодексом на налогового агента.</w:t>
      </w:r>
    </w:p>
    <w:p w14:paraId="793689FB"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Обязанность налогоплательщика по уплате налога не признается исполненной в случаях:</w:t>
      </w:r>
    </w:p>
    <w:p w14:paraId="3C585A98"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1) отзыва налогоплательщиком или возврата ему банком неисполненного поручения на перечисление соответствующих денежных с</w:t>
      </w:r>
      <w:r w:rsidR="007E7141" w:rsidRPr="003C490F">
        <w:rPr>
          <w:sz w:val="24"/>
          <w:szCs w:val="24"/>
        </w:rPr>
        <w:t>редств в бюджетную систему;</w:t>
      </w:r>
    </w:p>
    <w:p w14:paraId="24984F2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отзыва юридическим лицом, которому открыт лицевой счет в казначействе, или возврата ему казначейством неисполненного поручения на перечисление соответствующих денежных средств в бюджетную систему;</w:t>
      </w:r>
    </w:p>
    <w:p w14:paraId="0221BED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неправильного указания в поручении на перечисление денежных средств банковских реквизитов, повлекшего неперечисление этих денежных средств в бюджетную систему на соответствующий счет казначейства;</w:t>
      </w:r>
    </w:p>
    <w:p w14:paraId="63A35456"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4) если на день предъявления в банк поручения на перечисление денежных средств в счет уплаты налога налогоплательщик имеет иные неисполненные требования, предъявленные к его счету, которые в соответствии с гражданским законодательством исполняются в первоочередном порядке, и если на этом счете нет достаточного остатка для удовлетворения всех требований.</w:t>
      </w:r>
    </w:p>
    <w:p w14:paraId="0BE7485B"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Правила, предусмотренные настоящей статьей, применяются также в отношении пеней и штрафов и распространяются на налоговых агентов.</w:t>
      </w:r>
    </w:p>
    <w:p w14:paraId="42CF7EC2"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Налоговые органы ведут учет поступлений в бюджетную систему путем отражения в лицевой карточке налогоплательщика начисленных и уплаченных сумм налогов и сборов, а также пени и штрафов. Порядок ведения лицевой карточки налогоплательщика определяется Государственным налоговым комитетом Республики Узбекистан по согласованию с Министерством финансов Республики Узбекистан.</w:t>
      </w:r>
    </w:p>
    <w:p w14:paraId="2D3EBF0E"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 xml:space="preserve">Таможенные органы ведут учет поступлений в бюджетную систему налогов и сборов, а также пени и штрафов, подлежащим уплате в связи с перемещением товаров через </w:t>
      </w:r>
      <w:r w:rsidRPr="003C490F">
        <w:rPr>
          <w:sz w:val="24"/>
          <w:szCs w:val="24"/>
        </w:rPr>
        <w:lastRenderedPageBreak/>
        <w:t>таможенную границу Республики Узбекистан. Порядок ведения учета определяется Государственным таможенным комитетом Республики Узбекистан по согласованию с Министерством финансов Республики Узбекистан.</w:t>
      </w:r>
    </w:p>
    <w:p w14:paraId="5B34491C"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Порядок учета поступлений в бюджетную систему государственной пошлины и других сборов, взимание которых осуществляется иными государственными органами и организациями, определяется Государственным налоговым комитетом Республики Узбекистан по согласованию с Министерством финансов Республики Узбекистан.</w:t>
      </w:r>
    </w:p>
    <w:p w14:paraId="7FE5ACE1" w14:textId="77777777" w:rsidR="007E7141" w:rsidRPr="003C490F" w:rsidRDefault="007E7141" w:rsidP="00FC28FC">
      <w:pPr>
        <w:pStyle w:val="a9"/>
        <w:autoSpaceDE w:val="0"/>
        <w:autoSpaceDN w:val="0"/>
        <w:adjustRightInd w:val="0"/>
        <w:spacing w:after="0" w:line="240" w:lineRule="auto"/>
        <w:ind w:left="0" w:firstLine="567"/>
        <w:contextualSpacing w:val="0"/>
        <w:jc w:val="both"/>
        <w:rPr>
          <w:sz w:val="24"/>
          <w:szCs w:val="24"/>
        </w:rPr>
      </w:pPr>
    </w:p>
    <w:p w14:paraId="292641A7" w14:textId="77777777" w:rsidR="00153C80" w:rsidRPr="003C490F" w:rsidRDefault="00153C80" w:rsidP="00FC28FC">
      <w:pPr>
        <w:pStyle w:val="2"/>
        <w:spacing w:before="0" w:line="240" w:lineRule="auto"/>
        <w:ind w:firstLine="567"/>
        <w:jc w:val="both"/>
        <w:rPr>
          <w:rFonts w:ascii="Times New Roman" w:hAnsi="Times New Roman" w:cs="Times New Roman"/>
          <w:sz w:val="24"/>
          <w:szCs w:val="24"/>
        </w:rPr>
      </w:pPr>
      <w:bookmarkStart w:id="118" w:name="_Toc17916352"/>
      <w:r w:rsidRPr="003C490F">
        <w:rPr>
          <w:rFonts w:ascii="Times New Roman" w:hAnsi="Times New Roman" w:cs="Times New Roman"/>
          <w:sz w:val="24"/>
          <w:szCs w:val="24"/>
        </w:rPr>
        <w:t>Статья 93. Исполнение банками платежных поручений на перечисление налогов</w:t>
      </w:r>
      <w:bookmarkEnd w:id="118"/>
    </w:p>
    <w:p w14:paraId="3BB17EB5"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2356B3D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Банки обязаны исполнять платежное поручение налогоплательщика на перечисление налога в бюджетную систему (далее в настоящей статье - поручение налогоплательщика), а также инкассовое поручение налогового органа на перечисление налога в бюджетную систему (далее в настоящей статье – инкассовое поручение налогового органа) за счет денежных средств налогоплательщика.</w:t>
      </w:r>
    </w:p>
    <w:p w14:paraId="503DB03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Указанные поручения налогоплательщика и инкассовые поручения налогового органа подлежат исполнению в очередности, установленной гражданским законодательством Республики Узбекистан.</w:t>
      </w:r>
    </w:p>
    <w:p w14:paraId="699D426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Поручение налогоплательщика или инкассовое поручение налогового органа исполняется банком в течение одного операционного дня, следующего за днем получения такого поручения. </w:t>
      </w:r>
    </w:p>
    <w:p w14:paraId="510889B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наличии денежных средств на счете налогоплательщика </w:t>
      </w:r>
      <w:r w:rsidRPr="003C490F">
        <w:rPr>
          <w:rFonts w:ascii="Times New Roman" w:eastAsia="Times New Roman" w:hAnsi="Times New Roman"/>
          <w:bCs/>
          <w:sz w:val="24"/>
          <w:szCs w:val="24"/>
          <w:lang w:eastAsia="ru-RU"/>
        </w:rPr>
        <w:t>и правильном указании реквизитов платежного документа</w:t>
      </w:r>
      <w:r w:rsidRPr="003C490F">
        <w:rPr>
          <w:rFonts w:ascii="Times New Roman" w:hAnsi="Times New Roman"/>
          <w:sz w:val="24"/>
          <w:szCs w:val="24"/>
        </w:rPr>
        <w:t xml:space="preserve"> банк не вправе задерживать исполнение поручения налогоплательщика или инкассового поручения налогового органа.</w:t>
      </w:r>
    </w:p>
    <w:p w14:paraId="4F98CCD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невозможности исполнения поручения налогоплательщика в установленный срок в связи с отсутствием (недостаточностью) денежных средств на корреспондентском счете банка, открытом в Центральном банке Республики Узбекистан, банк в течение дня, следующего за днем истечения установленного срока, обязан сообщить о неисполнении (частичном исполнении) поручения в налоговый орган по месту </w:t>
      </w:r>
      <w:r w:rsidRPr="003C490F">
        <w:rPr>
          <w:rFonts w:ascii="Times New Roman" w:eastAsia="Times New Roman" w:hAnsi="Times New Roman"/>
          <w:sz w:val="24"/>
          <w:szCs w:val="24"/>
          <w:lang w:eastAsia="ru-RU"/>
        </w:rPr>
        <w:t>учета налогоплательщика</w:t>
      </w:r>
      <w:r w:rsidRPr="003C490F">
        <w:rPr>
          <w:rFonts w:ascii="Times New Roman" w:hAnsi="Times New Roman"/>
          <w:sz w:val="24"/>
          <w:szCs w:val="24"/>
        </w:rPr>
        <w:t xml:space="preserve"> и налогоплательщику.</w:t>
      </w:r>
    </w:p>
    <w:p w14:paraId="33F7EC6A"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 xml:space="preserve">При невозможности исполнения инкассового поручения налогового органа в установленный срок в связи с отсутствием (недостаточностью) денежных средств на счете налогоплательщика или корреспондентском счете банка, открытом </w:t>
      </w:r>
      <w:r w:rsidRPr="003C490F">
        <w:rPr>
          <w:rFonts w:ascii="Times New Roman" w:eastAsia="Times New Roman" w:hAnsi="Times New Roman"/>
          <w:sz w:val="24"/>
          <w:szCs w:val="24"/>
          <w:lang w:eastAsia="ru-RU"/>
        </w:rPr>
        <w:t xml:space="preserve">в Центральном банке </w:t>
      </w:r>
      <w:r w:rsidRPr="003C490F">
        <w:rPr>
          <w:rFonts w:ascii="Times New Roman" w:hAnsi="Times New Roman"/>
          <w:sz w:val="24"/>
          <w:szCs w:val="24"/>
        </w:rPr>
        <w:t>Республики Узбекистан, банк в течение дня, следующего за днем истечения установленного срока, обязан сообщить о неисполнении (частичном исполнении) инкассового поручения в направивший его налоговый орган.</w:t>
      </w:r>
    </w:p>
    <w:p w14:paraId="493565D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Форма сообщения банка о неисполнении (частичном исполнении) поручения налогоплательщика или инкассового поручения налогового органа и порядок его передачи в электронной форме устанавливаются Государственным налоговым комитетом Республики Узбекистан по согласованию с Центральным банком Республики Узбекистан.</w:t>
      </w:r>
    </w:p>
    <w:p w14:paraId="2090BFF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 неисполнение или ненадлежащее исполнение предусмотренных настоящей статьей обязанностей банки несут ответственность, установленную настоящим Кодексом.</w:t>
      </w:r>
    </w:p>
    <w:p w14:paraId="6C2094C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Применение мер ответственности не освобождает банк от обязанности исполнить поручение налогоплательщика или инкассово</w:t>
      </w:r>
      <w:r w:rsidR="007E7141" w:rsidRPr="003C490F">
        <w:rPr>
          <w:rFonts w:ascii="Times New Roman" w:hAnsi="Times New Roman"/>
          <w:sz w:val="24"/>
          <w:szCs w:val="24"/>
        </w:rPr>
        <w:t xml:space="preserve">е поручение налогового органа. </w:t>
      </w:r>
    </w:p>
    <w:p w14:paraId="38F7BB4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неисполнения или ненадлежащего исполнения банком в установленный срок обязанности исполнить поручение налогоплательщика или инкассовое поручение налогового органа к этому банку применяются меры по в</w:t>
      </w:r>
      <w:r w:rsidR="007E7141" w:rsidRPr="003C490F">
        <w:rPr>
          <w:rFonts w:ascii="Times New Roman" w:hAnsi="Times New Roman"/>
          <w:sz w:val="24"/>
          <w:szCs w:val="24"/>
        </w:rPr>
        <w:t>зысканию не перечисленных сумм.</w:t>
      </w:r>
    </w:p>
    <w:p w14:paraId="12D7924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Такое взыскание производится за счет денежных средств банка в порядке, аналогичном порядку, предусмотренному статьей 124 настоящего Кодекса, и (или) за счет иного имущества - в порядке, предусмотренном статьей 126 настоящего Кодекса.</w:t>
      </w:r>
    </w:p>
    <w:p w14:paraId="73140D6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Банки исполняют поручения налогоплательщиков и инкассовые поручения налоговых органов, не взимая плату за обслуживание по указанным операциям. При исполнении банками поручений по возврату налогоплательщикам или налоговым агентам сумм излишне уплаченных (взысканных) налогов, пеней и штрафов плата за обслуживание по указанны</w:t>
      </w:r>
      <w:r w:rsidR="007E7141" w:rsidRPr="003C490F">
        <w:rPr>
          <w:rFonts w:ascii="Times New Roman" w:hAnsi="Times New Roman"/>
          <w:sz w:val="24"/>
          <w:szCs w:val="24"/>
        </w:rPr>
        <w:t>м операциям также не взимается.</w:t>
      </w:r>
    </w:p>
    <w:p w14:paraId="63521CAD" w14:textId="77777777" w:rsidR="00EF6D71" w:rsidRPr="003C490F" w:rsidRDefault="00EF6D71" w:rsidP="00FC28FC">
      <w:pPr>
        <w:pStyle w:val="2"/>
        <w:spacing w:before="0" w:line="240" w:lineRule="auto"/>
        <w:ind w:firstLine="567"/>
        <w:jc w:val="both"/>
        <w:rPr>
          <w:rFonts w:ascii="Times New Roman" w:hAnsi="Times New Roman" w:cs="Times New Roman"/>
          <w:sz w:val="24"/>
          <w:szCs w:val="24"/>
        </w:rPr>
      </w:pPr>
      <w:bookmarkStart w:id="119" w:name="_Toc17916353"/>
    </w:p>
    <w:p w14:paraId="6022FBFA" w14:textId="77777777" w:rsidR="00153C80" w:rsidRPr="003C490F" w:rsidRDefault="00153C80" w:rsidP="00FC28FC">
      <w:pPr>
        <w:pStyle w:val="2"/>
        <w:spacing w:before="0" w:line="240" w:lineRule="auto"/>
        <w:ind w:firstLine="567"/>
        <w:jc w:val="both"/>
        <w:rPr>
          <w:rFonts w:ascii="Times New Roman" w:hAnsi="Times New Roman" w:cs="Times New Roman"/>
          <w:sz w:val="24"/>
          <w:szCs w:val="24"/>
        </w:rPr>
      </w:pPr>
      <w:r w:rsidRPr="003C490F">
        <w:rPr>
          <w:rFonts w:ascii="Times New Roman" w:hAnsi="Times New Roman" w:cs="Times New Roman"/>
          <w:sz w:val="24"/>
          <w:szCs w:val="24"/>
        </w:rPr>
        <w:t>Статья 94. Исполнение налогового обязательства при ликвидации юридического лица</w:t>
      </w:r>
      <w:bookmarkEnd w:id="119"/>
    </w:p>
    <w:p w14:paraId="39298B93" w14:textId="77777777" w:rsidR="00153C80" w:rsidRPr="003C490F" w:rsidRDefault="00153C80" w:rsidP="00FC28FC">
      <w:pPr>
        <w:autoSpaceDE w:val="0"/>
        <w:autoSpaceDN w:val="0"/>
        <w:adjustRightInd w:val="0"/>
        <w:spacing w:after="0"/>
        <w:ind w:firstLine="567"/>
        <w:jc w:val="both"/>
        <w:rPr>
          <w:rFonts w:ascii="Times New Roman" w:hAnsi="Times New Roman"/>
          <w:b/>
          <w:bCs/>
          <w:sz w:val="24"/>
          <w:szCs w:val="24"/>
        </w:rPr>
      </w:pPr>
    </w:p>
    <w:p w14:paraId="09DC538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Налоговое обязательство ликвидируемого юридического лица исполняется ликвидатором за счет денежных средств этого юридического лица, в том числе -  полученных от реализации его имущества.</w:t>
      </w:r>
    </w:p>
    <w:p w14:paraId="647C522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денежных средств ликвидируемого юридического лица, в том числе -  полученных от реализации его имущества, недостаточно для погашения его налоговой задолженности в полном объеме, остающаяся непогашенной задолженность может быть погашена участниками указанного юридического лица в пределах и порядке, установленных законодательством Республики Узбекистан.</w:t>
      </w:r>
    </w:p>
    <w:p w14:paraId="1069922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Очередность исполнения налогового обязательства при ликвидации юридического лица среди расчетов с другими кредиторами этого юридического лица определяется гражданским законодательством Республики Узбекистан.</w:t>
      </w:r>
    </w:p>
    <w:p w14:paraId="3D184A5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Суммы излишне уплаченных ликвидируемым юридическим лицом или излишне взысканных с него налогов (пеней, штрафов) подлежат зачету налоговым органом в счет погашения налоговой задолженности по иным налогам в порядке, установленном настоящим Кодексом.</w:t>
      </w:r>
    </w:p>
    <w:p w14:paraId="67E8CE9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Подлежащая зачету сумма излишне уплаченных или излишне взысканных налогов (пеней, штрафов) распределяется пропорционально налоговой задолженности по иным налогам или по решению ликвидатора.</w:t>
      </w:r>
    </w:p>
    <w:p w14:paraId="694A284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отсутствии у ликвидируемого юридического лица налоговой задолженности сумма излишне уплаченных или излишне взысканных налогов (пеней, штрафов) подлежит возврату этому юридическому лицу в порядке, установленном настоящим Кодексом, не позднее пятнадцати дней со дня подачи им заявления.</w:t>
      </w:r>
    </w:p>
    <w:p w14:paraId="5CF9340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Положения, предусмотренные настоящей статьей, применяются также при уплате налогов в связи с перемещением товаров через таможенную</w:t>
      </w:r>
      <w:r w:rsidR="007E7141" w:rsidRPr="003C490F">
        <w:rPr>
          <w:rFonts w:ascii="Times New Roman" w:hAnsi="Times New Roman"/>
          <w:sz w:val="24"/>
          <w:szCs w:val="24"/>
        </w:rPr>
        <w:t xml:space="preserve"> границу Республики Узбекистан.</w:t>
      </w:r>
    </w:p>
    <w:p w14:paraId="5F4E5F90" w14:textId="77777777" w:rsidR="00EF6D71" w:rsidRPr="003C490F" w:rsidRDefault="00EF6D71" w:rsidP="00FC28FC">
      <w:pPr>
        <w:pStyle w:val="2"/>
        <w:spacing w:before="0" w:line="240" w:lineRule="auto"/>
        <w:ind w:firstLine="567"/>
        <w:jc w:val="both"/>
        <w:rPr>
          <w:rFonts w:ascii="Times New Roman" w:hAnsi="Times New Roman" w:cs="Times New Roman"/>
          <w:sz w:val="24"/>
          <w:szCs w:val="24"/>
        </w:rPr>
      </w:pPr>
      <w:bookmarkStart w:id="120" w:name="_Toc17916354"/>
    </w:p>
    <w:p w14:paraId="5CB501C9" w14:textId="77777777" w:rsidR="00153C80" w:rsidRPr="003C490F" w:rsidRDefault="00153C80" w:rsidP="00FC28FC">
      <w:pPr>
        <w:pStyle w:val="2"/>
        <w:spacing w:before="0" w:line="240" w:lineRule="auto"/>
        <w:ind w:firstLine="567"/>
        <w:jc w:val="both"/>
        <w:rPr>
          <w:rFonts w:ascii="Times New Roman" w:hAnsi="Times New Roman" w:cs="Times New Roman"/>
          <w:sz w:val="24"/>
          <w:szCs w:val="24"/>
        </w:rPr>
      </w:pPr>
      <w:r w:rsidRPr="003C490F">
        <w:rPr>
          <w:rFonts w:ascii="Times New Roman" w:hAnsi="Times New Roman" w:cs="Times New Roman"/>
          <w:sz w:val="24"/>
          <w:szCs w:val="24"/>
        </w:rPr>
        <w:t>Статья 95. Исполнение налогового обязательства при реорганизации юридического лица</w:t>
      </w:r>
      <w:bookmarkEnd w:id="120"/>
    </w:p>
    <w:p w14:paraId="27125A22"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0618833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Налоговое обязательство реорганизованного юридического лица подлежит исполнению его правопреемником (правопреемниками) в порядке, установленном настоящей статьей.</w:t>
      </w:r>
    </w:p>
    <w:p w14:paraId="756EF66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Исполнение налогового обязательства реорганизованного юридического лица возлагается на его правопреемника (правопреемников) независимо от того, были ли до завершения реорганизации правопреемнику (правопреемникам) известны факты и (или) обстоятельства неисполнения или ненадлежащего исполнения реорганизованным юридическим лицом обязанностей по уплате налогов.</w:t>
      </w:r>
    </w:p>
    <w:p w14:paraId="3CEEA47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При этом правопреемник (правопреемники) должен погасить всю налоговую задолженность по перешедшим к нему обязательствам, включая суммы штрафов за совершение налоговых правонарушений, наложенных на реорганизованное юридическое лицо до завершения реорганизации.</w:t>
      </w:r>
    </w:p>
    <w:p w14:paraId="2A27DF6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Правопреемник (правопреемники) реорганизованного юридического лица при исполнении возложенных на него настоящей статьей обязанностей пользуется всеми правами и исполняет все обязанности в порядке, предусмотренном настоящим Кодексом для налогоплательщиков.</w:t>
      </w:r>
    </w:p>
    <w:p w14:paraId="56B2C73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Реорганизация юридического лица не изменяет сроков исполнения его налогового обязательства его правопреемником (правопреемниками).</w:t>
      </w:r>
    </w:p>
    <w:p w14:paraId="23915D6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слиянии нескольких юридических лиц их правопреемником в части исполнения налоговых обязательств признается возникшее в результате т</w:t>
      </w:r>
      <w:r w:rsidR="007E7141" w:rsidRPr="003C490F">
        <w:rPr>
          <w:rFonts w:ascii="Times New Roman" w:hAnsi="Times New Roman"/>
          <w:sz w:val="24"/>
          <w:szCs w:val="24"/>
        </w:rPr>
        <w:t>акого слияния юридическое лицо.</w:t>
      </w:r>
    </w:p>
    <w:p w14:paraId="1AB9ED4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присоединении одного юридического лица к другому юридическому лицу правопреемником присоединенного юридического лица в части исполнения налогового обязательства признается присоединившее его юридическое лицо.</w:t>
      </w:r>
    </w:p>
    <w:p w14:paraId="69D065A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разделении юридического лица его правопреемниками в части исполнения налогового обязательства признаются юридические лица, возникшие в результате такого разделения.</w:t>
      </w:r>
    </w:p>
    <w:p w14:paraId="7AD7AB1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наличии нескольких правопреемников доля участия каждого из них в исполнении налогового обязательства реорганизованного юридического лица определяется разделительным балансом, составленным в соответствии с гражданским законодательством. Если разделительный баланс не позволяет определить долю каждого правопреемника реорганизованного юридического лица, по решению суда вновь возникшие юридические лица могут солидарно исполнять налоговое обязательство реорганизованного лица. </w:t>
      </w:r>
    </w:p>
    <w:p w14:paraId="3ECBE79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Правило указанное в части девятой настоящей статьи применяется так же в ситуации, когда разделительный баланс исключает возможность исполнения в полном объеме хотя бы одним правопреемником приходящейся на него части налогового обязательства реорганизованного юридического лица, если такая реорганизация была направлена на неисполнение налогового обязательства.</w:t>
      </w:r>
    </w:p>
    <w:p w14:paraId="2F7FD83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выделении из состава юридического лица одного или нескольких юридических лиц правопреемства по отношению к реорганизованному юридическому лицу в части исполнения его налогового обязательства не возникает, если иное не установлено частью двенадцатой настоящей статьи.</w:t>
      </w:r>
    </w:p>
    <w:p w14:paraId="5697238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в результате выделения из состава юридического лица одного или нескольких юридических лиц реорганизуемое юридическое лицо не имеет возможности исполнить в полном объеме свое налоговое обязательство и такая реорганизация была направлена на неисполнение налогового обязательства, по решению суда выделившиеся юридические лица могут солидарно исполнять налоговое обязательств</w:t>
      </w:r>
      <w:r w:rsidR="007E7141" w:rsidRPr="003C490F">
        <w:rPr>
          <w:rFonts w:ascii="Times New Roman" w:hAnsi="Times New Roman"/>
          <w:sz w:val="24"/>
          <w:szCs w:val="24"/>
        </w:rPr>
        <w:t>о этого реорганизованного лица.</w:t>
      </w:r>
    </w:p>
    <w:p w14:paraId="7F39DE0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преобразовании одного юридического лица в другое правопреемником реорганизованного юридического лица в части исполнения налогового обязательства признается вновь возникшее юридическое лицо.</w:t>
      </w:r>
    </w:p>
    <w:p w14:paraId="6A08C94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Сумма налога (пеней, штрафов), излишне уплаченная юридическим лицом или излишне взысканная с него до реорганизации, подлежит зачету налоговым органом в счет погашения правопреемником (правопреемниками) налоговой задолженности реорганизованного юридического лица. Такой зачет производится не позднее одного </w:t>
      </w:r>
      <w:r w:rsidRPr="003C490F">
        <w:rPr>
          <w:rFonts w:ascii="Times New Roman" w:hAnsi="Times New Roman"/>
          <w:sz w:val="24"/>
          <w:szCs w:val="24"/>
        </w:rPr>
        <w:lastRenderedPageBreak/>
        <w:t>месяца со дня завершения реорганизации в порядке, установленном настоящим Кодексом, с учетом особенностей, пре</w:t>
      </w:r>
      <w:r w:rsidR="007E7141" w:rsidRPr="003C490F">
        <w:rPr>
          <w:rFonts w:ascii="Times New Roman" w:hAnsi="Times New Roman"/>
          <w:sz w:val="24"/>
          <w:szCs w:val="24"/>
        </w:rPr>
        <w:t>дусмотренных настоящей статьей.</w:t>
      </w:r>
    </w:p>
    <w:p w14:paraId="6E1D9A5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Подлежащая зачету сумма излишне уплаченного юридическим лицом или излишне взысканного с него до реорганизации налога (пеней, штрафов) распределяется пропорционально налоговой задолженности по иным налогам, контроль за исчислением и уплатой которы</w:t>
      </w:r>
      <w:r w:rsidR="007E7141" w:rsidRPr="003C490F">
        <w:rPr>
          <w:rFonts w:ascii="Times New Roman" w:hAnsi="Times New Roman"/>
          <w:sz w:val="24"/>
          <w:szCs w:val="24"/>
        </w:rPr>
        <w:t>х возложен на налоговые органы.</w:t>
      </w:r>
    </w:p>
    <w:p w14:paraId="00B7637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отсутствии у реорганизованного юридического лица налоговой задолженности сумма излишне уплаченного этим юридическим лицом или излишне взысканного с него налога (пеней, штрафов) подлежит возврату его правопреемнику (правопреемникам) не позднее одного месяца со дня подачи правопреемником (правопреемниками) заявления в порядке, установленном настоящим Кодексом. При этом сумма излишне уплаченного или излишне взысканного налога (пеней, штрафов) возвращается правопреемнику (правопреемникам) реорганизованного юридического лица пропорционально доле каждого правопреемника, определяемой на основании разделительного баланса.</w:t>
      </w:r>
    </w:p>
    <w:p w14:paraId="166E732B"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Правила настоящей статьи применяются также в отношении исполнения обязанности по уплате сбора при реорганизации юридического лица.</w:t>
      </w:r>
    </w:p>
    <w:p w14:paraId="2644E3E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Правила, предусмотренные настоящей статьей, применяются также при определении правопреемника (правопреемников) иностранной организации, реорганизованной в соответствии с законодательством иностранного государства.</w:t>
      </w:r>
    </w:p>
    <w:p w14:paraId="3BE9065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Положения, предусмотренные настоящей статьей, применяются также при уплате налогов в связи с перемещением товаров через таможенную</w:t>
      </w:r>
      <w:r w:rsidR="007E7141" w:rsidRPr="003C490F">
        <w:rPr>
          <w:rFonts w:ascii="Times New Roman" w:hAnsi="Times New Roman"/>
          <w:sz w:val="24"/>
          <w:szCs w:val="24"/>
        </w:rPr>
        <w:t xml:space="preserve"> границу Республики Узбекистан.</w:t>
      </w:r>
    </w:p>
    <w:p w14:paraId="75A58791" w14:textId="77777777" w:rsidR="00EF6D71" w:rsidRPr="003C490F" w:rsidRDefault="00EF6D71" w:rsidP="00FC28FC">
      <w:pPr>
        <w:pStyle w:val="2"/>
        <w:spacing w:before="0" w:line="240" w:lineRule="auto"/>
        <w:ind w:firstLine="567"/>
        <w:jc w:val="both"/>
        <w:rPr>
          <w:rFonts w:ascii="Times New Roman" w:eastAsia="Times New Roman" w:hAnsi="Times New Roman" w:cs="Times New Roman"/>
          <w:sz w:val="24"/>
          <w:szCs w:val="24"/>
        </w:rPr>
      </w:pPr>
      <w:bookmarkStart w:id="121" w:name="_Toc17916355"/>
    </w:p>
    <w:p w14:paraId="6A4EB82A" w14:textId="77777777" w:rsidR="00153C80" w:rsidRPr="003C490F" w:rsidRDefault="00153C80" w:rsidP="00FC28FC">
      <w:pPr>
        <w:pStyle w:val="2"/>
        <w:spacing w:before="0" w:line="240" w:lineRule="auto"/>
        <w:ind w:firstLine="567"/>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Статья 96. Исполнение налогового обязательства при передаче имущества в доверительное управление</w:t>
      </w:r>
      <w:bookmarkEnd w:id="121"/>
      <w:r w:rsidRPr="003C490F">
        <w:rPr>
          <w:rFonts w:ascii="Times New Roman" w:eastAsia="Times New Roman" w:hAnsi="Times New Roman" w:cs="Times New Roman"/>
          <w:sz w:val="24"/>
          <w:szCs w:val="24"/>
        </w:rPr>
        <w:t xml:space="preserve"> </w:t>
      </w:r>
    </w:p>
    <w:p w14:paraId="68FC1213"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bCs/>
          <w:sz w:val="24"/>
          <w:szCs w:val="24"/>
          <w:lang w:eastAsia="ru-RU"/>
        </w:rPr>
      </w:pPr>
    </w:p>
    <w:p w14:paraId="294E558B"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Доверительный управляющий исполняет налоговые обязательства по договору доверительного управления с даты заключения дого</w:t>
      </w:r>
      <w:r w:rsidR="007E7141" w:rsidRPr="003C490F">
        <w:rPr>
          <w:rFonts w:ascii="Times New Roman" w:eastAsia="Times New Roman" w:hAnsi="Times New Roman"/>
          <w:sz w:val="24"/>
          <w:szCs w:val="24"/>
          <w:lang w:eastAsia="ru-RU"/>
        </w:rPr>
        <w:t>вора доверительного управления.</w:t>
      </w:r>
    </w:p>
    <w:p w14:paraId="3D348BE4"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Учредитель управления (выгодоприобретатель) самостоятельно исполняет налоговые обязательства, возникающие у него в связи с передачей имущества в доверительное управление, если исполнение налогового обязательства (кроме обязательства по налогу на добавленную стоимость) не возложено на доверительного управляющего либо при передаче имущества в доверительное управление доверительному управляющему – нерезиденту Республики Узбекистан.</w:t>
      </w:r>
    </w:p>
    <w:p w14:paraId="23E76DDD"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 xml:space="preserve">Доверительный управляющий обязан вести раздельный учет объектов налогообложения и (или) объектов, связанных с налогообложением, по деятельности доверительного управления, осуществляемой в интересах учредителя управления (выгодоприобретателя), и иной деятельности. </w:t>
      </w:r>
    </w:p>
    <w:p w14:paraId="006E8E6E"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eastAsia="Times New Roman" w:hAnsi="Times New Roman"/>
          <w:sz w:val="24"/>
          <w:szCs w:val="24"/>
          <w:lang w:eastAsia="ru-RU"/>
        </w:rPr>
        <w:t xml:space="preserve">Если на доверительного управляющего возложено исполнение налогового обязательства, а также обязанность по составлению и представлению налоговой и финансовой отчетности за учредителя управления (выгодоприобретателя), исполнение такого налогового обязательства осуществляется от имени лица, являющегося доверительным управляющим, в порядке, установленном Особенной частью настоящего Кодекса. </w:t>
      </w:r>
    </w:p>
    <w:p w14:paraId="2C5ACEF4" w14:textId="77777777" w:rsidR="00153C80" w:rsidRPr="003C490F" w:rsidRDefault="00153C80" w:rsidP="00FC28FC">
      <w:pPr>
        <w:spacing w:after="0"/>
        <w:ind w:firstLine="851"/>
        <w:jc w:val="both"/>
        <w:rPr>
          <w:rFonts w:ascii="Times New Roman" w:hAnsi="Times New Roman" w:cs="Times New Roman"/>
          <w:sz w:val="24"/>
          <w:szCs w:val="24"/>
          <w:lang w:val="uz-Cyrl-UZ"/>
        </w:rPr>
      </w:pPr>
      <w:r w:rsidRPr="003C490F">
        <w:rPr>
          <w:rFonts w:ascii="Times New Roman" w:hAnsi="Times New Roman" w:cs="Times New Roman"/>
          <w:sz w:val="24"/>
          <w:szCs w:val="24"/>
          <w:lang w:val="uz-Cyrl-UZ"/>
        </w:rPr>
        <w:t>Если доверительный управляющий не исполнил обязанности, предусмотренные настоящей статьей по исчислению и уплате налогов, либо исполнил их в неполном размере, обязательства по их исполнению возлагаются на учредителя уп</w:t>
      </w:r>
      <w:r w:rsidR="007E7141" w:rsidRPr="003C490F">
        <w:rPr>
          <w:rFonts w:ascii="Times New Roman" w:hAnsi="Times New Roman" w:cs="Times New Roman"/>
          <w:sz w:val="24"/>
          <w:szCs w:val="24"/>
          <w:lang w:val="uz-Cyrl-UZ"/>
        </w:rPr>
        <w:t>равления (выгодоприобретателя).</w:t>
      </w:r>
    </w:p>
    <w:p w14:paraId="32C23AF0"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22" w:name="_Toc17916356"/>
      <w:r w:rsidRPr="003C490F">
        <w:rPr>
          <w:rFonts w:ascii="Times New Roman" w:hAnsi="Times New Roman" w:cs="Times New Roman"/>
          <w:sz w:val="24"/>
          <w:szCs w:val="24"/>
        </w:rPr>
        <w:lastRenderedPageBreak/>
        <w:t>Статья 97. Исполнение налогового обязательства в случае смерти физического лица или признания его умершим</w:t>
      </w:r>
      <w:bookmarkEnd w:id="122"/>
    </w:p>
    <w:p w14:paraId="605BD56D" w14:textId="77777777" w:rsidR="00153C80" w:rsidRPr="003C490F" w:rsidRDefault="00153C80" w:rsidP="00FC28FC">
      <w:pPr>
        <w:autoSpaceDE w:val="0"/>
        <w:autoSpaceDN w:val="0"/>
        <w:adjustRightInd w:val="0"/>
        <w:spacing w:after="0"/>
        <w:jc w:val="both"/>
        <w:rPr>
          <w:rFonts w:ascii="Times New Roman" w:hAnsi="Times New Roman"/>
          <w:bCs/>
          <w:sz w:val="24"/>
          <w:szCs w:val="24"/>
        </w:rPr>
      </w:pPr>
    </w:p>
    <w:p w14:paraId="3E179CB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смерти физического лица, имеющего налоговую задолженность, сумма начисленных ему пеней и штрафов за ненадлежащее исполнение налогового законодательства признается безнадежной к взысканию. Оставшаяся непогашенной задолженность по налогам этого физического лица погашается его наследником (наследниками), принявшим наследуемое имущество умершего в порядке наследования, в пределах стоимости наследуемого имущества и пропорционально его (их) доле в наследстве с учетом положений настоящей ста</w:t>
      </w:r>
      <w:r w:rsidR="007E7141" w:rsidRPr="003C490F">
        <w:rPr>
          <w:rFonts w:ascii="Times New Roman" w:hAnsi="Times New Roman"/>
          <w:sz w:val="24"/>
          <w:szCs w:val="24"/>
        </w:rPr>
        <w:t>тьи.</w:t>
      </w:r>
    </w:p>
    <w:p w14:paraId="2AE2E54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налоговая задолженность по налогам умершего физического лица превышает стоимость наследуемого имущества, сумма превышения налоговой задолженности над стоимостью наследуемого имущества признается безнадежной к взысканию. Указанная норма применяется в случае документального подтверждения наследником (наследниками) стоимости наследуемого имущества.</w:t>
      </w:r>
    </w:p>
    <w:p w14:paraId="5D81B5D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отсутствии наследника или отказе наследников от права наследования налоговая задолженность умершего физического лица признается безнадежной к взысканию. Безнадежная налоговая задолженность подлежи</w:t>
      </w:r>
      <w:r w:rsidR="007E7141" w:rsidRPr="003C490F">
        <w:rPr>
          <w:rFonts w:ascii="Times New Roman" w:hAnsi="Times New Roman"/>
          <w:sz w:val="24"/>
          <w:szCs w:val="24"/>
        </w:rPr>
        <w:t>т списанию налоговыми органами.</w:t>
      </w:r>
    </w:p>
    <w:p w14:paraId="542AFBE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смерти физического лица, имеющего налоговую задолженность, налоговый орган по месту постановки его на учет и (или) месту нахождения его имущества обязан в течение одного месяца с момента получения информации о наследнике (наследниках) умершего сообщить ему (им) о н</w:t>
      </w:r>
      <w:r w:rsidR="007E7141" w:rsidRPr="003C490F">
        <w:rPr>
          <w:rFonts w:ascii="Times New Roman" w:hAnsi="Times New Roman"/>
          <w:sz w:val="24"/>
          <w:szCs w:val="24"/>
        </w:rPr>
        <w:t>аличии налоговой задолженности.</w:t>
      </w:r>
    </w:p>
    <w:p w14:paraId="100DFF1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Наследник (наследники) умершего физического лица обязаны погасить оставшуюся задолженность по налогам этого физического лица не позднее одного г</w:t>
      </w:r>
      <w:r w:rsidR="007E7141" w:rsidRPr="003C490F">
        <w:rPr>
          <w:rFonts w:ascii="Times New Roman" w:hAnsi="Times New Roman"/>
          <w:sz w:val="24"/>
          <w:szCs w:val="24"/>
        </w:rPr>
        <w:t>ода со дня принятия наследства.</w:t>
      </w:r>
    </w:p>
    <w:p w14:paraId="03FF139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Срок погашения по решению налогового органа может быть продлен, если сообщение о наличии налоговой задолженности было получено наследником (наследниками) менее чем за шесть месяцев до его истечения.</w:t>
      </w:r>
    </w:p>
    <w:p w14:paraId="6B9EFDE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Задолженность умершего физического лица по уплате налога на доходы физических лиц и социального </w:t>
      </w:r>
      <w:r w:rsidRPr="003C490F">
        <w:rPr>
          <w:rFonts w:ascii="Times New Roman" w:hAnsi="Times New Roman"/>
          <w:sz w:val="24"/>
          <w:szCs w:val="24"/>
          <w:lang w:val="uz-Cyrl-UZ"/>
        </w:rPr>
        <w:t xml:space="preserve">налога </w:t>
      </w:r>
      <w:r w:rsidRPr="003C490F">
        <w:rPr>
          <w:rFonts w:ascii="Times New Roman" w:hAnsi="Times New Roman"/>
          <w:sz w:val="24"/>
          <w:szCs w:val="24"/>
        </w:rPr>
        <w:t>признается безнадежной.</w:t>
      </w:r>
    </w:p>
    <w:p w14:paraId="4D7EE79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Правила, предусмотренные настоящей статьей, применяются также в отношении налоговой задолженности физического лица, признанного умершим в порядке, установленном гражданским процессуальным законодат</w:t>
      </w:r>
      <w:r w:rsidR="007E7141" w:rsidRPr="003C490F">
        <w:rPr>
          <w:rFonts w:ascii="Times New Roman" w:hAnsi="Times New Roman"/>
          <w:sz w:val="24"/>
          <w:szCs w:val="24"/>
        </w:rPr>
        <w:t>ельством Республики Узбекистан.</w:t>
      </w:r>
    </w:p>
    <w:p w14:paraId="1887B56C"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123" w:name="_Toc17916357"/>
    </w:p>
    <w:p w14:paraId="2947A5BC"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98. Исполнение налогового обязательства безвестно отсутствующих и недееспособных физических лиц</w:t>
      </w:r>
      <w:bookmarkEnd w:id="123"/>
    </w:p>
    <w:p w14:paraId="3CADEB4C"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77289FD1" w14:textId="77777777" w:rsidR="00153C80" w:rsidRPr="003C490F" w:rsidRDefault="00153C80" w:rsidP="00FC28FC">
      <w:pPr>
        <w:autoSpaceDE w:val="0"/>
        <w:autoSpaceDN w:val="0"/>
        <w:adjustRightInd w:val="0"/>
        <w:spacing w:after="0"/>
        <w:ind w:firstLine="567"/>
        <w:jc w:val="both"/>
        <w:rPr>
          <w:rFonts w:ascii="Times New Roman" w:hAnsi="Times New Roman" w:cs="Times New Roman"/>
          <w:sz w:val="24"/>
          <w:szCs w:val="24"/>
          <w:lang w:val="uz-Cyrl-UZ"/>
        </w:rPr>
      </w:pPr>
      <w:r w:rsidRPr="003C490F">
        <w:rPr>
          <w:rFonts w:ascii="Times New Roman" w:hAnsi="Times New Roman" w:cs="Times New Roman"/>
          <w:sz w:val="24"/>
          <w:szCs w:val="24"/>
          <w:lang w:val="uz-Cyrl-UZ"/>
        </w:rPr>
        <w:t xml:space="preserve">Налоговое обязательство по уплате налогов физического лица, признанного судом безвестно отсутствующим, исполняется лицом, в соответствии с законодательством имеющим право управлять имуществом этого безвестно отсутствующего лица, за счет </w:t>
      </w:r>
      <w:r w:rsidRPr="003C490F">
        <w:rPr>
          <w:rFonts w:ascii="Times New Roman" w:hAnsi="Times New Roman" w:cs="Times New Roman"/>
          <w:lang w:val="uz-Cyrl-UZ"/>
        </w:rPr>
        <w:commentReference w:id="124"/>
      </w:r>
      <w:r w:rsidRPr="003C490F">
        <w:rPr>
          <w:rFonts w:ascii="Times New Roman" w:hAnsi="Times New Roman" w:cs="Times New Roman"/>
          <w:sz w:val="24"/>
          <w:szCs w:val="24"/>
          <w:lang w:val="uz-Cyrl-UZ"/>
        </w:rPr>
        <w:t>этого имущества</w:t>
      </w:r>
      <w:r w:rsidR="007E7141" w:rsidRPr="003C490F">
        <w:rPr>
          <w:rFonts w:ascii="Times New Roman" w:hAnsi="Times New Roman" w:cs="Times New Roman"/>
          <w:sz w:val="24"/>
          <w:szCs w:val="24"/>
          <w:lang w:val="uz-Cyrl-UZ"/>
        </w:rPr>
        <w:t xml:space="preserve"> (далее – уполномоченное лицо).</w:t>
      </w:r>
    </w:p>
    <w:p w14:paraId="6C8813A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Уполномоченное лицо обязано погасить всю налоговую задолженность по налогам безвестно отсутствующего физического лица, возникшую на день признания его безвестно отсутствующим, за счет денежных средств или иного имущества этого безвестно отсутствующего лица.</w:t>
      </w:r>
    </w:p>
    <w:p w14:paraId="3B65E75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Налоговое обязательство физического лица, признанного судом недееспособным, исполняется его опекуном за</w:t>
      </w:r>
      <w:r w:rsidRPr="003C490F">
        <w:rPr>
          <w:rFonts w:ascii="Times New Roman" w:hAnsi="Times New Roman"/>
          <w:sz w:val="24"/>
          <w:szCs w:val="24"/>
          <w:lang w:val="uz-Cyrl-UZ"/>
        </w:rPr>
        <w:t xml:space="preserve"> </w:t>
      </w:r>
      <w:r w:rsidRPr="003C490F">
        <w:rPr>
          <w:rFonts w:ascii="Times New Roman" w:hAnsi="Times New Roman"/>
          <w:sz w:val="24"/>
          <w:szCs w:val="24"/>
        </w:rPr>
        <w:t xml:space="preserve">имущества этого недееспособного лица. </w:t>
      </w:r>
    </w:p>
    <w:p w14:paraId="4F681AE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Опекун обязан погасить всю налоговую задолженность по налогам недееспособного физического лица за счет денежных средств или иного имущества этого недееспособного лица.</w:t>
      </w:r>
    </w:p>
    <w:p w14:paraId="67DD72F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Исполнение обязанности по уплате налогов физического лица, признанного безвестно отсутствующим или недееспособным, а также обязанности по уплате причитающихся ему пеней и штрафов приостанавливается по решению соответствующего налогового органа </w:t>
      </w:r>
      <w:commentRangeStart w:id="125"/>
      <w:r w:rsidRPr="003C490F">
        <w:rPr>
          <w:rFonts w:ascii="Times New Roman" w:hAnsi="Times New Roman"/>
          <w:sz w:val="24"/>
          <w:szCs w:val="24"/>
        </w:rPr>
        <w:t xml:space="preserve">в случае недостаточности (отсутствия) денежных средств  </w:t>
      </w:r>
      <w:commentRangeEnd w:id="125"/>
      <w:r w:rsidRPr="003C490F">
        <w:rPr>
          <w:rStyle w:val="a6"/>
          <w:sz w:val="24"/>
          <w:szCs w:val="24"/>
        </w:rPr>
        <w:commentReference w:id="125"/>
      </w:r>
      <w:r w:rsidRPr="003C490F">
        <w:rPr>
          <w:rFonts w:ascii="Times New Roman" w:hAnsi="Times New Roman"/>
          <w:sz w:val="24"/>
          <w:szCs w:val="24"/>
        </w:rPr>
        <w:t>или иного имущества этого физического лица для исполнения указанной обязанности.</w:t>
      </w:r>
    </w:p>
    <w:p w14:paraId="358FBC5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commentRangeStart w:id="126"/>
      <w:r w:rsidRPr="003C490F">
        <w:rPr>
          <w:rFonts w:ascii="Times New Roman" w:hAnsi="Times New Roman"/>
          <w:sz w:val="24"/>
          <w:szCs w:val="24"/>
        </w:rPr>
        <w:t>При принятии в установленном порядке решения об отмене признания физического лица безвестно отсутствующим или недееспособным приостановленное исполнение указанных обязанностей возобновляется со дня принятия указанного решения.</w:t>
      </w:r>
      <w:commentRangeEnd w:id="126"/>
      <w:r w:rsidRPr="003C490F">
        <w:rPr>
          <w:rStyle w:val="a6"/>
          <w:sz w:val="24"/>
          <w:szCs w:val="24"/>
        </w:rPr>
        <w:commentReference w:id="126"/>
      </w:r>
    </w:p>
    <w:p w14:paraId="6639ADF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Лица, на которых в соответствии с настоящей статьей возлагаются обязанности по уплате налогов физических лиц, признанных безвестно отсутствующими или недееспособными, пользуются всеми правами и исполняют все обязанности в порядке, предусмотренном настоящим Кодексом для налогоплательщиков с учетом особенностей, предусмотренных настоящей статьей.</w:t>
      </w:r>
    </w:p>
    <w:p w14:paraId="4DD4FFA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Указанные лица при исполнении обязанностей, возложенных на них настоящей статьей, привлекаемые в связи с этим к ответственности за виновное совершение налоговых правонарушений, не вправе уплачивать штрафы, предусмотренные настоящим Кодексом, за счет имущества лица, признанного соответственно безвестно отсутствующим или недееспособным.</w:t>
      </w:r>
    </w:p>
    <w:p w14:paraId="7F6098B5"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127" w:name="_Toc17916358"/>
    </w:p>
    <w:p w14:paraId="37CF5F4D"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99. Признание налоговой задолженности безнадежной к взысканию</w:t>
      </w:r>
      <w:bookmarkEnd w:id="127"/>
    </w:p>
    <w:p w14:paraId="2987D714" w14:textId="77777777" w:rsidR="00153C80" w:rsidRPr="003C490F" w:rsidRDefault="00153C80" w:rsidP="00FC28FC">
      <w:pPr>
        <w:autoSpaceDE w:val="0"/>
        <w:autoSpaceDN w:val="0"/>
        <w:adjustRightInd w:val="0"/>
        <w:spacing w:after="0"/>
        <w:ind w:firstLine="567"/>
        <w:jc w:val="both"/>
        <w:rPr>
          <w:rFonts w:ascii="Times New Roman" w:hAnsi="Times New Roman"/>
          <w:b/>
          <w:bCs/>
          <w:sz w:val="24"/>
          <w:szCs w:val="24"/>
        </w:rPr>
      </w:pPr>
    </w:p>
    <w:p w14:paraId="5B52E66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Безнадежной к взысканию признается налоговая задолженность, числящаяся за отдельными налогоплательщиками и налоговыми агентами, погашение и (или) взыскание которой оказалось невозможным в случае:</w:t>
      </w:r>
    </w:p>
    <w:p w14:paraId="165D792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ликвидации юридического лица - в части его налоговой задолженности, не погашенной в порядке, предусмотренном статьей 94 настоящего Кодекса, по причине недостаточности имущества юридического лица и (или) невозможности ее погашения учредителями (участниками) этого юридического лица в пределах и порядке, установленных законодат</w:t>
      </w:r>
      <w:r w:rsidR="007E7141" w:rsidRPr="003C490F">
        <w:rPr>
          <w:rFonts w:ascii="Times New Roman" w:hAnsi="Times New Roman"/>
          <w:sz w:val="24"/>
          <w:szCs w:val="24"/>
        </w:rPr>
        <w:t>ельством Республики Узбекистан;</w:t>
      </w:r>
    </w:p>
    <w:p w14:paraId="1AFD731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признания банкротом индивидуального предпринимателя - в части налоговой задолженности, не погашенной по причине недостаточности имущества должника;</w:t>
      </w:r>
    </w:p>
    <w:p w14:paraId="0834C30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смерти физического лица или признания физического лица умершим - в части его налоговой задолженности, не погашенной в порядке, предусмотренном статьей 97 настоящего Кодекса, по причине недостаточности его имущества, в том числе - в случае перехода наследства в собственность Республики Узбекистан;</w:t>
      </w:r>
    </w:p>
    <w:p w14:paraId="6B2A813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принятия судом акта, в соответствии с которым налоговый орган утрачивает возможность взыскания налоговой задолженности в связи с истечением установленного срока ее взыскания, в том числе - вынесения судом определения об отказе в восстановлении пропущенного срока подачи заявления о взыскании налоговой задолженности;</w:t>
      </w:r>
    </w:p>
    <w:p w14:paraId="58ABF21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5) снятия с учета в налоговом органе иностранного юридического лица в соответствии с частью седьмой статьи 13</w:t>
      </w:r>
      <w:r w:rsidRPr="003C490F">
        <w:rPr>
          <w:rFonts w:ascii="Times New Roman" w:hAnsi="Times New Roman"/>
          <w:sz w:val="24"/>
          <w:szCs w:val="24"/>
          <w:lang w:val="uz-Cyrl-UZ"/>
        </w:rPr>
        <w:t>2</w:t>
      </w:r>
      <w:r w:rsidRPr="003C490F">
        <w:rPr>
          <w:rFonts w:ascii="Times New Roman" w:hAnsi="Times New Roman"/>
          <w:sz w:val="24"/>
          <w:szCs w:val="24"/>
        </w:rPr>
        <w:t xml:space="preserve"> настоящего Кодекса – в части его налоговой задолженности, не погашенной по причине недостаточности имущества постоянного учреждения и невозможности ее погашения со стороны юридического лица - нерезидента Республики Узбекистан в пределах и порядке, установленных законодательством Республики Узбекистан. Указанная налоговая задолженность, признанная безнадежной к взысканию, подлежит восстановлению при повторной постановке этого иностранного юридического </w:t>
      </w:r>
      <w:r w:rsidRPr="003C490F">
        <w:rPr>
          <w:rFonts w:ascii="Times New Roman" w:hAnsi="Times New Roman"/>
          <w:sz w:val="24"/>
          <w:szCs w:val="24"/>
        </w:rPr>
        <w:lastRenderedPageBreak/>
        <w:t>лица в налоговом органе по основаниям, предусмотренным частью седьмой статьи 137 настоящего Кодекса;</w:t>
      </w:r>
    </w:p>
    <w:p w14:paraId="577472B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6) в иных случаях, предусмотренных налоговым законодательством Республики Узбекистан.</w:t>
      </w:r>
    </w:p>
    <w:p w14:paraId="2960CB9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Органами, в компетенцию которых входит принятие решения о признании налоговой задолженности безнадежной к взысканию и ее списании, являются:</w:t>
      </w:r>
    </w:p>
    <w:p w14:paraId="016E364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налоговые органы по месту нахождения юридического лица или месту жительства физического лица (кроме случаев, предусмотренных пунктами 2 и 3 настоящей части) - при наличии обстоятельств, предусмотренных пунктами 1 - 3 части первой настоящей статьи;</w:t>
      </w:r>
    </w:p>
    <w:p w14:paraId="7C25B30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налоговые органы по месту учета налогоплательщика или налогового агента (кроме случая, предусмотренного пунктом 3 настоящей части) - при наличии обстоятельств, предусмотренных пунктами 4 и 5 части первой настоящей статьи;</w:t>
      </w:r>
    </w:p>
    <w:p w14:paraId="4D53422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таможенные органы, определяемые Государственным таможенным комитетом Республики Узбекистан, - по налогам, пеням и штрафам, подлежащим уплате в связи с перемещением товаров через таможенную границу Республики Узбекистан.</w:t>
      </w:r>
    </w:p>
    <w:p w14:paraId="0E1DD9B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Порядок списания налоговой задолженности, признанной безнадежной к взысканию, и перечень документов, подтверждающих обстоятельства, предусмотренные частью перовой настоящей статьи, утверждаются Государственным налоговым комитетом Республики Узбекистан. </w:t>
      </w:r>
    </w:p>
    <w:p w14:paraId="2A360B8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части налогов, подлежащих уплате в связи с перемещением товаров через таможенную границу Республики Узбекистан, такой порядок и перечень документов утверждаются Государственным таможенным к</w:t>
      </w:r>
      <w:r w:rsidR="007E7141" w:rsidRPr="003C490F">
        <w:rPr>
          <w:rFonts w:ascii="Times New Roman" w:hAnsi="Times New Roman"/>
          <w:sz w:val="24"/>
          <w:szCs w:val="24"/>
        </w:rPr>
        <w:t>омитетом Республики Узбекистан.</w:t>
      </w:r>
    </w:p>
    <w:p w14:paraId="766465BF" w14:textId="77777777" w:rsidR="00153C80" w:rsidRPr="003C490F" w:rsidRDefault="00153C80" w:rsidP="00FC28FC">
      <w:pPr>
        <w:spacing w:after="0"/>
        <w:rPr>
          <w:sz w:val="24"/>
          <w:szCs w:val="24"/>
        </w:rPr>
      </w:pPr>
    </w:p>
    <w:p w14:paraId="04A04355"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28" w:name="_Toc17916359"/>
      <w:r w:rsidRPr="003C490F">
        <w:rPr>
          <w:rFonts w:ascii="Times New Roman" w:hAnsi="Times New Roman" w:cs="Times New Roman"/>
          <w:sz w:val="24"/>
          <w:szCs w:val="24"/>
        </w:rPr>
        <w:t>ГЛАВА 11. Изменение сроков уплаты</w:t>
      </w:r>
      <w:bookmarkEnd w:id="128"/>
    </w:p>
    <w:p w14:paraId="1343B992"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2832D787"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29" w:name="_Toc17916360"/>
      <w:r w:rsidRPr="003C490F">
        <w:rPr>
          <w:rFonts w:ascii="Times New Roman" w:hAnsi="Times New Roman" w:cs="Times New Roman"/>
          <w:sz w:val="24"/>
          <w:szCs w:val="24"/>
        </w:rPr>
        <w:t>Статья 100. Общие условия изменения сроков уплаты налогов</w:t>
      </w:r>
      <w:bookmarkEnd w:id="129"/>
    </w:p>
    <w:p w14:paraId="41832671"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5F66931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Изменением срока уплаты налога признается его перенос </w:t>
      </w:r>
      <w:r w:rsidRPr="003C490F">
        <w:rPr>
          <w:rStyle w:val="a6"/>
          <w:sz w:val="24"/>
          <w:szCs w:val="24"/>
        </w:rPr>
        <w:commentReference w:id="130"/>
      </w:r>
      <w:r w:rsidRPr="003C490F">
        <w:rPr>
          <w:rFonts w:ascii="Times New Roman" w:hAnsi="Times New Roman"/>
          <w:sz w:val="24"/>
          <w:szCs w:val="24"/>
        </w:rPr>
        <w:t>на более поздний срок.</w:t>
      </w:r>
    </w:p>
    <w:p w14:paraId="7D24E11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Изменение срока уплаты налога допускается в порядке, установленном настоящей главой.</w:t>
      </w:r>
    </w:p>
    <w:p w14:paraId="0ADC417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Срок уплаты налога может быть изменен в отношении всей подлежащей уплате суммы налога либо ее части (далее в настоящей главе - сумма задолженности) с начислением процентов на сумму задолженности, если иное не </w:t>
      </w:r>
      <w:r w:rsidR="007E7141" w:rsidRPr="003C490F">
        <w:rPr>
          <w:rFonts w:ascii="Times New Roman" w:hAnsi="Times New Roman"/>
          <w:sz w:val="24"/>
          <w:szCs w:val="24"/>
        </w:rPr>
        <w:t>предусмотрено настоящей главой.</w:t>
      </w:r>
    </w:p>
    <w:p w14:paraId="3EC853D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Изменение срока уплаты налога осуществляется в форме отсрочки или рассрочки</w:t>
      </w:r>
      <w:r w:rsidR="007E7141" w:rsidRPr="003C490F">
        <w:rPr>
          <w:rFonts w:ascii="Times New Roman" w:hAnsi="Times New Roman"/>
          <w:sz w:val="24"/>
          <w:szCs w:val="24"/>
        </w:rPr>
        <w:t>.</w:t>
      </w:r>
    </w:p>
    <w:p w14:paraId="264612C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Отсрочка или рассрочка по уплате налога представляют собой изменение срока уплаты этого налога соответственно с единовременной или поэтапной уплатой суммы задолженности по этому налогу.</w:t>
      </w:r>
    </w:p>
    <w:p w14:paraId="694A95A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Отсрочка или рассрочка могу быть предоставлены как в отношении суммы задолженности, возникшей до принятия решения о предоставлении отсрочки или рассрочки, так и в отношении суммы задолженност</w:t>
      </w:r>
      <w:r w:rsidR="007E7141" w:rsidRPr="003C490F">
        <w:rPr>
          <w:rFonts w:ascii="Times New Roman" w:hAnsi="Times New Roman"/>
          <w:sz w:val="24"/>
          <w:szCs w:val="24"/>
        </w:rPr>
        <w:t>и, которая возникнет в будущем.</w:t>
      </w:r>
    </w:p>
    <w:p w14:paraId="6D5B5D0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Отсрочка или рассрочка предоставляются на срок, не превышающий одного года, если иное не предусмотрено частями второй и третьей статьи 102 </w:t>
      </w:r>
      <w:r w:rsidR="007E7141" w:rsidRPr="003C490F">
        <w:rPr>
          <w:rFonts w:ascii="Times New Roman" w:hAnsi="Times New Roman"/>
          <w:sz w:val="24"/>
          <w:szCs w:val="24"/>
        </w:rPr>
        <w:t>настоящего Кодекса.</w:t>
      </w:r>
    </w:p>
    <w:p w14:paraId="650D25C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Лицо, претендующее на изменение срока уплаты налога (далее в настоящей главе - заинтересованное лицо), вправе подать заявление о предоставлении отсрочки или рассрочки. Такое заявление может быть подано в отношении</w:t>
      </w:r>
      <w:r w:rsidR="007E7141" w:rsidRPr="003C490F">
        <w:rPr>
          <w:rFonts w:ascii="Times New Roman" w:hAnsi="Times New Roman"/>
          <w:sz w:val="24"/>
          <w:szCs w:val="24"/>
        </w:rPr>
        <w:t xml:space="preserve"> одного или нескольких налогов.</w:t>
      </w:r>
    </w:p>
    <w:p w14:paraId="446EC80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рассмотрении заявления заинтересованного лица о предоставлении ему отсрочки или рассрочки орган, уполномоченный принимать решения об изменении сроков уплаты </w:t>
      </w:r>
      <w:r w:rsidRPr="003C490F">
        <w:rPr>
          <w:rFonts w:ascii="Times New Roman" w:hAnsi="Times New Roman"/>
          <w:sz w:val="24"/>
          <w:szCs w:val="24"/>
        </w:rPr>
        <w:lastRenderedPageBreak/>
        <w:t>налогов, вправе предложить указанному лицу предусмотренные настоящей главой иные условия отсрочки или рассрочки, которые могут быть приняты по согласо</w:t>
      </w:r>
      <w:r w:rsidR="007E7141" w:rsidRPr="003C490F">
        <w:rPr>
          <w:rFonts w:ascii="Times New Roman" w:hAnsi="Times New Roman"/>
          <w:sz w:val="24"/>
          <w:szCs w:val="24"/>
        </w:rPr>
        <w:t>ванию с заинтересованным лицом.</w:t>
      </w:r>
    </w:p>
    <w:p w14:paraId="68FC05E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Изменение срока уплаты налога не отменяет существующей и не создает ново</w:t>
      </w:r>
      <w:r w:rsidR="007E7141" w:rsidRPr="003C490F">
        <w:rPr>
          <w:rFonts w:ascii="Times New Roman" w:hAnsi="Times New Roman"/>
          <w:sz w:val="24"/>
          <w:szCs w:val="24"/>
        </w:rPr>
        <w:t>й обязанности по уплате налога.</w:t>
      </w:r>
    </w:p>
    <w:p w14:paraId="277CA2C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Изменение срока уплаты налога по решению органов, указанных в статье 102 настоящего Кодекса, может быть обеспечено залогом имущества, поручительством либо банковской гарантией в соответствии со статьями 110 - 112 настоящего Кодекса, если иное не предусмотрено настоящей главой. </w:t>
      </w:r>
    </w:p>
    <w:p w14:paraId="737D76E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Изменение срока уплаты налогов, предусмотренных специальными налоговыми режимами, производится в порядке, предусмотренном настоящей главой.</w:t>
      </w:r>
    </w:p>
    <w:p w14:paraId="2F48124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Положения настоящей главы применяются также при предоставлении отсрочки или рассрочки по уплате пени и шт</w:t>
      </w:r>
      <w:r w:rsidR="007E7141" w:rsidRPr="003C490F">
        <w:rPr>
          <w:rFonts w:ascii="Times New Roman" w:hAnsi="Times New Roman"/>
          <w:sz w:val="24"/>
          <w:szCs w:val="24"/>
        </w:rPr>
        <w:t>рафа.</w:t>
      </w:r>
    </w:p>
    <w:p w14:paraId="7AF1FFD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Изменение срока уплаты налогов, а также пеней и штрафов осуществляется налоговыми органами в порядке, определяемом Государственным налоговым комитетом Республики Узбекистан, если иное не предусмотрено частями второй и третьей статьи 102 настоящего К</w:t>
      </w:r>
      <w:r w:rsidR="007E7141" w:rsidRPr="003C490F">
        <w:rPr>
          <w:rFonts w:ascii="Times New Roman" w:hAnsi="Times New Roman"/>
          <w:sz w:val="24"/>
          <w:szCs w:val="24"/>
        </w:rPr>
        <w:t>одекса.</w:t>
      </w:r>
    </w:p>
    <w:p w14:paraId="30F0B0F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Действие настоящей главы не распрос</w:t>
      </w:r>
      <w:r w:rsidR="007E7141" w:rsidRPr="003C490F">
        <w:rPr>
          <w:rFonts w:ascii="Times New Roman" w:hAnsi="Times New Roman"/>
          <w:sz w:val="24"/>
          <w:szCs w:val="24"/>
        </w:rPr>
        <w:t>траняется на налоговых агентов.</w:t>
      </w:r>
    </w:p>
    <w:p w14:paraId="1CC22098"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131" w:name="_Toc17916361"/>
    </w:p>
    <w:p w14:paraId="5E691C6B"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101. Обстоятельства, исключающие изменение срока уплаты налога</w:t>
      </w:r>
      <w:bookmarkEnd w:id="131"/>
    </w:p>
    <w:p w14:paraId="01740D5E"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5C31701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Срок уплаты налога не может быть изменен, если в отношении заинтересованного лица выполняется хотя бы одно и</w:t>
      </w:r>
      <w:r w:rsidR="007E7141" w:rsidRPr="003C490F">
        <w:rPr>
          <w:rFonts w:ascii="Times New Roman" w:hAnsi="Times New Roman"/>
          <w:sz w:val="24"/>
          <w:szCs w:val="24"/>
        </w:rPr>
        <w:t>з условий:</w:t>
      </w:r>
    </w:p>
    <w:p w14:paraId="6FA705BD" w14:textId="77777777" w:rsidR="00153C80" w:rsidRPr="003C490F" w:rsidRDefault="00153C80" w:rsidP="00FC28FC">
      <w:pPr>
        <w:numPr>
          <w:ilvl w:val="0"/>
          <w:numId w:val="4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возбуждено уголовное дело по признакам преступления, связанного с нарушением налогового законодательства, если иное не предусмотрено частью второй настоящей статьи;</w:t>
      </w:r>
    </w:p>
    <w:p w14:paraId="75941CF7" w14:textId="77777777" w:rsidR="00153C80" w:rsidRPr="003C490F" w:rsidRDefault="00153C80" w:rsidP="00FC28FC">
      <w:pPr>
        <w:numPr>
          <w:ilvl w:val="0"/>
          <w:numId w:val="4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имеются достаточные основания полагать, что это лицо воспользуется таким изменением для сокрытия своих денежных средств или иного имущества, подлежащего налогообложению, либо это лицо собирается выехать за пределы Республики Узбекистан на постоянное жительство;</w:t>
      </w:r>
    </w:p>
    <w:p w14:paraId="4E2832EE" w14:textId="77777777" w:rsidR="00153C80" w:rsidRPr="003C490F" w:rsidRDefault="00153C80" w:rsidP="00FC28FC">
      <w:pPr>
        <w:numPr>
          <w:ilvl w:val="0"/>
          <w:numId w:val="4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 xml:space="preserve"> в течение трех лет, предшествующих дню подачи этим лицом заявления об изменении срока уплаты налога, органом, указанным в статье 102 настоящего Кодекса, было вынесено решение о прекращении действия ранее предоставленной отсрочки или рассрочки в связи с нарушением условий соответствующего изменения срока уплаты налога;</w:t>
      </w:r>
    </w:p>
    <w:p w14:paraId="7736B065" w14:textId="77777777" w:rsidR="00153C80" w:rsidRPr="003C490F" w:rsidRDefault="00153C80" w:rsidP="00FC28FC">
      <w:pPr>
        <w:numPr>
          <w:ilvl w:val="0"/>
          <w:numId w:val="45"/>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возбуждено дело о банкротстве.</w:t>
      </w:r>
    </w:p>
    <w:p w14:paraId="081A0E0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Условия, указанные в пункте 1 части первой настоящей статьи, не распространяются на случаи, предусмотренные част</w:t>
      </w:r>
      <w:r w:rsidRPr="003C490F">
        <w:rPr>
          <w:rFonts w:ascii="Times New Roman" w:hAnsi="Times New Roman"/>
          <w:sz w:val="24"/>
          <w:szCs w:val="24"/>
          <w:lang w:val="uz-Cyrl-UZ"/>
        </w:rPr>
        <w:t>ью</w:t>
      </w:r>
      <w:r w:rsidRPr="003C490F">
        <w:rPr>
          <w:rFonts w:ascii="Times New Roman" w:hAnsi="Times New Roman"/>
          <w:sz w:val="24"/>
          <w:szCs w:val="24"/>
        </w:rPr>
        <w:t xml:space="preserve"> четвертой статьи 103 настоящего Кодекса.</w:t>
      </w:r>
    </w:p>
    <w:p w14:paraId="6A98D56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наличии обстоятельств, указанных в части первой настоящей статьи, решение об изменении срока уплаты налога не может быть принято, а пр</w:t>
      </w:r>
      <w:r w:rsidR="007E7141" w:rsidRPr="003C490F">
        <w:rPr>
          <w:rFonts w:ascii="Times New Roman" w:hAnsi="Times New Roman"/>
          <w:sz w:val="24"/>
          <w:szCs w:val="24"/>
        </w:rPr>
        <w:t>инятое решение подлежит отмене.</w:t>
      </w:r>
    </w:p>
    <w:p w14:paraId="0440508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 отмене принятого решения в трехдневный срок письменно уведомляются заинтересованное лицо и налоговый орган по месту его учета.</w:t>
      </w:r>
    </w:p>
    <w:p w14:paraId="325DF8A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Заинтересованное лицо вправе обжаловать такое решение в порядке, установленном настоящим Кодексом.</w:t>
      </w:r>
    </w:p>
    <w:p w14:paraId="5A19D01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отношении налога на прибыль по консолидированной группе налогоплательщиков изменение срока</w:t>
      </w:r>
      <w:r w:rsidR="007E7141" w:rsidRPr="003C490F">
        <w:rPr>
          <w:rFonts w:ascii="Times New Roman" w:hAnsi="Times New Roman"/>
          <w:sz w:val="24"/>
          <w:szCs w:val="24"/>
        </w:rPr>
        <w:t xml:space="preserve"> уплаты налога не производится.</w:t>
      </w:r>
    </w:p>
    <w:p w14:paraId="2B5050D4" w14:textId="77777777" w:rsidR="00EF6D71" w:rsidRPr="003C490F" w:rsidRDefault="00EF6D71" w:rsidP="00FC28FC">
      <w:pPr>
        <w:pStyle w:val="2"/>
        <w:spacing w:before="0" w:line="240" w:lineRule="auto"/>
        <w:ind w:firstLine="567"/>
        <w:jc w:val="both"/>
        <w:rPr>
          <w:rFonts w:ascii="Times New Roman" w:hAnsi="Times New Roman" w:cs="Times New Roman"/>
          <w:sz w:val="24"/>
          <w:szCs w:val="24"/>
        </w:rPr>
      </w:pPr>
      <w:bookmarkStart w:id="132" w:name="_Toc17916362"/>
    </w:p>
    <w:p w14:paraId="4339AC62" w14:textId="77777777" w:rsidR="00EF6D71" w:rsidRPr="003C490F" w:rsidRDefault="00EF6D71">
      <w:pPr>
        <w:spacing w:after="200" w:line="276" w:lineRule="auto"/>
        <w:rPr>
          <w:rFonts w:ascii="Times New Roman" w:eastAsiaTheme="majorEastAsia" w:hAnsi="Times New Roman" w:cs="Times New Roman"/>
          <w:b/>
          <w:bCs/>
          <w:sz w:val="24"/>
          <w:szCs w:val="24"/>
          <w:lang w:eastAsia="ru-RU"/>
        </w:rPr>
      </w:pPr>
      <w:r w:rsidRPr="003C490F">
        <w:rPr>
          <w:rFonts w:ascii="Times New Roman" w:hAnsi="Times New Roman" w:cs="Times New Roman"/>
          <w:sz w:val="24"/>
          <w:szCs w:val="24"/>
        </w:rPr>
        <w:br w:type="page"/>
      </w:r>
    </w:p>
    <w:p w14:paraId="1696FD80" w14:textId="77777777" w:rsidR="00153C80" w:rsidRPr="003C490F" w:rsidRDefault="00153C80" w:rsidP="00FC28FC">
      <w:pPr>
        <w:pStyle w:val="2"/>
        <w:spacing w:before="0" w:line="240" w:lineRule="auto"/>
        <w:ind w:firstLine="567"/>
        <w:jc w:val="both"/>
        <w:rPr>
          <w:rFonts w:ascii="Times New Roman" w:hAnsi="Times New Roman" w:cs="Times New Roman"/>
          <w:sz w:val="24"/>
          <w:szCs w:val="24"/>
        </w:rPr>
      </w:pPr>
      <w:r w:rsidRPr="003C490F">
        <w:rPr>
          <w:rFonts w:ascii="Times New Roman" w:hAnsi="Times New Roman" w:cs="Times New Roman"/>
          <w:sz w:val="24"/>
          <w:szCs w:val="24"/>
        </w:rPr>
        <w:lastRenderedPageBreak/>
        <w:t>Статья 102. Органы, уполномоченные принимать решения об изменении сроков уплаты налогов</w:t>
      </w:r>
      <w:bookmarkEnd w:id="132"/>
      <w:r w:rsidRPr="003C490F">
        <w:rPr>
          <w:rFonts w:ascii="Times New Roman" w:hAnsi="Times New Roman" w:cs="Times New Roman"/>
          <w:sz w:val="24"/>
          <w:szCs w:val="24"/>
        </w:rPr>
        <w:t xml:space="preserve"> </w:t>
      </w:r>
    </w:p>
    <w:p w14:paraId="3987DF6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C93673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Органами, в компетенцию которых входит принятие решений об изменении сроков уплаты налогов (далее в этой статье - уп</w:t>
      </w:r>
      <w:r w:rsidR="007E7141" w:rsidRPr="003C490F">
        <w:rPr>
          <w:rFonts w:ascii="Times New Roman" w:hAnsi="Times New Roman"/>
          <w:sz w:val="24"/>
          <w:szCs w:val="24"/>
        </w:rPr>
        <w:t>олномоченные органы), являются:</w:t>
      </w:r>
    </w:p>
    <w:p w14:paraId="2DEA695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по налогам, указанным в пунктах 1 – 5 и 9 части первой статьи 18 настоящего Кодекса, - Государственный налоговый комитет Республики Узбекистан (за исключением случаев, предусмотренных пунктом 3 настоящей части и ч</w:t>
      </w:r>
      <w:r w:rsidR="007E7141" w:rsidRPr="003C490F">
        <w:rPr>
          <w:rFonts w:ascii="Times New Roman" w:hAnsi="Times New Roman"/>
          <w:sz w:val="24"/>
          <w:szCs w:val="24"/>
        </w:rPr>
        <w:t>астью второй настоящей статьи);</w:t>
      </w:r>
    </w:p>
    <w:p w14:paraId="14D709D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2) по налогам, указанным в пунктах 6 - 8 части первой статьи 18 настоящего Кодекса </w:t>
      </w:r>
      <w:r w:rsidRPr="003C490F">
        <w:rPr>
          <w:rFonts w:ascii="Times New Roman" w:hAnsi="Times New Roman"/>
          <w:sz w:val="24"/>
          <w:szCs w:val="24"/>
          <w:lang w:val="uz-Cyrl-UZ"/>
        </w:rPr>
        <w:t xml:space="preserve">и </w:t>
      </w:r>
      <w:r w:rsidRPr="003C490F">
        <w:rPr>
          <w:rFonts w:ascii="Times New Roman" w:hAnsi="Times New Roman"/>
          <w:sz w:val="24"/>
          <w:szCs w:val="24"/>
        </w:rPr>
        <w:t>налогу с оборота - органы государственной власти на местах в порядке, установленном Кабинетом Министров Республики Узбекистан. В отношении таких налогов отсрочка или рассрочка могут быть пре</w:t>
      </w:r>
      <w:r w:rsidR="007E7141" w:rsidRPr="003C490F">
        <w:rPr>
          <w:rFonts w:ascii="Times New Roman" w:hAnsi="Times New Roman"/>
          <w:sz w:val="24"/>
          <w:szCs w:val="24"/>
        </w:rPr>
        <w:t>доставлены на срок до двух лет.</w:t>
      </w:r>
    </w:p>
    <w:p w14:paraId="18A1468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по налогам, подлежащим уплате в связи с перемещением товаров через таможенную границу Республики Узбекистан, - таможенные органы (за исключением случаев, предусмотренных частью третьей настоящей статьи) в порядке, установленном таможенным законодательством.</w:t>
      </w:r>
    </w:p>
    <w:p w14:paraId="7E1BCFE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Кабинет Министров Республики Узбекистан вправе предоставить налогоплательщику отсрочку или рассрочку на срок до трех лет по любому налогу, указанному в статье 18 настоящего Кодекса, без согласования с территориальными финансовыми органами. Кабинет Министров Республики Узбекистан при предоставлении отсрочки или рассрочки вправе отступить от ограничений, установленных частью первой статьи 101 </w:t>
      </w:r>
      <w:r w:rsidR="007E7141" w:rsidRPr="003C490F">
        <w:rPr>
          <w:rFonts w:ascii="Times New Roman" w:hAnsi="Times New Roman"/>
          <w:sz w:val="24"/>
          <w:szCs w:val="24"/>
        </w:rPr>
        <w:t>настоящего Кодекса.</w:t>
      </w:r>
    </w:p>
    <w:p w14:paraId="0C03E4D4"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133" w:name="_Toc17916363"/>
    </w:p>
    <w:p w14:paraId="0C6E6213"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103. Условия предоставления отсрочки или рассрочки</w:t>
      </w:r>
      <w:bookmarkEnd w:id="133"/>
    </w:p>
    <w:p w14:paraId="01B52A34"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1E20C25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Отсрочка или рассрочка по уплате налога могут быть предоставлены заинтересованному лицу, чье финансовое положение не позволяет уплатить этот налог в установленный срок, однако имеются достаточные основания полагать, что возможность уплаты указанным лицом такого налога возникнет в течение срока, на который предоставляются</w:t>
      </w:r>
      <w:r w:rsidR="007E7141" w:rsidRPr="003C490F">
        <w:rPr>
          <w:rFonts w:ascii="Times New Roman" w:hAnsi="Times New Roman"/>
          <w:sz w:val="24"/>
          <w:szCs w:val="24"/>
        </w:rPr>
        <w:t xml:space="preserve"> отсрочка или рассрочка.</w:t>
      </w:r>
    </w:p>
    <w:p w14:paraId="69CB647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Отсрочка или рассрочка по уплате налога могут быть предоставлены заинтересованному лицу при наличии хотя бы</w:t>
      </w:r>
      <w:r w:rsidR="007E7141" w:rsidRPr="003C490F">
        <w:rPr>
          <w:rFonts w:ascii="Times New Roman" w:hAnsi="Times New Roman"/>
          <w:sz w:val="24"/>
          <w:szCs w:val="24"/>
        </w:rPr>
        <w:t xml:space="preserve"> одного из следующих оснований:</w:t>
      </w:r>
    </w:p>
    <w:p w14:paraId="3AD9D4D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причинение этому лицу ущерба в результате стихийного бедствия, технологической катастрофы или иных обстоятельств непреодолимой силы;</w:t>
      </w:r>
    </w:p>
    <w:p w14:paraId="51C70B0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задержки этому лицу финансирования из бюджета или оплаты выполненного этим лицом государственного заказа, выполненных работ и (или) оказанных услуг для государственных нужд или нужд органов государственной в</w:t>
      </w:r>
      <w:r w:rsidR="007E7141" w:rsidRPr="003C490F">
        <w:rPr>
          <w:rFonts w:ascii="Times New Roman" w:hAnsi="Times New Roman"/>
          <w:sz w:val="24"/>
          <w:szCs w:val="24"/>
        </w:rPr>
        <w:t>ласти на местах;</w:t>
      </w:r>
    </w:p>
    <w:p w14:paraId="5BFE097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w:t>
      </w:r>
      <w:r w:rsidRPr="003C490F">
        <w:rPr>
          <w:sz w:val="24"/>
          <w:szCs w:val="24"/>
        </w:rPr>
        <w:t xml:space="preserve"> </w:t>
      </w:r>
      <w:r w:rsidRPr="003C490F">
        <w:rPr>
          <w:rFonts w:ascii="Times New Roman" w:hAnsi="Times New Roman"/>
          <w:sz w:val="24"/>
          <w:szCs w:val="24"/>
        </w:rPr>
        <w:t>угроза возникновения признаков несостоятельности (банкротства) заинтересованного лица в случае единовременной уплаты им налога;</w:t>
      </w:r>
    </w:p>
    <w:p w14:paraId="3BBE0DD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имущественное положение физического лица (без учета имущества, на которое в соответствии с законодательством Республики Узбекистан не может быть обращено взыскание) исключает возможность единовременной уплаты налога;</w:t>
      </w:r>
    </w:p>
    <w:p w14:paraId="0525FBB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5) производство и (или) реализация товаров или услуг заинтересованным лицом носит сезонный характер;</w:t>
      </w:r>
    </w:p>
    <w:p w14:paraId="1D36C36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6) имеются основания для предоставления отсрочки или рассрочки по налогам, подлежащим уплате в связи с перемещением товаров через таможенную границу Республики Узбекистан, установленные таможенным законодат</w:t>
      </w:r>
      <w:r w:rsidR="007E7141" w:rsidRPr="003C490F">
        <w:rPr>
          <w:rFonts w:ascii="Times New Roman" w:hAnsi="Times New Roman"/>
          <w:sz w:val="24"/>
          <w:szCs w:val="24"/>
        </w:rPr>
        <w:t>ельством Республики Узбекистан.</w:t>
      </w:r>
    </w:p>
    <w:p w14:paraId="58F2D5B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При наличии оснований, указанных в пунктах 1, 3 - 6 части второй настоящей статьи, отсрочка или рассрочка по уплате н</w:t>
      </w:r>
      <w:r w:rsidR="007E7141" w:rsidRPr="003C490F">
        <w:rPr>
          <w:rFonts w:ascii="Times New Roman" w:hAnsi="Times New Roman"/>
          <w:sz w:val="24"/>
          <w:szCs w:val="24"/>
        </w:rPr>
        <w:t>алога могут быть предоставлены:</w:t>
      </w:r>
    </w:p>
    <w:p w14:paraId="76FD365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юридическому лицу - на сумму, не превышающую стоимость его чистых активов;</w:t>
      </w:r>
    </w:p>
    <w:p w14:paraId="6B1A097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физическому лицу - на сумму, не превышающую стоимость его имущества, за исключением имущества, на которое в соответствии с законодательством Республики Узбекистан не может быть обращено взыскание.</w:t>
      </w:r>
    </w:p>
    <w:p w14:paraId="60EAB34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Юридические лица и индивидуальные предприниматели, направив в налоговый орган по месту налогового учета письменное уведомление, в том числе - через персональный кабинет налогоплательщика, вправе осуществлять уплату доначисленных по результатам выездных налоговых проверок и налогового аудита сумм налогов, а также финансовых санкций равными долями в течение шести месяцев со дня вступления в силу решения налогового органа, принятого по результатам ра</w:t>
      </w:r>
      <w:r w:rsidR="007E7141" w:rsidRPr="003C490F">
        <w:rPr>
          <w:rFonts w:ascii="Times New Roman" w:hAnsi="Times New Roman"/>
          <w:sz w:val="24"/>
          <w:szCs w:val="24"/>
        </w:rPr>
        <w:t>ссмотрения материалов проверки.</w:t>
      </w:r>
    </w:p>
    <w:p w14:paraId="26ECDE4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отсрочка или рассрочка по уплате налогов предоставлены по основаниям, указанным в пунктах 1 или 2 части второй настоящей статьи, проценты на сумму задолженности не на</w:t>
      </w:r>
      <w:r w:rsidR="007E7141" w:rsidRPr="003C490F">
        <w:rPr>
          <w:rFonts w:ascii="Times New Roman" w:hAnsi="Times New Roman"/>
          <w:sz w:val="24"/>
          <w:szCs w:val="24"/>
        </w:rPr>
        <w:t>числяются.</w:t>
      </w:r>
    </w:p>
    <w:p w14:paraId="6816F1D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отсрочка или рассрочка по уплате налога предоставлены по основаниям, указанным в пунктах 3 - 6 части второй и части четвертой настоящей статьи, на сумму задолженности начисляются проценты исходя из ставки, равной ставке рефинансирования Центрального банка Республики Узбекистан, действовавшей в период отсрочки или рассрочки.</w:t>
      </w:r>
    </w:p>
    <w:p w14:paraId="5348FF4D" w14:textId="77777777" w:rsidR="00EF6D71" w:rsidRPr="003C490F" w:rsidRDefault="00EF6D71" w:rsidP="00FC28FC">
      <w:pPr>
        <w:pStyle w:val="2"/>
        <w:spacing w:before="0" w:line="240" w:lineRule="auto"/>
        <w:ind w:firstLine="567"/>
        <w:rPr>
          <w:rFonts w:ascii="Times New Roman" w:hAnsi="Times New Roman" w:cs="Times New Roman"/>
          <w:sz w:val="24"/>
          <w:szCs w:val="24"/>
        </w:rPr>
      </w:pPr>
      <w:bookmarkStart w:id="134" w:name="_Toc17916364"/>
    </w:p>
    <w:p w14:paraId="32771546"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104. Порядок предоставления отсрочки или рассрочки</w:t>
      </w:r>
      <w:bookmarkEnd w:id="134"/>
    </w:p>
    <w:p w14:paraId="1D77F24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1D964B16" w14:textId="77777777" w:rsidR="00153C80" w:rsidRPr="003C490F" w:rsidRDefault="00153C80" w:rsidP="00FC28FC">
      <w:pPr>
        <w:autoSpaceDE w:val="0"/>
        <w:autoSpaceDN w:val="0"/>
        <w:adjustRightInd w:val="0"/>
        <w:spacing w:after="0"/>
        <w:ind w:firstLine="567"/>
        <w:jc w:val="both"/>
        <w:rPr>
          <w:rFonts w:ascii="Times New Roman" w:hAnsi="Times New Roman" w:cs="Times New Roman"/>
          <w:sz w:val="24"/>
          <w:szCs w:val="24"/>
        </w:rPr>
      </w:pPr>
      <w:r w:rsidRPr="003C490F">
        <w:rPr>
          <w:rFonts w:ascii="Times New Roman" w:hAnsi="Times New Roman" w:cs="Times New Roman"/>
          <w:sz w:val="24"/>
          <w:szCs w:val="24"/>
        </w:rPr>
        <w:t>Заявление о предоставлении отсрочки или рассрочки по уплате налога подается заинтересованным лицом в соответствующий уполномоченный орган.</w:t>
      </w:r>
    </w:p>
    <w:p w14:paraId="29CB54CC" w14:textId="77777777" w:rsidR="00153C80" w:rsidRPr="003C490F" w:rsidRDefault="00153C80" w:rsidP="00FC28FC">
      <w:pPr>
        <w:autoSpaceDE w:val="0"/>
        <w:autoSpaceDN w:val="0"/>
        <w:adjustRightInd w:val="0"/>
        <w:spacing w:after="0"/>
        <w:ind w:firstLine="567"/>
        <w:jc w:val="both"/>
        <w:rPr>
          <w:rFonts w:ascii="Times New Roman" w:hAnsi="Times New Roman" w:cs="Times New Roman"/>
          <w:sz w:val="24"/>
          <w:szCs w:val="24"/>
        </w:rPr>
      </w:pPr>
      <w:r w:rsidRPr="003C490F">
        <w:rPr>
          <w:rFonts w:ascii="Times New Roman" w:hAnsi="Times New Roman" w:cs="Times New Roman"/>
          <w:sz w:val="24"/>
          <w:szCs w:val="24"/>
        </w:rPr>
        <w:t>К заявлению о предоставлении отсрочки или рассрочки прилагаются следующие документы:</w:t>
      </w:r>
    </w:p>
    <w:p w14:paraId="7880ECB9" w14:textId="77777777" w:rsidR="00153C80" w:rsidRPr="003C490F" w:rsidRDefault="00153C80" w:rsidP="00FC28FC">
      <w:pPr>
        <w:autoSpaceDE w:val="0"/>
        <w:autoSpaceDN w:val="0"/>
        <w:adjustRightInd w:val="0"/>
        <w:spacing w:after="0"/>
        <w:ind w:firstLine="567"/>
        <w:jc w:val="both"/>
        <w:rPr>
          <w:rFonts w:ascii="Times New Roman" w:hAnsi="Times New Roman" w:cs="Times New Roman"/>
          <w:sz w:val="24"/>
          <w:szCs w:val="24"/>
        </w:rPr>
      </w:pPr>
      <w:r w:rsidRPr="003C490F">
        <w:rPr>
          <w:rFonts w:ascii="Times New Roman" w:hAnsi="Times New Roman" w:cs="Times New Roman"/>
          <w:sz w:val="24"/>
          <w:szCs w:val="24"/>
        </w:rPr>
        <w:t>1) справка налогового органа по месту учета этого лица о состоянии его расчет</w:t>
      </w:r>
      <w:r w:rsidR="007E7141" w:rsidRPr="003C490F">
        <w:rPr>
          <w:rFonts w:ascii="Times New Roman" w:hAnsi="Times New Roman" w:cs="Times New Roman"/>
          <w:sz w:val="24"/>
          <w:szCs w:val="24"/>
        </w:rPr>
        <w:t>ов по налогам, пеням и штрафам;</w:t>
      </w:r>
    </w:p>
    <w:p w14:paraId="05067484" w14:textId="77777777" w:rsidR="00153C80" w:rsidRPr="003C490F" w:rsidRDefault="00153C80" w:rsidP="00FC28FC">
      <w:pPr>
        <w:autoSpaceDE w:val="0"/>
        <w:autoSpaceDN w:val="0"/>
        <w:adjustRightInd w:val="0"/>
        <w:spacing w:after="0"/>
        <w:ind w:firstLine="567"/>
        <w:jc w:val="both"/>
        <w:rPr>
          <w:rFonts w:ascii="Times New Roman" w:hAnsi="Times New Roman" w:cs="Times New Roman"/>
          <w:sz w:val="24"/>
          <w:szCs w:val="24"/>
        </w:rPr>
      </w:pPr>
      <w:r w:rsidRPr="003C490F">
        <w:rPr>
          <w:rFonts w:ascii="Times New Roman" w:hAnsi="Times New Roman" w:cs="Times New Roman"/>
          <w:sz w:val="24"/>
          <w:szCs w:val="24"/>
        </w:rPr>
        <w:t>2) справка налогового органа по месту учета этого лица, содержащая перечень всех открытых указанному лицу счетов в банках;</w:t>
      </w:r>
    </w:p>
    <w:p w14:paraId="63B09071" w14:textId="77777777" w:rsidR="00153C80" w:rsidRPr="003C490F" w:rsidRDefault="00153C80" w:rsidP="00FC28FC">
      <w:pPr>
        <w:autoSpaceDE w:val="0"/>
        <w:autoSpaceDN w:val="0"/>
        <w:adjustRightInd w:val="0"/>
        <w:spacing w:after="0"/>
        <w:ind w:firstLine="567"/>
        <w:jc w:val="both"/>
        <w:rPr>
          <w:rFonts w:ascii="Times New Roman" w:hAnsi="Times New Roman" w:cs="Times New Roman"/>
          <w:sz w:val="24"/>
          <w:szCs w:val="24"/>
        </w:rPr>
      </w:pPr>
      <w:r w:rsidRPr="003C490F">
        <w:rPr>
          <w:rFonts w:ascii="Times New Roman" w:hAnsi="Times New Roman" w:cs="Times New Roman"/>
          <w:sz w:val="24"/>
          <w:szCs w:val="24"/>
        </w:rPr>
        <w:t>3) справки банков о ежемесячных оборотах денежных средств за каждый месяц из предшествующих подаче указанного заявления шести месяцев по счетам этого лица в банках, а также о наличии его расчетных документов, помещенных в соответствующую картотеку</w:t>
      </w:r>
      <w:r w:rsidRPr="003C490F">
        <w:rPr>
          <w:rFonts w:ascii="Times New Roman" w:hAnsi="Times New Roman"/>
          <w:sz w:val="24"/>
          <w:szCs w:val="24"/>
        </w:rPr>
        <w:t xml:space="preserve"> </w:t>
      </w:r>
      <w:r w:rsidRPr="003C490F">
        <w:rPr>
          <w:rFonts w:ascii="Times New Roman" w:hAnsi="Times New Roman" w:cs="Times New Roman"/>
          <w:sz w:val="24"/>
          <w:szCs w:val="24"/>
        </w:rPr>
        <w:t xml:space="preserve">неоплаченных расчетных документов, либо об </w:t>
      </w:r>
      <w:r w:rsidR="007E7141" w:rsidRPr="003C490F">
        <w:rPr>
          <w:rFonts w:ascii="Times New Roman" w:hAnsi="Times New Roman" w:cs="Times New Roman"/>
          <w:sz w:val="24"/>
          <w:szCs w:val="24"/>
        </w:rPr>
        <w:t>их отсутствии в этой картотеке;</w:t>
      </w:r>
    </w:p>
    <w:p w14:paraId="07A22A80" w14:textId="77777777" w:rsidR="00153C80" w:rsidRPr="003C490F" w:rsidRDefault="00153C80" w:rsidP="00FC28FC">
      <w:pPr>
        <w:autoSpaceDE w:val="0"/>
        <w:autoSpaceDN w:val="0"/>
        <w:adjustRightInd w:val="0"/>
        <w:spacing w:after="0"/>
        <w:ind w:firstLine="567"/>
        <w:jc w:val="both"/>
        <w:rPr>
          <w:rFonts w:ascii="Times New Roman" w:hAnsi="Times New Roman" w:cs="Times New Roman"/>
          <w:sz w:val="24"/>
          <w:szCs w:val="24"/>
        </w:rPr>
      </w:pPr>
      <w:r w:rsidRPr="003C490F">
        <w:rPr>
          <w:rFonts w:ascii="Times New Roman" w:hAnsi="Times New Roman" w:cs="Times New Roman"/>
          <w:sz w:val="24"/>
          <w:szCs w:val="24"/>
        </w:rPr>
        <w:t>4) справки банков об остатках денежных средств на в</w:t>
      </w:r>
      <w:r w:rsidR="007E7141" w:rsidRPr="003C490F">
        <w:rPr>
          <w:rFonts w:ascii="Times New Roman" w:hAnsi="Times New Roman" w:cs="Times New Roman"/>
          <w:sz w:val="24"/>
          <w:szCs w:val="24"/>
        </w:rPr>
        <w:t>сех счетах этого лица в банках;</w:t>
      </w:r>
    </w:p>
    <w:p w14:paraId="7345361B" w14:textId="77777777" w:rsidR="00153C80" w:rsidRPr="003C490F" w:rsidRDefault="00153C80" w:rsidP="00FC28FC">
      <w:pPr>
        <w:autoSpaceDE w:val="0"/>
        <w:autoSpaceDN w:val="0"/>
        <w:adjustRightInd w:val="0"/>
        <w:spacing w:after="0"/>
        <w:ind w:firstLine="567"/>
        <w:jc w:val="both"/>
        <w:rPr>
          <w:rFonts w:ascii="Times New Roman" w:hAnsi="Times New Roman" w:cs="Times New Roman"/>
          <w:sz w:val="24"/>
          <w:szCs w:val="24"/>
        </w:rPr>
      </w:pPr>
      <w:r w:rsidRPr="003C490F">
        <w:rPr>
          <w:rFonts w:ascii="Times New Roman" w:hAnsi="Times New Roman" w:cs="Times New Roman"/>
          <w:sz w:val="24"/>
          <w:szCs w:val="24"/>
        </w:rPr>
        <w:t xml:space="preserve">5) обязательство этого лица, предусматривающее на период изменения срока уплаты налога соблюдение условий, на которых принимается решение о предоставлении отсрочки или рассрочки, а также предполагаемый им </w:t>
      </w:r>
      <w:r w:rsidR="007E7141" w:rsidRPr="003C490F">
        <w:rPr>
          <w:rFonts w:ascii="Times New Roman" w:hAnsi="Times New Roman" w:cs="Times New Roman"/>
          <w:sz w:val="24"/>
          <w:szCs w:val="24"/>
        </w:rPr>
        <w:t>график погашения задолженности;</w:t>
      </w:r>
    </w:p>
    <w:p w14:paraId="4139A032" w14:textId="77777777" w:rsidR="00153C80" w:rsidRPr="003C490F" w:rsidRDefault="00153C80" w:rsidP="00FC28FC">
      <w:pPr>
        <w:pStyle w:val="a9"/>
        <w:autoSpaceDE w:val="0"/>
        <w:autoSpaceDN w:val="0"/>
        <w:adjustRightInd w:val="0"/>
        <w:spacing w:after="0" w:line="240" w:lineRule="auto"/>
        <w:ind w:left="0" w:firstLine="596"/>
        <w:jc w:val="both"/>
        <w:rPr>
          <w:rFonts w:cs="Times New Roman"/>
          <w:sz w:val="24"/>
          <w:szCs w:val="24"/>
        </w:rPr>
      </w:pPr>
      <w:r w:rsidRPr="003C490F">
        <w:rPr>
          <w:rFonts w:cs="Times New Roman"/>
          <w:sz w:val="24"/>
          <w:szCs w:val="24"/>
        </w:rPr>
        <w:t>6) документы, подтверждающие наличие оснований изменения срока уплаты налога, указанные в частях третьей – восьмой настоящей статьи.</w:t>
      </w:r>
    </w:p>
    <w:p w14:paraId="5AC377B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cs="Times New Roman"/>
          <w:sz w:val="24"/>
          <w:szCs w:val="24"/>
        </w:rPr>
        <w:t>К заявлению о предоставлении отсрочки или рассрочки по</w:t>
      </w:r>
      <w:r w:rsidRPr="003C490F">
        <w:rPr>
          <w:rFonts w:ascii="Times New Roman" w:hAnsi="Times New Roman"/>
          <w:sz w:val="24"/>
          <w:szCs w:val="24"/>
        </w:rPr>
        <w:t xml:space="preserve"> основанию, указанному в пункте 1 части второй статьи 103 н</w:t>
      </w:r>
      <w:r w:rsidR="007E7141" w:rsidRPr="003C490F">
        <w:rPr>
          <w:rFonts w:ascii="Times New Roman" w:hAnsi="Times New Roman"/>
          <w:sz w:val="24"/>
          <w:szCs w:val="24"/>
        </w:rPr>
        <w:t>астоящего Кодекса, прилагаются:</w:t>
      </w:r>
    </w:p>
    <w:p w14:paraId="17D4108E" w14:textId="77777777" w:rsidR="00153C80" w:rsidRPr="003C490F" w:rsidRDefault="00153C80" w:rsidP="00FC28FC">
      <w:pPr>
        <w:pStyle w:val="a9"/>
        <w:numPr>
          <w:ilvl w:val="0"/>
          <w:numId w:val="4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заключение о факте наступления в отношении заинтересованного лица обстоятельств непреодолимой силы, являющихся основанием для его обращения с этим заявлением;</w:t>
      </w:r>
    </w:p>
    <w:p w14:paraId="3D8BDB19" w14:textId="77777777" w:rsidR="00153C80" w:rsidRPr="003C490F" w:rsidRDefault="00153C80" w:rsidP="00FC28FC">
      <w:pPr>
        <w:pStyle w:val="a9"/>
        <w:numPr>
          <w:ilvl w:val="0"/>
          <w:numId w:val="4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акт оценки причиненного этому лицу ущерба в результате указанных обстоятельств.</w:t>
      </w:r>
    </w:p>
    <w:p w14:paraId="39611AC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Указанные в части третьей настоящей статьи документы составляются органом исполнительной власти (государственным органом, органом местного самоуправления) или организацией, уполномоченными в области гражданской обороны, защиты населения и территорий от чрезвычайных ситуаций.</w:t>
      </w:r>
    </w:p>
    <w:p w14:paraId="5D4E510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заявлению о предоставлении отсрочки или рассрочки по основанию, указанному в пункте 2 части второй статьи 103 настоящего Кодекса, прилагается документ финансового органа, подтверждающий наличие такого основания и сумму, не поступившую этому лицу в счет финансирования из бюджета или оплаты выполненного этим лицом государственного заказа</w:t>
      </w:r>
      <w:commentRangeStart w:id="135"/>
      <w:r w:rsidRPr="003C490F">
        <w:rPr>
          <w:rFonts w:ascii="Times New Roman" w:hAnsi="Times New Roman"/>
          <w:sz w:val="24"/>
          <w:szCs w:val="24"/>
        </w:rPr>
        <w:t xml:space="preserve"> </w:t>
      </w:r>
      <w:commentRangeEnd w:id="135"/>
      <w:r w:rsidRPr="003C490F">
        <w:rPr>
          <w:rStyle w:val="a6"/>
          <w:sz w:val="24"/>
          <w:szCs w:val="24"/>
        </w:rPr>
        <w:commentReference w:id="135"/>
      </w:r>
      <w:r w:rsidRPr="003C490F">
        <w:rPr>
          <w:rFonts w:ascii="Times New Roman" w:hAnsi="Times New Roman"/>
          <w:sz w:val="24"/>
          <w:szCs w:val="24"/>
        </w:rPr>
        <w:t>и (или) оказанных услуг для государственных нужд или нужд органов го</w:t>
      </w:r>
      <w:r w:rsidR="007E7141" w:rsidRPr="003C490F">
        <w:rPr>
          <w:rFonts w:ascii="Times New Roman" w:hAnsi="Times New Roman"/>
          <w:sz w:val="24"/>
          <w:szCs w:val="24"/>
        </w:rPr>
        <w:t>сударственной власти на местах.</w:t>
      </w:r>
    </w:p>
    <w:p w14:paraId="2087BE4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Наличие основания, указанного в пункте 3 части второй статьи 103 настоящего Кодекса, устанавливается Государственным налоговым комитетом Республики Узбекистан или уполномоченным им налоговым органом по результатам проведенного анализа финансового состояния заинтересованного лица. Такой анализ проводится в соответствии с методикой, утверждаемой Министерством экономики и промышленности Республики Узбекистан по согласованию с Министерством финансов Республики Узбекистан.</w:t>
      </w:r>
    </w:p>
    <w:p w14:paraId="129C8FB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К заявлению о предоставлении отсрочки или рассрочки по основанию, указанному в пункте 4 части второй статьи 103 настоящего Кодекса, прилагаются сведения о движимом и недвижимом имуществе физического лица (за исключением имущества, на которое в соответствии с законодательством Республики Узбекистан не </w:t>
      </w:r>
      <w:r w:rsidR="007E7141" w:rsidRPr="003C490F">
        <w:rPr>
          <w:rFonts w:ascii="Times New Roman" w:hAnsi="Times New Roman"/>
          <w:sz w:val="24"/>
          <w:szCs w:val="24"/>
        </w:rPr>
        <w:t>может быть обращено взыскание).</w:t>
      </w:r>
    </w:p>
    <w:p w14:paraId="1B42A0C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заявлению о предоставлении отсрочки или рассрочки по основанию, указанному в пункте 5 части второй статьи 103 настоящего Кодекса, прилагается составленный заинтересованным лицом документ, подтверждающий, что в общих доходах этого лица доля его доходов от имеющих сезонный характер видов деятельности сос</w:t>
      </w:r>
      <w:r w:rsidR="007E7141" w:rsidRPr="003C490F">
        <w:rPr>
          <w:rFonts w:ascii="Times New Roman" w:hAnsi="Times New Roman"/>
          <w:sz w:val="24"/>
          <w:szCs w:val="24"/>
        </w:rPr>
        <w:t xml:space="preserve">тавляет не менее 50 процентов. </w:t>
      </w:r>
    </w:p>
    <w:p w14:paraId="661F7DD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Перечень отраслей и видов деятельности, имеющих сезонный характер, утверждает Кабинет Министров Республики Узбекистан </w:t>
      </w:r>
    </w:p>
    <w:p w14:paraId="612C534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заявлении о предоставлении отсрочки или рассрочки по уплате налога заинтересованное лицо принимает на себя обязательство уплатить проценты, начисленные на сумму задолженности в соответствии с настоящей главой.</w:t>
      </w:r>
    </w:p>
    <w:p w14:paraId="7C83123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требованию уполномоченного органа заинтересованное лицо представляет документы об имуществе, которое может быть предметом залога, поручительство либо банковскую гарантию.</w:t>
      </w:r>
    </w:p>
    <w:p w14:paraId="4B5EE93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ходатайству заинтересованного лица уполномоченный орган вправе принять решение о временном (на период рассмотрения заявления) приостановлении уплаты суммы задолженности заинтересованным лицом. Копию такого решения заинтересованное лицо представляет в налоговый орган по месту своего учета в пятидневны</w:t>
      </w:r>
      <w:r w:rsidR="007E7141" w:rsidRPr="003C490F">
        <w:rPr>
          <w:rFonts w:ascii="Times New Roman" w:hAnsi="Times New Roman"/>
          <w:sz w:val="24"/>
          <w:szCs w:val="24"/>
        </w:rPr>
        <w:t>й срок со дня принятия решения.</w:t>
      </w:r>
    </w:p>
    <w:p w14:paraId="13262BB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о предоставлении отсрочки или рассрочки по уплате налога или об отказе в ее предоставлении принимает уполномоченный орган в течение тридцати дней со дня получения заявления заинтересованного лица.</w:t>
      </w:r>
    </w:p>
    <w:p w14:paraId="3A67D68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Решение о предоставлении отсрочки </w:t>
      </w:r>
      <w:r w:rsidR="007E7141" w:rsidRPr="003C490F">
        <w:rPr>
          <w:rFonts w:ascii="Times New Roman" w:hAnsi="Times New Roman"/>
          <w:sz w:val="24"/>
          <w:szCs w:val="24"/>
        </w:rPr>
        <w:t>или рассрочки должно содержать:</w:t>
      </w:r>
    </w:p>
    <w:p w14:paraId="3C9F05F0" w14:textId="77777777" w:rsidR="00153C80" w:rsidRPr="003C490F" w:rsidRDefault="00153C80" w:rsidP="00FC28FC">
      <w:pPr>
        <w:pStyle w:val="a9"/>
        <w:numPr>
          <w:ilvl w:val="0"/>
          <w:numId w:val="4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указание на сумму задолженности;</w:t>
      </w:r>
    </w:p>
    <w:p w14:paraId="3BB3A7CC" w14:textId="77777777" w:rsidR="00153C80" w:rsidRPr="003C490F" w:rsidRDefault="00153C80" w:rsidP="00FC28FC">
      <w:pPr>
        <w:pStyle w:val="a9"/>
        <w:numPr>
          <w:ilvl w:val="0"/>
          <w:numId w:val="4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налог, по уплате которого предоставляются отсрочка или рассрочка;</w:t>
      </w:r>
    </w:p>
    <w:p w14:paraId="76390E41" w14:textId="77777777" w:rsidR="00153C80" w:rsidRPr="003C490F" w:rsidRDefault="00153C80" w:rsidP="00FC28FC">
      <w:pPr>
        <w:pStyle w:val="a9"/>
        <w:numPr>
          <w:ilvl w:val="0"/>
          <w:numId w:val="4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сроки и порядок уплаты суммы задолженности и начисляемых процентов.</w:t>
      </w:r>
    </w:p>
    <w:p w14:paraId="05E4C8F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 соответствующих случаях решение о предоставлении отсрочки или рассрочки </w:t>
      </w:r>
      <w:commentRangeStart w:id="136"/>
      <w:r w:rsidRPr="003C490F">
        <w:rPr>
          <w:rFonts w:ascii="Times New Roman" w:hAnsi="Times New Roman"/>
          <w:sz w:val="24"/>
          <w:szCs w:val="24"/>
        </w:rPr>
        <w:t xml:space="preserve">должно содержать документы </w:t>
      </w:r>
      <w:commentRangeEnd w:id="136"/>
      <w:r w:rsidRPr="003C490F">
        <w:rPr>
          <w:rStyle w:val="a6"/>
          <w:sz w:val="24"/>
          <w:szCs w:val="24"/>
        </w:rPr>
        <w:commentReference w:id="136"/>
      </w:r>
      <w:r w:rsidRPr="003C490F">
        <w:rPr>
          <w:rFonts w:ascii="Times New Roman" w:hAnsi="Times New Roman"/>
          <w:sz w:val="24"/>
          <w:szCs w:val="24"/>
        </w:rPr>
        <w:t xml:space="preserve">об имуществе, которое является предметом залога, </w:t>
      </w:r>
      <w:commentRangeStart w:id="137"/>
      <w:r w:rsidRPr="003C490F">
        <w:rPr>
          <w:rFonts w:ascii="Times New Roman" w:hAnsi="Times New Roman"/>
          <w:sz w:val="24"/>
          <w:szCs w:val="24"/>
        </w:rPr>
        <w:t>поручительство либо банковскую гарантию</w:t>
      </w:r>
      <w:commentRangeEnd w:id="137"/>
      <w:r w:rsidRPr="003C490F">
        <w:rPr>
          <w:rStyle w:val="a6"/>
          <w:sz w:val="24"/>
          <w:szCs w:val="24"/>
        </w:rPr>
        <w:commentReference w:id="137"/>
      </w:r>
      <w:r w:rsidRPr="003C490F">
        <w:rPr>
          <w:rFonts w:ascii="Times New Roman" w:hAnsi="Times New Roman"/>
          <w:sz w:val="24"/>
          <w:szCs w:val="24"/>
        </w:rPr>
        <w:t>.</w:t>
      </w:r>
    </w:p>
    <w:p w14:paraId="34FDFD8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Решение о предоставлении отсрочки или рассрочки по уплате налога вступает в действие со дня, установленного в этом решении. При этом причитающиеся пени за все время со дня, установленного для уплаты налога, до дня вступления в силу этого решения включаются в сумму задолженности, если указанный срок уплаты предшествует дню в</w:t>
      </w:r>
      <w:r w:rsidR="007E7141" w:rsidRPr="003C490F">
        <w:rPr>
          <w:rFonts w:ascii="Times New Roman" w:hAnsi="Times New Roman"/>
          <w:sz w:val="24"/>
          <w:szCs w:val="24"/>
        </w:rPr>
        <w:t>ступления этого решения в силу.</w:t>
      </w:r>
    </w:p>
    <w:p w14:paraId="0EF2EE9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Если отсрочка или рассрочка по уплате налога предоставляются под залог имущества, решение об их предоставлении вступает в действие только после заключения договора о залоге имущества в порядке, предусмотренном статьей 110 </w:t>
      </w:r>
      <w:r w:rsidR="007E7141" w:rsidRPr="003C490F">
        <w:rPr>
          <w:rFonts w:ascii="Times New Roman" w:hAnsi="Times New Roman"/>
          <w:sz w:val="24"/>
          <w:szCs w:val="24"/>
        </w:rPr>
        <w:t>настоящего Кодекса.</w:t>
      </w:r>
    </w:p>
    <w:p w14:paraId="18B70D1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об отказе в предоставлении отсрочки или рассрочки по уплате нал</w:t>
      </w:r>
      <w:r w:rsidR="007E7141" w:rsidRPr="003C490F">
        <w:rPr>
          <w:rFonts w:ascii="Times New Roman" w:hAnsi="Times New Roman"/>
          <w:sz w:val="24"/>
          <w:szCs w:val="24"/>
        </w:rPr>
        <w:t>ога должно быть мотивированным.</w:t>
      </w:r>
    </w:p>
    <w:p w14:paraId="417CF73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об отказе в предоставлении отсрочки или рассрочки по уплате налога может быть обжаловано заинтересованным лицом в порядке, установленном законодат</w:t>
      </w:r>
      <w:r w:rsidR="007E7141" w:rsidRPr="003C490F">
        <w:rPr>
          <w:rFonts w:ascii="Times New Roman" w:hAnsi="Times New Roman"/>
          <w:sz w:val="24"/>
          <w:szCs w:val="24"/>
        </w:rPr>
        <w:t>ельством Республики Узбекистан.</w:t>
      </w:r>
    </w:p>
    <w:p w14:paraId="722552C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Копия решения о предоставлении отсрочки или рассрочки по уплате налога или об отказе в ее предоставлении направляется уполномоченным органом заинтересованному лицу и в налоговый орган по месту учета этого лица в трехдневный срок </w:t>
      </w:r>
      <w:r w:rsidR="007E7141" w:rsidRPr="003C490F">
        <w:rPr>
          <w:rFonts w:ascii="Times New Roman" w:hAnsi="Times New Roman"/>
          <w:sz w:val="24"/>
          <w:szCs w:val="24"/>
        </w:rPr>
        <w:t>со дня принятия такого решения.</w:t>
      </w:r>
    </w:p>
    <w:p w14:paraId="1CE63713"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38" w:name="_Toc17916365"/>
    </w:p>
    <w:p w14:paraId="46DB9B29"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105. Прекращение действия отсрочки или рассрочки</w:t>
      </w:r>
      <w:bookmarkEnd w:id="138"/>
    </w:p>
    <w:p w14:paraId="71DC43C4" w14:textId="77777777" w:rsidR="00153C80" w:rsidRPr="003C490F" w:rsidRDefault="00153C80" w:rsidP="00FC28FC">
      <w:pPr>
        <w:autoSpaceDE w:val="0"/>
        <w:autoSpaceDN w:val="0"/>
        <w:adjustRightInd w:val="0"/>
        <w:spacing w:after="0"/>
        <w:jc w:val="both"/>
        <w:rPr>
          <w:rFonts w:ascii="Times New Roman" w:hAnsi="Times New Roman"/>
          <w:sz w:val="24"/>
          <w:szCs w:val="24"/>
        </w:rPr>
      </w:pPr>
    </w:p>
    <w:p w14:paraId="2A20A82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Действие отсрочки или рассрочки прекращается по истечении срока действия соответствующего решения либо может быть прекращено до истечения такого срока в случаях, предусмотренных настоящей статьей.</w:t>
      </w:r>
    </w:p>
    <w:p w14:paraId="41E05E1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Действие отсрочки или рассрочки прекращается досрочно в случае уплаты всей причитающейся суммы налога и соответствующих процентов до истечен</w:t>
      </w:r>
      <w:r w:rsidR="007E7141" w:rsidRPr="003C490F">
        <w:rPr>
          <w:rFonts w:ascii="Times New Roman" w:hAnsi="Times New Roman"/>
          <w:sz w:val="24"/>
          <w:szCs w:val="24"/>
        </w:rPr>
        <w:t>ия установленного срока.</w:t>
      </w:r>
    </w:p>
    <w:p w14:paraId="5786D52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нарушении заинтересованным лицом условий предоставления отсрочки или рассрочки их действие может быть досрочно прекращено по решению уполномоченного органа, принявшего решение о соответствующем изменении срока исполнения обяза</w:t>
      </w:r>
      <w:r w:rsidR="007E7141" w:rsidRPr="003C490F">
        <w:rPr>
          <w:rFonts w:ascii="Times New Roman" w:hAnsi="Times New Roman"/>
          <w:sz w:val="24"/>
          <w:szCs w:val="24"/>
        </w:rPr>
        <w:t>нности по уплате налога.</w:t>
      </w:r>
    </w:p>
    <w:p w14:paraId="6AACEEF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досрочном прекращении действия отсрочки или рассрочки в случае, предусмотренном частью третьей настоящей статьи, заинтересованное лицо должно в течение одного месяца после получения им соответствующего решения уплатить непогашенную сумму налоговой задолженности, а также пени за каждый календарный день, </w:t>
      </w:r>
      <w:commentRangeStart w:id="139"/>
      <w:r w:rsidRPr="003C490F">
        <w:rPr>
          <w:rFonts w:ascii="Times New Roman" w:hAnsi="Times New Roman"/>
          <w:sz w:val="24"/>
          <w:szCs w:val="24"/>
        </w:rPr>
        <w:t>начиная со дня, следующего,</w:t>
      </w:r>
      <w:commentRangeEnd w:id="139"/>
      <w:r w:rsidRPr="003C490F">
        <w:rPr>
          <w:rStyle w:val="a6"/>
          <w:sz w:val="24"/>
          <w:szCs w:val="24"/>
        </w:rPr>
        <w:commentReference w:id="139"/>
      </w:r>
      <w:r w:rsidRPr="003C490F">
        <w:rPr>
          <w:rFonts w:ascii="Times New Roman" w:hAnsi="Times New Roman"/>
          <w:sz w:val="24"/>
          <w:szCs w:val="24"/>
        </w:rPr>
        <w:t xml:space="preserve"> по день уплаты этой суммы включительно. При этом оставшаяся непогашенной сумма налоговой задолженности определяется как разница между суммой налоговой задолженности, указанной в решении о предоставлении отсрочки (рассрочки), увеличенной на сумму процентов, исчисленную в соответствии с решением об отсрочке (рассрочке) за период действия отсрочки (рассрочки), и фактически уплаченными суммами и процентами</w:t>
      </w:r>
      <w:r w:rsidR="007E7141" w:rsidRPr="003C490F">
        <w:rPr>
          <w:rFonts w:ascii="Times New Roman" w:hAnsi="Times New Roman"/>
          <w:sz w:val="24"/>
          <w:szCs w:val="24"/>
        </w:rPr>
        <w:t>.</w:t>
      </w:r>
    </w:p>
    <w:p w14:paraId="075989B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Извещение об отмене решения об отсрочке или рассрочке в течение пяти дней со дня принятия решения об отмене направляется принявшим его уполномоченным органом заинтересованному лицу в порядке, предусмотренном настоящим Кодексом. Копия такого решения в те же сроки направляется в налоговый орган по мест</w:t>
      </w:r>
      <w:r w:rsidR="007E7141" w:rsidRPr="003C490F">
        <w:rPr>
          <w:rFonts w:ascii="Times New Roman" w:hAnsi="Times New Roman"/>
          <w:sz w:val="24"/>
          <w:szCs w:val="24"/>
        </w:rPr>
        <w:t>у учета заинтересованного лица.</w:t>
      </w:r>
    </w:p>
    <w:p w14:paraId="1104626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уполномоченного органа о досрочном прекращении действия отсрочки или рассрочки может быть обжаловано заинтересованным лицом в порядке, установленном законодательством Республики Узбекистан.</w:t>
      </w:r>
    </w:p>
    <w:p w14:paraId="7040FDF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085BA4B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Проценты, предусмотренные настоящей главой и подлежащие уплате заинтересованным лицом, в случае нарушения срока их уплаты и после истечения срока исполнения требования об их уплате взыскиваются в порядке и сроки, предусмотренные главой 15 настоящего Кодекса.</w:t>
      </w:r>
    </w:p>
    <w:p w14:paraId="3ECA5B3E" w14:textId="77777777" w:rsidR="00153C80" w:rsidRPr="003C490F" w:rsidRDefault="00153C80" w:rsidP="00FC28FC">
      <w:pPr>
        <w:spacing w:after="0"/>
        <w:rPr>
          <w:sz w:val="24"/>
          <w:szCs w:val="24"/>
        </w:rPr>
      </w:pPr>
    </w:p>
    <w:p w14:paraId="741B28CB" w14:textId="77777777" w:rsidR="00153C80" w:rsidRPr="003C490F" w:rsidRDefault="00153C80" w:rsidP="00FC28FC">
      <w:pPr>
        <w:pStyle w:val="2"/>
        <w:spacing w:before="0" w:line="240" w:lineRule="auto"/>
        <w:ind w:firstLine="567"/>
        <w:jc w:val="both"/>
        <w:rPr>
          <w:rFonts w:ascii="Times New Roman" w:hAnsi="Times New Roman" w:cs="Times New Roman"/>
          <w:sz w:val="24"/>
          <w:szCs w:val="24"/>
        </w:rPr>
      </w:pPr>
      <w:bookmarkStart w:id="140" w:name="_Toc17916366"/>
      <w:r w:rsidRPr="003C490F">
        <w:rPr>
          <w:rFonts w:ascii="Times New Roman" w:hAnsi="Times New Roman" w:cs="Times New Roman"/>
          <w:sz w:val="24"/>
          <w:szCs w:val="24"/>
        </w:rPr>
        <w:t>ГЛАВА 12. Зачет и возврат излишне уплаченных и излишне взысканных налогов</w:t>
      </w:r>
      <w:bookmarkEnd w:id="140"/>
    </w:p>
    <w:p w14:paraId="50F8FAB1"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7AB63762"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41" w:name="_Toc17916367"/>
      <w:r w:rsidRPr="003C490F">
        <w:rPr>
          <w:rFonts w:ascii="Times New Roman" w:hAnsi="Times New Roman" w:cs="Times New Roman"/>
          <w:sz w:val="24"/>
          <w:szCs w:val="24"/>
        </w:rPr>
        <w:t>Статья 106. Общие положения о зачете и возврате налогов</w:t>
      </w:r>
      <w:bookmarkEnd w:id="141"/>
    </w:p>
    <w:p w14:paraId="3B7797B3" w14:textId="77777777" w:rsidR="00153C80" w:rsidRPr="003C490F" w:rsidRDefault="00153C80" w:rsidP="00FC28FC">
      <w:pPr>
        <w:autoSpaceDE w:val="0"/>
        <w:autoSpaceDN w:val="0"/>
        <w:adjustRightInd w:val="0"/>
        <w:spacing w:after="0"/>
        <w:jc w:val="both"/>
        <w:rPr>
          <w:rFonts w:ascii="Times New Roman" w:hAnsi="Times New Roman"/>
          <w:sz w:val="24"/>
          <w:szCs w:val="24"/>
        </w:rPr>
      </w:pPr>
    </w:p>
    <w:p w14:paraId="7603737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Сумма излишне уплаченного налогоплательщиком или излишне взысканного с него налога при отсутствии у него налоговой задолженности подлежит возврату этому налогоплательщику либо засчитывается в счет предстоящих платежей по тому же налогу.</w:t>
      </w:r>
    </w:p>
    <w:p w14:paraId="7D72447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наличии у налогоплательщика налоговой задолженности сумма излишне уплаченного или излишне взысканного налога подлежит зачету в счет погашения этой задолженности в следующей последовательности:</w:t>
      </w:r>
    </w:p>
    <w:p w14:paraId="23BA9E12" w14:textId="77777777" w:rsidR="00153C80" w:rsidRPr="003C490F" w:rsidRDefault="00153C80" w:rsidP="00FC28FC">
      <w:pPr>
        <w:pStyle w:val="a9"/>
        <w:numPr>
          <w:ilvl w:val="0"/>
          <w:numId w:val="4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в счет задолженности по пени по этому налогу;</w:t>
      </w:r>
    </w:p>
    <w:p w14:paraId="494EDB9A" w14:textId="77777777" w:rsidR="00153C80" w:rsidRPr="003C490F" w:rsidRDefault="00153C80" w:rsidP="00FC28FC">
      <w:pPr>
        <w:pStyle w:val="a9"/>
        <w:numPr>
          <w:ilvl w:val="0"/>
          <w:numId w:val="4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в счет задолженности по другим налогам и пеням по этим налогам;</w:t>
      </w:r>
    </w:p>
    <w:p w14:paraId="714B6C39" w14:textId="77777777" w:rsidR="00153C80" w:rsidRPr="003C490F" w:rsidRDefault="00153C80" w:rsidP="00FC28FC">
      <w:pPr>
        <w:pStyle w:val="a9"/>
        <w:numPr>
          <w:ilvl w:val="0"/>
          <w:numId w:val="4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в счет уплаты штрафов за налоговые правонарушения.</w:t>
      </w:r>
    </w:p>
    <w:p w14:paraId="7583B94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Сумма излишне уплаченного налога по заявлению налогоплательщика может быть полностью или частично возвращена налогоплательщику.</w:t>
      </w:r>
    </w:p>
    <w:p w14:paraId="596781E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Возврат налогоплательщику суммы, подлежащей возврату в соответствии с частью первой или второй и с учетом части четвертой настоящей статьи, производится в порядке, установленном статьями 107 и 108 настоящего Кодекса. </w:t>
      </w:r>
    </w:p>
    <w:p w14:paraId="72F056A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обнаружения фактов, свидетельствующих о возможной излишней уплате налога, по предложению налогового органа или налогоплательщика может быть проведена совместная сверка расчет</w:t>
      </w:r>
      <w:r w:rsidR="007E7141" w:rsidRPr="003C490F">
        <w:rPr>
          <w:rFonts w:ascii="Times New Roman" w:hAnsi="Times New Roman"/>
          <w:sz w:val="24"/>
          <w:szCs w:val="24"/>
        </w:rPr>
        <w:t>ов по налогам, пеням и штрафам.</w:t>
      </w:r>
    </w:p>
    <w:p w14:paraId="09396B0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Зачет или возврат суммы излишне уплаченного налога и начисленных процентов производятся в национальной валюте Республики Узбекистан.</w:t>
      </w:r>
    </w:p>
    <w:p w14:paraId="7ACB0ED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Правила, установленные настоящей главой, применяются также в отношении зачета или возврата сумм излишне уплаченных или излишне взысканных авансовых платежей, сборов, пеней и штрафов и распространяются на налоговых</w:t>
      </w:r>
      <w:r w:rsidR="007E7141" w:rsidRPr="003C490F">
        <w:rPr>
          <w:rFonts w:ascii="Times New Roman" w:hAnsi="Times New Roman"/>
          <w:sz w:val="24"/>
          <w:szCs w:val="24"/>
        </w:rPr>
        <w:t xml:space="preserve"> агентов и плательщиков сборов.</w:t>
      </w:r>
    </w:p>
    <w:p w14:paraId="5B05CD4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Правила, установленные настоящей главой, применяются также в отношении зачета или возврата сумм излишне уплаченных или излишне взысканных сборов, пеней и штрафов другими уполномоченными органами. </w:t>
      </w:r>
    </w:p>
    <w:p w14:paraId="08A2435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Правила, установленные настоящей главой, применяются также в отношении зачета или возврата суммы налога на добавленную стоимость, подлежащей возмещению п</w:t>
      </w:r>
      <w:r w:rsidR="007E7141" w:rsidRPr="003C490F">
        <w:rPr>
          <w:rFonts w:ascii="Times New Roman" w:hAnsi="Times New Roman"/>
          <w:sz w:val="24"/>
          <w:szCs w:val="24"/>
        </w:rPr>
        <w:t>о решению налогового органа.</w:t>
      </w:r>
    </w:p>
    <w:p w14:paraId="53FD385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Правила, установленные настоящей главой, применяются также в отношении зачета или возврата ошибочно уплаченной суммы налога, а также пени и штрафа.</w:t>
      </w:r>
    </w:p>
    <w:p w14:paraId="3466569D" w14:textId="77777777" w:rsidR="00153C80" w:rsidRPr="003C490F" w:rsidRDefault="00153C80" w:rsidP="00FC28FC">
      <w:pPr>
        <w:spacing w:after="0"/>
        <w:rPr>
          <w:sz w:val="24"/>
          <w:szCs w:val="24"/>
        </w:rPr>
      </w:pPr>
    </w:p>
    <w:p w14:paraId="5515A10C"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42" w:name="_Toc17916368"/>
      <w:r w:rsidRPr="003C490F">
        <w:rPr>
          <w:rFonts w:ascii="Times New Roman" w:hAnsi="Times New Roman" w:cs="Times New Roman"/>
          <w:sz w:val="24"/>
          <w:szCs w:val="24"/>
        </w:rPr>
        <w:t>Статья 107. Порядок зачета или возврата излишне уплаченного налога</w:t>
      </w:r>
      <w:bookmarkEnd w:id="142"/>
    </w:p>
    <w:p w14:paraId="39D0254C" w14:textId="77777777" w:rsidR="00153C80" w:rsidRPr="003C490F" w:rsidRDefault="00153C80" w:rsidP="00FC28FC">
      <w:pPr>
        <w:autoSpaceDE w:val="0"/>
        <w:autoSpaceDN w:val="0"/>
        <w:adjustRightInd w:val="0"/>
        <w:spacing w:after="0"/>
        <w:ind w:left="570" w:firstLine="567"/>
        <w:jc w:val="both"/>
        <w:rPr>
          <w:rFonts w:ascii="Times New Roman" w:hAnsi="Times New Roman"/>
          <w:sz w:val="24"/>
          <w:szCs w:val="24"/>
        </w:rPr>
      </w:pPr>
    </w:p>
    <w:p w14:paraId="0133A99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Зачет суммы излишне уплаченного налогоплательщиком налога в счет погашения его налоговой задолженности, предусмотренный частью второй статьи 106 настоящего Кодекса, производится налоговыми органами самостоятельно.</w:t>
      </w:r>
    </w:p>
    <w:p w14:paraId="35FD6BD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Решение о зачете суммы излишне уплаченного налога в счет погашения налоговой задолженности принимается налоговым органом в течение десяти дней со дня обнаружения им факта излишней уплаты налога или со дня подписания налоговым органом и </w:t>
      </w:r>
      <w:r w:rsidRPr="003C490F">
        <w:rPr>
          <w:rFonts w:ascii="Times New Roman" w:hAnsi="Times New Roman"/>
          <w:sz w:val="24"/>
          <w:szCs w:val="24"/>
        </w:rPr>
        <w:lastRenderedPageBreak/>
        <w:t>налогоплательщиком акта совместной сверки уплаченных им налогов, если такая совместная сверка проводилась, либо со дня вступления в силу</w:t>
      </w:r>
      <w:r w:rsidR="007E7141" w:rsidRPr="003C490F">
        <w:rPr>
          <w:rFonts w:ascii="Times New Roman" w:hAnsi="Times New Roman"/>
          <w:sz w:val="24"/>
          <w:szCs w:val="24"/>
        </w:rPr>
        <w:t xml:space="preserve"> соответствующего решения суда.</w:t>
      </w:r>
    </w:p>
    <w:p w14:paraId="561F894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Положение, предусмотренное частями первой и второй настоящей статьи, не препятствует налогоплательщику представить в налоговый орган письменное заявление о зачете суммы излишне уплаченного им налога в счет погашения его налоговой задолженности. При наличии такого заявления решение налогового органа о зачете суммы излишне уплаченного налога в счет погашения налоговой задолженности принимается в течение десяти дней со дня получения заявления налогоплательщика или со дня подписания налоговым органом с ним акта совместной сверки уплаченных им налогов,</w:t>
      </w:r>
      <w:r w:rsidR="007E7141" w:rsidRPr="003C490F">
        <w:rPr>
          <w:rFonts w:ascii="Times New Roman" w:hAnsi="Times New Roman"/>
          <w:sz w:val="24"/>
          <w:szCs w:val="24"/>
        </w:rPr>
        <w:t xml:space="preserve"> если такая сверка проводилась.</w:t>
      </w:r>
    </w:p>
    <w:p w14:paraId="12E22A2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Сумма излишне уплаченного налога подлежит с учетом положений статьи 106 настоящего Кодекса возврату налогоплательщику по его письменному заявлению в течение пятнадцати дней со дня получения налоговым органом такого заявления.</w:t>
      </w:r>
    </w:p>
    <w:p w14:paraId="09771CD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Заявление о зачете или возврате суммы излишне уплаченного налога может быть подано в течение пяти лет со дня уплаты указанной суммы, если иное не предусмотре</w:t>
      </w:r>
      <w:r w:rsidR="007E7141" w:rsidRPr="003C490F">
        <w:rPr>
          <w:rFonts w:ascii="Times New Roman" w:hAnsi="Times New Roman"/>
          <w:sz w:val="24"/>
          <w:szCs w:val="24"/>
        </w:rPr>
        <w:t>но налоговым законодательством.</w:t>
      </w:r>
    </w:p>
    <w:p w14:paraId="399935D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Решение о возврате суммы излишне уплаченного налога принимается налоговым органом в течение десяти дней со дня получения соответствующего заявления налогоплательщика или со дня подписания налоговым органом с ним акта совместной сверки уплаченных им налогов, </w:t>
      </w:r>
      <w:r w:rsidR="007E7141" w:rsidRPr="003C490F">
        <w:rPr>
          <w:rFonts w:ascii="Times New Roman" w:hAnsi="Times New Roman"/>
          <w:sz w:val="24"/>
          <w:szCs w:val="24"/>
        </w:rPr>
        <w:t xml:space="preserve">если такая сверка проводилась. </w:t>
      </w:r>
    </w:p>
    <w:p w14:paraId="45B2A67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 истечения срока, указанного в части восьмой настоящей статьи, поручение на возврат суммы излишне уплаченного налога, оформленное на основании решения налогового органа о возврате этой суммы, направляется налоговым органом в органы казначейства для осуществления возврата налогоплательщику в соответствии с бюджетным законодат</w:t>
      </w:r>
      <w:r w:rsidR="007E7141" w:rsidRPr="003C490F">
        <w:rPr>
          <w:rFonts w:ascii="Times New Roman" w:hAnsi="Times New Roman"/>
          <w:sz w:val="24"/>
          <w:szCs w:val="24"/>
        </w:rPr>
        <w:t>ельством Республики Узбекистан.</w:t>
      </w:r>
    </w:p>
    <w:p w14:paraId="71A8C94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орган обязан сообщить налогоплательщику о принятом решении об отказе в осуществлении зачета (возврата) в течение трех дней со дня принятия такого решения. Если возврат налогоплательщику суммы излишне уплаченного налога осуществляется с нарушением срока, установленного частью шестой настоящей статьи, налоговый орган на сумму, не возвращенную в установленный срок, уплачивает налогоплательщику проценты за каждый календарный день нарушения срока возврата. Процентная ставка принимается равной ставке рефинансирования Центрального банка Республики Узбекистан, действовавшей в дни нарушения срока возврата.</w:t>
      </w:r>
    </w:p>
    <w:p w14:paraId="733F269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Ошибочно уплаченные суммы налога, а также пени и (или) штрафа, возвращаются налогоплательщику на основании письменного обращения налогоплательщика либо - банка или Казначейства Республики Узбекистан, если ошибка была допущена с их стороны.</w:t>
      </w:r>
    </w:p>
    <w:p w14:paraId="58B7B7A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Суммы излишне уплаченного налога на прибыль по консолидированной группе налогоплательщиков подлежат зачету (возврату) ответственному участнику этой консолидированной группы в порядке, установленном настоящей статьей.</w:t>
      </w:r>
    </w:p>
    <w:p w14:paraId="1B0CA0C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прекращения действия договора о создании консолидированной группы налогоплательщиков суммы излишне уплаченного налога на прибыль по консолидированной группе налогоплательщиков, не подлежащие зачету (незачтенные) в счет имеющейся по этой консолидированной группе налоговой задолженности, подлежат зачету (возврату) юридическому лицу, являвшемуся ответственным участником этой консолидированной группы налого</w:t>
      </w:r>
      <w:r w:rsidR="007E7141" w:rsidRPr="003C490F">
        <w:rPr>
          <w:rFonts w:ascii="Times New Roman" w:hAnsi="Times New Roman"/>
          <w:sz w:val="24"/>
          <w:szCs w:val="24"/>
        </w:rPr>
        <w:t>плательщиков, по его заявлению.</w:t>
      </w:r>
    </w:p>
    <w:p w14:paraId="4E811E2E"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43" w:name="_Toc17916369"/>
    </w:p>
    <w:p w14:paraId="4A6F9869" w14:textId="77777777" w:rsidR="00326D8B" w:rsidRPr="003C490F" w:rsidRDefault="00326D8B">
      <w:pPr>
        <w:spacing w:after="200" w:line="276" w:lineRule="auto"/>
        <w:rPr>
          <w:rFonts w:ascii="Times New Roman" w:eastAsiaTheme="majorEastAsia" w:hAnsi="Times New Roman" w:cs="Times New Roman"/>
          <w:b/>
          <w:bCs/>
          <w:sz w:val="24"/>
          <w:szCs w:val="24"/>
          <w:lang w:eastAsia="ru-RU"/>
        </w:rPr>
      </w:pPr>
      <w:r w:rsidRPr="003C490F">
        <w:rPr>
          <w:rFonts w:ascii="Times New Roman" w:hAnsi="Times New Roman" w:cs="Times New Roman"/>
          <w:sz w:val="24"/>
          <w:szCs w:val="24"/>
        </w:rPr>
        <w:br w:type="page"/>
      </w:r>
    </w:p>
    <w:p w14:paraId="3636DBD9"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lastRenderedPageBreak/>
        <w:t>Статья 108. Порядок зачета или возврата излишне взысканного налога</w:t>
      </w:r>
      <w:bookmarkEnd w:id="143"/>
    </w:p>
    <w:p w14:paraId="719CD64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8D5D98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Заявление в налоговый орган о зачете или возврате суммы излишне взысканного налога может быть подано налогоплательщиком в течение пяти лет со дня, когда ему стало известно о факте излишнего взыскания с него налога, или со дня вступления в силу</w:t>
      </w:r>
      <w:r w:rsidR="007E7141" w:rsidRPr="003C490F">
        <w:rPr>
          <w:rFonts w:ascii="Times New Roman" w:hAnsi="Times New Roman"/>
          <w:sz w:val="24"/>
          <w:szCs w:val="24"/>
        </w:rPr>
        <w:t xml:space="preserve"> решения суда.</w:t>
      </w:r>
    </w:p>
    <w:p w14:paraId="2F06172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Сумма излишне взысканного налога с учетом положений статьи 106 настоящего Кодекса подлежит возврату налогоплательщику по его письменному заявлению в течение 15 дней со дня получения налоговым органом такого заявления с начисленными на нее процентами.</w:t>
      </w:r>
    </w:p>
    <w:p w14:paraId="17B4407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Проценты на сумму излишне взысканного налога начисляются при условии обращения налогоплательщика в течении 30 дней со дня, когда ему стало известно о факте излишнего взыскания с него налога, или со дня вступления в силу решения суда. Проценты начисляются со дня, следующего за днем взыскания, по день фактического зачета (возврата). Процентная ставка принимается равной действовавшей в эти дни ставке рефинансирования Центрального банка Республики Узбекистан.</w:t>
      </w:r>
    </w:p>
    <w:p w14:paraId="7918E4C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Если установлен факт излишнего взыскания налога, налоговый орган принимает решение о зачете (возврате) суммы излишне взысканного налога, а также процентов на излишне взысканную сумму, начисленных в порядке, предусмотренном частью </w:t>
      </w:r>
      <w:r w:rsidRPr="003C490F">
        <w:rPr>
          <w:rFonts w:ascii="Times New Roman" w:hAnsi="Times New Roman"/>
          <w:sz w:val="24"/>
          <w:szCs w:val="24"/>
          <w:lang w:val="uz-Cyrl-UZ"/>
        </w:rPr>
        <w:t xml:space="preserve">третьей </w:t>
      </w:r>
      <w:r w:rsidRPr="003C490F">
        <w:rPr>
          <w:rFonts w:ascii="Times New Roman" w:hAnsi="Times New Roman"/>
          <w:sz w:val="24"/>
          <w:szCs w:val="24"/>
        </w:rPr>
        <w:t>настоящей статьи.</w:t>
      </w:r>
    </w:p>
    <w:p w14:paraId="4B0D62D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Зачет суммы излишне взысканного налога в счет погашения налоговой задолженности налогоплательщика или в счет его предстоящих платежей по тому же или иным налогам, предусмотренный частями второй – четвертой статьи 106 настоящего Кодекса, производится налоговыми органами в порядке, аналогичном порядку, установленному частями первой – пятой статьи 107 настоящего Кодекса для зачета с</w:t>
      </w:r>
      <w:r w:rsidR="007E7141" w:rsidRPr="003C490F">
        <w:rPr>
          <w:rFonts w:ascii="Times New Roman" w:hAnsi="Times New Roman"/>
          <w:sz w:val="24"/>
          <w:szCs w:val="24"/>
        </w:rPr>
        <w:t>умм излишне уплаченного налога.</w:t>
      </w:r>
    </w:p>
    <w:p w14:paraId="5B957C9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Порядок возврата излишне взысканного налога аналогичен порядку, предусмотренному статьей 107 настоящего Кодекса для возврата сумм излишне уплаченного налога.</w:t>
      </w:r>
    </w:p>
    <w:p w14:paraId="10D9865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Суммы излишне взысканного налога на прибыль по консолидированной группе налогоплательщиков подлежат зачету (возврату) ответственному участнику этой консолидированной группы в порядке, установленном настоящей статьей.</w:t>
      </w:r>
    </w:p>
    <w:p w14:paraId="0402CCF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прекращения действия договора о создании консолидированной группы налогоплательщиков суммы излишне взысканного налога на прибыль по консолидированной группе налогоплательщиков, не подлежащие зачету (незачтенные) в счет имеющейся по этой группе недоимки, подлежат зачету (возврату) юридическому лицу, являвшемуся ответственным участником этой консолидированной группы налогоплательщиков, по его заявлению.</w:t>
      </w:r>
    </w:p>
    <w:p w14:paraId="7A7EA72D" w14:textId="77777777" w:rsidR="00153C80" w:rsidRPr="003C490F" w:rsidRDefault="00153C80" w:rsidP="00FC28FC">
      <w:pPr>
        <w:spacing w:after="0"/>
        <w:rPr>
          <w:sz w:val="24"/>
          <w:szCs w:val="24"/>
        </w:rPr>
      </w:pPr>
    </w:p>
    <w:p w14:paraId="67E05C10"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44" w:name="_Toc17916370"/>
      <w:r w:rsidRPr="003C490F">
        <w:rPr>
          <w:rFonts w:ascii="Times New Roman" w:hAnsi="Times New Roman" w:cs="Times New Roman"/>
          <w:sz w:val="24"/>
          <w:szCs w:val="24"/>
        </w:rPr>
        <w:t>ГЛАВА 13. Обеспечение исполнения налогового обязательства</w:t>
      </w:r>
      <w:bookmarkEnd w:id="144"/>
    </w:p>
    <w:p w14:paraId="2538AF4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0AA7F123"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45" w:name="_Toc17916371"/>
      <w:r w:rsidRPr="003C490F">
        <w:rPr>
          <w:rFonts w:ascii="Times New Roman" w:hAnsi="Times New Roman" w:cs="Times New Roman"/>
          <w:sz w:val="24"/>
          <w:szCs w:val="24"/>
        </w:rPr>
        <w:t>Статья 109. Способы обеспечения исполнения налогового обязательства</w:t>
      </w:r>
      <w:bookmarkEnd w:id="145"/>
    </w:p>
    <w:p w14:paraId="67DA78B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4357179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Исполнение налогового обязательства может обеспечиваться залогом имущества, поручительством, банковской гарантией, пеней, приостановлением операций по счетам в банке и наложением ареста на имущество налогоплательщика. </w:t>
      </w:r>
    </w:p>
    <w:p w14:paraId="7F3104B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Наложение ареста на имущество в качестве обеспечительной меры по исполнению налогового обязательства налогоплательщика по его заявлению может быть заменено на:</w:t>
      </w:r>
    </w:p>
    <w:p w14:paraId="16900E1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1) банковскую гарантию, оформленную в порядке, предусмотренном</w:t>
      </w:r>
      <w:r w:rsidRPr="003C490F">
        <w:rPr>
          <w:sz w:val="24"/>
          <w:szCs w:val="24"/>
        </w:rPr>
        <w:t xml:space="preserve"> </w:t>
      </w:r>
      <w:r w:rsidRPr="003C490F">
        <w:rPr>
          <w:rFonts w:ascii="Times New Roman" w:hAnsi="Times New Roman" w:cs="Times New Roman"/>
          <w:sz w:val="24"/>
          <w:szCs w:val="24"/>
        </w:rPr>
        <w:t>статьей 112</w:t>
      </w:r>
      <w:r w:rsidRPr="003C490F">
        <w:rPr>
          <w:rFonts w:ascii="Times New Roman" w:hAnsi="Times New Roman"/>
          <w:sz w:val="24"/>
          <w:szCs w:val="24"/>
        </w:rPr>
        <w:t xml:space="preserve"> настоящего Кодекса;</w:t>
      </w:r>
    </w:p>
    <w:p w14:paraId="2F7A831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2) залог ценных бумаг, обращающихся на организованном рынке ценных бумаг, или залог иного имущества, оформленный в порядке, предусмотренном </w:t>
      </w:r>
      <w:r w:rsidRPr="003C490F">
        <w:rPr>
          <w:rFonts w:ascii="Times New Roman" w:hAnsi="Times New Roman" w:cs="Times New Roman"/>
          <w:sz w:val="24"/>
          <w:szCs w:val="24"/>
        </w:rPr>
        <w:t>статьей 110</w:t>
      </w:r>
      <w:r w:rsidR="007E7141" w:rsidRPr="003C490F">
        <w:rPr>
          <w:rFonts w:ascii="Times New Roman" w:hAnsi="Times New Roman"/>
          <w:sz w:val="24"/>
          <w:szCs w:val="24"/>
        </w:rPr>
        <w:t xml:space="preserve"> настоящего Кодекса;</w:t>
      </w:r>
    </w:p>
    <w:p w14:paraId="0A04F72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3) поручительство третьего лица, оформленное в порядке, предусмотренном </w:t>
      </w:r>
      <w:r w:rsidRPr="003C490F">
        <w:rPr>
          <w:rFonts w:ascii="Times New Roman" w:hAnsi="Times New Roman" w:cs="Times New Roman"/>
          <w:sz w:val="24"/>
          <w:szCs w:val="24"/>
        </w:rPr>
        <w:t>статьей 111</w:t>
      </w:r>
      <w:r w:rsidR="007E7141" w:rsidRPr="003C490F">
        <w:rPr>
          <w:rFonts w:ascii="Times New Roman" w:hAnsi="Times New Roman"/>
          <w:sz w:val="24"/>
          <w:szCs w:val="24"/>
        </w:rPr>
        <w:t xml:space="preserve"> настоящего Кодекса.</w:t>
      </w:r>
    </w:p>
    <w:p w14:paraId="7B8A8A8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предоставления действующей банковской гарантии, оформленной в порядке, предусмотренном статьей 112 настоящего Кодекса, налоговый орган не вправе отказать налогоплательщику в замене предусмотренных настоящ</w:t>
      </w:r>
      <w:r w:rsidR="007E7141" w:rsidRPr="003C490F">
        <w:rPr>
          <w:rFonts w:ascii="Times New Roman" w:hAnsi="Times New Roman"/>
          <w:sz w:val="24"/>
          <w:szCs w:val="24"/>
        </w:rPr>
        <w:t>им пунктом обеспечительных мер.</w:t>
      </w:r>
    </w:p>
    <w:p w14:paraId="0CF1447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Способы обеспечения исполнения налогового обязательства, порядок и условия их применения ус</w:t>
      </w:r>
      <w:r w:rsidR="007E7141" w:rsidRPr="003C490F">
        <w:rPr>
          <w:rFonts w:ascii="Times New Roman" w:hAnsi="Times New Roman"/>
          <w:sz w:val="24"/>
          <w:szCs w:val="24"/>
        </w:rPr>
        <w:t>танавливаются настоящей главой.</w:t>
      </w:r>
    </w:p>
    <w:p w14:paraId="1EDB965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части налогов, подлежащих уплате в связи с перемещением товаров через таможенную границу Республики Узбекистан, могут применяться и другие меры обеспечения исполнения налогового обязательства в порядке и на условиях, установленных таможенным законодат</w:t>
      </w:r>
      <w:r w:rsidR="007E7141" w:rsidRPr="003C490F">
        <w:rPr>
          <w:rFonts w:ascii="Times New Roman" w:hAnsi="Times New Roman"/>
          <w:sz w:val="24"/>
          <w:szCs w:val="24"/>
        </w:rPr>
        <w:t>ельством Республики Узбекистан.</w:t>
      </w:r>
    </w:p>
    <w:p w14:paraId="69245C87"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46" w:name="_Toc17916372"/>
    </w:p>
    <w:p w14:paraId="32FE92B7"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110. Залог имущества</w:t>
      </w:r>
      <w:bookmarkEnd w:id="146"/>
    </w:p>
    <w:p w14:paraId="6B4F50FE"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5CE30A4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случаях, предусмотренных настоящим Кодексом, обязанность по уплате налогов может быть обеспечена залогом имущества.</w:t>
      </w:r>
    </w:p>
    <w:p w14:paraId="0D0EE05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Залог имущества оформляется договором между налоговым органом и залогодателем. Залогодателем может быть как сам налог</w:t>
      </w:r>
      <w:r w:rsidR="007E7141" w:rsidRPr="003C490F">
        <w:rPr>
          <w:rFonts w:ascii="Times New Roman" w:hAnsi="Times New Roman"/>
          <w:sz w:val="24"/>
          <w:szCs w:val="24"/>
        </w:rPr>
        <w:t>оплательщик, так и третье лицо.</w:t>
      </w:r>
    </w:p>
    <w:p w14:paraId="0EC18EE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неисполнении налогоплательщиком обязанности по уплате причитающихся сумм налога и соответствующих пеней налоговый орган осуществляет исполнение этой обязанности за счет стоимости заложенного имущества в порядке, установленном гражданским законодат</w:t>
      </w:r>
      <w:r w:rsidR="007E7141" w:rsidRPr="003C490F">
        <w:rPr>
          <w:rFonts w:ascii="Times New Roman" w:hAnsi="Times New Roman"/>
          <w:sz w:val="24"/>
          <w:szCs w:val="24"/>
        </w:rPr>
        <w:t>ельством Республики Узбекистан.</w:t>
      </w:r>
    </w:p>
    <w:p w14:paraId="3293DBD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Предметом залога может быть имущество, в отношении которого может быть установлен залог в соответствии с гражданским законодательством Республики Узбекистан, если иное не установлено настоящей статьей.</w:t>
      </w:r>
    </w:p>
    <w:p w14:paraId="6D66334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Предметом залога по договору между налоговым органом и залогодателем не может быть предмет залога по</w:t>
      </w:r>
      <w:r w:rsidR="007E7141" w:rsidRPr="003C490F">
        <w:rPr>
          <w:rFonts w:ascii="Times New Roman" w:hAnsi="Times New Roman"/>
          <w:sz w:val="24"/>
          <w:szCs w:val="24"/>
        </w:rPr>
        <w:t xml:space="preserve"> другому договору.</w:t>
      </w:r>
    </w:p>
    <w:p w14:paraId="04CA190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залоге имущество может оставаться у залогодателя либо передаваться за счет средств залогодателя налоговому органу (залогодержателю) с возложением на последнего обязанности по обеспечению сох</w:t>
      </w:r>
      <w:r w:rsidR="007E7141" w:rsidRPr="003C490F">
        <w:rPr>
          <w:rFonts w:ascii="Times New Roman" w:hAnsi="Times New Roman"/>
          <w:sz w:val="24"/>
          <w:szCs w:val="24"/>
        </w:rPr>
        <w:t>ранности заложенного имущества.</w:t>
      </w:r>
    </w:p>
    <w:p w14:paraId="582E696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Совершение каких-либо сделок в отношении заложенного имущества, в том числе - совершаемых в целях погашения сумм налоговой задолженности, может осуществляться только по согласованию с залогодержателем.</w:t>
      </w:r>
    </w:p>
    <w:p w14:paraId="078F2C3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правоотношениям, возникающим при установлении залога в качестве способа обеспечения исполнения налогового обязательства, применяются положения гражданского законодательства Республики Узбекистан, если иное не предусмотре</w:t>
      </w:r>
      <w:r w:rsidR="007E7141" w:rsidRPr="003C490F">
        <w:rPr>
          <w:rFonts w:ascii="Times New Roman" w:hAnsi="Times New Roman"/>
          <w:sz w:val="24"/>
          <w:szCs w:val="24"/>
        </w:rPr>
        <w:t>но налоговым законодательством.</w:t>
      </w:r>
    </w:p>
    <w:p w14:paraId="1A9F83CF"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47" w:name="_Toc17916373"/>
    </w:p>
    <w:p w14:paraId="74906986"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111. Поручительство</w:t>
      </w:r>
      <w:bookmarkEnd w:id="147"/>
    </w:p>
    <w:p w14:paraId="632D24E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55ED890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изменения сроков исполнения налогового обязательства и в иных случаях, предусмотренных настоящим Кодексом, обязанность по уплате налогов может быть обеспечена поручительством.</w:t>
      </w:r>
    </w:p>
    <w:p w14:paraId="14AFE7C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В силу поручительства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соответствующих пеней.</w:t>
      </w:r>
    </w:p>
    <w:p w14:paraId="3B5C9E2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Поручительство оформляется в соответствии с гражданским законодательством Республики Узбекистан договором между налоговым органом и поручителем.</w:t>
      </w:r>
    </w:p>
    <w:p w14:paraId="6B2B3F1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неисполнении налогоплательщиком обязанности по уплате налога, обеспеченной поручительством, поручитель и налогоплательщик несут солидарную ответственность. </w:t>
      </w:r>
    </w:p>
    <w:p w14:paraId="75202CCB" w14:textId="77777777" w:rsidR="00153C80" w:rsidRPr="003C490F" w:rsidRDefault="00153C80" w:rsidP="00FC28FC">
      <w:pPr>
        <w:pStyle w:val="ConsPlusNormal"/>
        <w:ind w:firstLine="567"/>
        <w:jc w:val="both"/>
        <w:rPr>
          <w:rFonts w:ascii="Times New Roman" w:hAnsi="Times New Roman" w:cs="Times New Roman"/>
          <w:sz w:val="24"/>
          <w:szCs w:val="24"/>
        </w:rPr>
      </w:pPr>
      <w:r w:rsidRPr="003C490F">
        <w:rPr>
          <w:rFonts w:ascii="Times New Roman" w:hAnsi="Times New Roman" w:cs="Times New Roman"/>
          <w:sz w:val="24"/>
          <w:szCs w:val="24"/>
        </w:rPr>
        <w:t>В случае неуплаты или неполной уплаты в установленный срок налога, обязанность по уплате которого обеспечена поручительством, налоговый орган в течение пяти дней со дня истечения срока исполнения требования об уплате налога направляет поручителю требование об уплате денежной су</w:t>
      </w:r>
      <w:r w:rsidR="007E7141" w:rsidRPr="003C490F">
        <w:rPr>
          <w:rFonts w:ascii="Times New Roman" w:hAnsi="Times New Roman" w:cs="Times New Roman"/>
          <w:sz w:val="24"/>
          <w:szCs w:val="24"/>
        </w:rPr>
        <w:t>ммы по договору поручительства.</w:t>
      </w:r>
    </w:p>
    <w:p w14:paraId="6E63670C" w14:textId="77777777" w:rsidR="00153C80" w:rsidRPr="003C490F" w:rsidRDefault="00153C80" w:rsidP="00FC28FC">
      <w:pPr>
        <w:pStyle w:val="ConsPlusNormal"/>
        <w:ind w:firstLine="567"/>
        <w:jc w:val="both"/>
        <w:rPr>
          <w:rFonts w:ascii="Times New Roman" w:hAnsi="Times New Roman" w:cs="Times New Roman"/>
          <w:sz w:val="24"/>
          <w:szCs w:val="24"/>
        </w:rPr>
      </w:pPr>
      <w:r w:rsidRPr="003C490F">
        <w:rPr>
          <w:rFonts w:ascii="Times New Roman" w:hAnsi="Times New Roman" w:cs="Times New Roman"/>
          <w:sz w:val="24"/>
          <w:szCs w:val="24"/>
        </w:rPr>
        <w:t>Если поручитель не исполнил в установленный срок требования об уплате денежной суммы по договору поручительства, налоговый орган в порядке и в сроки, предусмотренные главой 15 настоящего Кодекса, применяет меры по принудительному взысканию с поручителя сумм, обязанность по уплате которых обеспечена его поручительством.</w:t>
      </w:r>
    </w:p>
    <w:p w14:paraId="76752893" w14:textId="77777777" w:rsidR="00153C80" w:rsidRPr="003C490F" w:rsidRDefault="00153C80" w:rsidP="00FC28FC">
      <w:pPr>
        <w:pStyle w:val="ConsPlusNormal"/>
        <w:ind w:firstLine="567"/>
        <w:jc w:val="both"/>
        <w:rPr>
          <w:rFonts w:ascii="Times New Roman" w:hAnsi="Times New Roman" w:cs="Times New Roman"/>
          <w:sz w:val="24"/>
          <w:szCs w:val="24"/>
        </w:rPr>
      </w:pPr>
      <w:r w:rsidRPr="003C490F">
        <w:rPr>
          <w:rFonts w:ascii="Times New Roman" w:hAnsi="Times New Roman" w:cs="Times New Roman"/>
          <w:sz w:val="24"/>
          <w:szCs w:val="24"/>
        </w:rPr>
        <w:t xml:space="preserve">По исполнении поручителем взятых на себя обязательств в соответствии с договором к нему переходит право требовать от налогоплательщика возмещения уплаченных поручителем сумм и процентов по ним, а также - возмещения убытков, понесенных в связи с исполнением </w:t>
      </w:r>
      <w:r w:rsidR="007E7141" w:rsidRPr="003C490F">
        <w:rPr>
          <w:rFonts w:ascii="Times New Roman" w:hAnsi="Times New Roman" w:cs="Times New Roman"/>
          <w:sz w:val="24"/>
          <w:szCs w:val="24"/>
        </w:rPr>
        <w:t>обязательств налогоплательщика.</w:t>
      </w:r>
    </w:p>
    <w:p w14:paraId="07A27AEE" w14:textId="77777777" w:rsidR="00153C80" w:rsidRPr="003C490F" w:rsidRDefault="00153C80" w:rsidP="00FC28FC">
      <w:pPr>
        <w:pStyle w:val="ConsPlusNormal"/>
        <w:ind w:firstLine="567"/>
        <w:jc w:val="both"/>
        <w:rPr>
          <w:rFonts w:ascii="Times New Roman" w:hAnsi="Times New Roman" w:cs="Times New Roman"/>
          <w:sz w:val="24"/>
          <w:szCs w:val="24"/>
        </w:rPr>
      </w:pPr>
      <w:r w:rsidRPr="003C490F">
        <w:rPr>
          <w:rFonts w:ascii="Times New Roman" w:hAnsi="Times New Roman" w:cs="Times New Roman"/>
          <w:sz w:val="24"/>
          <w:szCs w:val="24"/>
        </w:rPr>
        <w:t xml:space="preserve">Поручителем может выступать юридическое или физическое лицо. </w:t>
      </w:r>
    </w:p>
    <w:p w14:paraId="7F52A2B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отношении одной обязанности по уплате налога допускается одновременное участие нескольких поручителей.</w:t>
      </w:r>
    </w:p>
    <w:p w14:paraId="203A729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правоотношениям, возникающим при установлении поручительства в качестве меры по обеспечению исполнения налогового обязательства, применяются положения гражданского законодательства Республики Узбекистан, если иное не предусмотрено налоговым законодательств</w:t>
      </w:r>
      <w:r w:rsidR="007E7141" w:rsidRPr="003C490F">
        <w:rPr>
          <w:rFonts w:ascii="Times New Roman" w:hAnsi="Times New Roman"/>
          <w:sz w:val="24"/>
          <w:szCs w:val="24"/>
        </w:rPr>
        <w:t>ом.</w:t>
      </w:r>
    </w:p>
    <w:p w14:paraId="7D4C13B3" w14:textId="77777777" w:rsidR="00153C80" w:rsidRPr="003C490F" w:rsidRDefault="00153C80" w:rsidP="00FC28FC">
      <w:pPr>
        <w:autoSpaceDE w:val="0"/>
        <w:autoSpaceDN w:val="0"/>
        <w:adjustRightInd w:val="0"/>
        <w:spacing w:after="0"/>
        <w:ind w:firstLine="567"/>
        <w:jc w:val="both"/>
        <w:rPr>
          <w:rFonts w:ascii="Times New Roman" w:hAnsi="Times New Roman"/>
          <w:b/>
          <w:bCs/>
          <w:sz w:val="24"/>
          <w:szCs w:val="24"/>
        </w:rPr>
      </w:pPr>
      <w:r w:rsidRPr="003C490F">
        <w:rPr>
          <w:rFonts w:ascii="Times New Roman" w:hAnsi="Times New Roman"/>
          <w:sz w:val="24"/>
          <w:szCs w:val="24"/>
        </w:rPr>
        <w:t>Правила настоящей статьи применяются также в отношении поручительства при уплате сборов.</w:t>
      </w:r>
    </w:p>
    <w:p w14:paraId="6A9CC757"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48" w:name="_Toc17916374"/>
    </w:p>
    <w:p w14:paraId="1B9844A0"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112. Банковская гарантия</w:t>
      </w:r>
      <w:bookmarkEnd w:id="148"/>
    </w:p>
    <w:p w14:paraId="3B8D76CE"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3D139E0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изменения сроков исполнения налогового обязательства и в иных случаях, предусмотренных настоящим Кодексом, обязанность по уплате налога может быть обеспечена банковской гарантией.</w:t>
      </w:r>
    </w:p>
    <w:p w14:paraId="34A1EFD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силу банковской гарантии банк (гарант) обязывается перед налоговыми органами исполнить в полном объеме обязанность налогоплательщика по уплате налога и соответствующих пеней, если последний не уплатит в установленный сро</w:t>
      </w:r>
      <w:r w:rsidR="007E7141" w:rsidRPr="003C490F">
        <w:rPr>
          <w:rFonts w:ascii="Times New Roman" w:hAnsi="Times New Roman"/>
          <w:sz w:val="24"/>
          <w:szCs w:val="24"/>
        </w:rPr>
        <w:t xml:space="preserve">к причитающиеся суммы налога.  </w:t>
      </w:r>
    </w:p>
    <w:p w14:paraId="437B1CF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Банковская гарантия должна отвечать следующим требованиям:</w:t>
      </w:r>
    </w:p>
    <w:p w14:paraId="651408D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она должна быт</w:t>
      </w:r>
      <w:r w:rsidR="007E7141" w:rsidRPr="003C490F">
        <w:rPr>
          <w:rFonts w:ascii="Times New Roman" w:hAnsi="Times New Roman"/>
          <w:sz w:val="24"/>
          <w:szCs w:val="24"/>
        </w:rPr>
        <w:t>ь безотзывной и непередаваемой;</w:t>
      </w:r>
    </w:p>
    <w:p w14:paraId="4CA45F1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она не может содержать указание на представление налоговым органом гаранту документов, не пре</w:t>
      </w:r>
      <w:r w:rsidR="007E7141" w:rsidRPr="003C490F">
        <w:rPr>
          <w:rFonts w:ascii="Times New Roman" w:hAnsi="Times New Roman"/>
          <w:sz w:val="24"/>
          <w:szCs w:val="24"/>
        </w:rPr>
        <w:t>дусмотренных настоящей статьей;</w:t>
      </w:r>
    </w:p>
    <w:p w14:paraId="58E11BF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срок ее действия должен истекать не ранее чем через шесть месяцев со дня истечения установленного срока исполнения налогоплательщиком обязанности по уплате налога, обеспеченной банковской гарантией, если иное не пр</w:t>
      </w:r>
      <w:r w:rsidR="007E7141" w:rsidRPr="003C490F">
        <w:rPr>
          <w:rFonts w:ascii="Times New Roman" w:hAnsi="Times New Roman"/>
          <w:sz w:val="24"/>
          <w:szCs w:val="24"/>
        </w:rPr>
        <w:t>едусмотрено настоящим Кодексом;</w:t>
      </w:r>
    </w:p>
    <w:p w14:paraId="4EFBDE4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4) сумма, на которую она выдана, должна обеспечивать исполнение гарантом в полном объеме обязанности налогоплательщика по уплате налога и соответствующих пеней, если иное не пр</w:t>
      </w:r>
      <w:r w:rsidR="007E7141" w:rsidRPr="003C490F">
        <w:rPr>
          <w:rFonts w:ascii="Times New Roman" w:hAnsi="Times New Roman"/>
          <w:sz w:val="24"/>
          <w:szCs w:val="24"/>
        </w:rPr>
        <w:t>едусмотрено настоящим Кодексом;</w:t>
      </w:r>
    </w:p>
    <w:p w14:paraId="2F8B1F1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5) она должна предусматривать применение налоговым органом мер по взысканию с гаранта сумм, обязанность по уплате которых обеспечена банковской гарантией, в случае неисполнения гарантом в установленный срок требования об уплате денежной суммы по этой банковской гарантии.</w:t>
      </w:r>
    </w:p>
    <w:p w14:paraId="0733776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Взыскание с гаранта производится в порядке и сроки, предусмотренные статьями 124 и 126 настоящего Кодекса, если указанное требование налогового органа было направлено гаранту до окончания срок</w:t>
      </w:r>
      <w:r w:rsidR="007E7141" w:rsidRPr="003C490F">
        <w:rPr>
          <w:rFonts w:ascii="Times New Roman" w:hAnsi="Times New Roman"/>
          <w:sz w:val="24"/>
          <w:szCs w:val="24"/>
        </w:rPr>
        <w:t>а действия банковской гарантии.</w:t>
      </w:r>
    </w:p>
    <w:p w14:paraId="5C78E5B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неуплаты или неполной уплаты налога в установленный срок налогоплательщиком, чье исполнение обязанности по уплате налога обеспечено банковской гарантией, налоговый орган в течение пяти дней со дня истечения срока исполнения требования об уплате налога направляет гаранту требование об уплате денежно</w:t>
      </w:r>
      <w:r w:rsidR="007E7141" w:rsidRPr="003C490F">
        <w:rPr>
          <w:rFonts w:ascii="Times New Roman" w:hAnsi="Times New Roman"/>
          <w:sz w:val="24"/>
          <w:szCs w:val="24"/>
        </w:rPr>
        <w:t>й суммы по банковской гарантии.</w:t>
      </w:r>
    </w:p>
    <w:p w14:paraId="2512616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Обязательство по банковской гарантии подлежит исполнению гарантом в течение пяти дней со дня получения им требования об уплате денежно</w:t>
      </w:r>
      <w:r w:rsidR="007E7141" w:rsidRPr="003C490F">
        <w:rPr>
          <w:rFonts w:ascii="Times New Roman" w:hAnsi="Times New Roman"/>
          <w:sz w:val="24"/>
          <w:szCs w:val="24"/>
        </w:rPr>
        <w:t>й суммы по банковской гарантии.</w:t>
      </w:r>
    </w:p>
    <w:p w14:paraId="4D2F427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Гарант не вправе отказать налоговому органу в удовлетворении требования об уплате денежной суммы по банковской гарантии (за исключением случая, если такое требование предъявлено гаранту после окончания срока, на который выдана банковская гарантия).</w:t>
      </w:r>
    </w:p>
    <w:p w14:paraId="2914F8B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Правила, предусмотренные настоящей статьей, применяются также в отношении банковских гарантий, обеспечивающих исполнение обязанности по уплате пеней и штрафов.</w:t>
      </w:r>
    </w:p>
    <w:p w14:paraId="249559A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порядке и на условиях, определяемых Министерством финансов Республики Узбекистан, обязанность по уплате налога юридическим лицом Узбекистана или иностранным юридическим лицом может быть обеспечена банковской гарантией иностранного банка, имеющего высокие рейтинги международных рейтинговых агентств. Такая гарантия иностранного банка должна удовлетворять требованиям, предусмотренным пунктами 1 – 4 части шестой</w:t>
      </w:r>
      <w:r w:rsidR="007E7141" w:rsidRPr="003C490F">
        <w:rPr>
          <w:rFonts w:ascii="Times New Roman" w:hAnsi="Times New Roman"/>
          <w:sz w:val="24"/>
          <w:szCs w:val="24"/>
        </w:rPr>
        <w:t xml:space="preserve"> настоящей статьи.</w:t>
      </w:r>
    </w:p>
    <w:p w14:paraId="109CE364"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49" w:name="_Toc17916375"/>
    </w:p>
    <w:p w14:paraId="6DCC1BA3"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113. Пени</w:t>
      </w:r>
      <w:bookmarkEnd w:id="149"/>
    </w:p>
    <w:p w14:paraId="4A4D31C7"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0E7B78F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Пеней признается денежная сумма, которую налогоплательщик должен уплатить в случае нарушения им установленного налоговым законодательством срока уплаты налогов.</w:t>
      </w:r>
    </w:p>
    <w:p w14:paraId="31DD1F4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Сумма соответствующих пеней уплачивается помимо причитающихся к уплате сумм налога и независимо от применения других мер обеспечения исполнения обязанности по уплате налога, а также мер ответственности за нарушен</w:t>
      </w:r>
      <w:r w:rsidR="007E7141" w:rsidRPr="003C490F">
        <w:rPr>
          <w:rFonts w:ascii="Times New Roman" w:hAnsi="Times New Roman"/>
          <w:sz w:val="24"/>
          <w:szCs w:val="24"/>
        </w:rPr>
        <w:t>ие налогового законодательства.</w:t>
      </w:r>
    </w:p>
    <w:p w14:paraId="0B05EEC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Пени начисляются за каждый календарный день просрочки исполнения обязанности по уплате налога, начиная со дня, следующего за установленным налоговым законодательством днем уплаты налога, если иное не предусмотрено настоящим Кодексом. </w:t>
      </w:r>
    </w:p>
    <w:p w14:paraId="7DA688D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Подача заявления о предоставлении отсрочки (рассрочки) не приостанавливает начисления пеней на сумму налога, подлежащую уплате.</w:t>
      </w:r>
    </w:p>
    <w:p w14:paraId="78DD32B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 начисляются пени на сумму задолженности по налогу, которую налогоплательщик не мог погасить в силу того, что по решению налогового органа были приняты обеспечительные меры в виде приостановления операций по его счетам в банке или наложения ареста на его денежные средства. В таком случае пени не начисляются за весь период действия указанных обстоятельств.</w:t>
      </w:r>
    </w:p>
    <w:p w14:paraId="58EF8BB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Не начисляются пени на сумму задолженности по налогу, образовавшейся у налогоплательщика в результате выполнения им письменных разъяснений о порядке исчисления и уплаты налога или по иным вопросам применения налогового законодательства, данных ему либо неопределенному кругу лиц финансовым или налоговым органом (его должностным лицом) в преде</w:t>
      </w:r>
      <w:r w:rsidR="007E7141" w:rsidRPr="003C490F">
        <w:rPr>
          <w:rFonts w:ascii="Times New Roman" w:hAnsi="Times New Roman"/>
          <w:sz w:val="24"/>
          <w:szCs w:val="24"/>
        </w:rPr>
        <w:t>лах его компетенции.</w:t>
      </w:r>
    </w:p>
    <w:p w14:paraId="78D0DC3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 начисляются пени на сумму задолженности по налогу, образовавшейся у налогоплательщика в результате выполнения мотивированного мнения налогового органа, направленного ему в ходе проведения налогового мониторинга.</w:t>
      </w:r>
    </w:p>
    <w:p w14:paraId="7F9C8B1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Обстоятельства, указанные в частях шестой и седьмой настоящей статьи, устанавливаются при наличии соответствующего документа этого органа, по смыслу и содержанию относящегося к налоговым (отчетным) периодам, по которым образовалась задолженность по налогу, независимо от даты издания такого документа.</w:t>
      </w:r>
    </w:p>
    <w:p w14:paraId="3391914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Положения частей шестой и седьмой настоящей статьи не применяются, если указанные письменные разъяснения или мотивированное мнение налогового органа основаны на неполной или недостоверной информации, представленной налогоплатель</w:t>
      </w:r>
      <w:r w:rsidR="007E7141" w:rsidRPr="003C490F">
        <w:rPr>
          <w:rFonts w:ascii="Times New Roman" w:hAnsi="Times New Roman"/>
          <w:sz w:val="24"/>
          <w:szCs w:val="24"/>
        </w:rPr>
        <w:t>щиком.</w:t>
      </w:r>
    </w:p>
    <w:p w14:paraId="728038F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Пени за каждый день просрочки определяются в процентах от неуплаченной суммы налога. </w:t>
      </w:r>
    </w:p>
    <w:p w14:paraId="3C1687E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Процентная ставка пени принимается равной одной трехсотой действующей в это время ставки рефинансирования Центрального банка Республики Узбекистан.</w:t>
      </w:r>
    </w:p>
    <w:p w14:paraId="476905B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Пени уплачиваются в тот бюджет или государственный целевой фонд, в который уплачивается соответствующий налог.</w:t>
      </w:r>
    </w:p>
    <w:p w14:paraId="230DBC1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Пени могут быть взысканы принудительно за счет денежных средств налогоплательщика на счетах в банке и иного имущества налогоплательщика в порядке, предусмотренном главой 15 настоящего Кодекса.</w:t>
      </w:r>
    </w:p>
    <w:p w14:paraId="60F57A1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Принудительное взыскание пени с юридических лиц и индивидуальных предпринимателей производится в порядке, предусмотренном статьями 124 – 126 настоящего Кодекса, а с иных физических лиц - в порядке, предусмотренном статьей 128 настоящего Кодекса.</w:t>
      </w:r>
    </w:p>
    <w:p w14:paraId="4458FBD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Принудительное взыскание пени с юридических лиц и индивидуальных предпринимателей в случаях, предусмотренных частями восьмой – десятой статьи 123 настоящего Кодекса, производится в судебном порядке.</w:t>
      </w:r>
    </w:p>
    <w:p w14:paraId="24C1AE16" w14:textId="77777777" w:rsidR="00153C80" w:rsidRPr="003C490F" w:rsidRDefault="00153C80" w:rsidP="00FC28FC">
      <w:pPr>
        <w:autoSpaceDE w:val="0"/>
        <w:autoSpaceDN w:val="0"/>
        <w:adjustRightInd w:val="0"/>
        <w:spacing w:after="0"/>
        <w:ind w:firstLine="567"/>
        <w:jc w:val="both"/>
        <w:rPr>
          <w:sz w:val="24"/>
          <w:szCs w:val="24"/>
        </w:rPr>
      </w:pPr>
      <w:r w:rsidRPr="003C490F">
        <w:rPr>
          <w:rFonts w:ascii="Times New Roman" w:hAnsi="Times New Roman"/>
          <w:sz w:val="24"/>
          <w:szCs w:val="24"/>
        </w:rPr>
        <w:t>Правила, предусмотренные настоящей статьей, распространяются на налоговых агентов.</w:t>
      </w:r>
    </w:p>
    <w:p w14:paraId="35405311"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50" w:name="_Toc17916376"/>
    </w:p>
    <w:p w14:paraId="7FBF7B2E"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114. Приостановление операций по счетам в банках</w:t>
      </w:r>
      <w:bookmarkEnd w:id="150"/>
      <w:r w:rsidRPr="003C490F">
        <w:rPr>
          <w:rFonts w:ascii="Times New Roman" w:hAnsi="Times New Roman" w:cs="Times New Roman"/>
          <w:sz w:val="24"/>
          <w:szCs w:val="24"/>
        </w:rPr>
        <w:t xml:space="preserve"> </w:t>
      </w:r>
    </w:p>
    <w:p w14:paraId="6FE582E7" w14:textId="77777777" w:rsidR="00153C80" w:rsidRPr="003C490F" w:rsidRDefault="00153C80" w:rsidP="00FC28FC">
      <w:pPr>
        <w:autoSpaceDE w:val="0"/>
        <w:autoSpaceDN w:val="0"/>
        <w:adjustRightInd w:val="0"/>
        <w:spacing w:after="0"/>
        <w:jc w:val="both"/>
        <w:rPr>
          <w:rFonts w:ascii="Times New Roman" w:hAnsi="Times New Roman"/>
          <w:sz w:val="24"/>
          <w:szCs w:val="24"/>
        </w:rPr>
      </w:pPr>
    </w:p>
    <w:p w14:paraId="52DBC70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о приостановлении операций налогоплательщика (налогового агента) по его счетам в банке может приниматься руководителем (заместителем руководителя) налогового органа на срок не более 30 дней. Решение о приостановлении операций налогоплательщика</w:t>
      </w:r>
      <w:r w:rsidRPr="003C490F">
        <w:rPr>
          <w:rFonts w:ascii="Times New Roman" w:hAnsi="Times New Roman"/>
          <w:sz w:val="24"/>
          <w:szCs w:val="24"/>
          <w:lang w:val="uz-Cyrl-UZ"/>
        </w:rPr>
        <w:t xml:space="preserve"> </w:t>
      </w:r>
      <w:r w:rsidRPr="003C490F">
        <w:rPr>
          <w:rFonts w:ascii="Times New Roman" w:hAnsi="Times New Roman"/>
          <w:sz w:val="24"/>
          <w:szCs w:val="24"/>
        </w:rPr>
        <w:t xml:space="preserve">(налогового агента) на срок более 30 дней может быть принято судом на основании </w:t>
      </w:r>
      <w:r w:rsidR="007E7141" w:rsidRPr="003C490F">
        <w:rPr>
          <w:rFonts w:ascii="Times New Roman" w:hAnsi="Times New Roman"/>
          <w:sz w:val="24"/>
          <w:szCs w:val="24"/>
        </w:rPr>
        <w:t xml:space="preserve">ходатайства налогового органа. </w:t>
      </w:r>
    </w:p>
    <w:p w14:paraId="546F8C7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о приостановлении операций налогоплательщика по его счетам в банке в электронной форме направляется налоговым органом в банк. Одновременно в личный кабинет налогоплательщика налоговым органом направляется уведомление о приостановлении операций по его счетам в банке с указанием причин.</w:t>
      </w:r>
    </w:p>
    <w:p w14:paraId="566DB10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Приостановление операций по счетам юридических лиц и индивидуальных предпринимателей в банке может применяться налоговым органом для обеспечения </w:t>
      </w:r>
      <w:r w:rsidRPr="003C490F">
        <w:rPr>
          <w:rFonts w:ascii="Times New Roman" w:hAnsi="Times New Roman"/>
          <w:sz w:val="24"/>
          <w:szCs w:val="24"/>
        </w:rPr>
        <w:lastRenderedPageBreak/>
        <w:t>исполнения налогового обязательства указанных налогоплательщиков и налоговых агентов в случаях:</w:t>
      </w:r>
    </w:p>
    <w:p w14:paraId="492CA7D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1) непредставления налогоплательщиком финансовой и (или) налоговой отчетности в налоговый орган в течение десяти дней по истечении установленного срока </w:t>
      </w:r>
      <w:r w:rsidR="007E7141" w:rsidRPr="003C490F">
        <w:rPr>
          <w:rFonts w:ascii="Times New Roman" w:hAnsi="Times New Roman"/>
          <w:sz w:val="24"/>
          <w:szCs w:val="24"/>
        </w:rPr>
        <w:t>представления такой отчетности;</w:t>
      </w:r>
    </w:p>
    <w:p w14:paraId="5130B91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непредставления в установленный срок налогоплательщиком пояснений и (или) исправлений в ответ на требование налогового органа по результатам камеральной налоговой проверки, непредставления документов, истребуемых налоговым органом, а также неявки в налоговый орган при направлении уведомлен</w:t>
      </w:r>
      <w:r w:rsidR="007E7141" w:rsidRPr="003C490F">
        <w:rPr>
          <w:rFonts w:ascii="Times New Roman" w:hAnsi="Times New Roman"/>
          <w:sz w:val="24"/>
          <w:szCs w:val="24"/>
        </w:rPr>
        <w:t xml:space="preserve">ия о вызове в налоговый орган; </w:t>
      </w:r>
    </w:p>
    <w:p w14:paraId="55390E67"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воспрепятствование доступу должностных лиц налоговых органов, проводящих налоговую проверку, на указанные территории или в помещения (за исключением жилых помещений). Воспрепятствование доступа должностному лицу налогового органа оформляется актом, подписываемым им и проверяемым лицом. На основании такого акта налоговый орган приостанавливает</w:t>
      </w:r>
      <w:r w:rsidR="007E7141" w:rsidRPr="003C490F">
        <w:rPr>
          <w:rFonts w:ascii="Times New Roman" w:hAnsi="Times New Roman"/>
          <w:sz w:val="24"/>
          <w:szCs w:val="24"/>
        </w:rPr>
        <w:t xml:space="preserve"> операции по банковским счетам;</w:t>
      </w:r>
    </w:p>
    <w:p w14:paraId="08EA72F8"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lang w:val="uz-Cyrl-UZ"/>
        </w:rPr>
      </w:pPr>
      <w:r w:rsidRPr="003C490F">
        <w:rPr>
          <w:rFonts w:ascii="Times New Roman" w:hAnsi="Times New Roman"/>
          <w:sz w:val="24"/>
          <w:szCs w:val="24"/>
          <w:lang w:val="uz-Cyrl-UZ"/>
        </w:rPr>
        <w:t>4) отсутствие налогоплательщика по месту заявленного им адреса.</w:t>
      </w:r>
    </w:p>
    <w:p w14:paraId="254936A3"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lang w:val="uz-Cyrl-UZ"/>
        </w:rPr>
      </w:pPr>
      <w:r w:rsidRPr="003C490F">
        <w:rPr>
          <w:rFonts w:ascii="Times New Roman" w:hAnsi="Times New Roman"/>
          <w:sz w:val="24"/>
          <w:szCs w:val="24"/>
          <w:lang w:val="uz-Cyrl-UZ"/>
        </w:rPr>
        <w:t>Приостановление операций по счету означает прекращение банками всех расходных операций по всем счетам налогоплательщика (налогового агента).</w:t>
      </w:r>
    </w:p>
    <w:p w14:paraId="04C1DAF1"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t>В случае непредставления ответственным участником консолидированной группы налогоплательщиков</w:t>
      </w:r>
      <w:r w:rsidRPr="003C490F">
        <w:rPr>
          <w:rFonts w:ascii="Times New Roman" w:hAnsi="Times New Roman"/>
          <w:sz w:val="24"/>
          <w:szCs w:val="24"/>
        </w:rPr>
        <w:t xml:space="preserve"> налоговой отчетности в течение десяти дней по истечении установленного срока ее представления решение о приостановлении операций по счетам в банке по усмотрению руководителя (заместителя руководителя) налогового органа может быть принято в отношении операций ответственного участника либо всех участников</w:t>
      </w:r>
      <w:r w:rsidR="007E7141" w:rsidRPr="003C490F">
        <w:rPr>
          <w:rFonts w:ascii="Times New Roman" w:hAnsi="Times New Roman"/>
          <w:sz w:val="24"/>
          <w:szCs w:val="24"/>
        </w:rPr>
        <w:t xml:space="preserve"> этой консолидированной группы.</w:t>
      </w:r>
    </w:p>
    <w:p w14:paraId="1BF90D3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Приостановление операций по счету не распространяется на:</w:t>
      </w:r>
    </w:p>
    <w:p w14:paraId="3C7CE3A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платежи, очередность исполнения которых в соответствии с гражданским законодательством Республики Узбекистан предшествует исполнению обязанности по уплате налогов;</w:t>
      </w:r>
    </w:p>
    <w:p w14:paraId="1E35598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списание денежных средств в счет уплаты налогов (текущих и авансовых платежей), соответствующих пеней и штрафов и их перечисление в бюджетную систему;</w:t>
      </w:r>
    </w:p>
    <w:p w14:paraId="7FB75E4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счета в банке, по которым в соответствии с законодательством Республики Узбекистан взыскание не допускается.</w:t>
      </w:r>
    </w:p>
    <w:p w14:paraId="38AA0299" w14:textId="77777777" w:rsidR="00326D8B" w:rsidRPr="003C490F" w:rsidRDefault="00326D8B" w:rsidP="00FC28FC">
      <w:pPr>
        <w:pStyle w:val="2"/>
        <w:spacing w:before="0" w:line="240" w:lineRule="auto"/>
        <w:ind w:firstLine="567"/>
        <w:rPr>
          <w:rFonts w:ascii="Times New Roman" w:hAnsi="Times New Roman" w:cs="Times New Roman"/>
          <w:sz w:val="24"/>
          <w:szCs w:val="24"/>
        </w:rPr>
      </w:pPr>
    </w:p>
    <w:p w14:paraId="6D3271D5"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115. Порядок отмены решения о приостановлении операций налогоплательщика по его счетам в банках</w:t>
      </w:r>
    </w:p>
    <w:p w14:paraId="4345F8CE" w14:textId="77777777" w:rsidR="00153C80" w:rsidRPr="003C490F" w:rsidRDefault="00153C80" w:rsidP="00FC28FC">
      <w:pPr>
        <w:autoSpaceDE w:val="0"/>
        <w:autoSpaceDN w:val="0"/>
        <w:adjustRightInd w:val="0"/>
        <w:spacing w:after="0"/>
        <w:jc w:val="both"/>
        <w:rPr>
          <w:rFonts w:ascii="Times New Roman" w:hAnsi="Times New Roman"/>
          <w:sz w:val="24"/>
          <w:szCs w:val="24"/>
        </w:rPr>
      </w:pPr>
    </w:p>
    <w:p w14:paraId="6E66DD8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о приостановлении операций налогоплательщика по его счетам в банках отменяется при</w:t>
      </w:r>
      <w:r w:rsidR="007E7141" w:rsidRPr="003C490F">
        <w:rPr>
          <w:rFonts w:ascii="Times New Roman" w:hAnsi="Times New Roman"/>
          <w:sz w:val="24"/>
          <w:szCs w:val="24"/>
        </w:rPr>
        <w:t xml:space="preserve"> принятии решения на основании:</w:t>
      </w:r>
    </w:p>
    <w:p w14:paraId="7B4EB846" w14:textId="77777777" w:rsidR="00153C80" w:rsidRPr="003C490F" w:rsidRDefault="00153C80" w:rsidP="00FC28FC">
      <w:pPr>
        <w:autoSpaceDE w:val="0"/>
        <w:autoSpaceDN w:val="0"/>
        <w:adjustRightInd w:val="0"/>
        <w:spacing w:after="0"/>
        <w:ind w:firstLine="567"/>
        <w:jc w:val="both"/>
        <w:rPr>
          <w:rFonts w:ascii="Times New Roman" w:hAnsi="Times New Roman" w:cs="Times New Roman"/>
          <w:sz w:val="24"/>
          <w:szCs w:val="24"/>
        </w:rPr>
      </w:pPr>
      <w:r w:rsidRPr="003C490F">
        <w:rPr>
          <w:rFonts w:ascii="Times New Roman" w:hAnsi="Times New Roman"/>
          <w:sz w:val="24"/>
          <w:szCs w:val="24"/>
        </w:rPr>
        <w:t>1)</w:t>
      </w:r>
      <w:r w:rsidRPr="003C490F">
        <w:rPr>
          <w:rFonts w:ascii="Times New Roman" w:hAnsi="Times New Roman" w:cs="Times New Roman"/>
          <w:sz w:val="24"/>
          <w:szCs w:val="24"/>
          <w:lang w:val="uz-Cyrl-UZ"/>
        </w:rPr>
        <w:t> </w:t>
      </w:r>
      <w:r w:rsidRPr="003C490F">
        <w:rPr>
          <w:rFonts w:ascii="Times New Roman" w:hAnsi="Times New Roman" w:cs="Times New Roman"/>
          <w:sz w:val="24"/>
          <w:szCs w:val="24"/>
        </w:rPr>
        <w:t>пункта 1 части первой статьи 114 настоящего Кодекса - не позднее одного дня, следующего за днем представления налогоплательщиком финансовой и (или) налоговой отчетности;</w:t>
      </w:r>
    </w:p>
    <w:p w14:paraId="1600430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cs="Times New Roman"/>
          <w:sz w:val="24"/>
          <w:szCs w:val="24"/>
        </w:rPr>
        <w:t>2) пункта 2 части первой статьи 114</w:t>
      </w:r>
      <w:r w:rsidRPr="003C490F">
        <w:rPr>
          <w:rFonts w:ascii="Times New Roman" w:hAnsi="Times New Roman"/>
          <w:sz w:val="24"/>
          <w:szCs w:val="24"/>
        </w:rPr>
        <w:t xml:space="preserve"> настоящего Кодекса – в день представления документов, пояснений и (или) исправлений на требование налогового органа, либо – в день явки налогоплательщика в налоговый орган;</w:t>
      </w:r>
    </w:p>
    <w:p w14:paraId="231919A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cs="Times New Roman"/>
          <w:sz w:val="24"/>
          <w:szCs w:val="24"/>
          <w:lang w:val="uz-Cyrl-UZ"/>
        </w:rPr>
        <w:t>3) </w:t>
      </w:r>
      <w:r w:rsidRPr="003C490F">
        <w:rPr>
          <w:rFonts w:ascii="Times New Roman" w:hAnsi="Times New Roman" w:cs="Times New Roman"/>
          <w:sz w:val="24"/>
          <w:szCs w:val="24"/>
        </w:rPr>
        <w:t xml:space="preserve">пункта </w:t>
      </w:r>
      <w:r w:rsidRPr="003C490F">
        <w:rPr>
          <w:rFonts w:ascii="Times New Roman" w:hAnsi="Times New Roman" w:cs="Times New Roman"/>
          <w:sz w:val="24"/>
          <w:szCs w:val="24"/>
          <w:lang w:val="uz-Cyrl-UZ"/>
        </w:rPr>
        <w:t xml:space="preserve">3 </w:t>
      </w:r>
      <w:r w:rsidRPr="003C490F">
        <w:rPr>
          <w:rFonts w:ascii="Times New Roman" w:hAnsi="Times New Roman" w:cs="Times New Roman"/>
          <w:sz w:val="24"/>
          <w:szCs w:val="24"/>
        </w:rPr>
        <w:t>части первой статьи 114</w:t>
      </w:r>
      <w:r w:rsidRPr="003C490F">
        <w:rPr>
          <w:rFonts w:ascii="Times New Roman" w:hAnsi="Times New Roman"/>
          <w:sz w:val="24"/>
          <w:szCs w:val="24"/>
        </w:rPr>
        <w:t xml:space="preserve"> настоящего Кодекса – не позднее одного дня, следующего за днем представления доступа должностным лицам налоговых органов, проводящим налоговую проверку;</w:t>
      </w:r>
    </w:p>
    <w:p w14:paraId="14FAAE0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cs="Times New Roman"/>
          <w:sz w:val="24"/>
          <w:szCs w:val="24"/>
          <w:lang w:val="uz-Cyrl-UZ"/>
        </w:rPr>
        <w:t>4) </w:t>
      </w:r>
      <w:r w:rsidRPr="003C490F">
        <w:rPr>
          <w:rFonts w:ascii="Times New Roman" w:hAnsi="Times New Roman" w:cs="Times New Roman"/>
          <w:sz w:val="24"/>
          <w:szCs w:val="24"/>
        </w:rPr>
        <w:t xml:space="preserve">пункта </w:t>
      </w:r>
      <w:r w:rsidRPr="003C490F">
        <w:rPr>
          <w:rFonts w:ascii="Times New Roman" w:hAnsi="Times New Roman" w:cs="Times New Roman"/>
          <w:sz w:val="24"/>
          <w:szCs w:val="24"/>
          <w:lang w:val="uz-Cyrl-UZ"/>
        </w:rPr>
        <w:t xml:space="preserve">4 </w:t>
      </w:r>
      <w:r w:rsidRPr="003C490F">
        <w:rPr>
          <w:rFonts w:ascii="Times New Roman" w:hAnsi="Times New Roman" w:cs="Times New Roman"/>
          <w:sz w:val="24"/>
          <w:szCs w:val="24"/>
        </w:rPr>
        <w:t>части первой статьи 114</w:t>
      </w:r>
      <w:r w:rsidRPr="003C490F">
        <w:rPr>
          <w:rFonts w:ascii="Times New Roman" w:hAnsi="Times New Roman"/>
          <w:sz w:val="24"/>
          <w:szCs w:val="24"/>
        </w:rPr>
        <w:t xml:space="preserve"> настоящего Кодекса – не позднее одного дня со дня признания налоговым органом обоснованности отсутствия налогоплательщика по </w:t>
      </w:r>
      <w:r w:rsidRPr="003C490F">
        <w:rPr>
          <w:rFonts w:ascii="Times New Roman" w:hAnsi="Times New Roman"/>
          <w:sz w:val="24"/>
          <w:szCs w:val="24"/>
        </w:rPr>
        <w:lastRenderedPageBreak/>
        <w:t>заявленному адресу. Для такого признания представитель налогоплательщика должен лично представить в налоговый орган по месту его учета необходимые пояснения.</w:t>
      </w:r>
    </w:p>
    <w:p w14:paraId="6FF42F5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Отсутствие налогоплательщика по месту его учета может быть признано обоснованным в случае постановки на учет в другом налоговом органе, если сведения о смене места учета не были известны налоговому органу по прежнему месту учета, а также в случае технических ошибок и</w:t>
      </w:r>
      <w:r w:rsidR="007E7141" w:rsidRPr="003C490F">
        <w:rPr>
          <w:rFonts w:ascii="Times New Roman" w:hAnsi="Times New Roman"/>
          <w:sz w:val="24"/>
          <w:szCs w:val="24"/>
        </w:rPr>
        <w:t>ли иных подобных обстоятельств.</w:t>
      </w:r>
    </w:p>
    <w:p w14:paraId="05CA12A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Отсутствие налогоплательщика по месту учета его филиала или обособленного подразделения либо по месту нахождения имущества, являющегося объектом налогообложения, может быть признано обоснованным, в частности, при ликвидации филиала или обособленного подразделения либо при реализации указанного имущества.</w:t>
      </w:r>
    </w:p>
    <w:p w14:paraId="343A3A8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об отмене приостановления операций по счетам налогоплательщика направляется в банк в электронной форме не позднее дня, следующего за днем принятия такого решения.</w:t>
      </w:r>
    </w:p>
    <w:p w14:paraId="38E521A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Порядок направления в банк в электронной форме решений налогового органа о приостановлении и отмене приостановления операций по счетам налогоплательщика устанавливает Центральный банк Республики Узбекистан по согласованию с Государственным налоговым к</w:t>
      </w:r>
      <w:r w:rsidR="007E7141" w:rsidRPr="003C490F">
        <w:rPr>
          <w:rFonts w:ascii="Times New Roman" w:hAnsi="Times New Roman"/>
          <w:sz w:val="24"/>
          <w:szCs w:val="24"/>
        </w:rPr>
        <w:t>омитетом Республики Узбекистан.</w:t>
      </w:r>
    </w:p>
    <w:p w14:paraId="49496CE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нарушении налоговым органом срока отмены решения о приостановлении операций по счетам налогоплательщика или срока направления в банк такого решения - на сумму денежных средств, в отношении которой действовал режим приостановления, начисляются проценты, подлежащие уплате налоговым органом налогоплательщику за каждый календарный день нарушения срока.</w:t>
      </w:r>
    </w:p>
    <w:p w14:paraId="20E45E5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налоговым органом вынесено неправомерное решение о приостановлении операций по счетам налогоплательщика, на сумму денежных средств, в отношении которой действовал режим приостановления, начисляются проценты, подлежащие уплате этому налогоплательщику за каждый календарный день со дня получения банком решения о приостановлении операций до дня получения банком реш</w:t>
      </w:r>
      <w:r w:rsidR="007E7141" w:rsidRPr="003C490F">
        <w:rPr>
          <w:rFonts w:ascii="Times New Roman" w:hAnsi="Times New Roman"/>
          <w:sz w:val="24"/>
          <w:szCs w:val="24"/>
        </w:rPr>
        <w:t>ения о его отмене включительно.</w:t>
      </w:r>
    </w:p>
    <w:p w14:paraId="740524A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случаях, указанных в частях восьмой и девятой настоящей статьи, процентная ставка принимается равной ставке рефинансирования Центрального банка Республики Узбекистан, действовавшей в период неправомерного приостановления операций по счетам налогоплательщика, нарушения налоговым органом срока отмены решения о приостановлении операций по счетам налогоплательщика в банке или срока направления в банк решения об отмене приостановления операц</w:t>
      </w:r>
      <w:r w:rsidR="007E7141" w:rsidRPr="003C490F">
        <w:rPr>
          <w:rFonts w:ascii="Times New Roman" w:hAnsi="Times New Roman"/>
          <w:sz w:val="24"/>
          <w:szCs w:val="24"/>
        </w:rPr>
        <w:t>ий по счетам налогоплательщика</w:t>
      </w:r>
    </w:p>
    <w:p w14:paraId="045CC33D"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51" w:name="_Toc17916378"/>
    </w:p>
    <w:p w14:paraId="75BAAC3C"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116. Порядок исполнения банками решений о приостановлении операций по счетам в банках</w:t>
      </w:r>
      <w:bookmarkEnd w:id="151"/>
    </w:p>
    <w:p w14:paraId="156E7907" w14:textId="77777777" w:rsidR="00153C80" w:rsidRPr="003C490F" w:rsidRDefault="00153C80" w:rsidP="00FC28FC">
      <w:pPr>
        <w:autoSpaceDE w:val="0"/>
        <w:autoSpaceDN w:val="0"/>
        <w:adjustRightInd w:val="0"/>
        <w:spacing w:after="0" w:line="240" w:lineRule="auto"/>
        <w:jc w:val="both"/>
        <w:rPr>
          <w:sz w:val="24"/>
          <w:szCs w:val="24"/>
        </w:rPr>
      </w:pPr>
    </w:p>
    <w:p w14:paraId="4A25C58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налогового органа о приостановлении операций по счетам налогоплательщика в банке подлежит безусловному исполнению банком.</w:t>
      </w:r>
    </w:p>
    <w:p w14:paraId="2616B60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Банк не несет ответственности за убытки, понесенные налогоплательщиком в результате приостановления его операций по счета</w:t>
      </w:r>
      <w:r w:rsidR="007E7141" w:rsidRPr="003C490F">
        <w:rPr>
          <w:rFonts w:ascii="Times New Roman" w:hAnsi="Times New Roman"/>
          <w:sz w:val="24"/>
          <w:szCs w:val="24"/>
        </w:rPr>
        <w:t>м по решению налогового органа.</w:t>
      </w:r>
    </w:p>
    <w:p w14:paraId="50525EB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Банк обязан сообщить в налоговый орган в электронной форме сведения об остатках денежных средств налогоплательщика на счетах в банке, операции по которым приостановлены, в течение трех дней после дня получения соответствующего решения этого налогового органа.</w:t>
      </w:r>
    </w:p>
    <w:p w14:paraId="0309994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Порядок сообщения банком сведений об остатках денежных средств на счетах налогоплательщика в банке утверждает Центральный банк Республики Узбекистан по согласованию с Государственным налоговым к</w:t>
      </w:r>
      <w:r w:rsidR="007E7141" w:rsidRPr="003C490F">
        <w:rPr>
          <w:rFonts w:ascii="Times New Roman" w:hAnsi="Times New Roman"/>
          <w:sz w:val="24"/>
          <w:szCs w:val="24"/>
        </w:rPr>
        <w:t>омитетом Республики Узбекистан.</w:t>
      </w:r>
    </w:p>
    <w:p w14:paraId="224B2FF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Приостановление операций налогоплательщика по его счетам в банке действует с момента получения банком решения налогового органа о приостановлении таких операций до получения банком решения налогового органа об отм</w:t>
      </w:r>
      <w:r w:rsidR="007E7141" w:rsidRPr="003C490F">
        <w:rPr>
          <w:rFonts w:ascii="Times New Roman" w:hAnsi="Times New Roman"/>
          <w:sz w:val="24"/>
          <w:szCs w:val="24"/>
        </w:rPr>
        <w:t>ене указанного приостановления.</w:t>
      </w:r>
    </w:p>
    <w:p w14:paraId="397BB60E" w14:textId="77777777" w:rsidR="00153C80" w:rsidRPr="003C490F" w:rsidRDefault="00153C80" w:rsidP="00FC28FC">
      <w:pPr>
        <w:autoSpaceDE w:val="0"/>
        <w:autoSpaceDN w:val="0"/>
        <w:adjustRightInd w:val="0"/>
        <w:spacing w:after="0"/>
        <w:ind w:firstLine="567"/>
        <w:jc w:val="both"/>
        <w:rPr>
          <w:rFonts w:ascii="Times New Roman" w:eastAsia="Times New Roman" w:hAnsi="Times New Roman"/>
          <w:sz w:val="24"/>
          <w:szCs w:val="24"/>
          <w:lang w:eastAsia="ru-RU"/>
        </w:rPr>
      </w:pPr>
      <w:r w:rsidRPr="003C490F">
        <w:rPr>
          <w:rFonts w:ascii="Times New Roman" w:hAnsi="Times New Roman"/>
          <w:sz w:val="24"/>
          <w:szCs w:val="24"/>
        </w:rPr>
        <w:t xml:space="preserve">При направлении в электронной форме в банк решения о приостановлении операций по счетам налогоплательщика дата и время получения банком этого решения определяются в порядке, устанавливаемом </w:t>
      </w:r>
      <w:r w:rsidRPr="003C490F">
        <w:rPr>
          <w:rFonts w:ascii="Times New Roman" w:eastAsia="Times New Roman" w:hAnsi="Times New Roman"/>
          <w:bCs/>
          <w:sz w:val="24"/>
          <w:szCs w:val="24"/>
          <w:lang w:eastAsia="ru-RU"/>
        </w:rPr>
        <w:t>Государственным налоговым комитетом Республики Узбекистан по согласованию с Центральным банком Республики Узбекистан</w:t>
      </w:r>
      <w:r w:rsidRPr="003C490F">
        <w:rPr>
          <w:rFonts w:ascii="Times New Roman" w:eastAsia="Times New Roman" w:hAnsi="Times New Roman"/>
          <w:sz w:val="24"/>
          <w:szCs w:val="24"/>
          <w:lang w:eastAsia="ru-RU"/>
        </w:rPr>
        <w:t>.</w:t>
      </w:r>
    </w:p>
    <w:p w14:paraId="5A03FEB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после принятия решения о приостановлении операций по счетам налогоплательщика изменились наименование налогоплательщика и (или) реквизиты его счета в банке, операции по которому приостановлены этим решением налогового органа, указанное решение подлежит исполнению банком также в отношении налогоплательщика с новым наименованием, и операций по счету,</w:t>
      </w:r>
      <w:r w:rsidR="007E7141" w:rsidRPr="003C490F">
        <w:rPr>
          <w:rFonts w:ascii="Times New Roman" w:hAnsi="Times New Roman"/>
          <w:sz w:val="24"/>
          <w:szCs w:val="24"/>
        </w:rPr>
        <w:t xml:space="preserve"> имеющему измененные реквизиты.</w:t>
      </w:r>
    </w:p>
    <w:p w14:paraId="664FA53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eastAsia="Times New Roman" w:hAnsi="Times New Roman"/>
          <w:sz w:val="24"/>
          <w:szCs w:val="24"/>
          <w:lang w:eastAsia="ru-RU"/>
        </w:rPr>
        <w:t xml:space="preserve">После получения решения налогового органа или решения </w:t>
      </w:r>
      <w:r w:rsidRPr="003C490F">
        <w:rPr>
          <w:rFonts w:ascii="Times New Roman" w:eastAsia="Times New Roman" w:hAnsi="Times New Roman"/>
          <w:bCs/>
          <w:sz w:val="24"/>
          <w:szCs w:val="24"/>
          <w:lang w:eastAsia="ru-RU"/>
        </w:rPr>
        <w:t>суда</w:t>
      </w:r>
      <w:r w:rsidRPr="003C490F">
        <w:rPr>
          <w:rFonts w:ascii="Times New Roman" w:eastAsia="Times New Roman" w:hAnsi="Times New Roman"/>
          <w:b/>
          <w:bCs/>
          <w:sz w:val="24"/>
          <w:szCs w:val="24"/>
          <w:lang w:eastAsia="ru-RU"/>
        </w:rPr>
        <w:t xml:space="preserve"> </w:t>
      </w:r>
      <w:r w:rsidRPr="003C490F">
        <w:rPr>
          <w:rFonts w:ascii="Times New Roman" w:eastAsia="Times New Roman" w:hAnsi="Times New Roman"/>
          <w:sz w:val="24"/>
          <w:szCs w:val="24"/>
          <w:lang w:eastAsia="ru-RU"/>
        </w:rPr>
        <w:t>о приостановлении операций по счетам налогоплательщика банки не вправе открывать ему новые счета, вклады и депозиты кроме счетов по которым в соответствии с законодательством Республики Узбекистан взыскание не допускается.</w:t>
      </w:r>
    </w:p>
    <w:p w14:paraId="18814C87"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52" w:name="_Toc17916379"/>
    </w:p>
    <w:p w14:paraId="336196F5"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117. Арест имущества</w:t>
      </w:r>
      <w:bookmarkEnd w:id="152"/>
    </w:p>
    <w:p w14:paraId="41E90C8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4922A2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Арестом имущества в качестве способа обеспечения исполнения решения о взыскании налоговой задолженности признается действие налогового органа по ограничению права собственности налогоплательщика - юридического </w:t>
      </w:r>
      <w:r w:rsidR="007E7141" w:rsidRPr="003C490F">
        <w:rPr>
          <w:rFonts w:ascii="Times New Roman" w:hAnsi="Times New Roman"/>
          <w:sz w:val="24"/>
          <w:szCs w:val="24"/>
        </w:rPr>
        <w:t>лица в отношении его имущества.</w:t>
      </w:r>
    </w:p>
    <w:p w14:paraId="1667D9DC" w14:textId="77777777" w:rsidR="00A10900" w:rsidRPr="003C490F" w:rsidRDefault="00A10900" w:rsidP="00A10900">
      <w:pPr>
        <w:autoSpaceDE w:val="0"/>
        <w:autoSpaceDN w:val="0"/>
        <w:adjustRightInd w:val="0"/>
        <w:spacing w:after="0"/>
        <w:ind w:firstLine="567"/>
        <w:jc w:val="both"/>
        <w:rPr>
          <w:rFonts w:ascii="Times New Roman" w:hAnsi="Times New Roman" w:cs="Times New Roman"/>
          <w:sz w:val="24"/>
          <w:szCs w:val="24"/>
        </w:rPr>
      </w:pPr>
      <w:r w:rsidRPr="003C490F">
        <w:rPr>
          <w:rFonts w:ascii="Times New Roman" w:hAnsi="Times New Roman" w:cs="Times New Roman"/>
          <w:sz w:val="24"/>
          <w:szCs w:val="24"/>
        </w:rPr>
        <w:t>Арест имущества налогоплательщиков по налоговой задолженности осуществляется по решению суда. В случае признания налогоплательщиком налоговой задолженности, налоговый орган может выставить арест на имущество по налоговой задолженности налогоплательщика на основании решения налогового органа.</w:t>
      </w:r>
    </w:p>
    <w:p w14:paraId="291D8F89" w14:textId="77777777" w:rsidR="00153C80" w:rsidRPr="003C490F" w:rsidRDefault="00153C80" w:rsidP="00A10900">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Арест имущества может быть полным или частичным.</w:t>
      </w:r>
    </w:p>
    <w:p w14:paraId="6E18409A" w14:textId="77777777" w:rsidR="00153C80" w:rsidRPr="003C490F" w:rsidRDefault="00153C80" w:rsidP="00A10900">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Полным арестом имущества признается такое ограничение прав налогоплательщика в отношении его имущества, при котором он не вправе распоряжаться арестованным имуществом, а владение и пользование им осуществляются с разрешения и п</w:t>
      </w:r>
      <w:r w:rsidR="007E7141" w:rsidRPr="003C490F">
        <w:rPr>
          <w:rFonts w:ascii="Times New Roman" w:hAnsi="Times New Roman"/>
          <w:sz w:val="24"/>
          <w:szCs w:val="24"/>
        </w:rPr>
        <w:t>од контролем налогового органа.</w:t>
      </w:r>
    </w:p>
    <w:p w14:paraId="337338E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Частичным арестом признается такое ограничение прав налогоплательщика в отношении его имущества, при котором владение, пользование и распоряжение им осуществляются с разрешения и п</w:t>
      </w:r>
      <w:r w:rsidR="007E7141" w:rsidRPr="003C490F">
        <w:rPr>
          <w:rFonts w:ascii="Times New Roman" w:hAnsi="Times New Roman"/>
          <w:sz w:val="24"/>
          <w:szCs w:val="24"/>
        </w:rPr>
        <w:t>од контролем налогового органа.</w:t>
      </w:r>
    </w:p>
    <w:p w14:paraId="6659B6A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Арест имущества может быть применен при недостаточности или отсутствии денежных средств на счетах налогоплательщика в банке исключительно для обеспечения исполнения его обязанности по уплате налога, пеней, </w:t>
      </w:r>
      <w:r w:rsidR="007E7141" w:rsidRPr="003C490F">
        <w:rPr>
          <w:rFonts w:ascii="Times New Roman" w:hAnsi="Times New Roman"/>
          <w:sz w:val="24"/>
          <w:szCs w:val="24"/>
        </w:rPr>
        <w:t>штрафа за счет этого имущества.</w:t>
      </w:r>
    </w:p>
    <w:p w14:paraId="1ABFFC6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Арест имущества может быть применен не ранее принятия налоговым органом решения о взыскании налоговой задолженности в соответствии со статьей 124 настоящего Кодекса.</w:t>
      </w:r>
    </w:p>
    <w:p w14:paraId="5241F06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Арест может быть наложен на все имущество налогоплательщика.</w:t>
      </w:r>
    </w:p>
    <w:p w14:paraId="46B1619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Аресту подлежит только то имущество, которое необходимо и достаточно для погашения налоговой задолженности.</w:t>
      </w:r>
    </w:p>
    <w:p w14:paraId="1DFA799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Арест на объект недвижимого имущества иностранного юридического лица, не осуществляющего деятельность в Республике Узбекистан через постоянное учреждение, при превышении стоимости указанного объекта недвижимого имущества над суммами взыскиваемой налоговой задолженности налагается в случае отсутствия у этого </w:t>
      </w:r>
      <w:r w:rsidRPr="003C490F">
        <w:rPr>
          <w:rFonts w:ascii="Times New Roman" w:hAnsi="Times New Roman"/>
          <w:sz w:val="24"/>
          <w:szCs w:val="24"/>
        </w:rPr>
        <w:lastRenderedPageBreak/>
        <w:t>иностранного лица иного имущества на территории Республики Узбекистан, на которое может быть обращено взыскание.</w:t>
      </w:r>
    </w:p>
    <w:p w14:paraId="2D182AA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о наложении ареста на имущество налогоплательщика принимается руководителем (заместителем руководителя) налогового органа в форме соответствующего постановления.</w:t>
      </w:r>
    </w:p>
    <w:p w14:paraId="1328AEA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Арест имущества налогоплательщика производится с участием понятых.</w:t>
      </w:r>
    </w:p>
    <w:p w14:paraId="1AC1AED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Орган, производящий арест имущества, не вправе отказать налогоплательщику (его законному и (или) уполномоченному представителю) присутствовать при аресте имущества.</w:t>
      </w:r>
    </w:p>
    <w:p w14:paraId="135D23F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Лицам, участвующим в производстве ареста имущества в качестве понятых, специалистов, а также налогоплательщику (его представителю) разъя</w:t>
      </w:r>
      <w:r w:rsidR="007E7141" w:rsidRPr="003C490F">
        <w:rPr>
          <w:rFonts w:ascii="Times New Roman" w:hAnsi="Times New Roman"/>
          <w:sz w:val="24"/>
          <w:szCs w:val="24"/>
        </w:rPr>
        <w:t>сняются их права и обязанности.</w:t>
      </w:r>
    </w:p>
    <w:p w14:paraId="773A1EA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Перед арестом имущества должностные лица, производящие арест, обязаны предъявить налогоплательщику (его представителю) решение о наложении ареста и документы</w:t>
      </w:r>
      <w:r w:rsidR="007E7141" w:rsidRPr="003C490F">
        <w:rPr>
          <w:rFonts w:ascii="Times New Roman" w:hAnsi="Times New Roman"/>
          <w:sz w:val="24"/>
          <w:szCs w:val="24"/>
        </w:rPr>
        <w:t>, удостоверяющие их полномочия.</w:t>
      </w:r>
    </w:p>
    <w:p w14:paraId="0BB7285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производстве ареста составляется протокол об аресте имущества. </w:t>
      </w:r>
    </w:p>
    <w:p w14:paraId="0C94521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протоколе либо прилагаемой к нему описи перечисляется и описывается имущество, подлежащее аресту, с точным указанием наименований, количества и индивидуальных признаков предметов, а при возможности - их стоимости.</w:t>
      </w:r>
    </w:p>
    <w:p w14:paraId="311D780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Все предметы, подлежащие аресту, предъявляются понятым и налогоплательщику (его представителю).</w:t>
      </w:r>
    </w:p>
    <w:p w14:paraId="52923ED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Руководитель (заместитель руководителя) налогового органа, вынесший постановление о наложении ареста на имущество, определяет место, где должно находиться имущество, на которое наложен арест.</w:t>
      </w:r>
    </w:p>
    <w:p w14:paraId="4F81B4F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Отчуждение (за исключением производимого под контролем либо с разрешения налогового органа, применившего арест), растрата или сокрытие имущества, на которое</w:t>
      </w:r>
      <w:r w:rsidR="007E7141" w:rsidRPr="003C490F">
        <w:rPr>
          <w:rFonts w:ascii="Times New Roman" w:hAnsi="Times New Roman"/>
          <w:sz w:val="24"/>
          <w:szCs w:val="24"/>
        </w:rPr>
        <w:t xml:space="preserve"> наложен арест, не допускаются.</w:t>
      </w:r>
    </w:p>
    <w:p w14:paraId="3E075E8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Несоблюдение установленного порядка владения, пользования и распоряжения имуществом, на которое наложен арест, является основанием для привлечения виновных лиц к ответственности, предусмотренной статьей 234 настоящего Кодекса и (или) иными законодательными актами.</w:t>
      </w:r>
    </w:p>
    <w:p w14:paraId="3BC2979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По просьбе налогоплательщика, в отношении которого было принято решение о наложении ареста на имущество, налоговый орган вправе заменить арест имущества на его залог в соответствии со статьей 110 </w:t>
      </w:r>
      <w:r w:rsidR="007E7141" w:rsidRPr="003C490F">
        <w:rPr>
          <w:rFonts w:ascii="Times New Roman" w:hAnsi="Times New Roman"/>
          <w:sz w:val="24"/>
          <w:szCs w:val="24"/>
        </w:rPr>
        <w:t>настоящего Кодекса.</w:t>
      </w:r>
    </w:p>
    <w:p w14:paraId="333D81C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об аресте имущества отменяется уполномоченным должностным лицом налогового органа при погашении налоговой задолженности и (или) заключении договора о залоге имущества в соответствии со статьей 110 настоящего Кодекса.</w:t>
      </w:r>
    </w:p>
    <w:p w14:paraId="59A94D1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орган уведомляет налогоплательщика об отмене решения об аресте имущества в течение пяти дней после дня принятия такого решения.</w:t>
      </w:r>
    </w:p>
    <w:p w14:paraId="4EFE7CD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об аресте имущества действует с момента наложения ареста до отмены этого решения уполномоченным должностным лицом налогового вынесшим такое решение, либо до отмены указанного решения вышестоящ</w:t>
      </w:r>
      <w:r w:rsidR="007E7141" w:rsidRPr="003C490F">
        <w:rPr>
          <w:rFonts w:ascii="Times New Roman" w:hAnsi="Times New Roman"/>
          <w:sz w:val="24"/>
          <w:szCs w:val="24"/>
        </w:rPr>
        <w:t>им налоговым органом или судом.</w:t>
      </w:r>
    </w:p>
    <w:p w14:paraId="1407FAA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Правила, установленные настоящей статьей, применяются также в отношении ареста имущества юридического лица - налогового агента.</w:t>
      </w:r>
    </w:p>
    <w:p w14:paraId="1127BB8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обеспечения исполнения налогового обязательства по налогу на прибыль по консолидированной группе налогоплательщиков положения настоящей статьи применяются с учетом следующих особенностей:</w:t>
      </w:r>
    </w:p>
    <w:p w14:paraId="3C50E761" w14:textId="77777777" w:rsidR="00153C80" w:rsidRPr="003C490F" w:rsidRDefault="00153C80" w:rsidP="00FC28FC">
      <w:pPr>
        <w:numPr>
          <w:ilvl w:val="0"/>
          <w:numId w:val="4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t>в первую очередь аресту подлежит имущество ответственного участника этой консолидированной группы налогоплательщиков;</w:t>
      </w:r>
    </w:p>
    <w:p w14:paraId="06C951D4" w14:textId="77777777" w:rsidR="00153C80" w:rsidRPr="003C490F" w:rsidRDefault="00153C80" w:rsidP="00FC28FC">
      <w:pPr>
        <w:numPr>
          <w:ilvl w:val="0"/>
          <w:numId w:val="4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C490F">
        <w:rPr>
          <w:rFonts w:ascii="Times New Roman" w:hAnsi="Times New Roman"/>
          <w:sz w:val="24"/>
          <w:szCs w:val="24"/>
        </w:rPr>
        <w:lastRenderedPageBreak/>
        <w:t>при недостаточности имущества ответственного участника консолидированной группы налогоплательщиков для исполнения указанного налогового обязательства налоговый орган вправе в части недостающей суммы применить арест имущества других участников этой консолидированной группы.</w:t>
      </w:r>
    </w:p>
    <w:p w14:paraId="7454E07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этом руководитель (заместитель руководителя) налогового органа на основании имеющейся у него информации о налогоплательщиках самостоятельно определяет последовательность, в которой применяется арест имущества других участников консолидированной группы налогоплательщиков.</w:t>
      </w:r>
    </w:p>
    <w:p w14:paraId="77344D1B" w14:textId="77777777" w:rsidR="00153C80" w:rsidRPr="003C490F" w:rsidRDefault="00153C80" w:rsidP="00FC28FC">
      <w:pPr>
        <w:spacing w:after="0"/>
        <w:rPr>
          <w:sz w:val="24"/>
          <w:szCs w:val="24"/>
        </w:rPr>
      </w:pPr>
    </w:p>
    <w:p w14:paraId="2C7F0C35" w14:textId="77777777" w:rsidR="00153C80" w:rsidRPr="003C490F" w:rsidRDefault="00153C80" w:rsidP="00FC28FC">
      <w:pPr>
        <w:pStyle w:val="2"/>
        <w:spacing w:before="0" w:line="240" w:lineRule="auto"/>
        <w:ind w:firstLine="567"/>
        <w:rPr>
          <w:rFonts w:ascii="Times New Roman" w:hAnsi="Times New Roman" w:cs="Times New Roman"/>
          <w:strike/>
          <w:sz w:val="24"/>
          <w:szCs w:val="24"/>
          <w:lang w:val="uz-Cyrl-UZ"/>
        </w:rPr>
      </w:pPr>
      <w:bookmarkStart w:id="153" w:name="_Toc17916380"/>
      <w:r w:rsidRPr="003C490F">
        <w:rPr>
          <w:rFonts w:ascii="Times New Roman" w:hAnsi="Times New Roman" w:cs="Times New Roman"/>
          <w:sz w:val="24"/>
          <w:szCs w:val="24"/>
        </w:rPr>
        <w:t xml:space="preserve">ГЛАВА 14. </w:t>
      </w:r>
      <w:bookmarkEnd w:id="153"/>
      <w:r w:rsidRPr="003C490F">
        <w:rPr>
          <w:rFonts w:ascii="Times New Roman" w:eastAsiaTheme="minorHAnsi" w:hAnsi="Times New Roman" w:cs="Times New Roman"/>
          <w:sz w:val="24"/>
          <w:szCs w:val="24"/>
        </w:rPr>
        <w:t>Требование о погашении налоговой задолженности</w:t>
      </w:r>
    </w:p>
    <w:p w14:paraId="2104096C" w14:textId="77777777" w:rsidR="00153C80" w:rsidRPr="003C490F" w:rsidRDefault="00153C80" w:rsidP="00FC28FC">
      <w:pPr>
        <w:pStyle w:val="2"/>
        <w:spacing w:before="0" w:line="240" w:lineRule="auto"/>
        <w:ind w:firstLine="567"/>
        <w:rPr>
          <w:rFonts w:ascii="Times New Roman" w:eastAsiaTheme="minorHAnsi" w:hAnsi="Times New Roman" w:cs="Times New Roman"/>
          <w:b w:val="0"/>
          <w:sz w:val="24"/>
          <w:szCs w:val="24"/>
        </w:rPr>
      </w:pPr>
      <w:bookmarkStart w:id="154" w:name="_Toc17916381"/>
    </w:p>
    <w:p w14:paraId="32EA489B" w14:textId="77777777" w:rsidR="00153C80" w:rsidRPr="003C490F" w:rsidRDefault="00153C80" w:rsidP="00FC28FC">
      <w:pPr>
        <w:pStyle w:val="2"/>
        <w:spacing w:before="0" w:line="240" w:lineRule="auto"/>
        <w:ind w:firstLine="567"/>
        <w:rPr>
          <w:rFonts w:ascii="Times New Roman" w:eastAsiaTheme="minorHAnsi" w:hAnsi="Times New Roman" w:cs="Times New Roman"/>
          <w:sz w:val="24"/>
          <w:szCs w:val="24"/>
        </w:rPr>
      </w:pPr>
      <w:r w:rsidRPr="003C490F">
        <w:rPr>
          <w:rFonts w:ascii="Times New Roman" w:eastAsiaTheme="minorHAnsi" w:hAnsi="Times New Roman" w:cs="Times New Roman"/>
          <w:sz w:val="24"/>
          <w:szCs w:val="24"/>
        </w:rPr>
        <w:t>Статья 118. Обеспечение исполнения обязанностей по уплате налогов</w:t>
      </w:r>
      <w:bookmarkEnd w:id="154"/>
    </w:p>
    <w:p w14:paraId="60F02A0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7888AEC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 имеющий обязанность уплатить налог, обязан представить платежное поручение на его уплату в обслуживающий банк не позднее срока уплаты, установленного настоящим Кодексом, независимо от наличия денежных средств на его банковском счете.</w:t>
      </w:r>
    </w:p>
    <w:p w14:paraId="2EA5BB2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у налогоплательщика имеется непогашенная налоговая задолженность, то налоговый орган обязан направить ему требование о погашение налоговой задолженности, не позднее трех дней после истечения срока уплаты.</w:t>
      </w:r>
    </w:p>
    <w:p w14:paraId="270A475A"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55" w:name="_Toc17916382"/>
    </w:p>
    <w:p w14:paraId="505FFC4B"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119. Требование о погашении налоговой задолженности</w:t>
      </w:r>
      <w:bookmarkEnd w:id="155"/>
    </w:p>
    <w:p w14:paraId="0D5EB6B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059472C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Требованием о погашении налоговой задолженности признается извещение налогоплательщика о числящейся за ним сумме налоговой задолженности, а также об обязанности уплатить в установленный срок сумму этой задолженности.</w:t>
      </w:r>
    </w:p>
    <w:p w14:paraId="2B04368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Требование о погашении налоговой задолженности направляется налогоплательщику - юридическому лицу или индивидуальному предпринимателю в части предпринимательской деятельности при наличии у него налоговой задолженности или процентов по ней, предусмотренных статьей 103 настоящего Кодекса.</w:t>
      </w:r>
    </w:p>
    <w:p w14:paraId="5BABB02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Требование о погашении налоговой задолженности по налогу на прибыль по консолидированной группе налогоплательщиков направляется ответственному участнику этой консолидированной группы налогоплательщиков.</w:t>
      </w:r>
    </w:p>
    <w:p w14:paraId="6491B85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Требование о погашении налоговой задолженности направляется налогоплательщику независимо от привлечения его к ответственности за нарушение налогового законодательства.</w:t>
      </w:r>
    </w:p>
    <w:p w14:paraId="455991D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Требование о погашении налоговой задолженности должно содержать сведения о сумме задолженности по налогу, размере пеней, начисленных на дату направления требования, сумме штрафов, а также мерах по взысканию налоговой задолженности и обеспечению исполнения налогового обязательства, которые применяются в случае неисполнения требования налогоплательщиком.</w:t>
      </w:r>
    </w:p>
    <w:p w14:paraId="183D7DD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Форму требования о погашении налоговой задолженности утверждает Государственный налоговый комитет Республики Узбекистан.</w:t>
      </w:r>
    </w:p>
    <w:p w14:paraId="0A12521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Правила, предусмотренные настоящей главой, распространяются на требования, направляемые налоговым агентам.</w:t>
      </w:r>
    </w:p>
    <w:p w14:paraId="7BE3144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случаях, предусмотренных частями восьмой – десятой статьи 123 и статьей 125 настоящего Кодекса, требования о погашении налоговой задолженности налогоплательщика могут быть направлены иным лицам.</w:t>
      </w:r>
    </w:p>
    <w:p w14:paraId="518E4AF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В таких случаях все правила, предусмотренные настоящей главой, распространяются также на требования о погашении налоговой задолженности</w:t>
      </w:r>
      <w:r w:rsidR="007E7141" w:rsidRPr="003C490F">
        <w:rPr>
          <w:rFonts w:ascii="Times New Roman" w:hAnsi="Times New Roman"/>
          <w:sz w:val="24"/>
          <w:szCs w:val="24"/>
        </w:rPr>
        <w:t>, направленные указанным лицам.</w:t>
      </w:r>
    </w:p>
    <w:p w14:paraId="5ADF2878"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56" w:name="_Toc17916383"/>
    </w:p>
    <w:p w14:paraId="3E2060A8"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120. Порядок и сроки направления требования о погашении налоговой задолженности</w:t>
      </w:r>
      <w:bookmarkEnd w:id="156"/>
    </w:p>
    <w:p w14:paraId="7B28D76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68DDA55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Требование о погашении налоговой задолженности направляется налогоплательщику налоговым органом, в котором налогоплательщик состоит на учете. </w:t>
      </w:r>
    </w:p>
    <w:p w14:paraId="1A1C3F7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Требование о погашении налоговой задолженности должно быть направлено налогоплательщику не позднее трех дней со дня выявления этой задолженности или с даты вступления в силу решения о погашении налоговой задолженности, выявленной по результатам налоговой проверки.</w:t>
      </w:r>
    </w:p>
    <w:p w14:paraId="48BC6C2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Требования о погашении налоговой задолженности в случаях, предусмотренных в частях седьмой и восьмой статьи 119 настоящего Кодекса, направляются иным лицам в порядке, предусмотренном частями первой – третьей настоящей</w:t>
      </w:r>
      <w:r w:rsidR="007E7141" w:rsidRPr="003C490F">
        <w:rPr>
          <w:rFonts w:ascii="Times New Roman" w:hAnsi="Times New Roman"/>
          <w:sz w:val="24"/>
          <w:szCs w:val="24"/>
        </w:rPr>
        <w:t xml:space="preserve"> статьи.</w:t>
      </w:r>
    </w:p>
    <w:p w14:paraId="7F8F35B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 даты получения требования о погашении налоговой задолженности указанные иные лица в части исполнения этого требования приравниваются к налогоплательщикам, и</w:t>
      </w:r>
      <w:r w:rsidR="007E7141" w:rsidRPr="003C490F">
        <w:rPr>
          <w:rFonts w:ascii="Times New Roman" w:hAnsi="Times New Roman"/>
          <w:sz w:val="24"/>
          <w:szCs w:val="24"/>
        </w:rPr>
        <w:t>меющим налоговую задолженность.</w:t>
      </w:r>
    </w:p>
    <w:p w14:paraId="340D9EBA"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57" w:name="_Toc17916384"/>
    </w:p>
    <w:p w14:paraId="098F2435"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121. Изменение требования о погашении налоговой задолженности</w:t>
      </w:r>
      <w:bookmarkEnd w:id="157"/>
    </w:p>
    <w:p w14:paraId="536CC88A" w14:textId="77777777" w:rsidR="00153C80" w:rsidRPr="003C490F" w:rsidRDefault="00153C80" w:rsidP="00FC28FC">
      <w:pPr>
        <w:autoSpaceDE w:val="0"/>
        <w:autoSpaceDN w:val="0"/>
        <w:adjustRightInd w:val="0"/>
        <w:spacing w:after="0"/>
        <w:ind w:firstLine="567"/>
        <w:jc w:val="both"/>
        <w:rPr>
          <w:rFonts w:ascii="Times New Roman" w:hAnsi="Times New Roman" w:cs="Times New Roman"/>
          <w:sz w:val="24"/>
          <w:szCs w:val="24"/>
        </w:rPr>
      </w:pPr>
    </w:p>
    <w:p w14:paraId="0F563452" w14:textId="77777777" w:rsidR="00153C80" w:rsidRPr="003C490F" w:rsidRDefault="00153C80" w:rsidP="00FC28FC">
      <w:pPr>
        <w:autoSpaceDE w:val="0"/>
        <w:autoSpaceDN w:val="0"/>
        <w:adjustRightInd w:val="0"/>
        <w:spacing w:after="0"/>
        <w:ind w:firstLine="567"/>
        <w:jc w:val="both"/>
        <w:rPr>
          <w:rFonts w:ascii="Times New Roman" w:hAnsi="Times New Roman" w:cs="Times New Roman"/>
          <w:sz w:val="24"/>
          <w:szCs w:val="24"/>
        </w:rPr>
      </w:pPr>
      <w:r w:rsidRPr="003C490F">
        <w:rPr>
          <w:rFonts w:ascii="Times New Roman" w:hAnsi="Times New Roman" w:cs="Times New Roman"/>
          <w:sz w:val="24"/>
          <w:szCs w:val="24"/>
        </w:rPr>
        <w:t>Если после направления налогоплательщику требования о погашении налоговой задолженности налоговый орган обнаружил обстоятельства, приводящие к изменению сумм задолженности по налогам, пеней или штрафов за нарушение налогового законодательства, он обязан направить этому налогоплательщику уточненное требование о погашении налоговой задолженности либо отозвать ранее направленное требование. Настоящее правило не распространяется на случаи частичного погашения налогоплательщиком сумм задолженности по налогам, пеней или штрафов, указанных в требовании о погашении налоговой задолженности.</w:t>
      </w:r>
    </w:p>
    <w:p w14:paraId="7921EDA0" w14:textId="77777777" w:rsidR="00153C80" w:rsidRPr="003C490F" w:rsidRDefault="00153C80" w:rsidP="00FC28FC">
      <w:pPr>
        <w:autoSpaceDE w:val="0"/>
        <w:autoSpaceDN w:val="0"/>
        <w:adjustRightInd w:val="0"/>
        <w:spacing w:after="0"/>
        <w:ind w:firstLine="567"/>
        <w:jc w:val="both"/>
        <w:rPr>
          <w:rFonts w:ascii="Times New Roman" w:hAnsi="Times New Roman" w:cs="Times New Roman"/>
          <w:sz w:val="24"/>
          <w:szCs w:val="24"/>
        </w:rPr>
      </w:pPr>
      <w:r w:rsidRPr="003C490F">
        <w:rPr>
          <w:rFonts w:ascii="Times New Roman" w:hAnsi="Times New Roman" w:cs="Times New Roman"/>
          <w:sz w:val="24"/>
          <w:szCs w:val="24"/>
        </w:rPr>
        <w:t>Уточненное требование о погашении налоговой задолженности или отзыв ранее направленного требования направляются налогоплательщику в течение трех дней со дня обнаружения обстоятельств, приведших к изменениям, указанным в</w:t>
      </w:r>
      <w:r w:rsidR="007E7141" w:rsidRPr="003C490F">
        <w:rPr>
          <w:rFonts w:ascii="Times New Roman" w:hAnsi="Times New Roman" w:cs="Times New Roman"/>
          <w:sz w:val="24"/>
          <w:szCs w:val="24"/>
        </w:rPr>
        <w:t xml:space="preserve"> части первой настоящей статьи.</w:t>
      </w:r>
    </w:p>
    <w:p w14:paraId="25A60A0A"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58" w:name="_Toc17916385"/>
    </w:p>
    <w:p w14:paraId="6DDBDF4C" w14:textId="77777777" w:rsidR="00153C80" w:rsidRPr="003C490F" w:rsidRDefault="00153C80" w:rsidP="00FC28FC">
      <w:pPr>
        <w:pStyle w:val="2"/>
        <w:spacing w:before="0" w:line="240" w:lineRule="auto"/>
        <w:ind w:firstLine="567"/>
        <w:rPr>
          <w:rFonts w:ascii="Times New Roman" w:eastAsiaTheme="minorHAnsi" w:hAnsi="Times New Roman" w:cs="Times New Roman"/>
          <w:sz w:val="24"/>
          <w:szCs w:val="24"/>
        </w:rPr>
      </w:pPr>
      <w:r w:rsidRPr="003C490F">
        <w:rPr>
          <w:rFonts w:ascii="Times New Roman" w:hAnsi="Times New Roman" w:cs="Times New Roman"/>
          <w:sz w:val="24"/>
          <w:szCs w:val="24"/>
        </w:rPr>
        <w:t xml:space="preserve">Статья 122. </w:t>
      </w:r>
      <w:r w:rsidRPr="003C490F">
        <w:rPr>
          <w:rFonts w:ascii="Times New Roman" w:eastAsiaTheme="minorHAnsi" w:hAnsi="Times New Roman" w:cs="Times New Roman"/>
          <w:sz w:val="24"/>
          <w:szCs w:val="24"/>
        </w:rPr>
        <w:t>Исполнение требования о погашении налоговой задолженности</w:t>
      </w:r>
      <w:bookmarkEnd w:id="158"/>
    </w:p>
    <w:p w14:paraId="2712534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0510CD2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непогашения налоговой задолженности юридическим лицом, а также индивидуальным предпринимателем в части предпринимательской деятельности в течение тридцати календарных</w:t>
      </w:r>
      <w:r w:rsidRPr="003C490F">
        <w:rPr>
          <w:rFonts w:ascii="Times New Roman" w:hAnsi="Times New Roman"/>
          <w:b/>
          <w:sz w:val="24"/>
          <w:szCs w:val="24"/>
        </w:rPr>
        <w:t xml:space="preserve"> </w:t>
      </w:r>
      <w:r w:rsidRPr="003C490F">
        <w:rPr>
          <w:rFonts w:ascii="Times New Roman" w:hAnsi="Times New Roman"/>
          <w:sz w:val="24"/>
          <w:szCs w:val="24"/>
        </w:rPr>
        <w:t xml:space="preserve">дней со дня получения ими требования о погашении налоговой задолженности и если в результате применения мер, предусмотренных статьями 123 – 125 настоящего Кодекса, налоговая задолженность остается непогашенной, налоговые органы обращают взыскание на имущество налогоплательщика в порядке, установленном статьями 126 – 127 настоящего Кодекса. </w:t>
      </w:r>
    </w:p>
    <w:p w14:paraId="709AA076" w14:textId="77777777" w:rsidR="00153C80" w:rsidRPr="003C490F" w:rsidRDefault="00153C80" w:rsidP="00FC28FC">
      <w:pPr>
        <w:spacing w:after="0"/>
        <w:rPr>
          <w:sz w:val="24"/>
          <w:szCs w:val="24"/>
        </w:rPr>
      </w:pPr>
    </w:p>
    <w:p w14:paraId="770ACC85"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59" w:name="_Toc17916386"/>
      <w:r w:rsidRPr="003C490F">
        <w:rPr>
          <w:rFonts w:ascii="Times New Roman" w:hAnsi="Times New Roman" w:cs="Times New Roman"/>
          <w:sz w:val="24"/>
          <w:szCs w:val="24"/>
        </w:rPr>
        <w:t>ГЛАВА 15. Взыскание налоговой задолженности</w:t>
      </w:r>
      <w:bookmarkEnd w:id="159"/>
    </w:p>
    <w:p w14:paraId="7454FBAE"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7B483BAB"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60" w:name="_Toc17916387"/>
      <w:r w:rsidRPr="003C490F">
        <w:rPr>
          <w:rFonts w:ascii="Times New Roman" w:hAnsi="Times New Roman" w:cs="Times New Roman"/>
          <w:sz w:val="24"/>
          <w:szCs w:val="24"/>
        </w:rPr>
        <w:t>Статья 123. Общие положения о взыскании налоговой задолженности</w:t>
      </w:r>
      <w:bookmarkEnd w:id="160"/>
    </w:p>
    <w:p w14:paraId="1D25F9E5"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54F099E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В случае неисполнения или неполного исполнения требования о погашении налоговой задолженности в установленный срок производится взыскание этой задолженности в порядке, предусмотренном настоящей главой.</w:t>
      </w:r>
    </w:p>
    <w:p w14:paraId="2D4C6F2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Налоговая задолженность взыскивается с налогоплательщика, имеющего эту налоговую задолженность, а в случаях, предусмотренных настоящей статьей, - с иных лиц.</w:t>
      </w:r>
    </w:p>
    <w:p w14:paraId="6852301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обязанность налогоплательщика по уплате налогов обеспечивается банковской гарантией, поручительством третьего лица или залогом имущества, при неисполнении или неполном исполнении требования о погашении налоговой задолженности налоговый орган обязан взыскать непогашенную ее сумму соответственно с банка, предоставившего банковскую гарантию, поручителя либо за счет стоимости заложенного имущества.</w:t>
      </w:r>
    </w:p>
    <w:p w14:paraId="340CEB2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Взыскание налоговой задолженности с юридического лица или индивидуального предпринимателя производится в порядке, предусмотренном статьями 124 – 126 настоящего Кодекса. </w:t>
      </w:r>
    </w:p>
    <w:p w14:paraId="6EA530F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Взыскание налоговой задолженности с физического лица, не являющегося индивидуальным предпринимателем, производится в порядке, предусмотренном статьей 128 настоящего Кодекса.</w:t>
      </w:r>
    </w:p>
    <w:p w14:paraId="52548E1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Взыскание налоговой задолженности с юридического лица или индивидуального предпринимателя производится вначале за счет денежных средств на его счетах в банке, а при их недостаточности – за счет иного имущества этого лица.</w:t>
      </w:r>
    </w:p>
    <w:p w14:paraId="10DB9C5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случаях, предусмотренных настоящей статьей, налоговая задолженность налогоплательщика или другого лица в той части, которую невозможно взыскать за счет денежных средств на его счетах в банке, может быть взыскана с иных лиц.</w:t>
      </w:r>
    </w:p>
    <w:p w14:paraId="540A625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выручка налогоплательщика от реализации товаров (услуг) или иные доходы поступали на банковские счета других лиц взыскание налоговой задолженности налогоплательщика может быть произведена с этих лиц.</w:t>
      </w:r>
    </w:p>
    <w:p w14:paraId="2D6C8E0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с момента как налогоплательщик узнал о налоговой проверке он передал свои денежные средства или иное имущество другим лицам взыскание налоговой задолженности налогоплательщика может быть произведена с этих лиц.</w:t>
      </w:r>
    </w:p>
    <w:p w14:paraId="3891B99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lang w:val="uz-Cyrl-UZ"/>
        </w:rPr>
      </w:pPr>
      <w:r w:rsidRPr="003C490F">
        <w:rPr>
          <w:rFonts w:ascii="Times New Roman" w:hAnsi="Times New Roman"/>
          <w:sz w:val="24"/>
          <w:szCs w:val="24"/>
          <w:lang w:val="uz-Cyrl-UZ"/>
        </w:rPr>
        <w:t>Положение частей восьмой и девятой настоящей статьи применяются также в случаях, когда будет установлено, что перечисление выручки от реализации товаров (услуг) или иных доходов либо передача денежных средств или иного имущества другим лицам были произведены через совокупность операций.</w:t>
      </w:r>
    </w:p>
    <w:p w14:paraId="498A039D" w14:textId="77777777" w:rsidR="00153C80" w:rsidRPr="003C490F" w:rsidRDefault="00153C80" w:rsidP="00FC28FC">
      <w:pPr>
        <w:autoSpaceDE w:val="0"/>
        <w:autoSpaceDN w:val="0"/>
        <w:adjustRightInd w:val="0"/>
        <w:spacing w:after="0"/>
        <w:ind w:firstLine="596"/>
        <w:jc w:val="both"/>
        <w:rPr>
          <w:rFonts w:ascii="Times New Roman" w:hAnsi="Times New Roman"/>
          <w:sz w:val="24"/>
          <w:szCs w:val="24"/>
        </w:rPr>
      </w:pPr>
      <w:r w:rsidRPr="003C490F">
        <w:rPr>
          <w:rStyle w:val="a6"/>
          <w:sz w:val="24"/>
          <w:szCs w:val="24"/>
        </w:rPr>
        <w:commentReference w:id="161"/>
      </w:r>
      <w:r w:rsidRPr="003C490F">
        <w:rPr>
          <w:rFonts w:ascii="Times New Roman" w:hAnsi="Times New Roman"/>
          <w:sz w:val="24"/>
          <w:szCs w:val="24"/>
        </w:rPr>
        <w:t>В случаях, указанных в частях восьмой-десятой настоящей статьи, взыскание налоговой задолженности с указанных лиц производится в пределах поступившей им выручки за реализуемые товары (услуги), иных доходов налогоплательщика, переданных им денежных средств, стоимости иного имущества. Налоговый орган на основании имеющейся у него информации об указанных лицах и в зависимости от величины налоговой задолженности налогоплательщика вправе самостоятельно определить, в отношении каких из указанных лиц и в какой пропорции осуществить</w:t>
      </w:r>
      <w:r w:rsidR="007E7141" w:rsidRPr="003C490F">
        <w:rPr>
          <w:rFonts w:ascii="Times New Roman" w:hAnsi="Times New Roman"/>
          <w:sz w:val="24"/>
          <w:szCs w:val="24"/>
        </w:rPr>
        <w:t xml:space="preserve"> взыскание этой задолженности.</w:t>
      </w:r>
    </w:p>
    <w:p w14:paraId="4EB9807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Взыскание налоговой задолженности в случаях, предусмотренных частями восьмой – десятой настоящей статьи, производится в судебном порядке.</w:t>
      </w:r>
    </w:p>
    <w:p w14:paraId="3D832F2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Взыскание налога в судебном порядке производится также в случаях, если обязанность по его уплате:</w:t>
      </w:r>
    </w:p>
    <w:p w14:paraId="6CB59D2C" w14:textId="77777777" w:rsidR="00153C80" w:rsidRPr="003C490F" w:rsidRDefault="00153C80" w:rsidP="00FC28FC">
      <w:pPr>
        <w:pStyle w:val="a9"/>
        <w:numPr>
          <w:ilvl w:val="0"/>
          <w:numId w:val="5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основана на изменении налоговым органом квалификации сделки, статуса или характера деятельности налогоплательщика;</w:t>
      </w:r>
    </w:p>
    <w:p w14:paraId="0E5B9A4C" w14:textId="77777777" w:rsidR="00153C80" w:rsidRPr="003C490F" w:rsidRDefault="00153C80" w:rsidP="00FC28FC">
      <w:pPr>
        <w:pStyle w:val="a9"/>
        <w:numPr>
          <w:ilvl w:val="0"/>
          <w:numId w:val="5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возникла по результатам налогового контроля при трансфертном ценообразовании в связи с совершением сделок между взаимосвязанными лицами.</w:t>
      </w:r>
    </w:p>
    <w:p w14:paraId="6B3B0C1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Положения настоящей главы распространяются также на взыскание налоговой задолженности по налогам, уплачиваемым в связи с перемещением товаров через таможенную границу Республики Узбекистан, а также на взыскание налоговой задолженности налоговых аг</w:t>
      </w:r>
      <w:r w:rsidR="007E7141" w:rsidRPr="003C490F">
        <w:rPr>
          <w:rFonts w:ascii="Times New Roman" w:hAnsi="Times New Roman"/>
          <w:sz w:val="24"/>
          <w:szCs w:val="24"/>
        </w:rPr>
        <w:t>ентов.</w:t>
      </w:r>
    </w:p>
    <w:p w14:paraId="534B5D7D"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62" w:name="_Toc17916388"/>
    </w:p>
    <w:p w14:paraId="0D4E78ED"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124. Взыскание налоговой задолженности за счет денежных средств на счетах в банках</w:t>
      </w:r>
      <w:bookmarkEnd w:id="162"/>
      <w:r w:rsidRPr="003C490F">
        <w:rPr>
          <w:rFonts w:ascii="Times New Roman" w:hAnsi="Times New Roman" w:cs="Times New Roman"/>
          <w:sz w:val="24"/>
          <w:szCs w:val="24"/>
        </w:rPr>
        <w:t xml:space="preserve"> </w:t>
      </w:r>
    </w:p>
    <w:p w14:paraId="1681E0E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0F9D0E3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неисполнения или неполного исполнения требования о погашении налоговой задолженности в установленный срок взыскание ее производится в принудительном порядке путем обращения взыскания на денежные средства на счетах в банках (включая средства на корпоративных картах)</w:t>
      </w:r>
      <w:r w:rsidRPr="003C490F">
        <w:rPr>
          <w:rFonts w:ascii="Times New Roman" w:hAnsi="Times New Roman"/>
          <w:sz w:val="24"/>
          <w:szCs w:val="24"/>
          <w:lang w:val="uz-Cyrl-UZ"/>
        </w:rPr>
        <w:t xml:space="preserve">. </w:t>
      </w:r>
    </w:p>
    <w:p w14:paraId="17369B0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Положения настоящей статьи применяются исключительно к взысканию налоговой задолженности с юридических лиц и индивидуальных предпринимателей.</w:t>
      </w:r>
    </w:p>
    <w:p w14:paraId="24E68050" w14:textId="77777777" w:rsidR="00153C80" w:rsidRPr="003C490F" w:rsidRDefault="00153C80" w:rsidP="00FC28FC">
      <w:pPr>
        <w:autoSpaceDE w:val="0"/>
        <w:autoSpaceDN w:val="0"/>
        <w:adjustRightInd w:val="0"/>
        <w:spacing w:after="0"/>
        <w:ind w:firstLine="426"/>
        <w:jc w:val="both"/>
        <w:rPr>
          <w:rFonts w:ascii="Times New Roman" w:hAnsi="Times New Roman"/>
          <w:sz w:val="24"/>
          <w:szCs w:val="24"/>
        </w:rPr>
      </w:pPr>
      <w:r w:rsidRPr="003C490F">
        <w:rPr>
          <w:rFonts w:ascii="Times New Roman" w:hAnsi="Times New Roman"/>
          <w:sz w:val="24"/>
          <w:szCs w:val="24"/>
        </w:rPr>
        <w:t xml:space="preserve">Взыскание налоговой задолженности в принудительном порядке может производиться с налогоплательщика или налогового агента, имеющих непогашенную налоговую задолженность, а в случаях, предусмотренных статьями 123 и 125 настоящего Кодекса, и с иных лиц. </w:t>
      </w:r>
    </w:p>
    <w:p w14:paraId="39D540F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Взыскание налоговой задолженности производит налоговый орган путем направления в электронной форме инкассового поручения в банк, в котором открыты счета обязанного лица, на списание со счетов этого обязанного лица и перечисление в бюджетную систему необходимых денежных средств. </w:t>
      </w:r>
    </w:p>
    <w:p w14:paraId="4529737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Форму и порядок направления в банк инкассового поручения налогового органа на списание и перечисление в бюджетную систему денежных средств со счетов обязанного лица устанавливает Государственный налоговый комитет Республики Узбекистан по согласованию с Центральны</w:t>
      </w:r>
      <w:r w:rsidR="007E7141" w:rsidRPr="003C490F">
        <w:rPr>
          <w:rFonts w:ascii="Times New Roman" w:hAnsi="Times New Roman"/>
          <w:sz w:val="24"/>
          <w:szCs w:val="24"/>
        </w:rPr>
        <w:t>м банком Республики Узбекистан.</w:t>
      </w:r>
    </w:p>
    <w:p w14:paraId="62402147" w14:textId="77777777" w:rsidR="00153C80" w:rsidRPr="003C490F" w:rsidRDefault="00153C80" w:rsidP="00FC28FC">
      <w:pPr>
        <w:autoSpaceDE w:val="0"/>
        <w:autoSpaceDN w:val="0"/>
        <w:adjustRightInd w:val="0"/>
        <w:spacing w:after="0"/>
        <w:ind w:firstLine="567"/>
        <w:jc w:val="both"/>
        <w:rPr>
          <w:rFonts w:ascii="Times New Roman" w:hAnsi="Times New Roman"/>
          <w:strike/>
          <w:sz w:val="24"/>
          <w:szCs w:val="24"/>
        </w:rPr>
      </w:pPr>
      <w:r w:rsidRPr="003C490F">
        <w:rPr>
          <w:rFonts w:ascii="Times New Roman" w:hAnsi="Times New Roman"/>
          <w:sz w:val="24"/>
          <w:szCs w:val="24"/>
        </w:rPr>
        <w:t xml:space="preserve">Инкассовое поручение налогового органа выставляется на счет налогоплательщика не позднее трех рабочих дней после истечения срока, установленного для </w:t>
      </w:r>
      <w:r w:rsidRPr="003C490F">
        <w:rPr>
          <w:rFonts w:ascii="Times New Roman" w:hAnsi="Times New Roman"/>
          <w:sz w:val="24"/>
          <w:szCs w:val="24"/>
          <w:lang w:val="uz-Cyrl-UZ"/>
        </w:rPr>
        <w:t>уплат</w:t>
      </w:r>
      <w:r w:rsidRPr="003C490F">
        <w:rPr>
          <w:rFonts w:ascii="Times New Roman" w:hAnsi="Times New Roman"/>
          <w:sz w:val="24"/>
          <w:szCs w:val="24"/>
        </w:rPr>
        <w:t>ы</w:t>
      </w:r>
      <w:r w:rsidRPr="003C490F">
        <w:rPr>
          <w:rFonts w:ascii="Times New Roman" w:hAnsi="Times New Roman"/>
          <w:sz w:val="24"/>
          <w:szCs w:val="24"/>
          <w:lang w:val="uz-Cyrl-UZ"/>
        </w:rPr>
        <w:t xml:space="preserve"> </w:t>
      </w:r>
      <w:r w:rsidRPr="003C490F">
        <w:rPr>
          <w:rFonts w:ascii="Times New Roman" w:hAnsi="Times New Roman"/>
          <w:sz w:val="24"/>
          <w:szCs w:val="24"/>
        </w:rPr>
        <w:t>налога, если налогоплательщик самостоятельно не направил платежное поручение на уплату налога.</w:t>
      </w:r>
    </w:p>
    <w:p w14:paraId="51499AB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Инкассовое поручение налогового органа на списание и перечисление в бюджетную систему денежных средств со счетов обязанного лица подлежит безусловному исполнению банком в очередности, установленной гражданским законодат</w:t>
      </w:r>
      <w:r w:rsidR="007E7141" w:rsidRPr="003C490F">
        <w:rPr>
          <w:rFonts w:ascii="Times New Roman" w:hAnsi="Times New Roman"/>
          <w:sz w:val="24"/>
          <w:szCs w:val="24"/>
        </w:rPr>
        <w:t>ельством Республики Узбекистан.</w:t>
      </w:r>
    </w:p>
    <w:p w14:paraId="0FC0B32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Налоговые органы принимают решение об отзыве неисполненных (полностью или частично) инкассовых поручений на списание и перечисление денежных средств со счетов обязанных лиц в бюджетную систему в слу</w:t>
      </w:r>
      <w:r w:rsidR="007E7141" w:rsidRPr="003C490F">
        <w:rPr>
          <w:rFonts w:ascii="Times New Roman" w:hAnsi="Times New Roman"/>
          <w:sz w:val="24"/>
          <w:szCs w:val="24"/>
        </w:rPr>
        <w:t>чаях:</w:t>
      </w:r>
    </w:p>
    <w:p w14:paraId="6EA67945" w14:textId="77777777" w:rsidR="00153C80" w:rsidRPr="003C490F" w:rsidRDefault="00153C80" w:rsidP="00FC28FC">
      <w:pPr>
        <w:pStyle w:val="a9"/>
        <w:numPr>
          <w:ilvl w:val="0"/>
          <w:numId w:val="5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предоставления отсрочки или рассрочки в отношении налоговой задолженности в соответствии с главой 11 настоящего Кодекса;</w:t>
      </w:r>
    </w:p>
    <w:p w14:paraId="0387478D" w14:textId="77777777" w:rsidR="00153C80" w:rsidRPr="003C490F" w:rsidRDefault="00153C80" w:rsidP="00FC28FC">
      <w:pPr>
        <w:pStyle w:val="a9"/>
        <w:numPr>
          <w:ilvl w:val="0"/>
          <w:numId w:val="5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погашения налоговой задолженности, в том числе- посредством зачета излишне уплаченных или излишне взысканных сумм в соответствии с главой 12 настоящего Кодекса;</w:t>
      </w:r>
    </w:p>
    <w:p w14:paraId="77D0ACE2" w14:textId="77777777" w:rsidR="00153C80" w:rsidRPr="003C490F" w:rsidRDefault="00153C80" w:rsidP="00FC28FC">
      <w:pPr>
        <w:pStyle w:val="a9"/>
        <w:numPr>
          <w:ilvl w:val="0"/>
          <w:numId w:val="5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списания налоговой задолженности, признанной безнадежной к взысканию в соответствии со статьей 99 настоящего Кодекса;</w:t>
      </w:r>
    </w:p>
    <w:p w14:paraId="1B8550F1" w14:textId="77777777" w:rsidR="00153C80" w:rsidRPr="003C490F" w:rsidRDefault="00153C80" w:rsidP="00FC28FC">
      <w:pPr>
        <w:pStyle w:val="a9"/>
        <w:numPr>
          <w:ilvl w:val="0"/>
          <w:numId w:val="5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уменьшения сумм налога и пени по уточненной налоговой отчетности, представленной в соответствии со статьей 8</w:t>
      </w:r>
      <w:r w:rsidRPr="003C490F">
        <w:rPr>
          <w:sz w:val="24"/>
          <w:szCs w:val="24"/>
          <w:lang w:val="uz-Cyrl-UZ"/>
        </w:rPr>
        <w:t>6</w:t>
      </w:r>
      <w:r w:rsidRPr="003C490F">
        <w:rPr>
          <w:sz w:val="24"/>
          <w:szCs w:val="24"/>
        </w:rPr>
        <w:t xml:space="preserve"> настоящего Кодекса.</w:t>
      </w:r>
    </w:p>
    <w:p w14:paraId="647EE45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eastAsia="Times New Roman" w:hAnsi="Times New Roman"/>
          <w:sz w:val="24"/>
          <w:szCs w:val="24"/>
          <w:lang w:eastAsia="ru-RU"/>
        </w:rPr>
        <w:t xml:space="preserve">Взыскание налоговой задолженности может производиться с депозитных счетов до востребования в национальной валюте Республики Узбекистан, а при недостаточности средств на таких счетах - с депозитных счетов до востребования в иностранной валюте обязанного лица. </w:t>
      </w:r>
      <w:r w:rsidRPr="003C490F">
        <w:rPr>
          <w:rFonts w:ascii="Times New Roman" w:hAnsi="Times New Roman"/>
          <w:sz w:val="24"/>
          <w:szCs w:val="24"/>
        </w:rPr>
        <w:t xml:space="preserve">Взыскание налоговой задолженности с валютных счетов обязанного лица </w:t>
      </w:r>
      <w:r w:rsidRPr="003C490F">
        <w:rPr>
          <w:rFonts w:ascii="Times New Roman" w:hAnsi="Times New Roman"/>
          <w:sz w:val="24"/>
          <w:szCs w:val="24"/>
        </w:rPr>
        <w:lastRenderedPageBreak/>
        <w:t>производится в сумме, эквивалентной взыскиваемой сумме в национальной валюте Республики Узбекистан по курсу Центрального банка Республики Узбекистан, установле</w:t>
      </w:r>
      <w:r w:rsidR="007E7141" w:rsidRPr="003C490F">
        <w:rPr>
          <w:rFonts w:ascii="Times New Roman" w:hAnsi="Times New Roman"/>
          <w:sz w:val="24"/>
          <w:szCs w:val="24"/>
        </w:rPr>
        <w:t>нному на дату продажи валюты.</w:t>
      </w:r>
    </w:p>
    <w:p w14:paraId="730A158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Взыскание налоговой задолженности не производиться за счет средств, размещенных на срочных депозитных счетах до истечения срока их действия.</w:t>
      </w:r>
    </w:p>
    <w:p w14:paraId="64E8998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взыскании средств, находящихся на валютных счетах, руководитель (заместитель руководителя) налогового органа одновременно с инкассовым поручением направляет банку поручение на продажу валюты обязанного лица. Это поручение исполняется банком не позднее следующего операционного дня после его получения. Расходы, связанные с продажей иностранной валюты, осуществляются</w:t>
      </w:r>
      <w:r w:rsidR="007E7141" w:rsidRPr="003C490F">
        <w:rPr>
          <w:rFonts w:ascii="Times New Roman" w:hAnsi="Times New Roman"/>
          <w:sz w:val="24"/>
          <w:szCs w:val="24"/>
        </w:rPr>
        <w:t xml:space="preserve"> за счет этого обязанного лица.</w:t>
      </w:r>
    </w:p>
    <w:p w14:paraId="4A57E1B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Инкассовое поручение налогового органа на списание и перечисление в бюджетную систему денежных средств со счетов обязанного лица исполняется банком не позднее одного операционного дня, следующего за днем получения им указанного инкассового поручения, а при взыскании с валютных счетов - не позднее двух операционных дней.</w:t>
      </w:r>
    </w:p>
    <w:p w14:paraId="287BBA8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в день получения банком инкассового поручения налогового органа на счетах обязанного лица недостаточно денежных средств для его исполнения, оно исполняется по мере поступления денежных средств на эти счета не позднее одного или двух операционных дней, следующих за днем каждого такого поступления,</w:t>
      </w:r>
      <w:r w:rsidR="007E7141" w:rsidRPr="003C490F">
        <w:rPr>
          <w:rFonts w:ascii="Times New Roman" w:hAnsi="Times New Roman"/>
          <w:sz w:val="24"/>
          <w:szCs w:val="24"/>
        </w:rPr>
        <w:t xml:space="preserve"> в зависимости от валюты счета.</w:t>
      </w:r>
    </w:p>
    <w:p w14:paraId="2DAF564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Указанное инкассовое поручение исполняется банком с учетом порядка очередности платежей, установленного гражданским законодат</w:t>
      </w:r>
      <w:r w:rsidR="007E7141" w:rsidRPr="003C490F">
        <w:rPr>
          <w:rFonts w:ascii="Times New Roman" w:hAnsi="Times New Roman"/>
          <w:sz w:val="24"/>
          <w:szCs w:val="24"/>
        </w:rPr>
        <w:t>ельством Республики Узбекистан.</w:t>
      </w:r>
    </w:p>
    <w:p w14:paraId="3A8D08E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Особенности взыскания налоговой задолженности за счет денежных средств на счетах в банках с участников консолидированной группы налогоплательщиков устанавливаются статьей 125 </w:t>
      </w:r>
      <w:r w:rsidR="007E7141" w:rsidRPr="003C490F">
        <w:rPr>
          <w:rFonts w:ascii="Times New Roman" w:hAnsi="Times New Roman"/>
          <w:sz w:val="24"/>
          <w:szCs w:val="24"/>
        </w:rPr>
        <w:t>настоящего Кодекса.</w:t>
      </w:r>
    </w:p>
    <w:p w14:paraId="4F9C5BF7"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63" w:name="_Toc17916389"/>
    </w:p>
    <w:p w14:paraId="3C80F3D7"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125. Взыскание налоговой задолженности за счет денежных средств на счетах в банках с участников консолидированной группы налогоплательщиков</w:t>
      </w:r>
      <w:bookmarkEnd w:id="163"/>
    </w:p>
    <w:p w14:paraId="3A17422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95234E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взыскании налоговой задолженности по налогу на прибыль по консолидированной группе налогоплательщиков за счет денежных средств на счетах в банках участников этой консолидированной группы положения статьи 124 настоящего Кодекса применяются с учетом особенностей, пре</w:t>
      </w:r>
      <w:r w:rsidR="007E7141" w:rsidRPr="003C490F">
        <w:rPr>
          <w:rFonts w:ascii="Times New Roman" w:hAnsi="Times New Roman"/>
          <w:sz w:val="24"/>
          <w:szCs w:val="24"/>
        </w:rPr>
        <w:t>дусмотренных настоящей статьей.</w:t>
      </w:r>
    </w:p>
    <w:p w14:paraId="51C44E1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о взыскании налоговой задолженности по налогу на прибыль по консолидированной группе налогоплательщиков за счет денежных средств на счетах в банках участников этой консолидированной группы (далее в настоящей статье – решение о взыскании) принимается в порядке, установленном статьей 127 настоящего Кодекса. Такое решение принимается после истечения срока, установленного для уплаты налога на прибыль по консолидирова</w:t>
      </w:r>
      <w:r w:rsidR="007E7141" w:rsidRPr="003C490F">
        <w:rPr>
          <w:rFonts w:ascii="Times New Roman" w:hAnsi="Times New Roman"/>
          <w:sz w:val="24"/>
          <w:szCs w:val="24"/>
        </w:rPr>
        <w:t>нной группе налогоплательщиков.</w:t>
      </w:r>
    </w:p>
    <w:p w14:paraId="72F5CAA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Взыскание налоговой задолженности за счет денежных средств на счетах в банках в первую очередь производится за счет денежных средств ответственного участника консолидированной группы налогоплательщиков.</w:t>
      </w:r>
    </w:p>
    <w:p w14:paraId="5A6D8A1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недостаточности или отсутствии денежных средств на счетах в банках у ответственного участника консолидированной группы налогоплательщиков для покрытия всей суммы налоговой задолженности взыскание оставшейся невзысканной суммы производится за счет денежных средств в банках у остальных участников этой консолидированной группы.</w:t>
      </w:r>
    </w:p>
    <w:p w14:paraId="3757919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Налоговый орган на основании имеющейся у него информации о налогоплательщиках самостоятельно определяет состав тех участников консолидированной группы налогоплательщиков, за счет чьих денежных средств на счетах в банках производится </w:t>
      </w:r>
      <w:r w:rsidRPr="003C490F">
        <w:rPr>
          <w:rFonts w:ascii="Times New Roman" w:hAnsi="Times New Roman"/>
          <w:sz w:val="24"/>
          <w:szCs w:val="24"/>
        </w:rPr>
        <w:lastRenderedPageBreak/>
        <w:t>взыскание, а также последовательность такого взыскания с этих участников в случае недостаточности денежных средств на счетах в банке у предыдущих участников.</w:t>
      </w:r>
    </w:p>
    <w:p w14:paraId="357808C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погашения налоговой задолженности консолидированной группы налогоплательщиков, в том числе - частичного, одним из участников этой консолидированной группы процедура взыскания указанной налоговой задолженности в части, погашенной этим участником, прекращается.</w:t>
      </w:r>
    </w:p>
    <w:p w14:paraId="58F6388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 участников консолидированной группы налогоплательщиков, в отношении которых вынесено решение о взыскании, распространяются права и гарантии, предусмотренные настоящим К</w:t>
      </w:r>
      <w:r w:rsidR="007E7141" w:rsidRPr="003C490F">
        <w:rPr>
          <w:rFonts w:ascii="Times New Roman" w:hAnsi="Times New Roman"/>
          <w:sz w:val="24"/>
          <w:szCs w:val="24"/>
        </w:rPr>
        <w:t>одексом для налогоплательщиков.</w:t>
      </w:r>
    </w:p>
    <w:p w14:paraId="78E35248"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64" w:name="_Toc17916390"/>
    </w:p>
    <w:p w14:paraId="43D879AF"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126. Взыскание налоговой задолженности за счет иного имущества</w:t>
      </w:r>
      <w:bookmarkEnd w:id="164"/>
    </w:p>
    <w:p w14:paraId="62C10D35"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232493E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налоговая задолженность обязанного лица не может быть взыскана в порядке, предусмотренном статьями 124 и 125 настоящего Кодекса, налоговый орган вправе взыскать ее за счет иного имущества этого обязанного лица, в том числе - за счет наличных денежных средств.</w:t>
      </w:r>
    </w:p>
    <w:p w14:paraId="4D4AE31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Такое взыскание производится в пределах сумм, указанных в требовании о погашении налоговой задолженности, и с учетом сумм, в отношении которых произведено взыскание в соответствии со статьями 124 и 125 настоящего Кодекса.</w:t>
      </w:r>
    </w:p>
    <w:p w14:paraId="4CF742A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Положения настоящей статьи применяются исключительно к взысканию с юридических лиц и индивидуальных предпринимателей.</w:t>
      </w:r>
    </w:p>
    <w:p w14:paraId="44C4AAD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Взыскание налоговой задолженности за счет имущества обязанного лица производится последовательно в отношении:</w:t>
      </w:r>
    </w:p>
    <w:p w14:paraId="47DB512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наличных денежных средств, на которые не было обращено взыскание в соответствии со статьями 12</w:t>
      </w:r>
      <w:r w:rsidRPr="003C490F">
        <w:rPr>
          <w:rFonts w:ascii="Times New Roman" w:hAnsi="Times New Roman"/>
          <w:sz w:val="24"/>
          <w:szCs w:val="24"/>
          <w:lang w:val="uz-Cyrl-UZ"/>
        </w:rPr>
        <w:t>4</w:t>
      </w:r>
      <w:r w:rsidRPr="003C490F">
        <w:rPr>
          <w:rFonts w:ascii="Times New Roman" w:hAnsi="Times New Roman"/>
          <w:sz w:val="24"/>
          <w:szCs w:val="24"/>
        </w:rPr>
        <w:t xml:space="preserve"> и 125 настоящего Кодекса;</w:t>
      </w:r>
    </w:p>
    <w:p w14:paraId="43C5047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14:paraId="7849CF2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14:paraId="429DF22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14:paraId="405F7EE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5) имущества, переданного по договору во владение,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14:paraId="2A957C9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6) другого имущества, за исключением предназначенного для повседневного личного пользования индивидуальным предпринимателем или членами его семьи, определяемого в соответствии с законодательством Республики Узбекистан.</w:t>
      </w:r>
    </w:p>
    <w:p w14:paraId="43D906D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Не допускается нарушение последовательности взыскания налоговой задолженности за счет имущества обязанного лица, установленной частью четвертой настоящей статьи. </w:t>
      </w:r>
    </w:p>
    <w:p w14:paraId="77E948F6" w14:textId="77777777" w:rsidR="00A10900" w:rsidRPr="003C490F" w:rsidRDefault="00A10900" w:rsidP="00A10900">
      <w:pPr>
        <w:autoSpaceDE w:val="0"/>
        <w:autoSpaceDN w:val="0"/>
        <w:adjustRightInd w:val="0"/>
        <w:ind w:firstLine="567"/>
        <w:jc w:val="both"/>
        <w:rPr>
          <w:rFonts w:ascii="Times New Roman" w:hAnsi="Times New Roman" w:cs="Times New Roman"/>
          <w:sz w:val="24"/>
          <w:szCs w:val="24"/>
        </w:rPr>
      </w:pPr>
      <w:r w:rsidRPr="003C490F">
        <w:rPr>
          <w:rFonts w:ascii="Times New Roman" w:hAnsi="Times New Roman" w:cs="Times New Roman"/>
          <w:sz w:val="24"/>
          <w:szCs w:val="24"/>
        </w:rPr>
        <w:t>Взыскание налоговой задолженности за счет имущества обязанного лица производится по решению суда. В случае признания налогоплательщиком суммы налоговой задолженности, взыскание налоговой задолженности за счет имущества обязанного лица может производиться по решению руководителя (заместителя руководителя) налогового органа.</w:t>
      </w:r>
    </w:p>
    <w:p w14:paraId="4BA10F2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 xml:space="preserve">В течение трех дней со дня вынесения решения о взыскании налоговой задолженности за счет имущества обязанного лица налоговый орган должен направить на бумажном носителе или в электронной форме соответствующее постановление государственному органу по принудительному исполнению - для исполнения в порядке, установленном законодательством Республики Узбекистан, с учетом особенностей, предусмотренных настоящей статьей. </w:t>
      </w:r>
    </w:p>
    <w:p w14:paraId="7CCF733B" w14:textId="77777777" w:rsidR="00153C80" w:rsidRPr="003C490F" w:rsidRDefault="00153C80" w:rsidP="00FC28FC">
      <w:pPr>
        <w:spacing w:after="0"/>
        <w:ind w:firstLine="567"/>
        <w:jc w:val="both"/>
        <w:rPr>
          <w:rFonts w:ascii="Times New Roman" w:hAnsi="Times New Roman"/>
          <w:sz w:val="24"/>
          <w:szCs w:val="24"/>
        </w:rPr>
      </w:pPr>
      <w:r w:rsidRPr="003C490F">
        <w:rPr>
          <w:rFonts w:ascii="Times New Roman" w:hAnsi="Times New Roman"/>
          <w:sz w:val="24"/>
          <w:szCs w:val="24"/>
        </w:rPr>
        <w:t xml:space="preserve">Форма и порядок направления государственному органу по принудительному исполнению указанного в части </w:t>
      </w:r>
      <w:r w:rsidR="00A10900" w:rsidRPr="003C490F">
        <w:rPr>
          <w:rFonts w:ascii="Times New Roman" w:hAnsi="Times New Roman"/>
          <w:sz w:val="24"/>
          <w:szCs w:val="24"/>
          <w:lang w:val="uz-Cyrl-UZ"/>
        </w:rPr>
        <w:t xml:space="preserve">седьмой </w:t>
      </w:r>
      <w:r w:rsidRPr="003C490F">
        <w:rPr>
          <w:rFonts w:ascii="Times New Roman" w:hAnsi="Times New Roman"/>
          <w:sz w:val="24"/>
          <w:szCs w:val="24"/>
        </w:rPr>
        <w:t>настоящей статьи постановления налогового органа, а также его содержание устанавливает Государственный налоговый комитет Республики Узбекистан.</w:t>
      </w:r>
    </w:p>
    <w:p w14:paraId="3D84886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Исполнительные действия должны быть совершены и требования, содержащиеся в постановлении, исполнены государственным исполнителем в двухмесячный срок со дня поступления к нему постановления о взыскании налоговой задолженности за счет имущества обязанного лица.</w:t>
      </w:r>
    </w:p>
    <w:p w14:paraId="2070EB7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Особенности взыскания налоговой задолженности за счет иного имущества участников консолидированной группы налогоплательщиков устанавливаются статьей 127 настоящего Кодекса.</w:t>
      </w:r>
    </w:p>
    <w:p w14:paraId="2705581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Положения, предусмотренные настоящей статьей, применяются также при взыскании налоговой задолженности таможенными органами с учетом положений, установленных таможенным законодательством Республики Узбекистан.</w:t>
      </w:r>
    </w:p>
    <w:p w14:paraId="13107459"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65" w:name="_Toc17916391"/>
    </w:p>
    <w:p w14:paraId="794C2A95"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127. Взыскание налоговой задолженности за счет иного имущества участников консолидированной группы налогоплательщиков</w:t>
      </w:r>
      <w:bookmarkEnd w:id="165"/>
    </w:p>
    <w:p w14:paraId="7A0A956E"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03138E2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взыскании налоговой задолженности по налогу на прибыль по консолидированной группе налогоплательщиков за счет иного имущества ее участников положения статьи 126 настоящего Кодекса применяются с учетом особенностей, предусмотренных настоящей статьей.</w:t>
      </w:r>
    </w:p>
    <w:p w14:paraId="20423FD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Взыскание налога за счет имущества участников консолидированной группы налогоплательщиков в первую очередь производится за счет наличных денежных средств и денежных средств в банках ответственного участника этой консолидированной группы, на которые не было обращено взыскание в соответствии со статьей 125 настоящего Кодекса.</w:t>
      </w:r>
    </w:p>
    <w:p w14:paraId="28991A9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недостаточности или отсутствии у ответственного участника консолидированной группы налогоплательщиков наличных денежных средств и денежных средств в банках, на которые не было обращено взыскание в соответствии со статьей 125 настоящего Кодекса, взыскание налога производится у иных участников этой группы за счет наличных денежных средств и денежных средств в банках.</w:t>
      </w:r>
    </w:p>
    <w:p w14:paraId="149DF5C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недостаточности или отсутствии у участников консолидированной группы налогоплательщиков наличных денежных средств и денежных средств в банках, на которые не было обращено взыскание в соответствии со статьей 125 настоящего Кодекса, взыскание налога производится за счет иного имущества ответственного участника этой группы. Такое взыскание производится в последовательности, установленной пунктами 2 - 6 части четвертой статьи 126 настоящего Кодекса.</w:t>
      </w:r>
    </w:p>
    <w:p w14:paraId="0AEA0AB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недостаточности имущества ответственного участника консолидированной группы налогоплательщиков взыскание налога производится за счет иного имущества иных участников этой группы в последовательности, установленной пунктами 2 - 6 части четвертой статьи 126 </w:t>
      </w:r>
      <w:r w:rsidR="007E7141" w:rsidRPr="003C490F">
        <w:rPr>
          <w:rFonts w:ascii="Times New Roman" w:hAnsi="Times New Roman"/>
          <w:sz w:val="24"/>
          <w:szCs w:val="24"/>
        </w:rPr>
        <w:t>настоящего Кодекса.</w:t>
      </w:r>
    </w:p>
    <w:p w14:paraId="4FA8DB6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Налоговый орган на основании имеющейся у него информации о налогоплательщиках самостоятельно определяет состав тех участников консолидированной группы налогоплательщиков, за счет иного имущества которых производится взыскание налоговой задолженности, и последовательность такого взыскания с этих участников в случае недостаточности имущества предыдущих участников.</w:t>
      </w:r>
    </w:p>
    <w:p w14:paraId="1BF5D39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 участников консолидированной группы налогоплательщиков, в отношении которых вынесено решение о взыскании налоговой задолженности за счет иного имущества, распространяются права и гарантии, предусмотренные настоящим К</w:t>
      </w:r>
      <w:r w:rsidR="007E7141" w:rsidRPr="003C490F">
        <w:rPr>
          <w:rFonts w:ascii="Times New Roman" w:hAnsi="Times New Roman"/>
          <w:sz w:val="24"/>
          <w:szCs w:val="24"/>
        </w:rPr>
        <w:t>одексом для налогоплательщиков.</w:t>
      </w:r>
    </w:p>
    <w:p w14:paraId="40C3F5AB" w14:textId="77777777" w:rsidR="00326D8B" w:rsidRPr="003C490F" w:rsidRDefault="00326D8B" w:rsidP="00FC28FC">
      <w:pPr>
        <w:pStyle w:val="2"/>
        <w:spacing w:before="0" w:line="240" w:lineRule="auto"/>
        <w:ind w:firstLine="567"/>
        <w:jc w:val="both"/>
        <w:rPr>
          <w:rFonts w:ascii="Times New Roman" w:hAnsi="Times New Roman" w:cs="Times New Roman"/>
          <w:sz w:val="24"/>
          <w:szCs w:val="24"/>
        </w:rPr>
      </w:pPr>
      <w:bookmarkStart w:id="166" w:name="_Toc17916392"/>
    </w:p>
    <w:p w14:paraId="38B46D79" w14:textId="77777777" w:rsidR="00153C80" w:rsidRPr="003C490F" w:rsidRDefault="00153C80" w:rsidP="00FC28FC">
      <w:pPr>
        <w:pStyle w:val="2"/>
        <w:spacing w:before="0" w:line="240" w:lineRule="auto"/>
        <w:ind w:firstLine="567"/>
        <w:jc w:val="both"/>
        <w:rPr>
          <w:rFonts w:ascii="Times New Roman" w:hAnsi="Times New Roman" w:cs="Times New Roman"/>
          <w:sz w:val="24"/>
          <w:szCs w:val="24"/>
        </w:rPr>
      </w:pPr>
      <w:r w:rsidRPr="003C490F">
        <w:rPr>
          <w:rFonts w:ascii="Times New Roman" w:hAnsi="Times New Roman" w:cs="Times New Roman"/>
          <w:sz w:val="24"/>
          <w:szCs w:val="24"/>
        </w:rPr>
        <w:t>Статья 128. Взыскание налоговой задолженности физического лица, не являющегося индивидуальным предпринимателем</w:t>
      </w:r>
      <w:bookmarkEnd w:id="166"/>
    </w:p>
    <w:p w14:paraId="7CD8985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1C5841B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физическое лицо, не являющееся индивидуальным предпринимателем (далее в настоящей статье - физическое лицо), не исполнило в установленный срок обязательства по уплате налога, налоговый орган вправе обратиться в суд с заявлением о взыскании налоговой задолженности за счет имущества этого физического лица (далее в настоящей с</w:t>
      </w:r>
      <w:r w:rsidR="007E7141" w:rsidRPr="003C490F">
        <w:rPr>
          <w:rFonts w:ascii="Times New Roman" w:hAnsi="Times New Roman"/>
          <w:sz w:val="24"/>
          <w:szCs w:val="24"/>
        </w:rPr>
        <w:t>татье – заявление о взыскании).</w:t>
      </w:r>
    </w:p>
    <w:p w14:paraId="00DD6DF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заявлению о взыскании может прилагаться ходатайство налогового органа о наложении ареста на имущество ответчика в порядке обеспечения требования.</w:t>
      </w:r>
    </w:p>
    <w:p w14:paraId="49D11CF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Копия заявления о взыскании не позднее дня его подачи в суд направляется налоговым органом физическому лицу, с которого взыскивается налоговая задолженность.</w:t>
      </w:r>
    </w:p>
    <w:p w14:paraId="7651D17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Заявление о взыскании подается налоговым органом в суд, если общая сумма налоговой задолженности физического лица превышает один миллион сумов.</w:t>
      </w:r>
    </w:p>
    <w:p w14:paraId="3BDE2A2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Рассмотрение дел о взыскании налоговой задолженности за счет имущества физического лица производится в соответствии с процессуальным законодательством Республики Узбекистан.</w:t>
      </w:r>
    </w:p>
    <w:p w14:paraId="55033B1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Взыскание налоговой задолженности за счет имущества физического лица на основании вступившего в законную силу судебного акта производится в соответствии с законодательством Республики Узбекистан с учетом особенностей, предусмотренных настоящей статьей.</w:t>
      </w:r>
    </w:p>
    <w:p w14:paraId="77FE819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Взыскание налоговой задолженности за счет имущества физического лица производится последовательно в отношении:</w:t>
      </w:r>
    </w:p>
    <w:p w14:paraId="79BDC24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денежных средств на счетах в банке;</w:t>
      </w:r>
    </w:p>
    <w:p w14:paraId="7FD35B4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наличных денежных средств;</w:t>
      </w:r>
    </w:p>
    <w:p w14:paraId="6A61E79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имущества, переданного по договору во владение, пользование или распоряжение другим лицам без перехода к ним права собственности на это имущество, если для обеспечения исполнения налогового обязательства такие договоры расторгнуты или признаны недействитель</w:t>
      </w:r>
      <w:r w:rsidR="007E7141" w:rsidRPr="003C490F">
        <w:rPr>
          <w:rFonts w:ascii="Times New Roman" w:hAnsi="Times New Roman"/>
          <w:sz w:val="24"/>
          <w:szCs w:val="24"/>
        </w:rPr>
        <w:t>ными в установленном порядке;</w:t>
      </w:r>
    </w:p>
    <w:p w14:paraId="48FE979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другого имущества, за исключением предназначенного для повседневного личного пользования физическим лицом или членами его семьи, определяемого в соответствии с законодательством Республики Узбекистан.</w:t>
      </w:r>
    </w:p>
    <w:p w14:paraId="6A0A993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 допускается нарушение последовательности взыскания налоговой задолженности за счет имущества физического лица, установленной частью седьмой настоящей статьи.</w:t>
      </w:r>
    </w:p>
    <w:p w14:paraId="33A44AD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взыскания налоговой задолженности физического лица за счет имущества, не являющегося денежными средствами, налоговая задолженность считается погашенной с момента реализации такого имущества и погашения задолжен</w:t>
      </w:r>
      <w:r w:rsidR="007E7141" w:rsidRPr="003C490F">
        <w:rPr>
          <w:rFonts w:ascii="Times New Roman" w:hAnsi="Times New Roman"/>
          <w:sz w:val="24"/>
          <w:szCs w:val="24"/>
        </w:rPr>
        <w:t xml:space="preserve">ности за счет вырученных сумм. </w:t>
      </w:r>
    </w:p>
    <w:p w14:paraId="40D6EF1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Со дня наложения ареста на указанное имущество и до дня перечисления вырученных сумм в бюджетную систему пени за несвоевременную уплату налогов не начисляются.</w:t>
      </w:r>
    </w:p>
    <w:p w14:paraId="10A03EC6" w14:textId="77777777" w:rsidR="00153C80" w:rsidRPr="003C490F" w:rsidRDefault="00153C80" w:rsidP="00FC28FC">
      <w:pPr>
        <w:spacing w:after="0"/>
        <w:rPr>
          <w:sz w:val="24"/>
          <w:szCs w:val="24"/>
        </w:rPr>
      </w:pPr>
    </w:p>
    <w:p w14:paraId="6E94E27B"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67" w:name="_Toc17916393"/>
      <w:r w:rsidRPr="003C490F">
        <w:rPr>
          <w:rFonts w:ascii="Times New Roman" w:hAnsi="Times New Roman" w:cs="Times New Roman"/>
          <w:sz w:val="24"/>
          <w:szCs w:val="24"/>
        </w:rPr>
        <w:t>РАЗДЕЛ IV. УЧЕТ НАЛОГОПЛАТЕЛЬЩИКОВ И ОБЪЕКТОВ</w:t>
      </w:r>
      <w:r w:rsidRPr="003C490F">
        <w:rPr>
          <w:rFonts w:ascii="Times New Roman" w:hAnsi="Times New Roman" w:cs="Times New Roman"/>
          <w:sz w:val="24"/>
          <w:szCs w:val="24"/>
          <w:lang w:val="uz-Cyrl-UZ"/>
        </w:rPr>
        <w:t xml:space="preserve"> </w:t>
      </w:r>
      <w:r w:rsidRPr="003C490F">
        <w:rPr>
          <w:rFonts w:ascii="Times New Roman" w:hAnsi="Times New Roman" w:cs="Times New Roman"/>
          <w:sz w:val="24"/>
          <w:szCs w:val="24"/>
        </w:rPr>
        <w:t>НАЛОГООБЛОЖЕНИЯ</w:t>
      </w:r>
      <w:bookmarkEnd w:id="167"/>
    </w:p>
    <w:p w14:paraId="60C17D7F"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79F851DE"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bookmarkStart w:id="168" w:name="_Toc17916394"/>
      <w:r w:rsidRPr="003C490F">
        <w:rPr>
          <w:rFonts w:ascii="Times New Roman" w:hAnsi="Times New Roman" w:cs="Times New Roman"/>
          <w:sz w:val="24"/>
          <w:szCs w:val="24"/>
        </w:rPr>
        <w:t>ГЛАВА 1</w:t>
      </w:r>
      <w:r w:rsidRPr="003C490F">
        <w:rPr>
          <w:rFonts w:ascii="Times New Roman" w:hAnsi="Times New Roman" w:cs="Times New Roman"/>
          <w:sz w:val="24"/>
          <w:szCs w:val="24"/>
          <w:lang w:val="uz-Cyrl-UZ"/>
        </w:rPr>
        <w:t>6</w:t>
      </w:r>
      <w:r w:rsidRPr="003C490F">
        <w:rPr>
          <w:rFonts w:ascii="Times New Roman" w:hAnsi="Times New Roman" w:cs="Times New Roman"/>
          <w:sz w:val="24"/>
          <w:szCs w:val="24"/>
        </w:rPr>
        <w:t>. Порядок учета налогоплательщиков</w:t>
      </w:r>
      <w:bookmarkEnd w:id="168"/>
    </w:p>
    <w:p w14:paraId="46699E98"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5CF60B41"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69" w:name="_Toc17916395"/>
      <w:r w:rsidRPr="003C490F">
        <w:rPr>
          <w:rFonts w:ascii="Times New Roman" w:hAnsi="Times New Roman" w:cs="Times New Roman"/>
          <w:sz w:val="24"/>
          <w:szCs w:val="24"/>
        </w:rPr>
        <w:t>Статья 129. Общие положения об учете налогоплательщиков</w:t>
      </w:r>
      <w:bookmarkEnd w:id="169"/>
    </w:p>
    <w:p w14:paraId="661A94E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4CE548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проведения налогового контроля юридические и физические лица подлежат постановке на учет в налоговых органах.</w:t>
      </w:r>
    </w:p>
    <w:p w14:paraId="1A8DA24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Указанная постановка на учет налоговых резидентов Республики Узбекистан осуществляется независимо от наличия обстоятельств, с которыми настоящий Кодекс связывает возникновение обязанности по уплате того или иного налога.</w:t>
      </w:r>
    </w:p>
    <w:p w14:paraId="4696379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Постановка на учет и снятие с </w:t>
      </w:r>
      <w:r w:rsidR="007E7141" w:rsidRPr="003C490F">
        <w:rPr>
          <w:rFonts w:ascii="Times New Roman" w:hAnsi="Times New Roman"/>
          <w:sz w:val="24"/>
          <w:szCs w:val="24"/>
        </w:rPr>
        <w:t>учета осуществляются бесплатно.</w:t>
      </w:r>
    </w:p>
    <w:p w14:paraId="0BE024A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Документом, подтверждающим постановку налогоплательщика на учет, является свидетельство о присвоении ему идентификационного номера налогоплательщика, выданное налоговым органом, либо, в случае государственной регистрации налогоплательщика с одновременной постановкой его на учет в налоговых органах и органах государственной статистики, - свидетельство о государственной регистрации.</w:t>
      </w:r>
    </w:p>
    <w:p w14:paraId="30EAF15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 основе данных учета налогоплательщиков Государственный налоговый комитет Республики Узбекистан ведет Единый реестр налогоплательщиков Республики Узбекистан.</w:t>
      </w:r>
    </w:p>
    <w:p w14:paraId="403A365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Состав сведений, содержащихся в Едином реестре налогоплательщиков Республики Узбекистан и порядок его ведения определяет Министерство </w:t>
      </w:r>
      <w:r w:rsidR="007E7141" w:rsidRPr="003C490F">
        <w:rPr>
          <w:rFonts w:ascii="Times New Roman" w:hAnsi="Times New Roman"/>
          <w:sz w:val="24"/>
          <w:szCs w:val="24"/>
        </w:rPr>
        <w:t>финансов Республики Узбекистан.</w:t>
      </w:r>
    </w:p>
    <w:p w14:paraId="1443218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Сведения о налогоплательщике с момента постановки его на учет в налоговом органе являются налоговой тайной, если иное не предусмотрено статьей 30 настоящего Кодекса.</w:t>
      </w:r>
    </w:p>
    <w:p w14:paraId="6E6A699F"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70" w:name="_Toc17916396"/>
    </w:p>
    <w:p w14:paraId="0362E556"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130. Идентификационный номер налогоплательщика</w:t>
      </w:r>
      <w:bookmarkEnd w:id="170"/>
    </w:p>
    <w:p w14:paraId="0404CF5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4793E25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постановке на учет каждому налогоплательщику присваивается единый на всей территории Республики Узбекистан идентификационный номер налогоплательщика, и его учетные данные вносятся в Единый реестр налогоплательщиков Республики Узбекистан.</w:t>
      </w:r>
    </w:p>
    <w:p w14:paraId="0F5E653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Порядок и условия присвоения, применения и изменения идентификационного номера налогоплательщика определяет Кабинет Министров Республики Узбекистан.</w:t>
      </w:r>
    </w:p>
    <w:p w14:paraId="335CD6E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орган указывает идентификационный номер налогоплательщика во всех направляемых налогоплательщику документах.</w:t>
      </w:r>
    </w:p>
    <w:p w14:paraId="0BAC338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Каждый налогоплательщик указывает свой идентификационный номер налогоплательщика в налоговой отчетности, заявлениях и иных документах, представляемых в налоговый орган, а также в других случаях, предусмотренных законодательством, если иное не предусмотре</w:t>
      </w:r>
      <w:r w:rsidR="007E7141" w:rsidRPr="003C490F">
        <w:rPr>
          <w:rFonts w:ascii="Times New Roman" w:hAnsi="Times New Roman"/>
          <w:sz w:val="24"/>
          <w:szCs w:val="24"/>
        </w:rPr>
        <w:t>но настоящей статьей.</w:t>
      </w:r>
    </w:p>
    <w:p w14:paraId="6842A2C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Идентификационный номер налогоплательщика обязательно указывается в:</w:t>
      </w:r>
    </w:p>
    <w:p w14:paraId="5F6C98F8" w14:textId="77777777" w:rsidR="00153C80" w:rsidRPr="003C490F" w:rsidRDefault="00153C80" w:rsidP="00FC28FC">
      <w:pPr>
        <w:pStyle w:val="a9"/>
        <w:numPr>
          <w:ilvl w:val="0"/>
          <w:numId w:val="5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лицензиях на занятие отдельными видами деятельности;</w:t>
      </w:r>
    </w:p>
    <w:p w14:paraId="64353DA7" w14:textId="77777777" w:rsidR="00153C80" w:rsidRPr="003C490F" w:rsidRDefault="00153C80" w:rsidP="00FC28FC">
      <w:pPr>
        <w:pStyle w:val="a9"/>
        <w:numPr>
          <w:ilvl w:val="0"/>
          <w:numId w:val="5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хозяйственных, гражданско-правовых и трудовых договорах, заключаемых юридическими и (или) физическими лицами;</w:t>
      </w:r>
    </w:p>
    <w:p w14:paraId="698B2E85" w14:textId="77777777" w:rsidR="00153C80" w:rsidRPr="003C490F" w:rsidRDefault="00153C80" w:rsidP="00FC28FC">
      <w:pPr>
        <w:pStyle w:val="a9"/>
        <w:numPr>
          <w:ilvl w:val="0"/>
          <w:numId w:val="5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документах, определяющих или подтверждающих совершение юридическими лицами и (или) индивидуальными предпринимателями сделок, включая счета-фактуры и транспортные документы;</w:t>
      </w:r>
    </w:p>
    <w:p w14:paraId="1B849204" w14:textId="77777777" w:rsidR="00153C80" w:rsidRPr="003C490F" w:rsidRDefault="00153C80" w:rsidP="00FC28FC">
      <w:pPr>
        <w:pStyle w:val="a9"/>
        <w:numPr>
          <w:ilvl w:val="0"/>
          <w:numId w:val="5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lastRenderedPageBreak/>
        <w:t>денежных,</w:t>
      </w:r>
      <w:r w:rsidRPr="003C490F">
        <w:rPr>
          <w:sz w:val="24"/>
          <w:szCs w:val="24"/>
          <w:lang w:val="uz-Cyrl-UZ"/>
        </w:rPr>
        <w:t xml:space="preserve"> </w:t>
      </w:r>
      <w:r w:rsidRPr="003C490F">
        <w:rPr>
          <w:sz w:val="24"/>
          <w:szCs w:val="24"/>
        </w:rPr>
        <w:t>расчетных и платежных документах;</w:t>
      </w:r>
    </w:p>
    <w:p w14:paraId="47E253EE" w14:textId="77777777" w:rsidR="00153C80" w:rsidRPr="003C490F" w:rsidRDefault="00153C80" w:rsidP="00FC28FC">
      <w:pPr>
        <w:pStyle w:val="a9"/>
        <w:numPr>
          <w:ilvl w:val="0"/>
          <w:numId w:val="5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иных документах в случаях, установленных законодательством.</w:t>
      </w:r>
    </w:p>
    <w:p w14:paraId="50BABF4E" w14:textId="77777777" w:rsidR="00153C80" w:rsidRPr="003C490F" w:rsidRDefault="00153C80" w:rsidP="00FC28FC">
      <w:pPr>
        <w:spacing w:after="0"/>
        <w:rPr>
          <w:sz w:val="24"/>
          <w:szCs w:val="24"/>
        </w:rPr>
      </w:pPr>
    </w:p>
    <w:p w14:paraId="2749F81E"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71" w:name="_Toc17916397"/>
      <w:r w:rsidRPr="003C490F">
        <w:rPr>
          <w:rFonts w:ascii="Times New Roman" w:hAnsi="Times New Roman" w:cs="Times New Roman"/>
          <w:sz w:val="24"/>
          <w:szCs w:val="24"/>
        </w:rPr>
        <w:t>Статья 131. Постановка на учет налогоплательщиков</w:t>
      </w:r>
      <w:bookmarkEnd w:id="171"/>
    </w:p>
    <w:p w14:paraId="5BC05623" w14:textId="77777777" w:rsidR="00153C80" w:rsidRPr="003C490F" w:rsidRDefault="00153C80" w:rsidP="00FC28FC">
      <w:pPr>
        <w:autoSpaceDE w:val="0"/>
        <w:autoSpaceDN w:val="0"/>
        <w:adjustRightInd w:val="0"/>
        <w:spacing w:after="0"/>
        <w:ind w:left="570" w:firstLine="567"/>
        <w:jc w:val="both"/>
        <w:rPr>
          <w:rFonts w:ascii="Times New Roman" w:hAnsi="Times New Roman"/>
          <w:sz w:val="24"/>
          <w:szCs w:val="24"/>
        </w:rPr>
      </w:pPr>
    </w:p>
    <w:p w14:paraId="7CB5623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Юридические лица подлежат постановке на учет в налоговых органах по месту их нахождения и месту нахождения их обособленных подразделений.</w:t>
      </w:r>
    </w:p>
    <w:p w14:paraId="5586C31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Юридические лица, в состав которых входят обособленные подразделения, расположенные на территории Республики Узбекистан, подлежат постановке на учет в налоговых органах по месту нахождения каждого обособленного подразделения.</w:t>
      </w:r>
    </w:p>
    <w:p w14:paraId="2DF6DF7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Юридические лица — нерезиденты, осуществляющие операции на товарно-сырьевых биржах и (или) покупку (продажу) акций обществ на организованных торгах в Республике Узбекистан, подлежат постановке на учет</w:t>
      </w:r>
      <w:r w:rsidRPr="003C490F" w:rsidDel="00D52408">
        <w:rPr>
          <w:rFonts w:ascii="Times New Roman" w:hAnsi="Times New Roman"/>
          <w:sz w:val="24"/>
          <w:szCs w:val="24"/>
        </w:rPr>
        <w:t xml:space="preserve"> </w:t>
      </w:r>
      <w:r w:rsidRPr="003C490F">
        <w:rPr>
          <w:rFonts w:ascii="Times New Roman" w:hAnsi="Times New Roman"/>
          <w:sz w:val="24"/>
          <w:szCs w:val="24"/>
        </w:rPr>
        <w:t>в налоговом органе по месту осуществления биржевых торгов.</w:t>
      </w:r>
    </w:p>
    <w:p w14:paraId="72E77BB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Государственный налоговый комитет и Министерство финансов Республики Узбекистан вправе определять особенности учета в налоговых органах крупных налогоплательщиков.</w:t>
      </w:r>
    </w:p>
    <w:p w14:paraId="35832BF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Иностранные юридические лица, осуществляющие деятельность в Республике Узбекистан через филиал, представительство или постоянное учреждение, подлежат постановке на учет в налоговых органах по месту осуществления деятельности.</w:t>
      </w:r>
    </w:p>
    <w:p w14:paraId="043AC45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Физические лица подлежат постановке на учет в налоговых органах по месту жительства.</w:t>
      </w:r>
    </w:p>
    <w:p w14:paraId="5D8B82D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Юридические и физические лица кроме того подлежат постановке на учет в налоговых органах по месту нахождения принадлежащего им недвижимого имущества, а также по иным основаниям, предусмотренным настоящим Кодексом.</w:t>
      </w:r>
    </w:p>
    <w:p w14:paraId="4C2668C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Особенности налогового учета иностранных юридических лиц и иностранных граждан устанавливает Министерство финансов Республики Узбекистан</w:t>
      </w:r>
    </w:p>
    <w:p w14:paraId="788DDCB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Порядок постановки на учет в налоговых органах по основаниям, предусмотренным частями первой – четвертой настоящей статьи, устанавливается статьей 137 настоящего Кодекса, а по основаниям, предусмотренным частью пятой настоящей статьи, – статьей 139 настоящего Кодекса.</w:t>
      </w:r>
    </w:p>
    <w:p w14:paraId="7558B363"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72" w:name="_Toc17916398"/>
    </w:p>
    <w:p w14:paraId="66E6E09D"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132. Порядок постановки на учет налогоплательщиков</w:t>
      </w:r>
      <w:bookmarkEnd w:id="172"/>
    </w:p>
    <w:p w14:paraId="4243C66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3D1FD97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Постановка на учет в налоговых органах юридических и физических лиц на основе сведений, получаемых в порядке, предусмотренном статьей 131 настоящего Кодекса, осуществляется налоговыми органами самостоятельно, если иное не предусмотрено настоящей статьей.</w:t>
      </w:r>
    </w:p>
    <w:p w14:paraId="09E6F8A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Налоговые органы на основе имеющихся у них данных и сведений обязаны обеспечить постановку налогоплательщиков на учет (снятие с учета) и учет</w:t>
      </w:r>
      <w:r w:rsidR="007E7141" w:rsidRPr="003C490F">
        <w:rPr>
          <w:rFonts w:ascii="Times New Roman" w:hAnsi="Times New Roman"/>
          <w:sz w:val="24"/>
          <w:szCs w:val="24"/>
        </w:rPr>
        <w:t xml:space="preserve"> сведений о налогоплательщиках.</w:t>
      </w:r>
    </w:p>
    <w:p w14:paraId="7CDE2EF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Постановка на учет в налоговых органах на основании сведений, содержащихся в Едином реестре налогоплательщиков Республики Узбекистан, осуществляется в отношении:</w:t>
      </w:r>
    </w:p>
    <w:p w14:paraId="72BD26E0" w14:textId="77777777" w:rsidR="00153C80" w:rsidRPr="003C490F" w:rsidRDefault="00153C80" w:rsidP="00FC28FC">
      <w:pPr>
        <w:pStyle w:val="a9"/>
        <w:numPr>
          <w:ilvl w:val="0"/>
          <w:numId w:val="5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юридического лица по месту его нахождения, месту нахождения его филиала и (или) представительства;</w:t>
      </w:r>
    </w:p>
    <w:p w14:paraId="5D895B88" w14:textId="77777777" w:rsidR="00153C80" w:rsidRPr="003C490F" w:rsidRDefault="00153C80" w:rsidP="00FC28FC">
      <w:pPr>
        <w:pStyle w:val="a9"/>
        <w:numPr>
          <w:ilvl w:val="0"/>
          <w:numId w:val="5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иностранной некоммерческой неправительственной организации по месту осуществления ею деятельности на территории Республики Узбекистан через отделение;</w:t>
      </w:r>
    </w:p>
    <w:p w14:paraId="7989497E" w14:textId="77777777" w:rsidR="00153C80" w:rsidRPr="003C490F" w:rsidRDefault="00153C80" w:rsidP="00FC28FC">
      <w:pPr>
        <w:pStyle w:val="a9"/>
        <w:numPr>
          <w:ilvl w:val="0"/>
          <w:numId w:val="5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индивидуального предпринимателя по месту его жительства.</w:t>
      </w:r>
    </w:p>
    <w:p w14:paraId="22D565D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Постановка на учет в налоговых органах юридических лиц по месту нахождения их обособленных подразделений (за исключением филиалов и представительств) осуществляется на основании сообщений, представляемых (направляемых) этими юридическими лицами в соответствии с частью второй статьи 23 настоящего Кодекса.</w:t>
      </w:r>
    </w:p>
    <w:p w14:paraId="6FB1386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Постановка на учет в налоговых органах иностранного юридического лица по месту осуществления им деятельности через аккредитованный филиал и (или) представительство осуществляется на основании сведений, представляемых </w:t>
      </w:r>
      <w:r w:rsidRPr="003C490F">
        <w:rPr>
          <w:rFonts w:ascii="Times New Roman" w:hAnsi="Times New Roman"/>
          <w:sz w:val="24"/>
          <w:szCs w:val="24"/>
          <w:lang w:eastAsia="ru-RU"/>
        </w:rPr>
        <w:t>Министерством инвестиций и внешней торговли Республики Узбекистан</w:t>
      </w:r>
      <w:r w:rsidRPr="003C490F">
        <w:rPr>
          <w:rFonts w:ascii="Times New Roman" w:hAnsi="Times New Roman"/>
          <w:sz w:val="24"/>
          <w:szCs w:val="24"/>
        </w:rPr>
        <w:t>.</w:t>
      </w:r>
    </w:p>
    <w:p w14:paraId="7CCEC4CD"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При осуществлении деятельности через иные обособленные подразделения постановка на учет иностранного юридического лица производится на основании заявления о постановке на учет, если иное не предусмотрено частью третьей настоящей статьи. В аналогичном порядке осуществляется снятие иностранного юридического лица с учета в налоговых органах.</w:t>
      </w:r>
    </w:p>
    <w:p w14:paraId="2360DB9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Заявление о постановке на учет подается иностранным юридическим лицом в налоговый орган не позднее тридцати календарных дней со дня начала его деятельности на территории Республики Узбекистан. Заявление о снятии с учета подается таким лицом не позднее пятнадцати календарных дней со дня прекращения деятельности на те</w:t>
      </w:r>
      <w:r w:rsidR="007E7141" w:rsidRPr="003C490F">
        <w:rPr>
          <w:rFonts w:ascii="Times New Roman" w:hAnsi="Times New Roman"/>
          <w:sz w:val="24"/>
          <w:szCs w:val="24"/>
        </w:rPr>
        <w:t>рритории Республики Узбекистан.</w:t>
      </w:r>
    </w:p>
    <w:p w14:paraId="55D5181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подаче заявления о постановке на учет (снятии с учета) иностранное юридическое лицо одновременно с указанным заявлением представляет в налоговый орган необходимые для постановки на учет (снятия с учета) документы. Перечень таких документов утверждает Министерство финансов Республики Узбекистан.</w:t>
      </w:r>
    </w:p>
    <w:p w14:paraId="6B09AA8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Постановка на учет (снятие с учета) в налоговом органе иностранного юридического лица в качестве налогового резидента Республики Узбекистан осуществляется налоговым органом на основании заявления такого иностранного юридического лица о признании себя налоговым резидентом Республики Узбекистан (об отказе от статуса налогового ре</w:t>
      </w:r>
      <w:r w:rsidR="007E7141" w:rsidRPr="003C490F">
        <w:rPr>
          <w:rFonts w:ascii="Times New Roman" w:hAnsi="Times New Roman"/>
          <w:sz w:val="24"/>
          <w:szCs w:val="24"/>
        </w:rPr>
        <w:t>зидента Республики Узбекистан).</w:t>
      </w:r>
    </w:p>
    <w:p w14:paraId="6CDEFEA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Порядок постановки на учет юридических лиц — нерезидентов осуществляющих операции на товарно-сырьевых биржах и (или) покупку (продажу) акций обществ на организованных торгах в Республике Узбекистан определяет Государственный налоговый комитет Республики Узбекистан.</w:t>
      </w:r>
    </w:p>
    <w:p w14:paraId="41DBA31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Постановка на учет юридического лица в качестве ответственного участника консолидированной группы налогоплательщиков осуществляется налоговым органом, который в соответствии со статьей 67 настоящего Кодекса зарегистрировал договор о создании консолидированной группы налогоплательщиков, в течение пяти дней с даты его регистрации. В тот же срок этому юридическому лицу выдается (направляется) уведомление о постановке на учет в налоговом органе в качестве ответственного участника консолидирова</w:t>
      </w:r>
      <w:r w:rsidR="007E7141" w:rsidRPr="003C490F">
        <w:rPr>
          <w:rFonts w:ascii="Times New Roman" w:hAnsi="Times New Roman"/>
          <w:sz w:val="24"/>
          <w:szCs w:val="24"/>
        </w:rPr>
        <w:t>нной группы налогоплательщиков.</w:t>
      </w:r>
    </w:p>
    <w:p w14:paraId="220C3DD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Снятие с учета юридического лица в качестве ответственного участника консолидированной группы налогоплательщиков осуществляется налоговым органом в течение пяти дней со дня прекращения действия консолидированной группы налогоплательщиков в соответствии со статьей 71 настоящего Кодекса. В тот же срок этому юридическому лицу выдается (направляется) уведомление о снятии с учета в налоговом органе в качестве ответственного участника консолидированной группы налогоплательщиков.</w:t>
      </w:r>
    </w:p>
    <w:p w14:paraId="4AAC1E97" w14:textId="77777777" w:rsidR="00153C80" w:rsidRPr="003C490F" w:rsidRDefault="00153C80" w:rsidP="00FC28FC">
      <w:pPr>
        <w:pStyle w:val="ConsPlusNormal"/>
        <w:ind w:firstLine="567"/>
        <w:jc w:val="both"/>
        <w:rPr>
          <w:rFonts w:ascii="Times New Roman" w:hAnsi="Times New Roman" w:cs="Times New Roman"/>
          <w:sz w:val="24"/>
          <w:szCs w:val="24"/>
        </w:rPr>
      </w:pPr>
      <w:r w:rsidRPr="003C490F">
        <w:rPr>
          <w:rFonts w:ascii="Times New Roman" w:hAnsi="Times New Roman" w:cs="Times New Roman"/>
          <w:sz w:val="24"/>
          <w:szCs w:val="24"/>
        </w:rPr>
        <w:t xml:space="preserve">Постановка на учет (снятие с учета) в налоговом органе иностранного юридического лица, оказывающего физическим лицам услуги в электронной форме, указанные </w:t>
      </w:r>
      <w:r w:rsidRPr="003C490F">
        <w:rPr>
          <w:rFonts w:ascii="Times New Roman" w:hAnsi="Times New Roman" w:cs="Times New Roman"/>
          <w:sz w:val="24"/>
          <w:szCs w:val="24"/>
        </w:rPr>
        <w:br/>
        <w:t xml:space="preserve">в статье 290 настоящего Кодекса, местом реализации которых признается территория Республики Узбекистан, и осуществляющего расчеты непосредственно с указанными </w:t>
      </w:r>
      <w:r w:rsidRPr="003C490F">
        <w:rPr>
          <w:rFonts w:ascii="Times New Roman" w:hAnsi="Times New Roman" w:cs="Times New Roman"/>
          <w:sz w:val="24"/>
          <w:szCs w:val="24"/>
        </w:rPr>
        <w:lastRenderedPageBreak/>
        <w:t>физическими лицами, производится налоговым органом на основании заявления о постановке на учет (снятии с учета) и иных документов по перечню, утверждаемому Министерством финансов Республики Узбекистан. В аналогичном порядке осуществляется постановка на учет (снятие с учета) в налоговом органе иностранного юридического лица - посредника, п</w:t>
      </w:r>
      <w:r w:rsidR="007E7141" w:rsidRPr="003C490F">
        <w:rPr>
          <w:rFonts w:ascii="Times New Roman" w:hAnsi="Times New Roman" w:cs="Times New Roman"/>
          <w:sz w:val="24"/>
          <w:szCs w:val="24"/>
        </w:rPr>
        <w:t>ризнаваемого налоговым агентом.</w:t>
      </w:r>
    </w:p>
    <w:p w14:paraId="481E7261" w14:textId="77777777" w:rsidR="00153C80" w:rsidRPr="003C490F" w:rsidRDefault="00153C80" w:rsidP="00FC28FC">
      <w:pPr>
        <w:pStyle w:val="ConsPlusNormal"/>
        <w:ind w:firstLine="567"/>
        <w:jc w:val="both"/>
        <w:rPr>
          <w:rFonts w:ascii="Times New Roman" w:hAnsi="Times New Roman" w:cs="Times New Roman"/>
          <w:sz w:val="24"/>
          <w:szCs w:val="24"/>
        </w:rPr>
      </w:pPr>
      <w:r w:rsidRPr="003C490F">
        <w:rPr>
          <w:rFonts w:ascii="Times New Roman" w:hAnsi="Times New Roman" w:cs="Times New Roman"/>
          <w:sz w:val="24"/>
          <w:szCs w:val="24"/>
        </w:rPr>
        <w:t>Заявление о постановке на учет (снятии с учета) подается в налоговый орган указанными в части двенадцатой настоящей статьи иностранными организациями не позднее тридцати календарных дней со дня начала (прекращения) оказания указанных услуг. Постановка на учет (снятие с учета) осуществляется налоговым органом на основании соответствующего заявления налогоплательщика и иных документов, перечень которых утверждается Министерством финансов Республики Узбекистан.</w:t>
      </w:r>
    </w:p>
    <w:p w14:paraId="5316BFD0" w14:textId="77777777" w:rsidR="00153C80" w:rsidRPr="003C490F" w:rsidRDefault="00153C80" w:rsidP="00FC28FC">
      <w:pPr>
        <w:pStyle w:val="ConsPlusNormal"/>
        <w:ind w:firstLine="567"/>
        <w:jc w:val="both"/>
        <w:rPr>
          <w:rFonts w:ascii="Times New Roman" w:hAnsi="Times New Roman" w:cs="Times New Roman"/>
          <w:sz w:val="24"/>
          <w:szCs w:val="24"/>
        </w:rPr>
      </w:pPr>
      <w:r w:rsidRPr="003C490F">
        <w:rPr>
          <w:rFonts w:ascii="Times New Roman" w:hAnsi="Times New Roman" w:cs="Times New Roman"/>
          <w:sz w:val="24"/>
          <w:szCs w:val="24"/>
        </w:rPr>
        <w:t>При нарушении указанным в части двенадцатой настоящей статьи</w:t>
      </w:r>
      <w:r w:rsidRPr="003C490F" w:rsidDel="000129C9">
        <w:rPr>
          <w:rFonts w:ascii="Times New Roman" w:hAnsi="Times New Roman" w:cs="Times New Roman"/>
          <w:sz w:val="24"/>
          <w:szCs w:val="24"/>
        </w:rPr>
        <w:t xml:space="preserve"> </w:t>
      </w:r>
      <w:r w:rsidRPr="003C490F">
        <w:rPr>
          <w:rFonts w:ascii="Times New Roman" w:hAnsi="Times New Roman" w:cs="Times New Roman"/>
          <w:sz w:val="24"/>
          <w:szCs w:val="24"/>
        </w:rPr>
        <w:t>иностранным юридическим лицом требований налогового законодательства Республики Узбекистан налоговый орган вправе снять такое юридическое лицо с налогового учета без предъявления им соответствующего заявления.</w:t>
      </w:r>
    </w:p>
    <w:p w14:paraId="2AC980D4" w14:textId="77777777" w:rsidR="00153C80" w:rsidRPr="003C490F" w:rsidRDefault="00153C80" w:rsidP="00FC28FC">
      <w:pPr>
        <w:pStyle w:val="ConsPlusNormal"/>
        <w:ind w:firstLine="567"/>
        <w:jc w:val="both"/>
        <w:rPr>
          <w:rFonts w:ascii="Times New Roman" w:hAnsi="Times New Roman" w:cs="Times New Roman"/>
          <w:sz w:val="24"/>
          <w:szCs w:val="24"/>
        </w:rPr>
      </w:pPr>
      <w:r w:rsidRPr="003C490F">
        <w:rPr>
          <w:rFonts w:ascii="Times New Roman" w:hAnsi="Times New Roman" w:cs="Times New Roman"/>
          <w:sz w:val="24"/>
          <w:szCs w:val="24"/>
        </w:rPr>
        <w:t>Постановка на учет в налоговом органе иностранного юридического лица, ранее снятого с учета по указанным основаниям, осуществляется налоговым органом на основании заявления налогоплательщика о постановке на учет и документов, указанных в части двенадцатой настоящей статьи.</w:t>
      </w:r>
    </w:p>
    <w:p w14:paraId="0F601EE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Положения частей двенадцатой – пятнадцатой настоящей статьи не распространяются на иностранные юридические лица, оказывающие указанные услуги в электронной форме или выступающие в качестве посредников при оказании таких услуг непосредственно через свои постоянные учреждения в Республике Узбекистан.</w:t>
      </w:r>
    </w:p>
    <w:p w14:paraId="758F691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Постановка на учет в налоговых органах физических лиц, не являющихся индивидуальными предпринимателями, осуществляется налоговыми органами по месту жительства этих физических лиц на основе информации, предоставляемой органами, указанными в статье 131 настоящего Кодекса, либо на основании заявлений физических лиц.</w:t>
      </w:r>
    </w:p>
    <w:p w14:paraId="19BFDFB7"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Физические лица, место жительства которых для целей налогообложения определяется по месту пребывания физического лица, вправе обратиться в налоговый орган по месту своего пребывания с заявлением о постановке на учет.</w:t>
      </w:r>
    </w:p>
    <w:p w14:paraId="70F63E3A"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В случае возникновения у налогоплательщика затруднений с определением места постановки на учет решение на основе представленных им данных принимает налоговый орган.</w:t>
      </w:r>
    </w:p>
    <w:p w14:paraId="31BE339A" w14:textId="77777777" w:rsidR="00153C80" w:rsidRPr="003C490F" w:rsidRDefault="00153C80" w:rsidP="00FC28FC">
      <w:pPr>
        <w:spacing w:after="0"/>
        <w:rPr>
          <w:sz w:val="24"/>
          <w:szCs w:val="24"/>
        </w:rPr>
      </w:pPr>
    </w:p>
    <w:p w14:paraId="68CE7096" w14:textId="77777777" w:rsidR="00153C80" w:rsidRPr="003C490F" w:rsidRDefault="00153C80" w:rsidP="00FC28FC">
      <w:pPr>
        <w:pStyle w:val="2"/>
        <w:spacing w:before="0" w:line="240" w:lineRule="auto"/>
        <w:ind w:firstLine="567"/>
        <w:rPr>
          <w:rStyle w:val="s1"/>
          <w:rFonts w:ascii="Times New Roman" w:eastAsia="Calibri" w:hAnsi="Times New Roman" w:cs="Times New Roman"/>
          <w:b w:val="0"/>
          <w:bCs w:val="0"/>
          <w:sz w:val="24"/>
          <w:szCs w:val="24"/>
          <w:lang w:eastAsia="en-US"/>
        </w:rPr>
      </w:pPr>
      <w:bookmarkStart w:id="173" w:name="_Toc17916399"/>
      <w:r w:rsidRPr="003C490F">
        <w:rPr>
          <w:rFonts w:ascii="Times New Roman" w:hAnsi="Times New Roman" w:cs="Times New Roman"/>
          <w:sz w:val="24"/>
          <w:szCs w:val="24"/>
        </w:rPr>
        <w:t xml:space="preserve">Статья </w:t>
      </w:r>
      <w:r w:rsidRPr="003C490F">
        <w:rPr>
          <w:rStyle w:val="s1"/>
          <w:rFonts w:ascii="Times New Roman" w:hAnsi="Times New Roman" w:cs="Times New Roman"/>
          <w:sz w:val="24"/>
          <w:szCs w:val="24"/>
        </w:rPr>
        <w:t xml:space="preserve">133. Особенности постановки на учет </w:t>
      </w:r>
      <w:r w:rsidRPr="003C490F">
        <w:rPr>
          <w:rStyle w:val="s1"/>
          <w:rFonts w:ascii="Times New Roman" w:eastAsia="Calibri" w:hAnsi="Times New Roman" w:cs="Times New Roman"/>
          <w:sz w:val="24"/>
          <w:szCs w:val="24"/>
        </w:rPr>
        <w:t>иностранных лиц – нерезидентов Республики Узбекистан</w:t>
      </w:r>
      <w:bookmarkEnd w:id="173"/>
      <w:r w:rsidRPr="003C490F">
        <w:rPr>
          <w:rStyle w:val="s1"/>
          <w:rFonts w:ascii="Times New Roman" w:eastAsia="Calibri" w:hAnsi="Times New Roman" w:cs="Times New Roman"/>
          <w:sz w:val="24"/>
          <w:szCs w:val="24"/>
        </w:rPr>
        <w:t xml:space="preserve"> </w:t>
      </w:r>
    </w:p>
    <w:p w14:paraId="52C21BEF" w14:textId="77777777" w:rsidR="00153C80" w:rsidRPr="003C490F" w:rsidRDefault="00153C80" w:rsidP="00FC28FC">
      <w:pPr>
        <w:pStyle w:val="j111"/>
        <w:spacing w:before="0" w:beforeAutospacing="0" w:after="0" w:afterAutospacing="0"/>
        <w:ind w:firstLine="567"/>
        <w:jc w:val="both"/>
        <w:rPr>
          <w:b/>
        </w:rPr>
      </w:pPr>
    </w:p>
    <w:p w14:paraId="7BB679CF" w14:textId="77777777" w:rsidR="00153C80" w:rsidRPr="003C490F" w:rsidRDefault="00153C80" w:rsidP="00FC28FC">
      <w:pPr>
        <w:pStyle w:val="j111"/>
        <w:spacing w:before="0" w:beforeAutospacing="0" w:after="0" w:afterAutospacing="0"/>
        <w:ind w:firstLine="567"/>
        <w:jc w:val="both"/>
      </w:pPr>
      <w:r w:rsidRPr="003C490F">
        <w:t>Юридическое лицо — нерезидент Республики Узбекистан, осуществляющее деятельность в Республике Узбекистан через постоянное учреждение, не позднее ста восьмидесяти трех календарных дней со дня начала осуществления этой деятельности обязано представить в налоговый орган заявление о постановке на учет в качестве налогоплательщика. К этому заявлению прилагаются оригиналы или нотариально заверенные копии, переведенные на</w:t>
      </w:r>
      <w:r w:rsidRPr="003C490F">
        <w:rPr>
          <w:lang w:val="uz-Cyrl-UZ"/>
        </w:rPr>
        <w:t xml:space="preserve"> </w:t>
      </w:r>
      <w:r w:rsidRPr="003C490F">
        <w:t>государственный язык:</w:t>
      </w:r>
    </w:p>
    <w:p w14:paraId="226C002C" w14:textId="77777777" w:rsidR="00153C80" w:rsidRPr="003C490F" w:rsidRDefault="00153C80" w:rsidP="00FC28FC">
      <w:pPr>
        <w:pStyle w:val="j111"/>
        <w:numPr>
          <w:ilvl w:val="0"/>
          <w:numId w:val="54"/>
        </w:numPr>
        <w:tabs>
          <w:tab w:val="left" w:pos="851"/>
        </w:tabs>
        <w:spacing w:before="0" w:beforeAutospacing="0" w:after="0" w:afterAutospacing="0"/>
        <w:ind w:left="0" w:firstLine="567"/>
        <w:jc w:val="both"/>
      </w:pPr>
      <w:r w:rsidRPr="003C490F">
        <w:t>документ, подтверждающий государственную регистрацию в стране, в которой учреждено это юридическое лицо – нерезидент Республики Узбекистан;</w:t>
      </w:r>
    </w:p>
    <w:p w14:paraId="244F6922" w14:textId="77777777" w:rsidR="00153C80" w:rsidRPr="003C490F" w:rsidRDefault="00153C80" w:rsidP="00FC28FC">
      <w:pPr>
        <w:pStyle w:val="j111"/>
        <w:numPr>
          <w:ilvl w:val="0"/>
          <w:numId w:val="54"/>
        </w:numPr>
        <w:tabs>
          <w:tab w:val="left" w:pos="851"/>
        </w:tabs>
        <w:spacing w:before="0" w:beforeAutospacing="0" w:after="0" w:afterAutospacing="0"/>
        <w:ind w:left="0" w:firstLine="567"/>
        <w:jc w:val="both"/>
      </w:pPr>
      <w:r w:rsidRPr="003C490F">
        <w:t>нотариально заверенные копии специальных разрешительных документов или лицензий;</w:t>
      </w:r>
    </w:p>
    <w:p w14:paraId="15810C54" w14:textId="77777777" w:rsidR="00153C80" w:rsidRPr="003C490F" w:rsidRDefault="00153C80" w:rsidP="00FC28FC">
      <w:pPr>
        <w:pStyle w:val="j111"/>
        <w:numPr>
          <w:ilvl w:val="0"/>
          <w:numId w:val="54"/>
        </w:numPr>
        <w:tabs>
          <w:tab w:val="left" w:pos="709"/>
          <w:tab w:val="left" w:pos="851"/>
        </w:tabs>
        <w:spacing w:before="0" w:beforeAutospacing="0" w:after="0" w:afterAutospacing="0"/>
        <w:ind w:left="0" w:firstLine="567"/>
        <w:jc w:val="both"/>
      </w:pPr>
      <w:r w:rsidRPr="003C490F">
        <w:t xml:space="preserve">доверенность или иной документ, удостоверяющий право на совершение от имени юридического лица — нерезидента Республики Узбекистан действий в Республике Узбекистан; </w:t>
      </w:r>
    </w:p>
    <w:p w14:paraId="12C2B73A" w14:textId="77777777" w:rsidR="00153C80" w:rsidRPr="003C490F" w:rsidRDefault="00153C80" w:rsidP="00FC28FC">
      <w:pPr>
        <w:pStyle w:val="j111"/>
        <w:numPr>
          <w:ilvl w:val="0"/>
          <w:numId w:val="54"/>
        </w:numPr>
        <w:tabs>
          <w:tab w:val="left" w:pos="709"/>
          <w:tab w:val="left" w:pos="851"/>
        </w:tabs>
        <w:spacing w:before="0" w:beforeAutospacing="0" w:after="0" w:afterAutospacing="0"/>
        <w:ind w:left="0" w:firstLine="567"/>
        <w:jc w:val="both"/>
      </w:pPr>
      <w:r w:rsidRPr="003C490F">
        <w:lastRenderedPageBreak/>
        <w:t>договор (при наличии), исполнение которого приводит к образованию постоянного учреждения.</w:t>
      </w:r>
    </w:p>
    <w:p w14:paraId="52FBF533" w14:textId="77777777" w:rsidR="00153C80" w:rsidRPr="003C490F" w:rsidRDefault="00153C80" w:rsidP="00FC28FC">
      <w:pPr>
        <w:pStyle w:val="j111"/>
        <w:spacing w:before="0" w:beforeAutospacing="0" w:after="0" w:afterAutospacing="0"/>
        <w:ind w:firstLine="567"/>
        <w:jc w:val="both"/>
      </w:pPr>
      <w:r w:rsidRPr="003C490F">
        <w:t>Если юридическое лицо — нерезидент Республики Узбекистан заключило договор на срок более ста восьмидесяти трех календарных дней, заявление о постановке на учет в качестве налогоплательщика и документы, предусмотренное частью первой настоящей статьи, представляется в налоговый орган не позднее тридцати календарных дней с даты начала о</w:t>
      </w:r>
      <w:r w:rsidR="007E7141" w:rsidRPr="003C490F">
        <w:t>существления этой деятельности.</w:t>
      </w:r>
    </w:p>
    <w:p w14:paraId="26FA8A28" w14:textId="77777777" w:rsidR="00153C80" w:rsidRPr="003C490F" w:rsidRDefault="00153C80" w:rsidP="00FC28FC">
      <w:pPr>
        <w:pStyle w:val="j111"/>
        <w:spacing w:before="0" w:beforeAutospacing="0" w:after="0" w:afterAutospacing="0"/>
        <w:ind w:firstLine="567"/>
        <w:jc w:val="both"/>
      </w:pPr>
      <w:r w:rsidRPr="003C490F">
        <w:t xml:space="preserve">Если юридическое лицо - нерезидент Республики Узбекистан заключило несколько договоров, по которым суммарный срок деятельности составит более ста восьмидесяти трех календарных дней, заявление о постановке на учет в качестве налогоплательщика и документы, предусмотренные частью первой настоящей статьи, представляются в налоговый орган не позднее тридцати календарных дней с даты начала осуществления этой деятельности или заключения договора, в соответствии с которым суммарный срок деятельности по нескольким договорам превышает сто восемьдесят три календарных дня. </w:t>
      </w:r>
    </w:p>
    <w:p w14:paraId="7492F832" w14:textId="77777777" w:rsidR="00153C80" w:rsidRPr="003C490F" w:rsidRDefault="00153C80" w:rsidP="00FC28FC">
      <w:pPr>
        <w:pStyle w:val="j111"/>
        <w:spacing w:before="0" w:beforeAutospacing="0" w:after="0" w:afterAutospacing="0"/>
        <w:ind w:firstLine="567"/>
        <w:jc w:val="both"/>
      </w:pPr>
      <w:r w:rsidRPr="003C490F">
        <w:t>Нерезидент Республики Узбекистан - участник</w:t>
      </w:r>
      <w:r w:rsidRPr="003C490F">
        <w:rPr>
          <w:lang w:val="uz-Cyrl-UZ"/>
        </w:rPr>
        <w:t xml:space="preserve"> </w:t>
      </w:r>
      <w:r w:rsidRPr="003C490F">
        <w:t xml:space="preserve"> простого товарищества </w:t>
      </w:r>
      <w:r w:rsidRPr="003C490F">
        <w:rPr>
          <w:lang w:val="uz-Cyrl-UZ"/>
        </w:rPr>
        <w:t>(</w:t>
      </w:r>
      <w:r w:rsidRPr="003C490F">
        <w:t>договора о совместной деятельности</w:t>
      </w:r>
      <w:r w:rsidRPr="003C490F">
        <w:rPr>
          <w:lang w:val="uz-Cyrl-UZ"/>
        </w:rPr>
        <w:t>)</w:t>
      </w:r>
      <w:r w:rsidRPr="003C490F">
        <w:t xml:space="preserve">, заключенного с налоговым резидентом Республики Узбекистан, деятельность которого приводит к образованию постоянного учреждения, для постановки на учет в качестве налогоплательщика обязан в течение тридцати календарных дней с даты начала осуществления деятельности, представить в налоговый орган по месту нахождения (жительства, пребывания) налогового резидента Республики Узбекистан - участника договора о совместной деятельности </w:t>
      </w:r>
      <w:hyperlink r:id="rId14" w:anchor="sub_id=8" w:tgtFrame="_parent" w:tooltip="Приказ Министра финансов Республики Казахстан от 12 февраля 2018 года № 160 " w:history="1">
        <w:r w:rsidRPr="003C490F">
          <w:t>заявление о постановке на учет</w:t>
        </w:r>
      </w:hyperlink>
      <w:r w:rsidRPr="003C490F">
        <w:t xml:space="preserve"> с приложением нотариально заверен</w:t>
      </w:r>
      <w:r w:rsidR="007E7141" w:rsidRPr="003C490F">
        <w:t>ных копий следующих документов</w:t>
      </w:r>
    </w:p>
    <w:p w14:paraId="454883EF" w14:textId="77777777" w:rsidR="00153C80" w:rsidRPr="003C490F" w:rsidRDefault="00153C80" w:rsidP="00FC28FC">
      <w:pPr>
        <w:pStyle w:val="j111"/>
        <w:spacing w:before="0" w:beforeAutospacing="0" w:after="0" w:afterAutospacing="0"/>
        <w:ind w:firstLine="567"/>
        <w:jc w:val="both"/>
      </w:pPr>
      <w:r w:rsidRPr="003C490F">
        <w:t>1) договора о совместной деятельности;</w:t>
      </w:r>
    </w:p>
    <w:p w14:paraId="09FA45B7" w14:textId="77777777" w:rsidR="00153C80" w:rsidRPr="003C490F" w:rsidRDefault="00153C80" w:rsidP="00FC28FC">
      <w:pPr>
        <w:pStyle w:val="j111"/>
        <w:spacing w:before="0" w:beforeAutospacing="0" w:after="0" w:afterAutospacing="0"/>
        <w:ind w:firstLine="567"/>
        <w:jc w:val="both"/>
        <w:rPr>
          <w:lang w:val="uz-Cyrl-UZ"/>
        </w:rPr>
      </w:pPr>
      <w:r w:rsidRPr="003C490F">
        <w:t>2)</w:t>
      </w:r>
      <w:r w:rsidRPr="003C490F">
        <w:rPr>
          <w:lang w:val="en-US"/>
        </w:rPr>
        <w:t> </w:t>
      </w:r>
      <w:r w:rsidRPr="003C490F">
        <w:t xml:space="preserve">документа, удостоверяющего личность физического лица – нерезидента Республики Узбекистан, или </w:t>
      </w:r>
      <w:commentRangeStart w:id="174"/>
      <w:r w:rsidRPr="003C490F">
        <w:t>документа, подтверждающего государственную регистрацию в стране (регистрации) юридического лица – нерезидента Республики Узбекистан с указанием номера государственной регистрации (или его аналога)</w:t>
      </w:r>
      <w:commentRangeEnd w:id="174"/>
      <w:r w:rsidRPr="003C490F">
        <w:rPr>
          <w:rStyle w:val="a6"/>
          <w:rFonts w:ascii="Times Uzb Roman" w:eastAsia="Calibri" w:hAnsi="Times Uzb Roman"/>
          <w:lang w:eastAsia="en-US"/>
        </w:rPr>
        <w:commentReference w:id="174"/>
      </w:r>
      <w:r w:rsidRPr="003C490F">
        <w:rPr>
          <w:lang w:val="uz-Cyrl-UZ"/>
        </w:rPr>
        <w:t>.</w:t>
      </w:r>
    </w:p>
    <w:p w14:paraId="61512172" w14:textId="77777777" w:rsidR="00153C80" w:rsidRPr="003C490F" w:rsidRDefault="00153C80" w:rsidP="00FC28FC">
      <w:pPr>
        <w:pStyle w:val="j111"/>
        <w:spacing w:before="0" w:beforeAutospacing="0" w:after="0" w:afterAutospacing="0"/>
        <w:ind w:firstLine="567"/>
        <w:jc w:val="both"/>
      </w:pPr>
      <w:r w:rsidRPr="003C490F">
        <w:t xml:space="preserve">Иностранные граждане и лица без гражданства, получающие доходы от источников в Республике Узбекистан, не подлежащие налогообложению у источника выплаты в соответствии с положениями настоящего Кодекса, обязаны в течение тридцати календарных дней с даты начала осуществления деятельности, представить в налоговый орган по месту пребывания (жительства) </w:t>
      </w:r>
      <w:hyperlink r:id="rId15" w:anchor="sub_id=8" w:tgtFrame="_parent" w:history="1">
        <w:r w:rsidRPr="003C490F">
          <w:t>заявление о постановке на учет</w:t>
        </w:r>
      </w:hyperlink>
      <w:r w:rsidRPr="003C490F">
        <w:t xml:space="preserve"> с приложением нотариально заверенных копий следующих документов:</w:t>
      </w:r>
    </w:p>
    <w:p w14:paraId="007CF373" w14:textId="77777777" w:rsidR="00153C80" w:rsidRPr="003C490F" w:rsidRDefault="00153C80" w:rsidP="00FC28FC">
      <w:pPr>
        <w:pStyle w:val="j111"/>
        <w:spacing w:before="0" w:beforeAutospacing="0" w:after="0" w:afterAutospacing="0"/>
        <w:ind w:firstLine="567"/>
        <w:jc w:val="both"/>
      </w:pPr>
      <w:r w:rsidRPr="003C490F">
        <w:t>1) удостоверяющих личность иностранного гражданина или лица без гражданства;</w:t>
      </w:r>
    </w:p>
    <w:p w14:paraId="54943EDE" w14:textId="77777777" w:rsidR="00153C80" w:rsidRPr="003C490F" w:rsidRDefault="00153C80" w:rsidP="00FC28FC">
      <w:pPr>
        <w:pStyle w:val="j111"/>
        <w:spacing w:before="0" w:beforeAutospacing="0" w:after="0" w:afterAutospacing="0"/>
        <w:ind w:firstLine="567"/>
        <w:jc w:val="both"/>
      </w:pPr>
      <w:r w:rsidRPr="003C490F">
        <w:t>2) подтверждающих налоговую регистрацию в стране гражданства (резидентства)</w:t>
      </w:r>
      <w:r w:rsidR="007E7141" w:rsidRPr="003C490F">
        <w:t>, при наличии такого документа;</w:t>
      </w:r>
    </w:p>
    <w:p w14:paraId="563CBE6A" w14:textId="77777777" w:rsidR="00153C80" w:rsidRPr="003C490F" w:rsidRDefault="00153C80" w:rsidP="00FC28FC">
      <w:pPr>
        <w:pStyle w:val="j111"/>
        <w:spacing w:before="0" w:beforeAutospacing="0" w:after="0" w:afterAutospacing="0"/>
        <w:ind w:firstLine="567"/>
        <w:jc w:val="both"/>
      </w:pPr>
      <w:r w:rsidRPr="003C490F">
        <w:t>3) подтверждающих сумму дохода от источников в Республике Узбекистан</w:t>
      </w:r>
      <w:r w:rsidR="007E7141" w:rsidRPr="003C490F">
        <w:t>, при наличии такого документа.</w:t>
      </w:r>
    </w:p>
    <w:p w14:paraId="7361BFCC" w14:textId="77777777" w:rsidR="00153C80" w:rsidRPr="003C490F" w:rsidRDefault="00153C80" w:rsidP="00FC28FC">
      <w:pPr>
        <w:pStyle w:val="j111"/>
        <w:spacing w:before="0" w:beforeAutospacing="0" w:after="0" w:afterAutospacing="0"/>
        <w:ind w:firstLine="567"/>
        <w:jc w:val="both"/>
      </w:pPr>
      <w:r w:rsidRPr="003C490F">
        <w:t xml:space="preserve">Иностранные граждане или лица без гражданства, приобретающие имущество в Республике Узбекистан, являющееся объектом обложения налогом на имущество или земельным налогом, для регистрации в качестве налогоплательщика обязаны представить в налоговый орган по месту нахождения такого имущества или земельного участка </w:t>
      </w:r>
      <w:hyperlink r:id="rId16" w:anchor="sub_id=8" w:tgtFrame="_parent" w:history="1">
        <w:r w:rsidRPr="003C490F">
          <w:t>заявление о постановке на учет</w:t>
        </w:r>
      </w:hyperlink>
      <w:r w:rsidRPr="003C490F">
        <w:t xml:space="preserve"> с приложением нотариально заверенных копий следующих документов:</w:t>
      </w:r>
    </w:p>
    <w:p w14:paraId="0807E668" w14:textId="77777777" w:rsidR="00153C80" w:rsidRPr="003C490F" w:rsidRDefault="00153C80" w:rsidP="00FC28FC">
      <w:pPr>
        <w:pStyle w:val="j111"/>
        <w:spacing w:before="0" w:beforeAutospacing="0" w:after="0" w:afterAutospacing="0"/>
        <w:ind w:firstLine="567"/>
        <w:jc w:val="both"/>
      </w:pPr>
      <w:r w:rsidRPr="003C490F">
        <w:t>1) удостоверяющих личность иностранного гражданина или лица без гражданства;</w:t>
      </w:r>
    </w:p>
    <w:p w14:paraId="321EC979" w14:textId="77777777" w:rsidR="00153C80" w:rsidRPr="003C490F" w:rsidRDefault="00153C80" w:rsidP="00FC28FC">
      <w:pPr>
        <w:pStyle w:val="j111"/>
        <w:spacing w:before="0" w:beforeAutospacing="0" w:after="0" w:afterAutospacing="0"/>
        <w:ind w:firstLine="567"/>
        <w:jc w:val="both"/>
      </w:pPr>
      <w:r w:rsidRPr="003C490F">
        <w:t>2) подтверждающих налоговую регистрацию в стране гражданства (резидентства), при наличии такого документа.</w:t>
      </w:r>
    </w:p>
    <w:p w14:paraId="6223E871" w14:textId="77777777" w:rsidR="00153C80" w:rsidRPr="003C490F" w:rsidRDefault="00153C80" w:rsidP="00FC28FC">
      <w:pPr>
        <w:spacing w:after="0"/>
        <w:rPr>
          <w:sz w:val="24"/>
          <w:szCs w:val="24"/>
        </w:rPr>
      </w:pPr>
    </w:p>
    <w:p w14:paraId="16992DD1" w14:textId="77777777" w:rsidR="00153C80" w:rsidRPr="003C490F" w:rsidRDefault="00153C80" w:rsidP="00FC28FC">
      <w:pPr>
        <w:pStyle w:val="2"/>
        <w:spacing w:before="0" w:line="240" w:lineRule="auto"/>
        <w:ind w:firstLine="567"/>
        <w:jc w:val="both"/>
        <w:rPr>
          <w:rFonts w:ascii="Times New Roman" w:hAnsi="Times New Roman" w:cs="Times New Roman"/>
          <w:sz w:val="24"/>
          <w:szCs w:val="24"/>
        </w:rPr>
      </w:pPr>
      <w:bookmarkStart w:id="175" w:name="_Toc17916400"/>
      <w:r w:rsidRPr="003C490F">
        <w:rPr>
          <w:rFonts w:ascii="Times New Roman" w:hAnsi="Times New Roman" w:cs="Times New Roman"/>
          <w:sz w:val="24"/>
          <w:szCs w:val="24"/>
        </w:rPr>
        <w:t>Статья 134. Постановка на учет налогоплательщиков по объекту налогообложения</w:t>
      </w:r>
      <w:bookmarkEnd w:id="175"/>
    </w:p>
    <w:p w14:paraId="0D7F5A9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69C2CDA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Постановка на учет налогоплательщика производится налоговыми органами по месту нахождения объекта налогообложения.</w:t>
      </w:r>
    </w:p>
    <w:p w14:paraId="71599E5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Постановка на учет налогоплательщика по объекту налогообложения осуществляется после его постановки на учет в порядке, установленном статьей 13</w:t>
      </w:r>
      <w:r w:rsidRPr="003C490F">
        <w:rPr>
          <w:rFonts w:ascii="Times New Roman" w:hAnsi="Times New Roman"/>
          <w:sz w:val="24"/>
          <w:szCs w:val="24"/>
          <w:lang w:val="uz-Cyrl-UZ"/>
        </w:rPr>
        <w:t>2</w:t>
      </w:r>
      <w:r w:rsidRPr="003C490F">
        <w:rPr>
          <w:rFonts w:ascii="Times New Roman" w:hAnsi="Times New Roman"/>
          <w:sz w:val="24"/>
          <w:szCs w:val="24"/>
        </w:rPr>
        <w:t xml:space="preserve"> настоящего Кодекса, в случае, если в соответствии с настоящим Кодексом у налогоплательщика возникло обязательство по уплате земельного налога, налога на имущество или налога за пользование водными ресурсами не по месту постановки на учет в качестве налогоплательщика. </w:t>
      </w:r>
    </w:p>
    <w:p w14:paraId="161B914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Налогоплательщик, у которого возникло обязательство по уплате земельного налога, налога на имущество или налога за пользование водными ресурсами не по месту постановки на учет, в течение десяти дней со дня государственной регистрации права на соответствующий земельный участок либо со дня возникновения объекта обложения налогом на имущество или налогом за пользование водными ресурсами должен обратиться в налоговые органы для постановки на учет объектов налогообложения по месту их нахождения в порядке, установленном законодательством. </w:t>
      </w:r>
    </w:p>
    <w:p w14:paraId="3AA0EA0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Обязанность, указанная в части третьей настоящей статьи, не распространяется на физических лиц - плательщиков налога на имущество и земельного налога по объектам налогообложения, постановка на учет которых производится налоговыми органами самостоятельно. </w:t>
      </w:r>
    </w:p>
    <w:p w14:paraId="4A3F8A0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орган не позднее трех дней со дня обращения налогоплательщика ставит его на учет по объекту налогообложения в соответствии с ранее выданным идентификационным номером н</w:t>
      </w:r>
      <w:r w:rsidR="007E7141" w:rsidRPr="003C490F">
        <w:rPr>
          <w:rFonts w:ascii="Times New Roman" w:hAnsi="Times New Roman"/>
          <w:sz w:val="24"/>
          <w:szCs w:val="24"/>
        </w:rPr>
        <w:t>алогоплательщика.</w:t>
      </w:r>
    </w:p>
    <w:p w14:paraId="029E1252"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76" w:name="_Toc17916401"/>
    </w:p>
    <w:p w14:paraId="053191FC"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135. Учетные данные о налогоплательщике</w:t>
      </w:r>
      <w:bookmarkEnd w:id="176"/>
    </w:p>
    <w:p w14:paraId="59BA1AE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53A6329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Под учетными данными о налогоплательщике в целях настоящего Кодекса понимаются сведения, представленные им налоговым органам, а также сведения, направленные органами, организациями и учреждениями в порядке, предусмотренном статьей 136</w:t>
      </w:r>
      <w:r w:rsidR="007E7141" w:rsidRPr="003C490F">
        <w:rPr>
          <w:rFonts w:ascii="Times New Roman" w:hAnsi="Times New Roman"/>
          <w:sz w:val="24"/>
          <w:szCs w:val="24"/>
        </w:rPr>
        <w:t xml:space="preserve"> настоящего Кодекса.</w:t>
      </w:r>
    </w:p>
    <w:p w14:paraId="29F0E93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состав учетных данных о юридическом лице входят, в частности:</w:t>
      </w:r>
    </w:p>
    <w:p w14:paraId="1A2F823A" w14:textId="77777777" w:rsidR="00153C80" w:rsidRPr="003C490F" w:rsidRDefault="00153C80" w:rsidP="00FC28FC">
      <w:pPr>
        <w:pStyle w:val="a9"/>
        <w:numPr>
          <w:ilvl w:val="0"/>
          <w:numId w:val="5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идентификационный номер налогоплательщика;</w:t>
      </w:r>
    </w:p>
    <w:p w14:paraId="2BA3BB18" w14:textId="77777777" w:rsidR="00153C80" w:rsidRPr="003C490F" w:rsidRDefault="00153C80" w:rsidP="00FC28FC">
      <w:pPr>
        <w:pStyle w:val="a9"/>
        <w:numPr>
          <w:ilvl w:val="0"/>
          <w:numId w:val="5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полное и сокращенное наименование;</w:t>
      </w:r>
    </w:p>
    <w:p w14:paraId="434D6142" w14:textId="77777777" w:rsidR="00153C80" w:rsidRPr="003C490F" w:rsidRDefault="00153C80" w:rsidP="00FC28FC">
      <w:pPr>
        <w:pStyle w:val="a9"/>
        <w:numPr>
          <w:ilvl w:val="0"/>
          <w:numId w:val="5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место нахождения (почтовый адрес);</w:t>
      </w:r>
    </w:p>
    <w:p w14:paraId="0A98FD24" w14:textId="77777777" w:rsidR="00153C80" w:rsidRPr="003C490F" w:rsidRDefault="00153C80" w:rsidP="00FC28FC">
      <w:pPr>
        <w:pStyle w:val="a9"/>
        <w:numPr>
          <w:ilvl w:val="0"/>
          <w:numId w:val="5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организационно-правовая форма;</w:t>
      </w:r>
    </w:p>
    <w:p w14:paraId="2A341197" w14:textId="77777777" w:rsidR="00153C80" w:rsidRPr="003C490F" w:rsidRDefault="00153C80" w:rsidP="00FC28FC">
      <w:pPr>
        <w:pStyle w:val="a9"/>
        <w:numPr>
          <w:ilvl w:val="0"/>
          <w:numId w:val="5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дата, место и номер государственной регистрации;</w:t>
      </w:r>
    </w:p>
    <w:p w14:paraId="2A939A95" w14:textId="77777777" w:rsidR="00153C80" w:rsidRPr="003C490F" w:rsidRDefault="00153C80" w:rsidP="00FC28FC">
      <w:pPr>
        <w:pStyle w:val="a9"/>
        <w:numPr>
          <w:ilvl w:val="0"/>
          <w:numId w:val="5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размер уставного фонда (уставного капитала) - для коммерческих организаций;</w:t>
      </w:r>
    </w:p>
    <w:p w14:paraId="7B9E1FF7" w14:textId="77777777" w:rsidR="00153C80" w:rsidRPr="003C490F" w:rsidRDefault="00153C80" w:rsidP="00FC28FC">
      <w:pPr>
        <w:pStyle w:val="a9"/>
        <w:numPr>
          <w:ilvl w:val="0"/>
          <w:numId w:val="5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данные об обособленных подразделениях;</w:t>
      </w:r>
    </w:p>
    <w:p w14:paraId="7C3D3EC3" w14:textId="77777777" w:rsidR="00153C80" w:rsidRPr="003C490F" w:rsidRDefault="00153C80" w:rsidP="00FC28FC">
      <w:pPr>
        <w:pStyle w:val="a9"/>
        <w:numPr>
          <w:ilvl w:val="0"/>
          <w:numId w:val="5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 xml:space="preserve"> полный состав участников с указанием идентификационного номера налогоплательщика участников - резидентов Республики Узбекистан, страны регистрации иностранного участника и доли каждого участника в уставном фонде (уставном капитале) - для коммерческих организаций, за исключением акционерных обществ.</w:t>
      </w:r>
    </w:p>
    <w:p w14:paraId="549DBEB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состав учетных данных о физических лицах включаются их персональные данные:</w:t>
      </w:r>
    </w:p>
    <w:p w14:paraId="42AB5B43" w14:textId="77777777" w:rsidR="00153C80" w:rsidRPr="003C490F" w:rsidRDefault="00153C80" w:rsidP="00FC28FC">
      <w:pPr>
        <w:pStyle w:val="a9"/>
        <w:numPr>
          <w:ilvl w:val="0"/>
          <w:numId w:val="5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идентификационный номер налогоплательщика (ИНН);</w:t>
      </w:r>
    </w:p>
    <w:p w14:paraId="42D8E3D2" w14:textId="77777777" w:rsidR="00153C80" w:rsidRPr="003C490F" w:rsidRDefault="00153C80" w:rsidP="00FC28FC">
      <w:pPr>
        <w:pStyle w:val="a9"/>
        <w:numPr>
          <w:ilvl w:val="0"/>
          <w:numId w:val="5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фамилия, имя, отчество;</w:t>
      </w:r>
    </w:p>
    <w:p w14:paraId="15A8B7E6" w14:textId="77777777" w:rsidR="00153C80" w:rsidRPr="003C490F" w:rsidRDefault="00153C80" w:rsidP="00FC28FC">
      <w:pPr>
        <w:pStyle w:val="a9"/>
        <w:numPr>
          <w:ilvl w:val="0"/>
          <w:numId w:val="5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гражданство;</w:t>
      </w:r>
    </w:p>
    <w:p w14:paraId="04A3A669" w14:textId="77777777" w:rsidR="00153C80" w:rsidRPr="003C490F" w:rsidRDefault="00153C80" w:rsidP="00FC28FC">
      <w:pPr>
        <w:pStyle w:val="a9"/>
        <w:numPr>
          <w:ilvl w:val="0"/>
          <w:numId w:val="5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персональный идентификационный номер физического лица (ПИНФЛ) - для граждан Республики Узбекистан;</w:t>
      </w:r>
    </w:p>
    <w:p w14:paraId="1533B1EF" w14:textId="77777777" w:rsidR="00153C80" w:rsidRPr="003C490F" w:rsidRDefault="00153C80" w:rsidP="00FC28FC">
      <w:pPr>
        <w:pStyle w:val="a9"/>
        <w:numPr>
          <w:ilvl w:val="0"/>
          <w:numId w:val="5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серия и номер паспорта, дата и место его выдачи;</w:t>
      </w:r>
    </w:p>
    <w:p w14:paraId="7B3DE29B" w14:textId="77777777" w:rsidR="00153C80" w:rsidRPr="003C490F" w:rsidRDefault="00153C80" w:rsidP="00FC28FC">
      <w:pPr>
        <w:pStyle w:val="a9"/>
        <w:numPr>
          <w:ilvl w:val="0"/>
          <w:numId w:val="5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место жительства (адрес).</w:t>
      </w:r>
    </w:p>
    <w:p w14:paraId="102B4AC6"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индивидуальных предпринимателей в состав учетных данных помимо сведений, указанных в части третьей настоящей статьи, включаются также:</w:t>
      </w:r>
    </w:p>
    <w:p w14:paraId="67E04826" w14:textId="77777777" w:rsidR="00153C80" w:rsidRPr="003C490F" w:rsidRDefault="00153C80" w:rsidP="00FC28FC">
      <w:pPr>
        <w:pStyle w:val="a9"/>
        <w:numPr>
          <w:ilvl w:val="0"/>
          <w:numId w:val="5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lastRenderedPageBreak/>
        <w:t>дата, место и номер государственной регистрации;</w:t>
      </w:r>
    </w:p>
    <w:p w14:paraId="223CB8D1" w14:textId="77777777" w:rsidR="00153C80" w:rsidRPr="003C490F" w:rsidRDefault="00153C80" w:rsidP="00FC28FC">
      <w:pPr>
        <w:pStyle w:val="a9"/>
        <w:numPr>
          <w:ilvl w:val="0"/>
          <w:numId w:val="5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вид деятельности;</w:t>
      </w:r>
    </w:p>
    <w:p w14:paraId="0E8AE9B1" w14:textId="77777777" w:rsidR="00153C80" w:rsidRPr="003C490F" w:rsidRDefault="00153C80" w:rsidP="00FC28FC">
      <w:pPr>
        <w:pStyle w:val="a9"/>
        <w:numPr>
          <w:ilvl w:val="0"/>
          <w:numId w:val="5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место осуществления деятельности.</w:t>
      </w:r>
    </w:p>
    <w:p w14:paraId="0233F4E2" w14:textId="77777777" w:rsidR="00153C80" w:rsidRPr="003C490F" w:rsidRDefault="00153C80" w:rsidP="00FC28FC">
      <w:pPr>
        <w:autoSpaceDE w:val="0"/>
        <w:autoSpaceDN w:val="0"/>
        <w:adjustRightInd w:val="0"/>
        <w:spacing w:after="0"/>
        <w:ind w:firstLine="567"/>
        <w:jc w:val="both"/>
        <w:rPr>
          <w:sz w:val="24"/>
          <w:szCs w:val="24"/>
        </w:rPr>
      </w:pPr>
      <w:r w:rsidRPr="003C490F">
        <w:rPr>
          <w:rFonts w:ascii="Times New Roman" w:hAnsi="Times New Roman"/>
          <w:sz w:val="24"/>
          <w:szCs w:val="24"/>
        </w:rPr>
        <w:t>Порядок ведения учетных данных о налогоплательщиках, предоставления этих данных третьим лицам, а также особенности формирования состава данных для отдельных категорий налогоплательщиков устанавливает Государственный налоговый комитет Республики Узбекистан по согласованию с Министерством финансов Республики Узбекистан.</w:t>
      </w:r>
    </w:p>
    <w:p w14:paraId="1E4643D1" w14:textId="77777777" w:rsidR="00326D8B" w:rsidRPr="003C490F" w:rsidRDefault="00326D8B" w:rsidP="00FC28FC">
      <w:pPr>
        <w:pStyle w:val="2"/>
        <w:spacing w:before="0" w:line="240" w:lineRule="auto"/>
        <w:ind w:firstLine="567"/>
        <w:jc w:val="both"/>
        <w:rPr>
          <w:rFonts w:ascii="Times New Roman" w:hAnsi="Times New Roman" w:cs="Times New Roman"/>
          <w:sz w:val="24"/>
          <w:szCs w:val="24"/>
        </w:rPr>
      </w:pPr>
      <w:bookmarkStart w:id="177" w:name="_Toc17916402"/>
    </w:p>
    <w:p w14:paraId="08A467DF" w14:textId="77777777" w:rsidR="00153C80" w:rsidRPr="003C490F" w:rsidRDefault="00153C80" w:rsidP="00FC28FC">
      <w:pPr>
        <w:pStyle w:val="2"/>
        <w:spacing w:before="0" w:line="240" w:lineRule="auto"/>
        <w:ind w:firstLine="567"/>
        <w:jc w:val="both"/>
        <w:rPr>
          <w:rFonts w:ascii="Times New Roman" w:hAnsi="Times New Roman" w:cs="Times New Roman"/>
          <w:sz w:val="24"/>
          <w:szCs w:val="24"/>
        </w:rPr>
      </w:pPr>
      <w:r w:rsidRPr="003C490F">
        <w:rPr>
          <w:rFonts w:ascii="Times New Roman" w:hAnsi="Times New Roman" w:cs="Times New Roman"/>
          <w:sz w:val="24"/>
          <w:szCs w:val="24"/>
        </w:rPr>
        <w:t>Статья 13</w:t>
      </w:r>
      <w:r w:rsidRPr="003C490F">
        <w:rPr>
          <w:rFonts w:ascii="Times New Roman" w:hAnsi="Times New Roman" w:cs="Times New Roman"/>
          <w:sz w:val="24"/>
          <w:szCs w:val="24"/>
          <w:lang w:val="uz-Cyrl-UZ"/>
        </w:rPr>
        <w:t>6</w:t>
      </w:r>
      <w:r w:rsidRPr="003C490F">
        <w:rPr>
          <w:rFonts w:ascii="Times New Roman" w:hAnsi="Times New Roman" w:cs="Times New Roman"/>
          <w:sz w:val="24"/>
          <w:szCs w:val="24"/>
        </w:rPr>
        <w:t>. Обязанности органов, учреждений и организаций представлять сведения в налоговые органы</w:t>
      </w:r>
      <w:bookmarkEnd w:id="177"/>
    </w:p>
    <w:p w14:paraId="2631904F"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r w:rsidRPr="003C490F">
        <w:rPr>
          <w:rFonts w:ascii="Times New Roman" w:hAnsi="Times New Roman"/>
          <w:sz w:val="24"/>
          <w:szCs w:val="24"/>
        </w:rPr>
        <w:t xml:space="preserve"> </w:t>
      </w:r>
    </w:p>
    <w:p w14:paraId="5679E65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Органы, осуществляющие государственную регистрацию юридических и физических лиц - субъектов предпринимательства, обязаны передать налоговому органу по месту регистрации лица выписку из государственного реестра соответствующих юридических лиц, сведения о руководителе (лице, выполняющее функции руководителя), персональный идентификационный номер физического лица и его паспортные данные не позднее десяти дней со дня государственной регистрации этих лиц. Указанные органы также обязаны сообщить налоговому органу о любых изменениях, внесенных в государственный реестр и касающихся соответствующих лиц, не позднее трех дней с</w:t>
      </w:r>
      <w:r w:rsidR="007E7141" w:rsidRPr="003C490F">
        <w:rPr>
          <w:rFonts w:ascii="Times New Roman" w:hAnsi="Times New Roman"/>
          <w:sz w:val="24"/>
          <w:szCs w:val="24"/>
        </w:rPr>
        <w:t>о дня внесения таких изменений.</w:t>
      </w:r>
    </w:p>
    <w:p w14:paraId="1D856D1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Органы внутренних дел обязаны сообщать ежемесячно в налоговые органы по месту своего нахождения о фактах выдачи паспортов, в том числе - взамен утерянных либо с истекшим сроком действия, а так</w:t>
      </w:r>
      <w:r w:rsidR="007E7141" w:rsidRPr="003C490F">
        <w:rPr>
          <w:rFonts w:ascii="Times New Roman" w:hAnsi="Times New Roman"/>
          <w:sz w:val="24"/>
          <w:szCs w:val="24"/>
        </w:rPr>
        <w:t>же об аннулированных паспортах.</w:t>
      </w:r>
    </w:p>
    <w:p w14:paraId="22B6157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Органы, осуществляющие ведение государственного кадастра недвижимости и государственную регистрацию прав на недвижимое имущество и сделок с ним, обязаны сообщать в налоговые органы </w:t>
      </w:r>
      <w:commentRangeStart w:id="178"/>
      <w:r w:rsidRPr="003C490F">
        <w:rPr>
          <w:rFonts w:ascii="Times New Roman" w:hAnsi="Times New Roman"/>
          <w:sz w:val="24"/>
          <w:szCs w:val="24"/>
        </w:rPr>
        <w:t xml:space="preserve">по месту нахождения недвижимости </w:t>
      </w:r>
      <w:commentRangeEnd w:id="178"/>
      <w:r w:rsidRPr="003C490F">
        <w:rPr>
          <w:rStyle w:val="a6"/>
          <w:sz w:val="24"/>
          <w:szCs w:val="24"/>
        </w:rPr>
        <w:commentReference w:id="178"/>
      </w:r>
      <w:r w:rsidRPr="003C490F">
        <w:rPr>
          <w:rFonts w:ascii="Times New Roman" w:hAnsi="Times New Roman"/>
          <w:sz w:val="24"/>
          <w:szCs w:val="24"/>
        </w:rPr>
        <w:t>сведения о недвижимом имуществе, правах и с</w:t>
      </w:r>
      <w:r w:rsidR="007E7141" w:rsidRPr="003C490F">
        <w:rPr>
          <w:rFonts w:ascii="Times New Roman" w:hAnsi="Times New Roman"/>
          <w:sz w:val="24"/>
          <w:szCs w:val="24"/>
        </w:rPr>
        <w:t>делках с ним, и его владельцах.</w:t>
      </w:r>
    </w:p>
    <w:p w14:paraId="3E63675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Органы, осуществляющие учет и (или) регистрацию природопользователей, а также лицензирование деятельности, связанной с пользованием природными ресурсами, обязаны сообщать в налоговые органы </w:t>
      </w:r>
      <w:commentRangeStart w:id="179"/>
      <w:r w:rsidRPr="003C490F">
        <w:rPr>
          <w:rFonts w:ascii="Times New Roman" w:hAnsi="Times New Roman"/>
          <w:sz w:val="24"/>
          <w:szCs w:val="24"/>
        </w:rPr>
        <w:t>по месту природопользования</w:t>
      </w:r>
      <w:commentRangeEnd w:id="179"/>
      <w:r w:rsidRPr="003C490F">
        <w:rPr>
          <w:rStyle w:val="a6"/>
          <w:sz w:val="24"/>
          <w:szCs w:val="24"/>
        </w:rPr>
        <w:commentReference w:id="179"/>
      </w:r>
      <w:r w:rsidRPr="003C490F">
        <w:rPr>
          <w:rFonts w:ascii="Times New Roman" w:hAnsi="Times New Roman"/>
          <w:sz w:val="24"/>
          <w:szCs w:val="24"/>
        </w:rPr>
        <w:t xml:space="preserve"> о предоставлении прав на такое пользование, являющихся объектом налогообложения, в течение десяти дней со дня соответствующей регистрации (выдачи лицензии, ра</w:t>
      </w:r>
      <w:r w:rsidR="007E7141" w:rsidRPr="003C490F">
        <w:rPr>
          <w:rFonts w:ascii="Times New Roman" w:hAnsi="Times New Roman"/>
          <w:sz w:val="24"/>
          <w:szCs w:val="24"/>
        </w:rPr>
        <w:t xml:space="preserve">зрешения) природопользователя. </w:t>
      </w:r>
    </w:p>
    <w:p w14:paraId="067FD23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eastAsia="ru-RU"/>
        </w:rPr>
        <w:t>Органы, осуществляющие учет водных ресурсов, не позднее 1 февраля обязаны по итогам предыдущего года сообщать об объемах воды, использованной без измерительных приборов, в налоговые органы по месту водопользования или водопотребления.</w:t>
      </w:r>
    </w:p>
    <w:p w14:paraId="70B0538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Органы, осуществляющие выдачу и замену документов, удостоверяющих личность гражданина Республики Узбекистан на территории Республики Узбекистан, обязаны сообщать в налоговый орган по месту жительства гражданина сведения о фактах:</w:t>
      </w:r>
    </w:p>
    <w:p w14:paraId="37807FA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1) первичной выдачи или замены документа, удостоверяющего личность гражданина Республики Узбекистан на территории Республики Узбекистан, и об изменениях персональных данных, содержащихся во вновь выданном документе, в течение пяти дней </w:t>
      </w:r>
      <w:r w:rsidR="007E7141" w:rsidRPr="003C490F">
        <w:rPr>
          <w:rFonts w:ascii="Times New Roman" w:hAnsi="Times New Roman"/>
          <w:sz w:val="24"/>
          <w:szCs w:val="24"/>
        </w:rPr>
        <w:t>со дня выдачи нового документа;</w:t>
      </w:r>
    </w:p>
    <w:p w14:paraId="57AE63B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подачи гражданином в эти органы заявления об утрате документа, удостоверяющего личность гражданина Республики Узбекистан на территории Республики Узбекистан, в т</w:t>
      </w:r>
      <w:r w:rsidR="007E7141" w:rsidRPr="003C490F">
        <w:rPr>
          <w:rFonts w:ascii="Times New Roman" w:hAnsi="Times New Roman"/>
          <w:sz w:val="24"/>
          <w:szCs w:val="24"/>
        </w:rPr>
        <w:t>ечение трех дней со дня подачи.</w:t>
      </w:r>
    </w:p>
    <w:p w14:paraId="58343DD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Органы, выдающие лицензии и (или) иные разрешительные документы, обязаны сообщать в налоговый орган по месту нахождения лиц, которым выданы указанные документы, о выдаче таких документов, их аннулировании, приостановлении или прекращении их действия в течение десяти дней со дня соответствующего события.</w:t>
      </w:r>
    </w:p>
    <w:p w14:paraId="6735638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Органы и организации, осуществляющие аккредитацию филиалов и представительств иностранных юридических лиц, обязаны сообщать в налоговые органы по месту нахождения филиала (представительства) сведения об аккредитации (лишении аккредитации) филиалов и представительс</w:t>
      </w:r>
      <w:r w:rsidR="007E7141" w:rsidRPr="003C490F">
        <w:rPr>
          <w:rFonts w:ascii="Times New Roman" w:hAnsi="Times New Roman"/>
          <w:sz w:val="24"/>
          <w:szCs w:val="24"/>
        </w:rPr>
        <w:t>тв иностранных юридических лиц.</w:t>
      </w:r>
    </w:p>
    <w:p w14:paraId="0639217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Орган, уполномоченный вести реестр филиалов и представительств международных организаций и иностранных некоммерческих неправительственных организаций, обязан сообщать в налоговые органы по месту нахождения филиала (представительства) сведения о соответствующем внесении в указанный реестр (об изменениях в реестре) в течение десяти дней со дня аккредитации (лишения аккредитации) или внесения</w:t>
      </w:r>
      <w:r w:rsidR="007E7141" w:rsidRPr="003C490F">
        <w:rPr>
          <w:rFonts w:ascii="Times New Roman" w:hAnsi="Times New Roman"/>
          <w:sz w:val="24"/>
          <w:szCs w:val="24"/>
        </w:rPr>
        <w:t xml:space="preserve"> сведений (изменений) в реестр.</w:t>
      </w:r>
    </w:p>
    <w:p w14:paraId="58C6AF9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Органы опеки и попечительства обязаны сообщать в налоговые органы по месту своего нахождения об установлении опеки, попечительства и управления имуществом в отношении физических лиц - собственников (владельцев) имущества, в том числе - о передаче ребенка, являющегося собственником (владельцем) имущества, в приемную семью, а также о последующих изменениях, связанных с указанной опекой, попечительством и управлением имуществом в течение десяти дней со дня прин</w:t>
      </w:r>
      <w:r w:rsidR="007E7141" w:rsidRPr="003C490F">
        <w:rPr>
          <w:rFonts w:ascii="Times New Roman" w:hAnsi="Times New Roman"/>
          <w:sz w:val="24"/>
          <w:szCs w:val="24"/>
        </w:rPr>
        <w:t xml:space="preserve">ятия соответствующего решения. </w:t>
      </w:r>
    </w:p>
    <w:p w14:paraId="594C403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Органы (учреждения), уполномоченные совершать нотариальные действия, обязаны сообщать в налоговые органы по месту своего нахождения</w:t>
      </w:r>
      <w:r w:rsidRPr="003C490F">
        <w:rPr>
          <w:rFonts w:ascii="Times New Roman" w:hAnsi="Times New Roman" w:cs="Times New Roman"/>
          <w:b/>
          <w:sz w:val="24"/>
          <w:szCs w:val="24"/>
        </w:rPr>
        <w:t xml:space="preserve"> </w:t>
      </w:r>
      <w:r w:rsidRPr="003C490F">
        <w:rPr>
          <w:rFonts w:ascii="Times New Roman" w:hAnsi="Times New Roman" w:cs="Times New Roman"/>
          <w:sz w:val="24"/>
          <w:szCs w:val="24"/>
        </w:rPr>
        <w:t>об удостоверении договоров купли-продажи недвижимого имущества, договоров аренды имущества и размере арендной платы,</w:t>
      </w:r>
      <w:r w:rsidRPr="003C490F">
        <w:rPr>
          <w:rFonts w:ascii="Times New Roman" w:hAnsi="Times New Roman" w:cs="Times New Roman"/>
          <w:b/>
          <w:sz w:val="24"/>
          <w:szCs w:val="24"/>
        </w:rPr>
        <w:t xml:space="preserve"> </w:t>
      </w:r>
      <w:r w:rsidRPr="003C490F">
        <w:rPr>
          <w:rFonts w:ascii="Times New Roman" w:hAnsi="Times New Roman"/>
          <w:sz w:val="24"/>
          <w:szCs w:val="24"/>
        </w:rPr>
        <w:t>о выдаче свидетельств о праве на наследство и нотариальном удостоверении договоров дарения не позднее пяти дней со дня соответствующего нотариального удостоверения. При этом представляемая информация об удостоверении договоров дарения должна содержать сведения о степени родст</w:t>
      </w:r>
      <w:r w:rsidR="007E7141" w:rsidRPr="003C490F">
        <w:rPr>
          <w:rFonts w:ascii="Times New Roman" w:hAnsi="Times New Roman"/>
          <w:sz w:val="24"/>
          <w:szCs w:val="24"/>
        </w:rPr>
        <w:t>ва между дарителем и одаряемым.</w:t>
      </w:r>
    </w:p>
    <w:p w14:paraId="5D48C64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Органы, осуществляющие выдачу иностранным гражданам или лицам без гражданства разрешений на работу или патентов, обязаны сообщать сведения о постановке на миграционный учет по месту пребывания иностранных граждан или лиц без гражданства. Такие сведения представляются в отношении иностранных граждан и лиц без гражданства, которые не состоят на учете в налоговых органах и в отношении которых приняты к рассмотрению документы для оформления разрешения на работу или патента. Указанные органы сообщают эти сведения в налоговые органы по месту своего нахождения не позднее дня, следующего за днем</w:t>
      </w:r>
      <w:r w:rsidR="007E7141" w:rsidRPr="003C490F">
        <w:rPr>
          <w:rFonts w:ascii="Times New Roman" w:hAnsi="Times New Roman"/>
          <w:sz w:val="24"/>
          <w:szCs w:val="24"/>
        </w:rPr>
        <w:t xml:space="preserve"> принятия указанных документов.</w:t>
      </w:r>
    </w:p>
    <w:p w14:paraId="4BEAE65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eastAsia="ru-RU"/>
        </w:rPr>
        <w:t>Центральный депозитарий ценных бумаг обязан ежемесячно не позднее 10 числа месяца, следующего за отчетным, представлять в Государственный налоговый комитет Республики Узбекистан информацию о зарегистрированных им и инвестиционными посредниками сделках с акциями.</w:t>
      </w:r>
    </w:p>
    <w:p w14:paraId="0D933D9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lang w:eastAsia="ru-RU"/>
        </w:rPr>
      </w:pPr>
      <w:r w:rsidRPr="003C490F">
        <w:rPr>
          <w:rFonts w:ascii="Times New Roman" w:hAnsi="Times New Roman"/>
          <w:sz w:val="24"/>
          <w:szCs w:val="24"/>
          <w:lang w:eastAsia="ru-RU"/>
        </w:rPr>
        <w:t>Органы внутренних дел обязаны сообщать в течение трех дней в налоговые органы по месту своего нахождения о выявленных фактах отсутствия договора аренды (найма), договора предоставления в безвозмездное пользование жилого помещения либо несоблюдения обязательной постановки на учет договора арен</w:t>
      </w:r>
      <w:r w:rsidR="007E7141" w:rsidRPr="003C490F">
        <w:rPr>
          <w:rFonts w:ascii="Times New Roman" w:hAnsi="Times New Roman"/>
          <w:sz w:val="24"/>
          <w:szCs w:val="24"/>
          <w:lang w:eastAsia="ru-RU"/>
        </w:rPr>
        <w:t>ды (найма) в налоговых органах.</w:t>
      </w:r>
    </w:p>
    <w:p w14:paraId="64AECD9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Таможенные органы обязаны ежемесячно представлять </w:t>
      </w:r>
      <w:commentRangeStart w:id="180"/>
      <w:r w:rsidRPr="003C490F">
        <w:rPr>
          <w:rFonts w:ascii="Times New Roman" w:hAnsi="Times New Roman"/>
          <w:sz w:val="24"/>
          <w:szCs w:val="24"/>
        </w:rPr>
        <w:t xml:space="preserve">налоговым органам </w:t>
      </w:r>
      <w:commentRangeEnd w:id="180"/>
      <w:r w:rsidRPr="003C490F">
        <w:rPr>
          <w:rStyle w:val="a6"/>
          <w:sz w:val="24"/>
          <w:szCs w:val="24"/>
        </w:rPr>
        <w:commentReference w:id="180"/>
      </w:r>
      <w:r w:rsidRPr="003C490F">
        <w:rPr>
          <w:rFonts w:ascii="Times New Roman" w:hAnsi="Times New Roman"/>
          <w:sz w:val="24"/>
          <w:szCs w:val="24"/>
        </w:rPr>
        <w:t xml:space="preserve">информацию: </w:t>
      </w:r>
    </w:p>
    <w:p w14:paraId="21118D0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1) об экспортно-импортных операциях, а также о перемещении товаров, включая осуществленные в форме электронной коммерции, через таможенную </w:t>
      </w:r>
      <w:r w:rsidR="007E7141" w:rsidRPr="003C490F">
        <w:rPr>
          <w:rFonts w:ascii="Times New Roman" w:hAnsi="Times New Roman"/>
          <w:sz w:val="24"/>
          <w:szCs w:val="24"/>
        </w:rPr>
        <w:t xml:space="preserve">границу Республики Узбекистан; </w:t>
      </w:r>
    </w:p>
    <w:p w14:paraId="395CB68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о фактах хранения товаров нерезидентами Республики Узбекистан на таможенных</w:t>
      </w:r>
      <w:r w:rsidR="007E7141" w:rsidRPr="003C490F">
        <w:rPr>
          <w:rFonts w:ascii="Times New Roman" w:hAnsi="Times New Roman"/>
          <w:sz w:val="24"/>
          <w:szCs w:val="24"/>
        </w:rPr>
        <w:t xml:space="preserve"> складах Республики Узбекистан.</w:t>
      </w:r>
    </w:p>
    <w:p w14:paraId="34D29F6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 xml:space="preserve">Банки обязаны </w:t>
      </w:r>
      <w:r w:rsidRPr="003C490F">
        <w:rPr>
          <w:rFonts w:ascii="Times New Roman" w:hAnsi="Times New Roman"/>
          <w:sz w:val="24"/>
          <w:szCs w:val="24"/>
          <w:lang w:eastAsia="ru-RU"/>
        </w:rPr>
        <w:t xml:space="preserve">ежемесячно </w:t>
      </w:r>
      <w:r w:rsidRPr="003C490F">
        <w:rPr>
          <w:rFonts w:ascii="Times New Roman" w:hAnsi="Times New Roman"/>
          <w:sz w:val="24"/>
          <w:szCs w:val="24"/>
        </w:rPr>
        <w:t>представлять в налоговые органы по месту своего нахождения информацию:</w:t>
      </w:r>
    </w:p>
    <w:p w14:paraId="0F3AD84A" w14:textId="77777777" w:rsidR="00153C80" w:rsidRPr="003C490F" w:rsidRDefault="00153C80" w:rsidP="00FC28FC">
      <w:pPr>
        <w:pStyle w:val="a9"/>
        <w:numPr>
          <w:ilvl w:val="0"/>
          <w:numId w:val="105"/>
        </w:numPr>
        <w:autoSpaceDE w:val="0"/>
        <w:autoSpaceDN w:val="0"/>
        <w:adjustRightInd w:val="0"/>
        <w:spacing w:after="0" w:line="240" w:lineRule="auto"/>
        <w:jc w:val="both"/>
        <w:rPr>
          <w:sz w:val="24"/>
          <w:szCs w:val="24"/>
        </w:rPr>
      </w:pPr>
      <w:r w:rsidRPr="003C490F">
        <w:rPr>
          <w:sz w:val="24"/>
          <w:szCs w:val="24"/>
        </w:rPr>
        <w:t>о выплатах за пределы Республики Узбекистан;</w:t>
      </w:r>
    </w:p>
    <w:p w14:paraId="5F88517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lang w:val="uz-Cyrl-UZ"/>
        </w:rPr>
      </w:pPr>
      <w:r w:rsidRPr="003C490F">
        <w:rPr>
          <w:rFonts w:ascii="Times New Roman" w:hAnsi="Times New Roman"/>
          <w:sz w:val="24"/>
          <w:szCs w:val="24"/>
        </w:rPr>
        <w:t>2) о поступлениях от иностранных лиц на счета физических лиц</w:t>
      </w:r>
      <w:r w:rsidR="007E7141" w:rsidRPr="003C490F">
        <w:rPr>
          <w:rFonts w:ascii="Times New Roman" w:hAnsi="Times New Roman"/>
          <w:sz w:val="24"/>
          <w:szCs w:val="24"/>
          <w:lang w:val="uz-Cyrl-UZ"/>
        </w:rPr>
        <w:t>.</w:t>
      </w:r>
    </w:p>
    <w:p w14:paraId="0BAB3AF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Орган, определяющий систему доменных имен национального сегмента всемирной информационный сети Интернет, предоставляет </w:t>
      </w:r>
      <w:commentRangeStart w:id="181"/>
      <w:r w:rsidRPr="003C490F">
        <w:rPr>
          <w:rFonts w:ascii="Times New Roman" w:hAnsi="Times New Roman"/>
          <w:sz w:val="24"/>
          <w:szCs w:val="24"/>
        </w:rPr>
        <w:t xml:space="preserve">налоговым органам </w:t>
      </w:r>
      <w:commentRangeEnd w:id="181"/>
      <w:r w:rsidRPr="003C490F">
        <w:rPr>
          <w:rStyle w:val="a6"/>
          <w:sz w:val="24"/>
          <w:szCs w:val="24"/>
        </w:rPr>
        <w:commentReference w:id="181"/>
      </w:r>
      <w:r w:rsidRPr="003C490F">
        <w:rPr>
          <w:rFonts w:ascii="Times New Roman" w:hAnsi="Times New Roman"/>
          <w:sz w:val="24"/>
          <w:szCs w:val="24"/>
        </w:rPr>
        <w:t>доступ к информации об администраторах доменных имен посредством предоставления программных средств для подключения</w:t>
      </w:r>
      <w:r w:rsidR="007E7141" w:rsidRPr="003C490F">
        <w:rPr>
          <w:rFonts w:ascii="Times New Roman" w:hAnsi="Times New Roman"/>
          <w:sz w:val="24"/>
          <w:szCs w:val="24"/>
        </w:rPr>
        <w:t xml:space="preserve"> к соответствующей базе данных.</w:t>
      </w:r>
    </w:p>
    <w:p w14:paraId="4302210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Формы представляемых на бумажном носителе или в электронной форме сведений, предусмотренных настоящей статьей, а также порядок заполнения форм утверждает Государственный налоговый</w:t>
      </w:r>
      <w:r w:rsidR="007E7141" w:rsidRPr="003C490F">
        <w:rPr>
          <w:rFonts w:ascii="Times New Roman" w:hAnsi="Times New Roman"/>
          <w:sz w:val="24"/>
          <w:szCs w:val="24"/>
        </w:rPr>
        <w:t xml:space="preserve"> комитет Республики Узбекистан.</w:t>
      </w:r>
    </w:p>
    <w:p w14:paraId="43B9B05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Порядок представления сведений в налоговые органы в электронной форме определяется соглашением взаимодействующих сторон. </w:t>
      </w:r>
    </w:p>
    <w:p w14:paraId="45AF705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Сведения, указанные в настоящей статье, представляются в налоговые органы бесплатно.</w:t>
      </w:r>
    </w:p>
    <w:p w14:paraId="7675BF46" w14:textId="77777777" w:rsidR="00153C80" w:rsidRPr="003C490F" w:rsidRDefault="00153C80" w:rsidP="00FC28FC">
      <w:pPr>
        <w:autoSpaceDE w:val="0"/>
        <w:autoSpaceDN w:val="0"/>
        <w:adjustRightInd w:val="0"/>
        <w:spacing w:after="0"/>
        <w:ind w:firstLine="567"/>
        <w:jc w:val="both"/>
        <w:rPr>
          <w:sz w:val="24"/>
          <w:szCs w:val="24"/>
        </w:rPr>
      </w:pPr>
      <w:r w:rsidRPr="003C490F">
        <w:rPr>
          <w:rFonts w:ascii="Times New Roman" w:hAnsi="Times New Roman"/>
          <w:sz w:val="24"/>
          <w:szCs w:val="24"/>
        </w:rPr>
        <w:t>Сведения, предусмотренные настоящей статьей, представляются также указанными в настоящей статье органами, учреждениями, организациями или должностными лицами, уполномоченными совершать нотариальные действия, в налоговые органы по их запросам в течение пяти дней со дня получения запроса.</w:t>
      </w:r>
    </w:p>
    <w:p w14:paraId="1E37E26F" w14:textId="77777777" w:rsidR="00326D8B" w:rsidRPr="003C490F" w:rsidRDefault="00326D8B" w:rsidP="00FC28FC">
      <w:pPr>
        <w:pStyle w:val="2"/>
        <w:spacing w:before="0" w:line="240" w:lineRule="auto"/>
        <w:ind w:firstLine="567"/>
        <w:jc w:val="both"/>
        <w:rPr>
          <w:rFonts w:ascii="Times New Roman" w:hAnsi="Times New Roman" w:cs="Times New Roman"/>
          <w:sz w:val="24"/>
          <w:szCs w:val="24"/>
        </w:rPr>
      </w:pPr>
      <w:bookmarkStart w:id="182" w:name="_Toc17916403"/>
    </w:p>
    <w:p w14:paraId="60F6757E" w14:textId="77777777" w:rsidR="00153C80" w:rsidRPr="003C490F" w:rsidRDefault="00153C80" w:rsidP="00FC28FC">
      <w:pPr>
        <w:pStyle w:val="2"/>
        <w:spacing w:before="0" w:line="240" w:lineRule="auto"/>
        <w:ind w:firstLine="567"/>
        <w:jc w:val="both"/>
        <w:rPr>
          <w:rFonts w:ascii="Times New Roman" w:hAnsi="Times New Roman" w:cs="Times New Roman"/>
          <w:sz w:val="24"/>
          <w:szCs w:val="24"/>
        </w:rPr>
      </w:pPr>
      <w:r w:rsidRPr="003C490F">
        <w:rPr>
          <w:rFonts w:ascii="Times New Roman" w:hAnsi="Times New Roman" w:cs="Times New Roman"/>
          <w:sz w:val="24"/>
          <w:szCs w:val="24"/>
        </w:rPr>
        <w:t>Статья 13</w:t>
      </w:r>
      <w:r w:rsidRPr="003C490F">
        <w:rPr>
          <w:rFonts w:ascii="Times New Roman" w:hAnsi="Times New Roman" w:cs="Times New Roman"/>
          <w:sz w:val="24"/>
          <w:szCs w:val="24"/>
          <w:lang w:val="uz-Cyrl-UZ"/>
        </w:rPr>
        <w:t>7</w:t>
      </w:r>
      <w:r w:rsidRPr="003C490F">
        <w:rPr>
          <w:rFonts w:ascii="Times New Roman" w:hAnsi="Times New Roman" w:cs="Times New Roman"/>
          <w:sz w:val="24"/>
          <w:szCs w:val="24"/>
        </w:rPr>
        <w:t>. Обязанности банков, связанные с осуществлением налогового контроля</w:t>
      </w:r>
      <w:bookmarkEnd w:id="182"/>
    </w:p>
    <w:p w14:paraId="6A065350" w14:textId="77777777" w:rsidR="00153C80" w:rsidRPr="003C490F" w:rsidRDefault="00153C80" w:rsidP="00FC28FC">
      <w:pPr>
        <w:spacing w:after="0"/>
        <w:rPr>
          <w:sz w:val="24"/>
          <w:szCs w:val="24"/>
          <w:lang w:eastAsia="ru-RU"/>
        </w:rPr>
      </w:pPr>
    </w:p>
    <w:p w14:paraId="0FB71D8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Банк обязан сообщить в налоговый орган по месту своего нахождения информацию об открытии (закрытии) счета или вклада (депозита), изменении реквизитов счета или вклада (депозита) любого юридического или физического лица (далее в настоящей статье – клиента) в электронной форме в течение трех дней с</w:t>
      </w:r>
      <w:r w:rsidR="007E7141" w:rsidRPr="003C490F">
        <w:rPr>
          <w:rFonts w:ascii="Times New Roman" w:hAnsi="Times New Roman"/>
          <w:sz w:val="24"/>
          <w:szCs w:val="24"/>
        </w:rPr>
        <w:t>о дня соответствующего события.</w:t>
      </w:r>
    </w:p>
    <w:p w14:paraId="7EF4620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Порядок и формы сообщения банком информации, предусмотренной частью первой настоящей статьи, устанавливается Центральным банком Республики Узбекистан по согласованию с Государственным налоговым комитетом Республики Узбекистан.</w:t>
      </w:r>
    </w:p>
    <w:p w14:paraId="0061001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запросу налогового органа о предоставлении информации в отношении клиента банка банк обязан в течение трех дней со дня получения письменного за</w:t>
      </w:r>
      <w:r w:rsidR="007E7141" w:rsidRPr="003C490F">
        <w:rPr>
          <w:rFonts w:ascii="Times New Roman" w:hAnsi="Times New Roman"/>
          <w:sz w:val="24"/>
          <w:szCs w:val="24"/>
        </w:rPr>
        <w:t>проса выдать налоговым органам:</w:t>
      </w:r>
    </w:p>
    <w:p w14:paraId="244DDEC2" w14:textId="77777777" w:rsidR="00153C80" w:rsidRPr="003C490F" w:rsidRDefault="00153C80" w:rsidP="00FC28FC">
      <w:pPr>
        <w:pStyle w:val="a9"/>
        <w:numPr>
          <w:ilvl w:val="0"/>
          <w:numId w:val="5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справку о наличии счетов и вкладов (депозитов) клиента в банке;</w:t>
      </w:r>
    </w:p>
    <w:p w14:paraId="5A676EE0" w14:textId="77777777" w:rsidR="00153C80" w:rsidRPr="003C490F" w:rsidRDefault="00153C80" w:rsidP="00FC28FC">
      <w:pPr>
        <w:pStyle w:val="a9"/>
        <w:numPr>
          <w:ilvl w:val="0"/>
          <w:numId w:val="5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справку об остатках денежных средств на счетах и вкладах (депозитах) клиента;</w:t>
      </w:r>
    </w:p>
    <w:p w14:paraId="4D156AA8" w14:textId="77777777" w:rsidR="00153C80" w:rsidRPr="003C490F" w:rsidRDefault="00153C80" w:rsidP="00FC28FC">
      <w:pPr>
        <w:pStyle w:val="a9"/>
        <w:numPr>
          <w:ilvl w:val="0"/>
          <w:numId w:val="5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выписки по операциям на счетах и по вкладам (депозитам) клиента;</w:t>
      </w:r>
    </w:p>
    <w:p w14:paraId="49A97C5B" w14:textId="77777777" w:rsidR="00153C80" w:rsidRPr="003C490F" w:rsidRDefault="00153C80" w:rsidP="00FC28FC">
      <w:pPr>
        <w:pStyle w:val="a9"/>
        <w:numPr>
          <w:ilvl w:val="0"/>
          <w:numId w:val="5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другую информацию, связанную с исполнением налоговых обязательств налогоплательщика.</w:t>
      </w:r>
    </w:p>
    <w:p w14:paraId="06149A4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Информация, предусмотренная частью третьей настоящей статьи, может быть также запрошена налоговым органом в банке на основании запроса компетентного органа иностранного государства в случаях, предусмотренных международными договорами Республики Узбекистан.</w:t>
      </w:r>
    </w:p>
    <w:p w14:paraId="5F6F933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Форма и порядок направления налоговым органом запроса в банк и порядок представления банками информации по запросам налоговых органов устанавливаются Государственным налоговым комитетом Республики Узбекистан</w:t>
      </w:r>
      <w:r w:rsidRPr="003C490F">
        <w:rPr>
          <w:rFonts w:ascii="Times New Roman" w:hAnsi="Times New Roman"/>
          <w:sz w:val="24"/>
          <w:szCs w:val="24"/>
          <w:lang w:val="uz-Cyrl-UZ"/>
        </w:rPr>
        <w:t xml:space="preserve"> </w:t>
      </w:r>
      <w:r w:rsidRPr="003C490F">
        <w:rPr>
          <w:rFonts w:ascii="Times New Roman" w:hAnsi="Times New Roman"/>
          <w:sz w:val="24"/>
          <w:szCs w:val="24"/>
        </w:rPr>
        <w:t>и Центральным банком Республики Узбекистан.</w:t>
      </w:r>
    </w:p>
    <w:p w14:paraId="566FCE18" w14:textId="77777777" w:rsidR="00153C80" w:rsidRPr="003C490F" w:rsidRDefault="00153C80" w:rsidP="00FC28FC">
      <w:pPr>
        <w:autoSpaceDE w:val="0"/>
        <w:autoSpaceDN w:val="0"/>
        <w:adjustRightInd w:val="0"/>
        <w:spacing w:after="0"/>
        <w:ind w:firstLine="567"/>
        <w:jc w:val="both"/>
        <w:rPr>
          <w:sz w:val="24"/>
          <w:szCs w:val="24"/>
        </w:rPr>
      </w:pPr>
    </w:p>
    <w:p w14:paraId="1A424723"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83" w:name="_Toc17916404"/>
      <w:r w:rsidRPr="003C490F">
        <w:rPr>
          <w:rFonts w:ascii="Times New Roman" w:hAnsi="Times New Roman" w:cs="Times New Roman"/>
          <w:sz w:val="24"/>
          <w:szCs w:val="24"/>
        </w:rPr>
        <w:t>РАЗДЕЛ V. НАЛОГОВЫЙ КОНТРОЛЬ</w:t>
      </w:r>
      <w:bookmarkEnd w:id="183"/>
    </w:p>
    <w:p w14:paraId="7BAFCA13"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21E83C3B"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84" w:name="_Toc17916405"/>
      <w:r w:rsidRPr="003C490F">
        <w:rPr>
          <w:rFonts w:ascii="Times New Roman" w:hAnsi="Times New Roman" w:cs="Times New Roman"/>
          <w:sz w:val="24"/>
          <w:szCs w:val="24"/>
        </w:rPr>
        <w:lastRenderedPageBreak/>
        <w:t>ГЛАВА 1</w:t>
      </w:r>
      <w:r w:rsidRPr="003C490F">
        <w:rPr>
          <w:rFonts w:ascii="Times New Roman" w:hAnsi="Times New Roman" w:cs="Times New Roman"/>
          <w:sz w:val="24"/>
          <w:szCs w:val="24"/>
          <w:lang w:val="uz-Cyrl-UZ"/>
        </w:rPr>
        <w:t>7</w:t>
      </w:r>
      <w:r w:rsidRPr="003C490F">
        <w:rPr>
          <w:rFonts w:ascii="Times New Roman" w:hAnsi="Times New Roman" w:cs="Times New Roman"/>
          <w:sz w:val="24"/>
          <w:szCs w:val="24"/>
        </w:rPr>
        <w:t>. Общие положения о налоговом контроле. Налоговые проверки</w:t>
      </w:r>
      <w:bookmarkEnd w:id="184"/>
      <w:r w:rsidRPr="003C490F" w:rsidDel="00995CAD">
        <w:rPr>
          <w:rFonts w:ascii="Times New Roman" w:hAnsi="Times New Roman" w:cs="Times New Roman"/>
          <w:sz w:val="24"/>
          <w:szCs w:val="24"/>
        </w:rPr>
        <w:t xml:space="preserve"> </w:t>
      </w:r>
    </w:p>
    <w:p w14:paraId="655B6AB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7F18D82C"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85" w:name="_Toc17916406"/>
      <w:r w:rsidRPr="003C490F">
        <w:rPr>
          <w:rFonts w:ascii="Times New Roman" w:hAnsi="Times New Roman" w:cs="Times New Roman"/>
          <w:sz w:val="24"/>
          <w:szCs w:val="24"/>
        </w:rPr>
        <w:t>Статья 13</w:t>
      </w:r>
      <w:r w:rsidRPr="003C490F">
        <w:rPr>
          <w:rFonts w:ascii="Times New Roman" w:hAnsi="Times New Roman" w:cs="Times New Roman"/>
          <w:sz w:val="24"/>
          <w:szCs w:val="24"/>
          <w:lang w:val="uz-Cyrl-UZ"/>
        </w:rPr>
        <w:t>8</w:t>
      </w:r>
      <w:r w:rsidRPr="003C490F">
        <w:rPr>
          <w:rFonts w:ascii="Times New Roman" w:hAnsi="Times New Roman" w:cs="Times New Roman"/>
          <w:sz w:val="24"/>
          <w:szCs w:val="24"/>
        </w:rPr>
        <w:t>. Общие положения о налоговом контроле</w:t>
      </w:r>
      <w:bookmarkEnd w:id="185"/>
    </w:p>
    <w:p w14:paraId="772A01F3" w14:textId="77777777" w:rsidR="00153C80" w:rsidRPr="003C490F" w:rsidRDefault="00153C80" w:rsidP="00FC28FC">
      <w:pPr>
        <w:autoSpaceDE w:val="0"/>
        <w:autoSpaceDN w:val="0"/>
        <w:adjustRightInd w:val="0"/>
        <w:spacing w:after="0"/>
        <w:jc w:val="both"/>
        <w:rPr>
          <w:rFonts w:ascii="Times New Roman" w:hAnsi="Times New Roman"/>
          <w:sz w:val="24"/>
          <w:szCs w:val="24"/>
        </w:rPr>
      </w:pPr>
    </w:p>
    <w:p w14:paraId="2199ABC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Налоговым контролем признается деятельность уполномоченных органов по контролю за соблюдением налогоплательщиками и налоговыми агентами налогового законодательства. </w:t>
      </w:r>
    </w:p>
    <w:p w14:paraId="1F5EFB4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налогового контроля государственные органы, учреждения, организации и должностные лица, указанные в статье 13</w:t>
      </w:r>
      <w:r w:rsidRPr="003C490F">
        <w:rPr>
          <w:rFonts w:ascii="Times New Roman" w:hAnsi="Times New Roman"/>
          <w:sz w:val="24"/>
          <w:szCs w:val="24"/>
          <w:lang w:val="uz-Cyrl-UZ"/>
        </w:rPr>
        <w:t>6</w:t>
      </w:r>
      <w:r w:rsidRPr="003C490F">
        <w:rPr>
          <w:rFonts w:ascii="Times New Roman" w:hAnsi="Times New Roman"/>
          <w:sz w:val="24"/>
          <w:szCs w:val="24"/>
        </w:rPr>
        <w:t xml:space="preserve"> настоящего Кодекса, в порядке, установленном настоящим Кодексом, обязаны представлять налоговым органам сведения, необходимые для налогового учета налогоплательщиков.</w:t>
      </w:r>
    </w:p>
    <w:p w14:paraId="19DACFC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налогового контроля банки выполняют обязанности, возложенные на них статьей 13</w:t>
      </w:r>
      <w:r w:rsidRPr="003C490F">
        <w:rPr>
          <w:rFonts w:ascii="Times New Roman" w:hAnsi="Times New Roman"/>
          <w:sz w:val="24"/>
          <w:szCs w:val="24"/>
          <w:lang w:val="uz-Cyrl-UZ"/>
        </w:rPr>
        <w:t>7</w:t>
      </w:r>
      <w:r w:rsidRPr="003C490F">
        <w:rPr>
          <w:rFonts w:ascii="Times New Roman" w:hAnsi="Times New Roman"/>
          <w:sz w:val="24"/>
          <w:szCs w:val="24"/>
        </w:rPr>
        <w:t xml:space="preserve"> настоящего Кодекса.</w:t>
      </w:r>
    </w:p>
    <w:p w14:paraId="7A61B7D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Налоговые, таможенные и иные уполномоченные органы, органы прокуратуры и следственные органы информируют друг друга об имеющихся у них материалах</w:t>
      </w:r>
      <w:r w:rsidRPr="003C490F">
        <w:rPr>
          <w:rFonts w:ascii="Times New Roman" w:hAnsi="Times New Roman"/>
          <w:sz w:val="24"/>
          <w:szCs w:val="24"/>
          <w:lang w:val="uz-Cyrl-UZ"/>
        </w:rPr>
        <w:t xml:space="preserve"> </w:t>
      </w:r>
      <w:r w:rsidRPr="003C490F">
        <w:rPr>
          <w:rFonts w:ascii="Times New Roman" w:hAnsi="Times New Roman"/>
          <w:sz w:val="24"/>
          <w:szCs w:val="24"/>
        </w:rPr>
        <w:t>о нарушениях налогового законодательства, о проводимых ими налоговых проверках.</w:t>
      </w:r>
      <w:r w:rsidRPr="003C490F">
        <w:rPr>
          <w:rFonts w:ascii="Times New Roman" w:hAnsi="Times New Roman"/>
          <w:sz w:val="24"/>
          <w:szCs w:val="24"/>
          <w:lang w:val="uz-Cyrl-UZ"/>
        </w:rPr>
        <w:t xml:space="preserve"> </w:t>
      </w:r>
      <w:r w:rsidRPr="003C490F">
        <w:rPr>
          <w:rFonts w:ascii="Times New Roman" w:hAnsi="Times New Roman"/>
          <w:sz w:val="24"/>
          <w:szCs w:val="24"/>
        </w:rPr>
        <w:t>Также указанные органы осуществляют обмен другой необходимой информацией в целях исполнения возложенных на них задач. Порядок такого информирования определяется соглашен</w:t>
      </w:r>
      <w:r w:rsidR="00290E7A" w:rsidRPr="003C490F">
        <w:rPr>
          <w:rFonts w:ascii="Times New Roman" w:hAnsi="Times New Roman"/>
          <w:sz w:val="24"/>
          <w:szCs w:val="24"/>
        </w:rPr>
        <w:t>иями между указанными органами.</w:t>
      </w:r>
    </w:p>
    <w:p w14:paraId="11D7B0C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осуществлении налогового контроля не допускаются сбор, хранение, использование и (или) распространение информации о налогоплательщике (плательщике сбора, налоговом агенте), полученной в нарушение положений Конституции Республики Узбекистан, настоящего Кодекса или</w:t>
      </w:r>
      <w:r w:rsidR="00290E7A" w:rsidRPr="003C490F">
        <w:rPr>
          <w:rFonts w:ascii="Times New Roman" w:hAnsi="Times New Roman"/>
          <w:sz w:val="24"/>
          <w:szCs w:val="24"/>
        </w:rPr>
        <w:t xml:space="preserve"> других актов законодательства.</w:t>
      </w:r>
    </w:p>
    <w:p w14:paraId="1AA61A0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Документы или иная информация о налогоплательщике (налоговом агенте), полученные с нарушением требований законодательства, не могут служить основанием для привлечения этого лица к ответственности за совершение налогового правонарушения.</w:t>
      </w:r>
    </w:p>
    <w:p w14:paraId="7140BCC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Материалы налоговой проверки не позднее следующего рабочего дня со дня ее завершения должны быть зарегистрированы в органе государственной налоговой службы по месту учета налогоплательщика в порядке, установленном Государственным налоговым комитетом Республики Узбекистан.</w:t>
      </w:r>
    </w:p>
    <w:p w14:paraId="5B9625E2"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86" w:name="_Toc17916407"/>
    </w:p>
    <w:p w14:paraId="2A382CFD"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13</w:t>
      </w:r>
      <w:r w:rsidRPr="003C490F">
        <w:rPr>
          <w:rFonts w:ascii="Times New Roman" w:hAnsi="Times New Roman" w:cs="Times New Roman"/>
          <w:sz w:val="24"/>
          <w:szCs w:val="24"/>
          <w:lang w:val="uz-Cyrl-UZ"/>
        </w:rPr>
        <w:t>9</w:t>
      </w:r>
      <w:r w:rsidRPr="003C490F">
        <w:rPr>
          <w:rFonts w:ascii="Times New Roman" w:hAnsi="Times New Roman" w:cs="Times New Roman"/>
          <w:sz w:val="24"/>
          <w:szCs w:val="24"/>
        </w:rPr>
        <w:t>. Формы налогового контроля</w:t>
      </w:r>
      <w:bookmarkEnd w:id="186"/>
    </w:p>
    <w:p w14:paraId="4822B03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75CFF53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Налоговые органы осуществляют налоговый контроль в пред</w:t>
      </w:r>
      <w:r w:rsidR="00290E7A" w:rsidRPr="003C490F">
        <w:rPr>
          <w:rFonts w:ascii="Times New Roman" w:hAnsi="Times New Roman"/>
          <w:sz w:val="24"/>
          <w:szCs w:val="24"/>
        </w:rPr>
        <w:t>елах своей компетенции в форме:</w:t>
      </w:r>
    </w:p>
    <w:p w14:paraId="45FE3B42" w14:textId="77777777" w:rsidR="00153C80" w:rsidRPr="003C490F" w:rsidRDefault="00153C80" w:rsidP="00FC28FC">
      <w:pPr>
        <w:pStyle w:val="a9"/>
        <w:numPr>
          <w:ilvl w:val="0"/>
          <w:numId w:val="5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налоговых проверок;</w:t>
      </w:r>
    </w:p>
    <w:p w14:paraId="45342087" w14:textId="77777777" w:rsidR="00153C80" w:rsidRPr="003C490F" w:rsidRDefault="00153C80" w:rsidP="00FC28FC">
      <w:pPr>
        <w:pStyle w:val="a9"/>
        <w:numPr>
          <w:ilvl w:val="0"/>
          <w:numId w:val="5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налогового мониторинга.</w:t>
      </w:r>
    </w:p>
    <w:p w14:paraId="7BD0B4C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Таможенные органы осуществляют налоговый контроль в пределах своей компетенции в отношении налогов, подлежащих уплате в связи с перемещением товаров через таможенную границу Республики Узбекистан, в соответствии с настоящим Кодексом </w:t>
      </w:r>
      <w:r w:rsidR="00290E7A" w:rsidRPr="003C490F">
        <w:rPr>
          <w:rFonts w:ascii="Times New Roman" w:hAnsi="Times New Roman"/>
          <w:sz w:val="24"/>
          <w:szCs w:val="24"/>
        </w:rPr>
        <w:t>и таможенным законодательством.</w:t>
      </w:r>
    </w:p>
    <w:p w14:paraId="10B533E8"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87" w:name="_Toc17916408"/>
    </w:p>
    <w:p w14:paraId="12950282"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w:t>
      </w:r>
      <w:r w:rsidRPr="003C490F">
        <w:rPr>
          <w:rFonts w:ascii="Times New Roman" w:hAnsi="Times New Roman" w:cs="Times New Roman"/>
          <w:sz w:val="24"/>
          <w:szCs w:val="24"/>
          <w:lang w:val="uz-Cyrl-UZ"/>
        </w:rPr>
        <w:t>40</w:t>
      </w:r>
      <w:r w:rsidRPr="003C490F">
        <w:rPr>
          <w:rFonts w:ascii="Times New Roman" w:hAnsi="Times New Roman" w:cs="Times New Roman"/>
          <w:sz w:val="24"/>
          <w:szCs w:val="24"/>
        </w:rPr>
        <w:t>. Виды налоговых проверок</w:t>
      </w:r>
      <w:bookmarkEnd w:id="187"/>
    </w:p>
    <w:p w14:paraId="798DE3A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53647BB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Налоговые проверки проводятся с целью контроля за соблюдением налогового законодательства налогоплательщиками</w:t>
      </w:r>
      <w:r w:rsidRPr="003C490F">
        <w:rPr>
          <w:rFonts w:ascii="Times New Roman" w:hAnsi="Times New Roman"/>
          <w:sz w:val="24"/>
          <w:szCs w:val="24"/>
          <w:lang w:val="uz-Cyrl-UZ"/>
        </w:rPr>
        <w:t xml:space="preserve">, </w:t>
      </w:r>
      <w:r w:rsidRPr="003C490F">
        <w:rPr>
          <w:rFonts w:ascii="Times New Roman" w:hAnsi="Times New Roman"/>
          <w:sz w:val="24"/>
          <w:szCs w:val="24"/>
        </w:rPr>
        <w:t>плательщиками сборов и налоговыми агентами.</w:t>
      </w:r>
    </w:p>
    <w:p w14:paraId="50EB6F9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Налоговая проверка осуществляются на основе изучения и анализа данных о налогоплательщике, имеющихся в налоговых органах. </w:t>
      </w:r>
    </w:p>
    <w:p w14:paraId="7325496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Налоговые органы проводят следующие виды налоговых проверок:</w:t>
      </w:r>
    </w:p>
    <w:p w14:paraId="787DC1D1" w14:textId="77777777" w:rsidR="00153C80" w:rsidRPr="003C490F" w:rsidRDefault="00153C80" w:rsidP="00FC28FC">
      <w:pPr>
        <w:pStyle w:val="a9"/>
        <w:numPr>
          <w:ilvl w:val="1"/>
          <w:numId w:val="6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lastRenderedPageBreak/>
        <w:t>камеральные налоговые проверки;</w:t>
      </w:r>
    </w:p>
    <w:p w14:paraId="0B816132" w14:textId="77777777" w:rsidR="00153C80" w:rsidRPr="003C490F" w:rsidRDefault="00153C80" w:rsidP="00FC28FC">
      <w:pPr>
        <w:pStyle w:val="a9"/>
        <w:numPr>
          <w:ilvl w:val="1"/>
          <w:numId w:val="6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выездные налоговые проверки;</w:t>
      </w:r>
    </w:p>
    <w:p w14:paraId="7D7A6EC9" w14:textId="77777777" w:rsidR="00153C80" w:rsidRPr="003C490F" w:rsidRDefault="00153C80" w:rsidP="00FC28FC">
      <w:pPr>
        <w:pStyle w:val="a9"/>
        <w:numPr>
          <w:ilvl w:val="1"/>
          <w:numId w:val="6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налоговый аудит.</w:t>
      </w:r>
    </w:p>
    <w:p w14:paraId="5CF91AFD" w14:textId="77777777" w:rsidR="00153C80" w:rsidRPr="003C490F" w:rsidRDefault="00153C80" w:rsidP="00FC28FC">
      <w:pPr>
        <w:spacing w:after="0"/>
        <w:rPr>
          <w:sz w:val="24"/>
          <w:szCs w:val="24"/>
        </w:rPr>
      </w:pPr>
    </w:p>
    <w:p w14:paraId="5B8D536B"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188" w:name="_Toc17916409"/>
      <w:r w:rsidRPr="003C490F">
        <w:rPr>
          <w:rFonts w:ascii="Times New Roman" w:hAnsi="Times New Roman" w:cs="Times New Roman"/>
          <w:sz w:val="24"/>
          <w:szCs w:val="24"/>
        </w:rPr>
        <w:t>Статья 14</w:t>
      </w:r>
      <w:r w:rsidRPr="003C490F">
        <w:rPr>
          <w:rFonts w:ascii="Times New Roman" w:hAnsi="Times New Roman" w:cs="Times New Roman"/>
          <w:sz w:val="24"/>
          <w:szCs w:val="24"/>
          <w:lang w:val="uz-Cyrl-UZ"/>
        </w:rPr>
        <w:t>1</w:t>
      </w:r>
      <w:r w:rsidRPr="003C490F">
        <w:rPr>
          <w:rFonts w:ascii="Times New Roman" w:hAnsi="Times New Roman" w:cs="Times New Roman"/>
          <w:sz w:val="24"/>
          <w:szCs w:val="24"/>
        </w:rPr>
        <w:t>. Камеральная налоговая проверка</w:t>
      </w:r>
      <w:bookmarkEnd w:id="188"/>
    </w:p>
    <w:p w14:paraId="57C6253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678E4D5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Камеральная налоговая проверка проводиться налоговым органом на основе анализа представленной налогоплательщиком (налоговым агентом) налоговой отчетности, финансовой отчетности, а также других документов и сведений о его деятельности, имеющихся у налогового органа.</w:t>
      </w:r>
    </w:p>
    <w:p w14:paraId="593958A5" w14:textId="77777777" w:rsidR="00153C80" w:rsidRPr="003C490F" w:rsidRDefault="00153C80" w:rsidP="00FC28FC">
      <w:pPr>
        <w:autoSpaceDE w:val="0"/>
        <w:autoSpaceDN w:val="0"/>
        <w:adjustRightInd w:val="0"/>
        <w:spacing w:after="0"/>
        <w:ind w:firstLine="426"/>
        <w:jc w:val="both"/>
        <w:rPr>
          <w:rFonts w:ascii="Times New Roman" w:hAnsi="Times New Roman"/>
          <w:sz w:val="24"/>
          <w:szCs w:val="24"/>
        </w:rPr>
      </w:pPr>
      <w:r w:rsidRPr="003C490F">
        <w:rPr>
          <w:rFonts w:ascii="Times New Roman" w:hAnsi="Times New Roman"/>
          <w:sz w:val="24"/>
          <w:szCs w:val="24"/>
        </w:rPr>
        <w:t>Камеральная проверка проводится на основе приказа руководителя (заместителя руководителя) налогового органа. В приказе указываются наименование и идентификационный номер налогоплательщика, фамилия, имя, отчество и должность проверяющих лиц, сроки проведения проверки, проверяемый период, виды проверяемых налогов и сборов.</w:t>
      </w:r>
    </w:p>
    <w:p w14:paraId="080A969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Камеральная налоговая проверка может проводиться в отношении налоговых периодов, по которым не истек срок исковой давности, установленный статьей 91 настоящего Кодекса.</w:t>
      </w:r>
    </w:p>
    <w:p w14:paraId="193F36B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ходе камеральной налоговой проверки в порядке, предусмотренном настоящим Кодексом, налоговый орган может запрашивать у налогоплательщика (налогового агента, третьего лица) учетные документы, пояснения к представленной налоговой отчетности и учетным документам, а также иную информацию, связанную с исчислением и уплатой налогов и сборов.</w:t>
      </w:r>
    </w:p>
    <w:p w14:paraId="2922852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Запрошенные документы и пояснения должны быть представлены налоговому органу в течение пяти календарных дней со дня получения соответствующего запроса. Срок представления запрашиваемых документов может быть продлен налоговым органом по заявлению налогоплательщика, в котором указаны причины и необходимые сроки для ее представления.</w:t>
      </w:r>
    </w:p>
    <w:p w14:paraId="2C5B53B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Если налогоплательщик до окончания камеральной налоговой проверки в порядке, предусмотренном статьей 86 настоящего Кодекса, представит уточненную налоговую отчетность, в которой изменена сумма начисленного налога, камеральная налоговая проверка проводится с учетом представленной уточненной налоговой отчетности. </w:t>
      </w:r>
    </w:p>
    <w:p w14:paraId="46A70A1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Если при камеральной налоговой проверке выявлены расхождения и (или) ошибки в налоговой отчетности, налоговый орган направляет налогоплательщику в порядке, установленном настоящим Кодексом, требование внести соответствующие исправления. </w:t>
      </w:r>
    </w:p>
    <w:p w14:paraId="113BDFB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Дата направления требования о внесении исправлений в налоговую отчетность считается датой завершения камеральной налоговой проверки. Камеральная налоговая проверка считается также завершенной, если по итогам изучения и анализа не выявлены расхождения и (или) ошибки.</w:t>
      </w:r>
    </w:p>
    <w:p w14:paraId="4101450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 обязан в десятидневный срок со дня получения требования о внесении исправлений представить уточненную налоговую отчетность по соответствующим налогам и сборам либо обоснование выявленных расхождений с представлением подтверждающих документов в порядке, ус</w:t>
      </w:r>
      <w:r w:rsidR="00290E7A" w:rsidRPr="003C490F">
        <w:rPr>
          <w:rFonts w:ascii="Times New Roman" w:hAnsi="Times New Roman"/>
          <w:sz w:val="24"/>
          <w:szCs w:val="24"/>
        </w:rPr>
        <w:t>тановленном настоящим Кодексом.</w:t>
      </w:r>
    </w:p>
    <w:p w14:paraId="68C1A1B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 в качестве обоснования выявленных расхождений, указанных в соответствующем требовании налогового органа, вправе представить заключение организации налоговых консультантов. Такое обоснование от имени налогоплательщика организация налоговых консультантов может представить самостоятельно на основе договора с налогоплательщиком.</w:t>
      </w:r>
    </w:p>
    <w:p w14:paraId="6766B01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Если налогоплательщик не представил уточненную налоговую отчетность, либо обоснование выявленных расхождений или представленное им обоснование признаны недостаточными, налоговый орган вправе назначить налоговый аудит налогоплательщика. При этом представленное обоснование налогоплательщика признается недостаточным руководителем (заместителем руководителя) налогового органа в течение 15 дней после получения соответствующих документов (обоснований).</w:t>
      </w:r>
    </w:p>
    <w:p w14:paraId="697E59CA"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r w:rsidRPr="003C490F">
        <w:rPr>
          <w:rFonts w:ascii="Times New Roman" w:hAnsi="Times New Roman"/>
          <w:sz w:val="24"/>
          <w:szCs w:val="24"/>
        </w:rPr>
        <w:t>Камеральная налоговая проверка при представлении налоговой отчетности за налоговый (отчетный) период не проводится, если за этот период проводится налоговый мониторинг. Указанное правило не применяется при досрочном прекращении налогового мониторинга</w:t>
      </w:r>
      <w:r w:rsidR="00290E7A" w:rsidRPr="003C490F">
        <w:rPr>
          <w:rFonts w:ascii="Times New Roman" w:hAnsi="Times New Roman"/>
          <w:b/>
          <w:sz w:val="24"/>
          <w:szCs w:val="24"/>
        </w:rPr>
        <w:t>.</w:t>
      </w:r>
    </w:p>
    <w:p w14:paraId="2F4788C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Правила, предусмотренные настоящей статьей, распространяются также на камеральные налоговые проверки налоговых агентов и иных лиц, на которых возложена обязанность по представлению налоговой отчетности, если иное не предусмотрено настоящим Кодексом.</w:t>
      </w:r>
    </w:p>
    <w:p w14:paraId="66561CF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Камеральная налоговая проверка в отношении возмещения сумм налога на добавленную стоимость осуществляется в порядке, установленном Государственным налоговым комитетом Республики Узбекистан, без приказа налогового органа в течение шестидесяти дней со дня представления налогоплательщиком заявления на возврат суммы налога на добавленную стоимость. По итогам камеральной налоговой проверки в отношении возмещения сумм налога на добавленную стоимость требование о внесении исправлений в налоговую отчетность не выписывается.</w:t>
      </w:r>
    </w:p>
    <w:p w14:paraId="10A138A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Положение о проведении камеральной проверки утверждает Государственный налоговый</w:t>
      </w:r>
      <w:r w:rsidR="00290E7A" w:rsidRPr="003C490F">
        <w:rPr>
          <w:rFonts w:ascii="Times New Roman" w:hAnsi="Times New Roman"/>
          <w:sz w:val="24"/>
          <w:szCs w:val="24"/>
        </w:rPr>
        <w:t xml:space="preserve"> комитет Республики Узбекистан.</w:t>
      </w:r>
    </w:p>
    <w:p w14:paraId="1407E046"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89" w:name="_Toc17916410"/>
    </w:p>
    <w:p w14:paraId="0D33A357"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14</w:t>
      </w:r>
      <w:r w:rsidRPr="003C490F">
        <w:rPr>
          <w:rFonts w:ascii="Times New Roman" w:hAnsi="Times New Roman" w:cs="Times New Roman"/>
          <w:sz w:val="24"/>
          <w:szCs w:val="24"/>
          <w:lang w:val="uz-Cyrl-UZ"/>
        </w:rPr>
        <w:t>2</w:t>
      </w:r>
      <w:r w:rsidRPr="003C490F">
        <w:rPr>
          <w:rFonts w:ascii="Times New Roman" w:hAnsi="Times New Roman" w:cs="Times New Roman"/>
          <w:sz w:val="24"/>
          <w:szCs w:val="24"/>
        </w:rPr>
        <w:t>. Выездная налоговая проверка</w:t>
      </w:r>
      <w:bookmarkEnd w:id="189"/>
      <w:r w:rsidRPr="003C490F">
        <w:rPr>
          <w:rFonts w:ascii="Times New Roman" w:hAnsi="Times New Roman" w:cs="Times New Roman"/>
          <w:sz w:val="24"/>
          <w:szCs w:val="24"/>
        </w:rPr>
        <w:t xml:space="preserve"> </w:t>
      </w:r>
    </w:p>
    <w:p w14:paraId="110E0624"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620E5C2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Выездной налоговой проверкой является проверка отдельных обязанностей налогоплательщиков в сфере исчисления и уплаты налогов и сборов, а также других обязанностей, предусмотренных налоговым законодательством.</w:t>
      </w:r>
      <w:commentRangeStart w:id="190"/>
      <w:r w:rsidRPr="003C490F">
        <w:rPr>
          <w:rFonts w:ascii="Times New Roman" w:hAnsi="Times New Roman"/>
          <w:sz w:val="24"/>
          <w:szCs w:val="24"/>
        </w:rPr>
        <w:t xml:space="preserve"> </w:t>
      </w:r>
      <w:commentRangeEnd w:id="190"/>
      <w:r w:rsidRPr="003C490F">
        <w:rPr>
          <w:rStyle w:val="a6"/>
          <w:sz w:val="24"/>
          <w:szCs w:val="24"/>
        </w:rPr>
        <w:commentReference w:id="190"/>
      </w:r>
    </w:p>
    <w:p w14:paraId="5BF1620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выездной налоговой проверке проводится анализ учетн</w:t>
      </w:r>
      <w:r w:rsidRPr="003C490F">
        <w:rPr>
          <w:rFonts w:ascii="Times New Roman" w:hAnsi="Times New Roman"/>
          <w:sz w:val="24"/>
          <w:szCs w:val="24"/>
          <w:lang w:val="uz-Cyrl-UZ"/>
        </w:rPr>
        <w:t>ой</w:t>
      </w:r>
      <w:r w:rsidRPr="003C490F">
        <w:rPr>
          <w:rFonts w:ascii="Times New Roman" w:hAnsi="Times New Roman"/>
          <w:sz w:val="24"/>
          <w:szCs w:val="24"/>
        </w:rPr>
        <w:t xml:space="preserve"> документаци</w:t>
      </w:r>
      <w:r w:rsidRPr="003C490F">
        <w:rPr>
          <w:rFonts w:ascii="Times New Roman" w:hAnsi="Times New Roman"/>
          <w:sz w:val="24"/>
          <w:szCs w:val="24"/>
          <w:lang w:val="uz-Cyrl-UZ"/>
        </w:rPr>
        <w:t>и</w:t>
      </w:r>
      <w:r w:rsidRPr="003C490F">
        <w:rPr>
          <w:rFonts w:ascii="Times New Roman" w:hAnsi="Times New Roman"/>
          <w:sz w:val="24"/>
          <w:szCs w:val="24"/>
        </w:rPr>
        <w:t>, движени</w:t>
      </w:r>
      <w:r w:rsidRPr="003C490F">
        <w:rPr>
          <w:rFonts w:ascii="Times New Roman" w:hAnsi="Times New Roman"/>
          <w:sz w:val="24"/>
          <w:szCs w:val="24"/>
          <w:lang w:val="uz-Cyrl-UZ"/>
        </w:rPr>
        <w:t>я</w:t>
      </w:r>
      <w:r w:rsidRPr="003C490F">
        <w:rPr>
          <w:rFonts w:ascii="Times New Roman" w:hAnsi="Times New Roman"/>
          <w:sz w:val="24"/>
          <w:szCs w:val="24"/>
        </w:rPr>
        <w:t xml:space="preserve"> товарно-материальных ценностей</w:t>
      </w:r>
      <w:r w:rsidRPr="003C490F">
        <w:rPr>
          <w:rFonts w:ascii="Times New Roman" w:hAnsi="Times New Roman"/>
          <w:sz w:val="24"/>
          <w:szCs w:val="24"/>
          <w:lang w:val="uz-Cyrl-UZ"/>
        </w:rPr>
        <w:t xml:space="preserve"> и </w:t>
      </w:r>
      <w:r w:rsidRPr="003C490F">
        <w:rPr>
          <w:rFonts w:ascii="Times New Roman" w:hAnsi="Times New Roman"/>
          <w:sz w:val="24"/>
          <w:szCs w:val="24"/>
        </w:rPr>
        <w:t>денежных средств</w:t>
      </w:r>
      <w:r w:rsidRPr="003C490F">
        <w:rPr>
          <w:rFonts w:ascii="Times New Roman" w:hAnsi="Times New Roman"/>
          <w:sz w:val="24"/>
          <w:szCs w:val="24"/>
          <w:lang w:val="uz-Cyrl-UZ"/>
        </w:rPr>
        <w:t xml:space="preserve">, а также </w:t>
      </w:r>
      <w:r w:rsidRPr="003C490F">
        <w:rPr>
          <w:rFonts w:ascii="Times New Roman" w:hAnsi="Times New Roman"/>
          <w:sz w:val="24"/>
          <w:szCs w:val="24"/>
        </w:rPr>
        <w:t>друг</w:t>
      </w:r>
      <w:r w:rsidRPr="003C490F">
        <w:rPr>
          <w:rFonts w:ascii="Times New Roman" w:hAnsi="Times New Roman"/>
          <w:sz w:val="24"/>
          <w:szCs w:val="24"/>
          <w:lang w:val="uz-Cyrl-UZ"/>
        </w:rPr>
        <w:t>ой</w:t>
      </w:r>
      <w:r w:rsidRPr="003C490F">
        <w:rPr>
          <w:rFonts w:ascii="Times New Roman" w:hAnsi="Times New Roman"/>
          <w:sz w:val="24"/>
          <w:szCs w:val="24"/>
        </w:rPr>
        <w:t xml:space="preserve"> информаци</w:t>
      </w:r>
      <w:r w:rsidRPr="003C490F">
        <w:rPr>
          <w:rFonts w:ascii="Times New Roman" w:hAnsi="Times New Roman"/>
          <w:sz w:val="24"/>
          <w:szCs w:val="24"/>
          <w:lang w:val="uz-Cyrl-UZ"/>
        </w:rPr>
        <w:t>и</w:t>
      </w:r>
      <w:r w:rsidRPr="003C490F">
        <w:rPr>
          <w:rFonts w:ascii="Times New Roman" w:hAnsi="Times New Roman"/>
          <w:sz w:val="24"/>
          <w:szCs w:val="24"/>
        </w:rPr>
        <w:t>, связанн</w:t>
      </w:r>
      <w:r w:rsidRPr="003C490F">
        <w:rPr>
          <w:rFonts w:ascii="Times New Roman" w:hAnsi="Times New Roman"/>
          <w:sz w:val="24"/>
          <w:szCs w:val="24"/>
          <w:lang w:val="uz-Cyrl-UZ"/>
        </w:rPr>
        <w:t>ой</w:t>
      </w:r>
      <w:r w:rsidRPr="003C490F">
        <w:rPr>
          <w:rFonts w:ascii="Times New Roman" w:hAnsi="Times New Roman"/>
          <w:sz w:val="24"/>
          <w:szCs w:val="24"/>
        </w:rPr>
        <w:t xml:space="preserve"> с де</w:t>
      </w:r>
      <w:r w:rsidR="00290E7A" w:rsidRPr="003C490F">
        <w:rPr>
          <w:rFonts w:ascii="Times New Roman" w:hAnsi="Times New Roman"/>
          <w:sz w:val="24"/>
          <w:szCs w:val="24"/>
        </w:rPr>
        <w:t xml:space="preserve">ятельностью налогоплательщика. </w:t>
      </w:r>
    </w:p>
    <w:p w14:paraId="5649E8E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проведении выездных налоговых проверок налоговые органы вправе осуществлять профилактические мероприятия и хронометражное обследование, проводить проверку применения контрольно-кассовой техники, а также истребовать у третьих лиц в порядке, предусмотренном настоящей главой, документы и информацию, касающиеся проверяемого лица. </w:t>
      </w:r>
    </w:p>
    <w:p w14:paraId="6C77C6C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Выездная налоговая проверка проводится на основе приказа руководителя (заместителя руководителя) налогового органа. В этом приказе указываются наименование налогоплательщика, фамилия, имя, отчество и должность проверяющих лиц, сроки и цель проведения проверки.</w:t>
      </w:r>
    </w:p>
    <w:p w14:paraId="4A1154E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Выездная налоговая проверка проводится в срок не более десяти дней.</w:t>
      </w:r>
    </w:p>
    <w:p w14:paraId="15F2D39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Началом срока проведения выездной налоговой проверки считается дата, указа</w:t>
      </w:r>
      <w:r w:rsidR="00290E7A" w:rsidRPr="003C490F">
        <w:rPr>
          <w:rFonts w:ascii="Times New Roman" w:hAnsi="Times New Roman"/>
          <w:sz w:val="24"/>
          <w:szCs w:val="24"/>
        </w:rPr>
        <w:t>нная в приказе о ее назначении.</w:t>
      </w:r>
    </w:p>
    <w:p w14:paraId="1FAC587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Завершением срока выездной налоговой проверки считается день вручения налогоплательщику ак</w:t>
      </w:r>
      <w:r w:rsidR="00290E7A" w:rsidRPr="003C490F">
        <w:rPr>
          <w:rFonts w:ascii="Times New Roman" w:hAnsi="Times New Roman"/>
          <w:sz w:val="24"/>
          <w:szCs w:val="24"/>
        </w:rPr>
        <w:t>та выездной налоговой проверки.</w:t>
      </w:r>
    </w:p>
    <w:p w14:paraId="31CABCC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По итогам выездной </w:t>
      </w:r>
      <w:r w:rsidRPr="003C490F">
        <w:rPr>
          <w:rFonts w:ascii="Times New Roman" w:hAnsi="Times New Roman"/>
          <w:sz w:val="24"/>
          <w:szCs w:val="24"/>
          <w:lang w:val="uz-Cyrl-UZ"/>
        </w:rPr>
        <w:t xml:space="preserve">налоговой </w:t>
      </w:r>
      <w:r w:rsidRPr="003C490F">
        <w:rPr>
          <w:rFonts w:ascii="Times New Roman" w:hAnsi="Times New Roman"/>
          <w:sz w:val="24"/>
          <w:szCs w:val="24"/>
        </w:rPr>
        <w:t>проверки должностные лица налогового органа составляют справку (акт, протокол) о проведенных ими действиях. Копия справки</w:t>
      </w:r>
      <w:r w:rsidRPr="003C490F">
        <w:rPr>
          <w:rFonts w:ascii="Times New Roman" w:hAnsi="Times New Roman"/>
          <w:sz w:val="24"/>
          <w:szCs w:val="24"/>
          <w:lang w:val="uz-Cyrl-UZ"/>
        </w:rPr>
        <w:t xml:space="preserve"> (акта, протокола)</w:t>
      </w:r>
      <w:r w:rsidRPr="003C490F">
        <w:rPr>
          <w:rFonts w:ascii="Times New Roman" w:hAnsi="Times New Roman"/>
          <w:sz w:val="24"/>
          <w:szCs w:val="24"/>
        </w:rPr>
        <w:t xml:space="preserve"> предоставляется налогоплательщику.</w:t>
      </w:r>
    </w:p>
    <w:p w14:paraId="49B9C9B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При проведении выездной налоговой проверки начисление налогов и сборов налог</w:t>
      </w:r>
      <w:r w:rsidR="00290E7A" w:rsidRPr="003C490F">
        <w:rPr>
          <w:rFonts w:ascii="Times New Roman" w:hAnsi="Times New Roman"/>
          <w:sz w:val="24"/>
          <w:szCs w:val="24"/>
        </w:rPr>
        <w:t>овыми органами не производится.</w:t>
      </w:r>
    </w:p>
    <w:p w14:paraId="777BF84C" w14:textId="77777777" w:rsidR="00153C80" w:rsidRPr="003C490F" w:rsidRDefault="00153C80" w:rsidP="00FC28FC">
      <w:pPr>
        <w:autoSpaceDE w:val="0"/>
        <w:autoSpaceDN w:val="0"/>
        <w:adjustRightInd w:val="0"/>
        <w:spacing w:after="0"/>
        <w:ind w:firstLine="567"/>
        <w:jc w:val="both"/>
        <w:rPr>
          <w:sz w:val="24"/>
          <w:szCs w:val="24"/>
        </w:rPr>
      </w:pPr>
      <w:r w:rsidRPr="003C490F">
        <w:rPr>
          <w:rFonts w:ascii="Times New Roman" w:hAnsi="Times New Roman"/>
          <w:sz w:val="24"/>
          <w:szCs w:val="24"/>
        </w:rPr>
        <w:t>Положение о проведении выездной налоговой проверки утверждает Государственный налоговый комитет Республики Узбекистан.</w:t>
      </w:r>
    </w:p>
    <w:p w14:paraId="69F169C0" w14:textId="77777777" w:rsidR="00326D8B" w:rsidRPr="003C490F" w:rsidRDefault="00326D8B" w:rsidP="00FC28FC">
      <w:pPr>
        <w:pStyle w:val="2"/>
        <w:spacing w:before="0" w:line="240" w:lineRule="auto"/>
        <w:ind w:firstLine="567"/>
        <w:rPr>
          <w:rFonts w:ascii="Times New Roman" w:hAnsi="Times New Roman" w:cs="Times New Roman"/>
          <w:sz w:val="24"/>
          <w:szCs w:val="24"/>
        </w:rPr>
      </w:pPr>
    </w:p>
    <w:p w14:paraId="6D72EB8D"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14</w:t>
      </w:r>
      <w:r w:rsidRPr="003C490F">
        <w:rPr>
          <w:rFonts w:ascii="Times New Roman" w:hAnsi="Times New Roman" w:cs="Times New Roman"/>
          <w:sz w:val="24"/>
          <w:szCs w:val="24"/>
          <w:lang w:val="uz-Cyrl-UZ"/>
        </w:rPr>
        <w:t>3</w:t>
      </w:r>
      <w:r w:rsidRPr="003C490F">
        <w:rPr>
          <w:rFonts w:ascii="Times New Roman" w:hAnsi="Times New Roman" w:cs="Times New Roman"/>
          <w:sz w:val="24"/>
          <w:szCs w:val="24"/>
        </w:rPr>
        <w:t>. Налоговый аудит</w:t>
      </w:r>
    </w:p>
    <w:p w14:paraId="6CC36347" w14:textId="77777777" w:rsidR="00153C80" w:rsidRPr="003C490F" w:rsidRDefault="00153C80" w:rsidP="00FC28FC">
      <w:pPr>
        <w:autoSpaceDE w:val="0"/>
        <w:autoSpaceDN w:val="0"/>
        <w:adjustRightInd w:val="0"/>
        <w:spacing w:after="0"/>
        <w:ind w:firstLine="570"/>
        <w:jc w:val="both"/>
        <w:rPr>
          <w:rFonts w:ascii="Times New Roman" w:hAnsi="Times New Roman"/>
          <w:noProof/>
          <w:sz w:val="24"/>
          <w:szCs w:val="24"/>
        </w:rPr>
      </w:pPr>
    </w:p>
    <w:p w14:paraId="1EC479BB" w14:textId="77777777" w:rsidR="00153C80" w:rsidRPr="003C490F" w:rsidRDefault="00153C80" w:rsidP="00FC28FC">
      <w:pPr>
        <w:autoSpaceDE w:val="0"/>
        <w:autoSpaceDN w:val="0"/>
        <w:adjustRightInd w:val="0"/>
        <w:spacing w:after="0"/>
        <w:ind w:firstLine="570"/>
        <w:jc w:val="both"/>
        <w:rPr>
          <w:rFonts w:ascii="Times New Roman" w:hAnsi="Times New Roman"/>
          <w:sz w:val="24"/>
          <w:szCs w:val="24"/>
        </w:rPr>
      </w:pPr>
      <w:r w:rsidRPr="003C490F">
        <w:rPr>
          <w:rFonts w:ascii="Times New Roman" w:hAnsi="Times New Roman"/>
          <w:sz w:val="24"/>
          <w:szCs w:val="24"/>
        </w:rPr>
        <w:t>Налоговым аудитом является проверка правильности исчисления и уплаты налогов и сборов за определенный период.</w:t>
      </w:r>
    </w:p>
    <w:p w14:paraId="727EB3CD" w14:textId="77777777" w:rsidR="00153C80" w:rsidRPr="003C490F" w:rsidRDefault="00153C80" w:rsidP="00FC28FC">
      <w:pPr>
        <w:autoSpaceDE w:val="0"/>
        <w:autoSpaceDN w:val="0"/>
        <w:adjustRightInd w:val="0"/>
        <w:spacing w:after="0"/>
        <w:ind w:firstLine="570"/>
        <w:jc w:val="both"/>
        <w:rPr>
          <w:rFonts w:ascii="Times New Roman" w:hAnsi="Times New Roman"/>
          <w:noProof/>
          <w:sz w:val="24"/>
          <w:szCs w:val="24"/>
        </w:rPr>
      </w:pPr>
      <w:r w:rsidRPr="003C490F">
        <w:rPr>
          <w:rFonts w:ascii="Times New Roman" w:hAnsi="Times New Roman"/>
          <w:noProof/>
          <w:sz w:val="24"/>
          <w:szCs w:val="24"/>
        </w:rPr>
        <w:t>Налоговый аудит проводится в отношении налогоплательщика (налогового агента), относящегося к категории налогоплательщиков (налоговых агентов) высокой степени риска. Уполномоченное структурное подразделение налогового органа ежеквартально составляет перечень налогоплательщиков, выбранных на основании результатов анализа факторов риска и подлежащих проверке. Указанный перечень утверждается руководителем или заместителем налогового органа в срок не позднее пятнадцати дней до начала квартала.</w:t>
      </w:r>
    </w:p>
    <w:p w14:paraId="01C4BA82" w14:textId="77777777" w:rsidR="00153C80" w:rsidRPr="003C490F" w:rsidRDefault="00153C80" w:rsidP="00FC28FC">
      <w:pPr>
        <w:autoSpaceDE w:val="0"/>
        <w:autoSpaceDN w:val="0"/>
        <w:adjustRightInd w:val="0"/>
        <w:spacing w:after="0"/>
        <w:ind w:firstLine="570"/>
        <w:jc w:val="both"/>
        <w:rPr>
          <w:rFonts w:ascii="Times New Roman" w:hAnsi="Times New Roman"/>
          <w:noProof/>
          <w:sz w:val="24"/>
          <w:szCs w:val="24"/>
        </w:rPr>
      </w:pPr>
      <w:r w:rsidRPr="003C490F">
        <w:rPr>
          <w:rFonts w:ascii="Times New Roman" w:hAnsi="Times New Roman"/>
          <w:noProof/>
          <w:sz w:val="24"/>
          <w:szCs w:val="24"/>
        </w:rPr>
        <w:t xml:space="preserve">Налоговые органы не менее чем за тридцать календарных дней до начала проведения налогового аудита </w:t>
      </w:r>
      <w:commentRangeStart w:id="191"/>
      <w:r w:rsidRPr="003C490F">
        <w:rPr>
          <w:rFonts w:ascii="Times New Roman" w:hAnsi="Times New Roman"/>
          <w:noProof/>
          <w:sz w:val="24"/>
          <w:szCs w:val="24"/>
        </w:rPr>
        <w:t>направляют налогоплательщику извещение о проведении налогового аудита.</w:t>
      </w:r>
    </w:p>
    <w:p w14:paraId="7333CA97" w14:textId="77777777" w:rsidR="00153C80" w:rsidRPr="003C490F" w:rsidRDefault="00153C80" w:rsidP="00FC28FC">
      <w:pPr>
        <w:autoSpaceDE w:val="0"/>
        <w:autoSpaceDN w:val="0"/>
        <w:adjustRightInd w:val="0"/>
        <w:spacing w:after="0"/>
        <w:ind w:firstLine="570"/>
        <w:jc w:val="both"/>
        <w:rPr>
          <w:rFonts w:ascii="Times New Roman" w:hAnsi="Times New Roman"/>
          <w:noProof/>
          <w:sz w:val="24"/>
          <w:szCs w:val="24"/>
        </w:rPr>
      </w:pPr>
      <w:r w:rsidRPr="003C490F">
        <w:rPr>
          <w:rFonts w:ascii="Times New Roman" w:hAnsi="Times New Roman"/>
          <w:noProof/>
          <w:sz w:val="24"/>
          <w:szCs w:val="24"/>
        </w:rPr>
        <w:t>Извещение считается врученным со дня его отправления.</w:t>
      </w:r>
      <w:commentRangeEnd w:id="191"/>
      <w:r w:rsidRPr="003C490F">
        <w:rPr>
          <w:rStyle w:val="a6"/>
          <w:sz w:val="24"/>
          <w:szCs w:val="24"/>
        </w:rPr>
        <w:commentReference w:id="191"/>
      </w:r>
    </w:p>
    <w:p w14:paraId="24EFF9FF" w14:textId="77777777" w:rsidR="00153C80" w:rsidRPr="003C490F" w:rsidRDefault="00153C80" w:rsidP="00FC28FC">
      <w:pPr>
        <w:autoSpaceDE w:val="0"/>
        <w:autoSpaceDN w:val="0"/>
        <w:adjustRightInd w:val="0"/>
        <w:spacing w:after="0"/>
        <w:ind w:firstLine="570"/>
        <w:jc w:val="both"/>
        <w:rPr>
          <w:rFonts w:ascii="Times New Roman" w:hAnsi="Times New Roman"/>
          <w:noProof/>
          <w:sz w:val="24"/>
          <w:szCs w:val="24"/>
        </w:rPr>
      </w:pPr>
      <w:r w:rsidRPr="003C490F">
        <w:rPr>
          <w:rFonts w:ascii="Times New Roman" w:hAnsi="Times New Roman"/>
          <w:noProof/>
          <w:sz w:val="24"/>
          <w:szCs w:val="24"/>
        </w:rPr>
        <w:t>В извещении указываются дата начала проверки, перечень подлежащих проверке вопросов, предварительный перечень необходимых документов, а также другие данные, необходимые для проведения налогового аудита.</w:t>
      </w:r>
    </w:p>
    <w:p w14:paraId="25566ED9" w14:textId="77777777" w:rsidR="00153C80" w:rsidRPr="003C490F" w:rsidRDefault="00153C80" w:rsidP="00FC28FC">
      <w:pPr>
        <w:autoSpaceDE w:val="0"/>
        <w:autoSpaceDN w:val="0"/>
        <w:adjustRightInd w:val="0"/>
        <w:spacing w:after="0"/>
        <w:ind w:firstLine="570"/>
        <w:jc w:val="both"/>
        <w:rPr>
          <w:rFonts w:ascii="Times New Roman" w:hAnsi="Times New Roman"/>
          <w:noProof/>
          <w:sz w:val="24"/>
          <w:szCs w:val="24"/>
        </w:rPr>
      </w:pPr>
      <w:r w:rsidRPr="003C490F">
        <w:rPr>
          <w:rFonts w:ascii="Times New Roman" w:hAnsi="Times New Roman"/>
          <w:noProof/>
          <w:sz w:val="24"/>
          <w:szCs w:val="24"/>
        </w:rPr>
        <w:t>Налоговый орган по согласованию с Государственным налоговым комитетом Республики Узбекистан вправе начать налоговый аудит без извещения налогоплательщика, если имеются признаки уклонения от уплаты налогов.</w:t>
      </w:r>
    </w:p>
    <w:p w14:paraId="7FE7520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аудит лиц, отнесенных к категории крупных налогоплательщиков, осуществляется Межрегиональной налоговой инспекцией по крупным налогоплательщикам на основании приказа начальника Межрегиональной налоговой инспекции (его заместителя).</w:t>
      </w:r>
    </w:p>
    <w:p w14:paraId="684380A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участию в налоговом аудите могут быть привлечены должностные лица других налоговых органов.</w:t>
      </w:r>
    </w:p>
    <w:p w14:paraId="00AC89D4" w14:textId="77777777" w:rsidR="00153C80" w:rsidRPr="003C490F" w:rsidRDefault="00153C80" w:rsidP="00FC28FC">
      <w:pPr>
        <w:autoSpaceDE w:val="0"/>
        <w:autoSpaceDN w:val="0"/>
        <w:adjustRightInd w:val="0"/>
        <w:spacing w:after="0"/>
        <w:ind w:firstLine="570"/>
        <w:jc w:val="both"/>
        <w:rPr>
          <w:rFonts w:ascii="Times New Roman" w:hAnsi="Times New Roman"/>
          <w:noProof/>
          <w:sz w:val="24"/>
          <w:szCs w:val="24"/>
        </w:rPr>
      </w:pPr>
      <w:r w:rsidRPr="003C490F">
        <w:rPr>
          <w:rFonts w:ascii="Times New Roman" w:hAnsi="Times New Roman"/>
          <w:noProof/>
          <w:sz w:val="24"/>
          <w:szCs w:val="24"/>
        </w:rPr>
        <w:t>Датой начала проведения налогового аудита считается дата вручения налогоплательщику (налоговому агенту) соответствующего приказа</w:t>
      </w:r>
      <w:r w:rsidRPr="003C490F">
        <w:rPr>
          <w:rFonts w:ascii="Times New Roman" w:hAnsi="Times New Roman"/>
          <w:noProof/>
          <w:sz w:val="24"/>
          <w:szCs w:val="24"/>
          <w:lang w:val="uz-Cyrl-UZ"/>
        </w:rPr>
        <w:t xml:space="preserve"> о проведении налогового аудита</w:t>
      </w:r>
      <w:r w:rsidRPr="003C490F">
        <w:rPr>
          <w:rFonts w:ascii="Times New Roman" w:hAnsi="Times New Roman"/>
          <w:noProof/>
          <w:sz w:val="24"/>
          <w:szCs w:val="24"/>
        </w:rPr>
        <w:t>.</w:t>
      </w:r>
    </w:p>
    <w:p w14:paraId="76302BBB" w14:textId="77777777" w:rsidR="00153C80" w:rsidRPr="003C490F" w:rsidRDefault="00153C80" w:rsidP="00FC28FC">
      <w:pPr>
        <w:autoSpaceDE w:val="0"/>
        <w:autoSpaceDN w:val="0"/>
        <w:adjustRightInd w:val="0"/>
        <w:spacing w:after="0"/>
        <w:ind w:firstLine="570"/>
        <w:jc w:val="both"/>
        <w:rPr>
          <w:rFonts w:ascii="Times New Roman" w:hAnsi="Times New Roman"/>
          <w:sz w:val="24"/>
          <w:szCs w:val="24"/>
        </w:rPr>
      </w:pPr>
      <w:r w:rsidRPr="003C490F">
        <w:rPr>
          <w:rFonts w:ascii="Times New Roman" w:hAnsi="Times New Roman"/>
          <w:noProof/>
          <w:sz w:val="24"/>
          <w:szCs w:val="24"/>
        </w:rPr>
        <w:t xml:space="preserve">В приказе руководителя (заместителья) налогового органа о проведении налогового аудита указываются </w:t>
      </w:r>
      <w:r w:rsidRPr="003C490F">
        <w:rPr>
          <w:rFonts w:ascii="Times New Roman" w:hAnsi="Times New Roman"/>
          <w:sz w:val="24"/>
          <w:szCs w:val="24"/>
        </w:rPr>
        <w:t xml:space="preserve">наименование и идентификационный номер </w:t>
      </w:r>
      <w:r w:rsidRPr="003C490F">
        <w:rPr>
          <w:rFonts w:ascii="Times New Roman" w:hAnsi="Times New Roman"/>
          <w:sz w:val="24"/>
          <w:szCs w:val="24"/>
          <w:lang w:val="uz-Cyrl-UZ"/>
        </w:rPr>
        <w:t xml:space="preserve">проверяемого </w:t>
      </w:r>
      <w:r w:rsidRPr="003C490F">
        <w:rPr>
          <w:rFonts w:ascii="Times New Roman" w:hAnsi="Times New Roman"/>
          <w:sz w:val="24"/>
          <w:szCs w:val="24"/>
        </w:rPr>
        <w:t>налогоплательщика, фамилия, имя, отчество и должность проверяющих лиц, сроки и цель проведения налогового аудита.</w:t>
      </w:r>
    </w:p>
    <w:p w14:paraId="310A9B19" w14:textId="77777777" w:rsidR="00153C80" w:rsidRPr="003C490F" w:rsidRDefault="00153C80" w:rsidP="00FC28FC">
      <w:pPr>
        <w:autoSpaceDE w:val="0"/>
        <w:autoSpaceDN w:val="0"/>
        <w:adjustRightInd w:val="0"/>
        <w:spacing w:after="0"/>
        <w:ind w:firstLine="570"/>
        <w:jc w:val="both"/>
        <w:rPr>
          <w:rFonts w:ascii="Times New Roman" w:hAnsi="Times New Roman"/>
          <w:noProof/>
          <w:sz w:val="24"/>
          <w:szCs w:val="24"/>
        </w:rPr>
      </w:pPr>
      <w:r w:rsidRPr="003C490F">
        <w:rPr>
          <w:rFonts w:ascii="Times New Roman" w:hAnsi="Times New Roman"/>
          <w:noProof/>
          <w:sz w:val="24"/>
          <w:szCs w:val="24"/>
        </w:rPr>
        <w:t xml:space="preserve">Приказом </w:t>
      </w:r>
      <w:r w:rsidRPr="003C490F">
        <w:rPr>
          <w:rFonts w:ascii="Times New Roman" w:hAnsi="Times New Roman"/>
          <w:sz w:val="24"/>
          <w:szCs w:val="24"/>
        </w:rPr>
        <w:t xml:space="preserve">о проведении налогового аудита также утверждается </w:t>
      </w:r>
      <w:r w:rsidRPr="003C490F">
        <w:rPr>
          <w:rFonts w:ascii="Times New Roman" w:hAnsi="Times New Roman"/>
          <w:noProof/>
          <w:sz w:val="24"/>
          <w:szCs w:val="24"/>
        </w:rPr>
        <w:t>программа его проведения.</w:t>
      </w:r>
    </w:p>
    <w:p w14:paraId="7EECDE54" w14:textId="77777777" w:rsidR="00153C80" w:rsidRPr="003C490F" w:rsidRDefault="00153C80" w:rsidP="00FC28FC">
      <w:pPr>
        <w:autoSpaceDE w:val="0"/>
        <w:autoSpaceDN w:val="0"/>
        <w:adjustRightInd w:val="0"/>
        <w:spacing w:after="0"/>
        <w:ind w:firstLine="592"/>
        <w:jc w:val="both"/>
        <w:rPr>
          <w:rFonts w:ascii="Times New Roman" w:hAnsi="Times New Roman"/>
          <w:noProof/>
          <w:sz w:val="24"/>
          <w:szCs w:val="24"/>
        </w:rPr>
      </w:pPr>
      <w:r w:rsidRPr="003C490F">
        <w:rPr>
          <w:rFonts w:ascii="Times New Roman" w:hAnsi="Times New Roman"/>
          <w:noProof/>
          <w:sz w:val="24"/>
          <w:szCs w:val="24"/>
        </w:rPr>
        <w:t>Налоговым аудитом может быть охвачен только период, следующий за последним налоговым аудитом, но не более пяти календарных лет, непосредственно предшествовавших году проведения нового налогового аудита.</w:t>
      </w:r>
    </w:p>
    <w:p w14:paraId="601A2AF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Положение о проведении налогового аудита утверждает Государственный налоговый</w:t>
      </w:r>
      <w:r w:rsidR="00290E7A" w:rsidRPr="003C490F">
        <w:rPr>
          <w:rFonts w:ascii="Times New Roman" w:hAnsi="Times New Roman"/>
          <w:sz w:val="24"/>
          <w:szCs w:val="24"/>
        </w:rPr>
        <w:t xml:space="preserve"> комитет Республики Узбекистан.</w:t>
      </w:r>
    </w:p>
    <w:p w14:paraId="66EEEF50"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92" w:name="_Toc17916412"/>
    </w:p>
    <w:p w14:paraId="775FC8FE" w14:textId="77777777" w:rsidR="00F93E2C" w:rsidRDefault="00F93E2C">
      <w:pPr>
        <w:spacing w:after="200" w:line="276" w:lineRule="auto"/>
        <w:rPr>
          <w:rFonts w:ascii="Times New Roman" w:eastAsiaTheme="majorEastAsia" w:hAnsi="Times New Roman" w:cs="Times New Roman"/>
          <w:b/>
          <w:bCs/>
          <w:sz w:val="24"/>
          <w:szCs w:val="24"/>
          <w:lang w:eastAsia="ru-RU"/>
        </w:rPr>
      </w:pPr>
      <w:bookmarkStart w:id="193" w:name="_Hlk25319823"/>
      <w:r>
        <w:rPr>
          <w:rFonts w:ascii="Times New Roman" w:hAnsi="Times New Roman" w:cs="Times New Roman"/>
          <w:sz w:val="24"/>
          <w:szCs w:val="24"/>
        </w:rPr>
        <w:br w:type="page"/>
      </w:r>
    </w:p>
    <w:p w14:paraId="30AEBEEC" w14:textId="77777777" w:rsidR="00F93E2C" w:rsidRDefault="00F93E2C" w:rsidP="00FC28FC">
      <w:pPr>
        <w:pStyle w:val="2"/>
        <w:spacing w:before="0" w:line="240" w:lineRule="auto"/>
        <w:ind w:firstLine="567"/>
        <w:rPr>
          <w:rFonts w:ascii="Times New Roman" w:hAnsi="Times New Roman" w:cs="Times New Roman"/>
          <w:sz w:val="24"/>
          <w:szCs w:val="24"/>
        </w:rPr>
      </w:pPr>
    </w:p>
    <w:p w14:paraId="3ADF26F2" w14:textId="77777777" w:rsidR="00F93E2C" w:rsidRDefault="00F93E2C" w:rsidP="00FC28FC">
      <w:pPr>
        <w:pStyle w:val="2"/>
        <w:spacing w:before="0" w:line="240" w:lineRule="auto"/>
        <w:ind w:firstLine="567"/>
        <w:rPr>
          <w:rFonts w:ascii="Times New Roman" w:hAnsi="Times New Roman" w:cs="Times New Roman"/>
          <w:sz w:val="24"/>
          <w:szCs w:val="24"/>
        </w:rPr>
      </w:pPr>
    </w:p>
    <w:p w14:paraId="1DE5E922" w14:textId="77777777" w:rsidR="00153C80" w:rsidRPr="00F93E2C" w:rsidRDefault="00153C80" w:rsidP="00FC28FC">
      <w:pPr>
        <w:pStyle w:val="2"/>
        <w:spacing w:before="0" w:line="240" w:lineRule="auto"/>
        <w:ind w:firstLine="567"/>
        <w:rPr>
          <w:rFonts w:ascii="Times New Roman" w:hAnsi="Times New Roman" w:cs="Times New Roman"/>
          <w:b w:val="0"/>
          <w:sz w:val="24"/>
          <w:szCs w:val="24"/>
          <w:lang w:val="uz-Cyrl-UZ"/>
        </w:rPr>
      </w:pPr>
      <w:r w:rsidRPr="003C490F">
        <w:rPr>
          <w:rFonts w:ascii="Times New Roman" w:hAnsi="Times New Roman" w:cs="Times New Roman"/>
          <w:sz w:val="24"/>
          <w:szCs w:val="24"/>
        </w:rPr>
        <w:t>Статья 14</w:t>
      </w:r>
      <w:r w:rsidRPr="003C490F">
        <w:rPr>
          <w:rFonts w:ascii="Times New Roman" w:hAnsi="Times New Roman" w:cs="Times New Roman"/>
          <w:sz w:val="24"/>
          <w:szCs w:val="24"/>
          <w:lang w:val="uz-Cyrl-UZ"/>
        </w:rPr>
        <w:t>4</w:t>
      </w:r>
      <w:r w:rsidRPr="003C490F">
        <w:rPr>
          <w:rFonts w:ascii="Times New Roman" w:hAnsi="Times New Roman" w:cs="Times New Roman"/>
          <w:sz w:val="24"/>
          <w:szCs w:val="24"/>
        </w:rPr>
        <w:t xml:space="preserve">. </w:t>
      </w:r>
      <w:bookmarkEnd w:id="192"/>
      <w:r w:rsidR="00F93E2C" w:rsidRPr="003C490F">
        <w:rPr>
          <w:rFonts w:ascii="Times New Roman" w:hAnsi="Times New Roman" w:cs="Times New Roman"/>
          <w:sz w:val="24"/>
          <w:szCs w:val="24"/>
        </w:rPr>
        <w:t>Срок проведения налогового аудита</w:t>
      </w:r>
      <w:r w:rsidR="00F93E2C">
        <w:rPr>
          <w:rFonts w:ascii="Times New Roman" w:hAnsi="Times New Roman" w:cs="Times New Roman"/>
          <w:sz w:val="24"/>
          <w:szCs w:val="24"/>
          <w:lang w:val="uz-Cyrl-UZ"/>
        </w:rPr>
        <w:t>.</w:t>
      </w:r>
    </w:p>
    <w:p w14:paraId="182D8150"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24C6AA3D" w14:textId="77777777" w:rsidR="00F93E2C" w:rsidRDefault="00F93E2C"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sz w:val="24"/>
          <w:szCs w:val="24"/>
        </w:rPr>
        <w:t>Налоговый аудит не может продолжаться более тридцати дней, если иное не предусмотрено статьей</w:t>
      </w:r>
      <w:r w:rsidRPr="001869C3">
        <w:rPr>
          <w:rFonts w:ascii="Times New Roman" w:hAnsi="Times New Roman"/>
          <w:sz w:val="24"/>
          <w:szCs w:val="24"/>
        </w:rPr>
        <w:t xml:space="preserve"> 145 </w:t>
      </w:r>
      <w:r>
        <w:rPr>
          <w:rFonts w:ascii="Times New Roman" w:hAnsi="Times New Roman"/>
          <w:sz w:val="24"/>
          <w:szCs w:val="24"/>
        </w:rPr>
        <w:t>настоящего Кодекса</w:t>
      </w:r>
      <w:r w:rsidRPr="003C490F">
        <w:rPr>
          <w:rFonts w:ascii="Times New Roman" w:hAnsi="Times New Roman"/>
          <w:sz w:val="24"/>
          <w:szCs w:val="24"/>
        </w:rPr>
        <w:t xml:space="preserve">. </w:t>
      </w:r>
    </w:p>
    <w:p w14:paraId="747DA745" w14:textId="77777777" w:rsidR="00F93E2C" w:rsidRDefault="00F93E2C"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sz w:val="24"/>
          <w:szCs w:val="24"/>
        </w:rPr>
        <w:t xml:space="preserve">Срок проведения налогового аудита </w:t>
      </w:r>
      <w:r>
        <w:rPr>
          <w:rFonts w:ascii="Times New Roman" w:hAnsi="Times New Roman"/>
          <w:sz w:val="24"/>
          <w:szCs w:val="24"/>
        </w:rPr>
        <w:t>начинается</w:t>
      </w:r>
      <w:r w:rsidRPr="003C490F">
        <w:rPr>
          <w:rFonts w:ascii="Times New Roman" w:hAnsi="Times New Roman"/>
          <w:sz w:val="24"/>
          <w:szCs w:val="24"/>
        </w:rPr>
        <w:t xml:space="preserve"> </w:t>
      </w:r>
      <w:r>
        <w:rPr>
          <w:rFonts w:ascii="Times New Roman" w:hAnsi="Times New Roman"/>
          <w:sz w:val="24"/>
          <w:szCs w:val="24"/>
        </w:rPr>
        <w:t>в день</w:t>
      </w:r>
      <w:r w:rsidRPr="003C490F">
        <w:rPr>
          <w:rFonts w:ascii="Times New Roman" w:hAnsi="Times New Roman"/>
          <w:sz w:val="24"/>
          <w:szCs w:val="24"/>
        </w:rPr>
        <w:t xml:space="preserve"> вручения </w:t>
      </w:r>
      <w:r>
        <w:rPr>
          <w:rFonts w:ascii="Times New Roman" w:hAnsi="Times New Roman"/>
          <w:sz w:val="24"/>
          <w:szCs w:val="24"/>
        </w:rPr>
        <w:t xml:space="preserve">налогоплательщику </w:t>
      </w:r>
      <w:r w:rsidRPr="003C490F">
        <w:rPr>
          <w:rFonts w:ascii="Times New Roman" w:hAnsi="Times New Roman"/>
          <w:sz w:val="24"/>
          <w:szCs w:val="24"/>
        </w:rPr>
        <w:t>приказ</w:t>
      </w:r>
      <w:r w:rsidRPr="003C490F">
        <w:rPr>
          <w:rFonts w:ascii="Times New Roman" w:hAnsi="Times New Roman"/>
          <w:sz w:val="24"/>
          <w:szCs w:val="24"/>
          <w:lang w:val="uz-Cyrl-UZ"/>
        </w:rPr>
        <w:t>а</w:t>
      </w:r>
      <w:r w:rsidRPr="003C490F">
        <w:rPr>
          <w:rFonts w:ascii="Times New Roman" w:hAnsi="Times New Roman"/>
          <w:sz w:val="24"/>
          <w:szCs w:val="24"/>
        </w:rPr>
        <w:t xml:space="preserve"> о назначении налогового аудита</w:t>
      </w:r>
      <w:r>
        <w:rPr>
          <w:rFonts w:ascii="Times New Roman" w:hAnsi="Times New Roman"/>
          <w:sz w:val="24"/>
          <w:szCs w:val="24"/>
        </w:rPr>
        <w:t>.</w:t>
      </w:r>
    </w:p>
    <w:p w14:paraId="1386FC5A" w14:textId="77777777" w:rsidR="00F93E2C" w:rsidRPr="003C490F" w:rsidRDefault="00F93E2C" w:rsidP="00F93E2C">
      <w:pPr>
        <w:autoSpaceDE w:val="0"/>
        <w:autoSpaceDN w:val="0"/>
        <w:adjustRightInd w:val="0"/>
        <w:spacing w:before="120" w:after="0"/>
        <w:ind w:firstLine="567"/>
        <w:jc w:val="both"/>
        <w:rPr>
          <w:rFonts w:ascii="Times New Roman" w:hAnsi="Times New Roman"/>
          <w:sz w:val="24"/>
          <w:szCs w:val="24"/>
          <w:lang w:val="uz-Cyrl-UZ"/>
        </w:rPr>
      </w:pPr>
      <w:r>
        <w:rPr>
          <w:rFonts w:ascii="Times New Roman" w:hAnsi="Times New Roman"/>
          <w:sz w:val="24"/>
          <w:szCs w:val="24"/>
        </w:rPr>
        <w:t xml:space="preserve">Срок </w:t>
      </w:r>
      <w:r w:rsidRPr="003C490F">
        <w:rPr>
          <w:rFonts w:ascii="Times New Roman" w:hAnsi="Times New Roman"/>
          <w:sz w:val="24"/>
          <w:szCs w:val="24"/>
        </w:rPr>
        <w:t xml:space="preserve">проведения налогового аудита </w:t>
      </w:r>
      <w:r>
        <w:rPr>
          <w:rFonts w:ascii="Times New Roman" w:hAnsi="Times New Roman"/>
          <w:sz w:val="24"/>
          <w:szCs w:val="24"/>
        </w:rPr>
        <w:t>завершается в</w:t>
      </w:r>
      <w:r w:rsidRPr="003C490F">
        <w:rPr>
          <w:rFonts w:ascii="Times New Roman" w:hAnsi="Times New Roman"/>
          <w:sz w:val="24"/>
          <w:szCs w:val="24"/>
        </w:rPr>
        <w:t xml:space="preserve"> д</w:t>
      </w:r>
      <w:r>
        <w:rPr>
          <w:rFonts w:ascii="Times New Roman" w:hAnsi="Times New Roman"/>
          <w:sz w:val="24"/>
          <w:szCs w:val="24"/>
        </w:rPr>
        <w:t>ень</w:t>
      </w:r>
      <w:r w:rsidRPr="003C490F">
        <w:rPr>
          <w:rFonts w:ascii="Times New Roman" w:hAnsi="Times New Roman"/>
          <w:sz w:val="24"/>
          <w:szCs w:val="24"/>
        </w:rPr>
        <w:t xml:space="preserve"> составления</w:t>
      </w:r>
      <w:r>
        <w:rPr>
          <w:rFonts w:ascii="Times New Roman" w:hAnsi="Times New Roman"/>
          <w:sz w:val="24"/>
          <w:szCs w:val="24"/>
        </w:rPr>
        <w:t xml:space="preserve"> (подписания)</w:t>
      </w:r>
      <w:r w:rsidRPr="003C490F">
        <w:rPr>
          <w:rFonts w:ascii="Times New Roman" w:hAnsi="Times New Roman"/>
          <w:sz w:val="24"/>
          <w:szCs w:val="24"/>
        </w:rPr>
        <w:t xml:space="preserve"> акта о проведенно</w:t>
      </w:r>
      <w:r w:rsidRPr="003C490F">
        <w:rPr>
          <w:rFonts w:ascii="Times New Roman" w:hAnsi="Times New Roman"/>
          <w:sz w:val="24"/>
          <w:szCs w:val="24"/>
          <w:lang w:val="uz-Cyrl-UZ"/>
        </w:rPr>
        <w:t>м</w:t>
      </w:r>
      <w:r w:rsidRPr="003C490F">
        <w:rPr>
          <w:rFonts w:ascii="Times New Roman" w:hAnsi="Times New Roman"/>
          <w:sz w:val="24"/>
          <w:szCs w:val="24"/>
        </w:rPr>
        <w:t xml:space="preserve"> налоговом аудите.</w:t>
      </w:r>
    </w:p>
    <w:p w14:paraId="3C8BCCF5" w14:textId="77777777" w:rsidR="00153C80" w:rsidRDefault="00153C80" w:rsidP="00FC28FC">
      <w:pPr>
        <w:autoSpaceDE w:val="0"/>
        <w:autoSpaceDN w:val="0"/>
        <w:adjustRightInd w:val="0"/>
        <w:spacing w:after="0"/>
        <w:ind w:firstLine="567"/>
        <w:jc w:val="both"/>
        <w:rPr>
          <w:rFonts w:ascii="Times New Roman" w:hAnsi="Times New Roman"/>
          <w:sz w:val="24"/>
          <w:szCs w:val="24"/>
        </w:rPr>
      </w:pPr>
    </w:p>
    <w:p w14:paraId="5A4298B0" w14:textId="77777777" w:rsidR="00F93E2C" w:rsidRDefault="00F93E2C" w:rsidP="00FC28FC">
      <w:pPr>
        <w:autoSpaceDE w:val="0"/>
        <w:autoSpaceDN w:val="0"/>
        <w:adjustRightInd w:val="0"/>
        <w:spacing w:after="0"/>
        <w:ind w:firstLine="567"/>
        <w:jc w:val="both"/>
        <w:rPr>
          <w:rFonts w:ascii="Times New Roman" w:hAnsi="Times New Roman"/>
          <w:sz w:val="24"/>
          <w:szCs w:val="24"/>
        </w:rPr>
      </w:pPr>
    </w:p>
    <w:p w14:paraId="47E86EEE" w14:textId="77777777" w:rsidR="00F93E2C" w:rsidRPr="003C490F" w:rsidRDefault="00F93E2C" w:rsidP="00FC28FC">
      <w:pPr>
        <w:autoSpaceDE w:val="0"/>
        <w:autoSpaceDN w:val="0"/>
        <w:adjustRightInd w:val="0"/>
        <w:spacing w:after="0"/>
        <w:ind w:firstLine="567"/>
        <w:jc w:val="both"/>
        <w:rPr>
          <w:rFonts w:ascii="Times New Roman" w:hAnsi="Times New Roman"/>
          <w:sz w:val="24"/>
          <w:szCs w:val="24"/>
        </w:rPr>
      </w:pPr>
    </w:p>
    <w:p w14:paraId="3AF475E1" w14:textId="77777777" w:rsidR="00F93E2C" w:rsidRPr="003C490F" w:rsidRDefault="00F93E2C" w:rsidP="00F93E2C">
      <w:pPr>
        <w:pStyle w:val="2"/>
        <w:spacing w:before="0" w:line="240" w:lineRule="auto"/>
        <w:ind w:firstLine="567"/>
        <w:rPr>
          <w:rFonts w:ascii="Times New Roman" w:hAnsi="Times New Roman" w:cs="Times New Roman"/>
          <w:b w:val="0"/>
          <w:sz w:val="24"/>
          <w:szCs w:val="24"/>
        </w:rPr>
      </w:pPr>
      <w:bookmarkStart w:id="194" w:name="_Toc17916414"/>
      <w:bookmarkEnd w:id="193"/>
      <w:r w:rsidRPr="003C490F">
        <w:rPr>
          <w:rFonts w:ascii="Times New Roman" w:hAnsi="Times New Roman" w:cs="Times New Roman"/>
          <w:sz w:val="24"/>
          <w:szCs w:val="24"/>
        </w:rPr>
        <w:t>Статья 14</w:t>
      </w:r>
      <w:r>
        <w:rPr>
          <w:rFonts w:ascii="Times New Roman" w:hAnsi="Times New Roman" w:cs="Times New Roman"/>
          <w:sz w:val="24"/>
          <w:szCs w:val="24"/>
        </w:rPr>
        <w:t>5</w:t>
      </w:r>
      <w:r w:rsidRPr="003C490F">
        <w:rPr>
          <w:rFonts w:ascii="Times New Roman" w:hAnsi="Times New Roman" w:cs="Times New Roman"/>
          <w:sz w:val="24"/>
          <w:szCs w:val="24"/>
        </w:rPr>
        <w:t xml:space="preserve">. </w:t>
      </w:r>
      <w:r>
        <w:rPr>
          <w:rFonts w:ascii="Times New Roman" w:hAnsi="Times New Roman" w:cs="Times New Roman"/>
          <w:sz w:val="24"/>
          <w:szCs w:val="24"/>
        </w:rPr>
        <w:t>П</w:t>
      </w:r>
      <w:r w:rsidRPr="003C490F">
        <w:rPr>
          <w:rFonts w:ascii="Times New Roman" w:hAnsi="Times New Roman" w:cs="Times New Roman"/>
          <w:sz w:val="24"/>
          <w:szCs w:val="24"/>
        </w:rPr>
        <w:t>родление</w:t>
      </w:r>
      <w:r>
        <w:rPr>
          <w:rFonts w:ascii="Times New Roman" w:hAnsi="Times New Roman" w:cs="Times New Roman"/>
          <w:sz w:val="24"/>
          <w:szCs w:val="24"/>
        </w:rPr>
        <w:t xml:space="preserve"> срока проведения</w:t>
      </w:r>
      <w:r w:rsidRPr="003C490F">
        <w:rPr>
          <w:rFonts w:ascii="Times New Roman" w:hAnsi="Times New Roman" w:cs="Times New Roman"/>
          <w:sz w:val="24"/>
          <w:szCs w:val="24"/>
        </w:rPr>
        <w:t xml:space="preserve"> налогового аудита</w:t>
      </w:r>
    </w:p>
    <w:p w14:paraId="4F5B1546" w14:textId="77777777" w:rsidR="00F93E2C" w:rsidRDefault="00F93E2C" w:rsidP="00F93E2C">
      <w:pPr>
        <w:autoSpaceDE w:val="0"/>
        <w:autoSpaceDN w:val="0"/>
        <w:adjustRightInd w:val="0"/>
        <w:spacing w:after="0"/>
        <w:ind w:firstLine="567"/>
        <w:jc w:val="both"/>
        <w:rPr>
          <w:rFonts w:ascii="Times New Roman" w:hAnsi="Times New Roman"/>
          <w:sz w:val="24"/>
          <w:szCs w:val="24"/>
        </w:rPr>
      </w:pPr>
    </w:p>
    <w:p w14:paraId="744C04C7" w14:textId="77777777" w:rsidR="00F93E2C" w:rsidRDefault="00F93E2C" w:rsidP="00F93E2C">
      <w:pPr>
        <w:autoSpaceDE w:val="0"/>
        <w:autoSpaceDN w:val="0"/>
        <w:adjustRightInd w:val="0"/>
        <w:spacing w:after="0"/>
        <w:ind w:firstLine="567"/>
        <w:jc w:val="both"/>
        <w:rPr>
          <w:rFonts w:ascii="Times New Roman" w:hAnsi="Times New Roman"/>
          <w:sz w:val="24"/>
          <w:szCs w:val="24"/>
        </w:rPr>
      </w:pPr>
    </w:p>
    <w:p w14:paraId="23604B25" w14:textId="77777777" w:rsidR="00F93E2C" w:rsidRPr="003C490F" w:rsidRDefault="00F93E2C"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cs="Times New Roman"/>
          <w:sz w:val="24"/>
          <w:szCs w:val="24"/>
        </w:rPr>
        <w:t>Срок проведения налогового аудита</w:t>
      </w:r>
      <w:r w:rsidRPr="003C490F">
        <w:rPr>
          <w:rFonts w:ascii="Times New Roman" w:hAnsi="Times New Roman"/>
          <w:sz w:val="24"/>
          <w:szCs w:val="24"/>
        </w:rPr>
        <w:t xml:space="preserve"> может быть продлен до двух месяцев, а в исключительных случаях - до трех месяцев, если иное не предусмотрено настоящей статьей.</w:t>
      </w:r>
    </w:p>
    <w:p w14:paraId="402F7FDE" w14:textId="77777777" w:rsidR="00F93E2C" w:rsidRPr="003C490F" w:rsidRDefault="00F93E2C"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sz w:val="24"/>
          <w:szCs w:val="24"/>
        </w:rPr>
        <w:t>Основания и порядок продления срока налогового аудита устанавливает Государственный налоговый комитет Республики Узбекистан.</w:t>
      </w:r>
    </w:p>
    <w:p w14:paraId="79492EAD" w14:textId="77777777" w:rsidR="00F93E2C" w:rsidRPr="003C490F" w:rsidRDefault="00F93E2C"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sz w:val="24"/>
          <w:szCs w:val="24"/>
        </w:rPr>
        <w:t>Руководитель (заместитель руководителя) налогового органа вправе продлить проведение налогового аудита для:</w:t>
      </w:r>
    </w:p>
    <w:p w14:paraId="0790AA8C" w14:textId="77777777" w:rsidR="00F93E2C" w:rsidRPr="003C490F" w:rsidRDefault="00F93E2C" w:rsidP="00F93E2C">
      <w:pPr>
        <w:pStyle w:val="a9"/>
        <w:numPr>
          <w:ilvl w:val="1"/>
          <w:numId w:val="61"/>
        </w:numPr>
        <w:tabs>
          <w:tab w:val="left" w:pos="851"/>
        </w:tabs>
        <w:autoSpaceDE w:val="0"/>
        <w:autoSpaceDN w:val="0"/>
        <w:adjustRightInd w:val="0"/>
        <w:spacing w:before="120" w:after="0" w:line="240" w:lineRule="auto"/>
        <w:ind w:left="0" w:firstLine="567"/>
        <w:contextualSpacing w:val="0"/>
        <w:jc w:val="both"/>
        <w:rPr>
          <w:sz w:val="24"/>
          <w:szCs w:val="24"/>
        </w:rPr>
      </w:pPr>
      <w:r w:rsidRPr="003C490F">
        <w:rPr>
          <w:sz w:val="24"/>
          <w:szCs w:val="24"/>
        </w:rPr>
        <w:t>истребования документов (информации) в соответствии с частью первой статьи 155 настоящего Кодекса;</w:t>
      </w:r>
    </w:p>
    <w:p w14:paraId="53EB6E89" w14:textId="77777777" w:rsidR="00F93E2C" w:rsidRPr="003C490F" w:rsidRDefault="00F93E2C" w:rsidP="00F93E2C">
      <w:pPr>
        <w:pStyle w:val="a9"/>
        <w:numPr>
          <w:ilvl w:val="1"/>
          <w:numId w:val="61"/>
        </w:numPr>
        <w:tabs>
          <w:tab w:val="left" w:pos="851"/>
        </w:tabs>
        <w:autoSpaceDE w:val="0"/>
        <w:autoSpaceDN w:val="0"/>
        <w:adjustRightInd w:val="0"/>
        <w:spacing w:before="120" w:after="0" w:line="240" w:lineRule="auto"/>
        <w:ind w:left="0" w:firstLine="567"/>
        <w:contextualSpacing w:val="0"/>
        <w:jc w:val="both"/>
        <w:rPr>
          <w:sz w:val="24"/>
          <w:szCs w:val="24"/>
        </w:rPr>
      </w:pPr>
      <w:r w:rsidRPr="003C490F">
        <w:rPr>
          <w:sz w:val="24"/>
          <w:szCs w:val="24"/>
        </w:rPr>
        <w:t>получения информации от иностранных государственных органов в рамках международных договоров Республики Узбекистан;</w:t>
      </w:r>
    </w:p>
    <w:p w14:paraId="09FC6805" w14:textId="77777777" w:rsidR="00F93E2C" w:rsidRPr="003C490F" w:rsidRDefault="00F93E2C" w:rsidP="00F93E2C">
      <w:pPr>
        <w:pStyle w:val="a9"/>
        <w:numPr>
          <w:ilvl w:val="1"/>
          <w:numId w:val="61"/>
        </w:numPr>
        <w:tabs>
          <w:tab w:val="left" w:pos="851"/>
        </w:tabs>
        <w:autoSpaceDE w:val="0"/>
        <w:autoSpaceDN w:val="0"/>
        <w:adjustRightInd w:val="0"/>
        <w:spacing w:before="120" w:after="0" w:line="240" w:lineRule="auto"/>
        <w:ind w:left="0" w:firstLine="567"/>
        <w:contextualSpacing w:val="0"/>
        <w:jc w:val="both"/>
        <w:rPr>
          <w:sz w:val="24"/>
          <w:szCs w:val="24"/>
        </w:rPr>
      </w:pPr>
      <w:r w:rsidRPr="003C490F">
        <w:rPr>
          <w:sz w:val="24"/>
          <w:szCs w:val="24"/>
        </w:rPr>
        <w:t>проведения экспертиз;</w:t>
      </w:r>
    </w:p>
    <w:p w14:paraId="332F5106" w14:textId="77777777" w:rsidR="00F93E2C" w:rsidRPr="003C490F" w:rsidRDefault="00F93E2C" w:rsidP="00F93E2C">
      <w:pPr>
        <w:pStyle w:val="a9"/>
        <w:numPr>
          <w:ilvl w:val="1"/>
          <w:numId w:val="61"/>
        </w:numPr>
        <w:tabs>
          <w:tab w:val="left" w:pos="851"/>
        </w:tabs>
        <w:autoSpaceDE w:val="0"/>
        <w:autoSpaceDN w:val="0"/>
        <w:adjustRightInd w:val="0"/>
        <w:spacing w:before="120" w:after="0" w:line="240" w:lineRule="auto"/>
        <w:ind w:left="0" w:firstLine="567"/>
        <w:contextualSpacing w:val="0"/>
        <w:jc w:val="both"/>
        <w:rPr>
          <w:sz w:val="24"/>
          <w:szCs w:val="24"/>
        </w:rPr>
      </w:pPr>
      <w:r w:rsidRPr="003C490F">
        <w:rPr>
          <w:sz w:val="24"/>
          <w:szCs w:val="24"/>
        </w:rPr>
        <w:t>перевода документов, представленных на иностранном языке.</w:t>
      </w:r>
    </w:p>
    <w:p w14:paraId="3944186A" w14:textId="77777777" w:rsidR="00F93E2C" w:rsidRPr="003C490F" w:rsidRDefault="00F93E2C"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sz w:val="24"/>
          <w:szCs w:val="24"/>
        </w:rPr>
        <w:t>Продление срок</w:t>
      </w:r>
      <w:r w:rsidRPr="003C490F">
        <w:rPr>
          <w:rFonts w:ascii="Times New Roman" w:hAnsi="Times New Roman"/>
          <w:sz w:val="24"/>
          <w:szCs w:val="24"/>
          <w:lang w:val="uz-Cyrl-UZ"/>
        </w:rPr>
        <w:t>а</w:t>
      </w:r>
      <w:r w:rsidRPr="003C490F">
        <w:rPr>
          <w:rFonts w:ascii="Times New Roman" w:hAnsi="Times New Roman"/>
          <w:sz w:val="24"/>
          <w:szCs w:val="24"/>
        </w:rPr>
        <w:t xml:space="preserve"> налогового аудита по основанию, указанному в пункте 1 части </w:t>
      </w:r>
      <w:r>
        <w:rPr>
          <w:rFonts w:ascii="Times New Roman" w:hAnsi="Times New Roman"/>
          <w:sz w:val="24"/>
          <w:szCs w:val="24"/>
        </w:rPr>
        <w:t>третьей</w:t>
      </w:r>
      <w:r w:rsidRPr="003C490F">
        <w:rPr>
          <w:rFonts w:ascii="Times New Roman" w:hAnsi="Times New Roman"/>
          <w:sz w:val="24"/>
          <w:szCs w:val="24"/>
        </w:rPr>
        <w:t xml:space="preserve"> настоящей статьи, допускается не более одного раза по каждому лицу, у которого истребуются документы.</w:t>
      </w:r>
    </w:p>
    <w:p w14:paraId="04696E0F" w14:textId="77777777" w:rsidR="00F93E2C" w:rsidRPr="003C490F" w:rsidRDefault="00F93E2C"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sz w:val="24"/>
          <w:szCs w:val="24"/>
        </w:rPr>
        <w:t>Продление срок</w:t>
      </w:r>
      <w:r w:rsidRPr="003C490F">
        <w:rPr>
          <w:rFonts w:ascii="Times New Roman" w:hAnsi="Times New Roman"/>
          <w:sz w:val="24"/>
          <w:szCs w:val="24"/>
          <w:lang w:val="uz-Cyrl-UZ"/>
        </w:rPr>
        <w:t>а</w:t>
      </w:r>
      <w:r w:rsidRPr="003C490F">
        <w:rPr>
          <w:rFonts w:ascii="Times New Roman" w:hAnsi="Times New Roman"/>
          <w:sz w:val="24"/>
          <w:szCs w:val="24"/>
        </w:rPr>
        <w:t xml:space="preserve"> налогового аудита оформляется соответствующим приказом руководителя (заместителя руководителя) налогового органа, проводящего указанную </w:t>
      </w:r>
      <w:r w:rsidRPr="003C490F">
        <w:rPr>
          <w:rFonts w:ascii="Times New Roman" w:hAnsi="Times New Roman"/>
          <w:sz w:val="24"/>
          <w:szCs w:val="24"/>
          <w:lang w:val="uz-Cyrl-UZ"/>
        </w:rPr>
        <w:t xml:space="preserve">налоговую </w:t>
      </w:r>
      <w:r w:rsidRPr="003C490F">
        <w:rPr>
          <w:rFonts w:ascii="Times New Roman" w:hAnsi="Times New Roman"/>
          <w:sz w:val="24"/>
          <w:szCs w:val="24"/>
        </w:rPr>
        <w:t>проверку.</w:t>
      </w:r>
    </w:p>
    <w:p w14:paraId="5BAFD6DE" w14:textId="77777777" w:rsidR="00F93E2C" w:rsidRPr="003C490F" w:rsidRDefault="00F93E2C"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sz w:val="24"/>
          <w:szCs w:val="24"/>
        </w:rPr>
        <w:t xml:space="preserve">Общий срок продления сроков налогового аудита не может превышать </w:t>
      </w:r>
      <w:r w:rsidRPr="00F93E2C">
        <w:rPr>
          <w:rFonts w:ascii="Times New Roman" w:hAnsi="Times New Roman"/>
          <w:sz w:val="24"/>
          <w:szCs w:val="24"/>
        </w:rPr>
        <w:t>шести месяцев.</w:t>
      </w:r>
    </w:p>
    <w:p w14:paraId="03D2DCF1" w14:textId="77777777" w:rsidR="00F93E2C" w:rsidRDefault="00F93E2C"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sz w:val="24"/>
          <w:szCs w:val="24"/>
        </w:rPr>
        <w:t>Если проверка была продлена по основанию, указанному в пункте 2 части шестой настоящей статьи, и в течение шести месяцев налоговый орган не смог получить запрашиваемую информацию от иностранных государственных органов в рамках международных договоров Республики Узбекистан, срок указанной проверки может быть увеличен на три месяца.</w:t>
      </w:r>
    </w:p>
    <w:p w14:paraId="4B72B84E" w14:textId="77777777" w:rsidR="00F93E2C" w:rsidRPr="008179A9" w:rsidRDefault="00F93E2C" w:rsidP="00F93E2C">
      <w:pPr>
        <w:rPr>
          <w:lang w:eastAsia="ru-RU"/>
        </w:rPr>
      </w:pPr>
      <w:bookmarkStart w:id="195" w:name="_Toc17916413"/>
    </w:p>
    <w:p w14:paraId="0B156F5E" w14:textId="77777777" w:rsidR="00F93E2C" w:rsidRPr="003C490F" w:rsidRDefault="00F93E2C" w:rsidP="00F93E2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lastRenderedPageBreak/>
        <w:t>Статья 14</w:t>
      </w:r>
      <w:r>
        <w:rPr>
          <w:rFonts w:ascii="Times New Roman" w:hAnsi="Times New Roman" w:cs="Times New Roman"/>
          <w:sz w:val="24"/>
          <w:szCs w:val="24"/>
        </w:rPr>
        <w:t>6</w:t>
      </w:r>
      <w:r w:rsidRPr="003C490F">
        <w:rPr>
          <w:rFonts w:ascii="Times New Roman" w:hAnsi="Times New Roman" w:cs="Times New Roman"/>
          <w:sz w:val="24"/>
          <w:szCs w:val="24"/>
        </w:rPr>
        <w:t>. Ограничения на проведение налогового аудита</w:t>
      </w:r>
      <w:bookmarkEnd w:id="195"/>
    </w:p>
    <w:p w14:paraId="505E1342" w14:textId="77777777" w:rsidR="00F93E2C" w:rsidRPr="003C490F" w:rsidRDefault="00F93E2C" w:rsidP="00F93E2C">
      <w:pPr>
        <w:autoSpaceDE w:val="0"/>
        <w:autoSpaceDN w:val="0"/>
        <w:adjustRightInd w:val="0"/>
        <w:spacing w:after="0"/>
        <w:ind w:firstLine="567"/>
        <w:jc w:val="both"/>
        <w:rPr>
          <w:rFonts w:ascii="Times New Roman" w:hAnsi="Times New Roman"/>
          <w:sz w:val="24"/>
          <w:szCs w:val="24"/>
        </w:rPr>
      </w:pPr>
    </w:p>
    <w:p w14:paraId="4415A7F6" w14:textId="77777777" w:rsidR="00F93E2C" w:rsidRPr="003C490F" w:rsidRDefault="00F93E2C" w:rsidP="00F93E2C">
      <w:pPr>
        <w:autoSpaceDE w:val="0"/>
        <w:autoSpaceDN w:val="0"/>
        <w:adjustRightInd w:val="0"/>
        <w:spacing w:after="0" w:line="276" w:lineRule="auto"/>
        <w:ind w:firstLine="426"/>
        <w:jc w:val="both"/>
        <w:rPr>
          <w:rFonts w:ascii="Times New Roman" w:hAnsi="Times New Roman"/>
          <w:sz w:val="24"/>
          <w:szCs w:val="24"/>
        </w:rPr>
      </w:pPr>
      <w:r w:rsidRPr="003C490F">
        <w:rPr>
          <w:rStyle w:val="a6"/>
          <w:sz w:val="24"/>
          <w:szCs w:val="24"/>
        </w:rPr>
        <w:commentReference w:id="196"/>
      </w:r>
      <w:r w:rsidRPr="003C490F">
        <w:rPr>
          <w:rFonts w:ascii="Times New Roman" w:hAnsi="Times New Roman"/>
          <w:sz w:val="24"/>
          <w:szCs w:val="24"/>
        </w:rPr>
        <w:t>Налоговые органы не вправе проводить более одного налогового аудита налогоплательщика по одним и тем же налогам за один и тот же период за исключением случаев выявления новых обстоятельств, которые не были известны налоговому органу при проведении налогового аудита. В случае выявлени</w:t>
      </w:r>
      <w:r w:rsidRPr="003C490F">
        <w:rPr>
          <w:rFonts w:ascii="Times New Roman" w:hAnsi="Times New Roman"/>
          <w:sz w:val="24"/>
          <w:szCs w:val="24"/>
          <w:lang w:val="uz-Cyrl-UZ"/>
        </w:rPr>
        <w:t>я</w:t>
      </w:r>
      <w:r w:rsidRPr="003C490F">
        <w:rPr>
          <w:rFonts w:ascii="Times New Roman" w:hAnsi="Times New Roman"/>
          <w:sz w:val="24"/>
          <w:szCs w:val="24"/>
        </w:rPr>
        <w:t xml:space="preserve"> новых обстоятельств</w:t>
      </w:r>
      <w:r w:rsidRPr="003C490F">
        <w:rPr>
          <w:rFonts w:ascii="Times New Roman" w:hAnsi="Times New Roman"/>
          <w:sz w:val="24"/>
          <w:szCs w:val="24"/>
          <w:lang w:val="uz-Cyrl-UZ"/>
        </w:rPr>
        <w:t>,</w:t>
      </w:r>
      <w:r w:rsidRPr="003C490F">
        <w:rPr>
          <w:rFonts w:ascii="Times New Roman" w:hAnsi="Times New Roman"/>
          <w:sz w:val="24"/>
          <w:szCs w:val="24"/>
        </w:rPr>
        <w:t xml:space="preserve"> налоговый орган </w:t>
      </w:r>
      <w:r w:rsidRPr="003C490F">
        <w:rPr>
          <w:rFonts w:ascii="Times New Roman" w:hAnsi="Times New Roman"/>
          <w:sz w:val="24"/>
          <w:szCs w:val="24"/>
          <w:lang w:val="uz-Cyrl-UZ"/>
        </w:rPr>
        <w:t xml:space="preserve">вправе </w:t>
      </w:r>
      <w:r w:rsidRPr="003C490F">
        <w:rPr>
          <w:rFonts w:ascii="Times New Roman" w:hAnsi="Times New Roman"/>
          <w:sz w:val="24"/>
          <w:szCs w:val="24"/>
        </w:rPr>
        <w:t>назнач</w:t>
      </w:r>
      <w:r w:rsidRPr="003C490F">
        <w:rPr>
          <w:rFonts w:ascii="Times New Roman" w:hAnsi="Times New Roman"/>
          <w:strike/>
          <w:sz w:val="24"/>
          <w:szCs w:val="24"/>
          <w:lang w:val="uz-Cyrl-UZ"/>
        </w:rPr>
        <w:t>и</w:t>
      </w:r>
      <w:r w:rsidRPr="003C490F">
        <w:rPr>
          <w:rFonts w:ascii="Times New Roman" w:hAnsi="Times New Roman"/>
          <w:sz w:val="24"/>
          <w:szCs w:val="24"/>
        </w:rPr>
        <w:t>т</w:t>
      </w:r>
      <w:r w:rsidRPr="003C490F">
        <w:rPr>
          <w:rFonts w:ascii="Times New Roman" w:hAnsi="Times New Roman"/>
          <w:sz w:val="24"/>
          <w:szCs w:val="24"/>
          <w:lang w:val="uz-Cyrl-UZ"/>
        </w:rPr>
        <w:t>ь</w:t>
      </w:r>
      <w:r w:rsidRPr="003C490F">
        <w:rPr>
          <w:rFonts w:ascii="Times New Roman" w:hAnsi="Times New Roman"/>
          <w:sz w:val="24"/>
          <w:szCs w:val="24"/>
        </w:rPr>
        <w:t xml:space="preserve"> повторный налоговый аудит.</w:t>
      </w:r>
    </w:p>
    <w:p w14:paraId="0DD9722B" w14:textId="77777777" w:rsidR="00F93E2C" w:rsidRDefault="00F93E2C" w:rsidP="00F93E2C">
      <w:pPr>
        <w:pStyle w:val="2"/>
        <w:spacing w:before="0"/>
        <w:ind w:firstLine="567"/>
        <w:rPr>
          <w:rFonts w:ascii="Times New Roman" w:hAnsi="Times New Roman" w:cs="Times New Roman"/>
          <w:sz w:val="24"/>
          <w:szCs w:val="24"/>
        </w:rPr>
      </w:pPr>
    </w:p>
    <w:p w14:paraId="69FDA161"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197" w:name="_Toc17916415"/>
      <w:bookmarkEnd w:id="194"/>
    </w:p>
    <w:p w14:paraId="4224E433"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14</w:t>
      </w:r>
      <w:r w:rsidRPr="003C490F">
        <w:rPr>
          <w:rFonts w:ascii="Times New Roman" w:hAnsi="Times New Roman" w:cs="Times New Roman"/>
          <w:sz w:val="24"/>
          <w:szCs w:val="24"/>
          <w:lang w:val="uz-Cyrl-UZ"/>
        </w:rPr>
        <w:t>7</w:t>
      </w:r>
      <w:r w:rsidRPr="003C490F">
        <w:rPr>
          <w:rFonts w:ascii="Times New Roman" w:hAnsi="Times New Roman" w:cs="Times New Roman"/>
          <w:sz w:val="24"/>
          <w:szCs w:val="24"/>
        </w:rPr>
        <w:t>. Доступ должностных лиц на территорию налогоплательщика</w:t>
      </w:r>
      <w:bookmarkEnd w:id="197"/>
    </w:p>
    <w:p w14:paraId="1C5349D4"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42440090" w14:textId="77777777" w:rsidR="00153C80" w:rsidRPr="003C490F" w:rsidRDefault="00153C80"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sz w:val="24"/>
          <w:szCs w:val="24"/>
        </w:rPr>
        <w:t xml:space="preserve">Доступ на территорию и в помещение проверяемого лица должностных лиц налоговых органов, непосредственно проводящих налоговую проверку, осуществляется при предъявлении этими должностными лицами служебных удостоверений и </w:t>
      </w:r>
      <w:r w:rsidRPr="003C490F">
        <w:rPr>
          <w:rFonts w:ascii="Times New Roman" w:hAnsi="Times New Roman"/>
          <w:sz w:val="24"/>
          <w:szCs w:val="24"/>
          <w:lang w:val="uz-Cyrl-UZ"/>
        </w:rPr>
        <w:t>приказа (</w:t>
      </w:r>
      <w:r w:rsidRPr="003C490F">
        <w:rPr>
          <w:rFonts w:ascii="Times New Roman" w:hAnsi="Times New Roman"/>
          <w:sz w:val="24"/>
          <w:szCs w:val="24"/>
        </w:rPr>
        <w:t>решения</w:t>
      </w:r>
      <w:r w:rsidRPr="003C490F">
        <w:rPr>
          <w:rFonts w:ascii="Times New Roman" w:hAnsi="Times New Roman"/>
          <w:sz w:val="24"/>
          <w:szCs w:val="24"/>
          <w:lang w:val="uz-Cyrl-UZ"/>
        </w:rPr>
        <w:t>)</w:t>
      </w:r>
      <w:r w:rsidRPr="003C490F">
        <w:rPr>
          <w:rFonts w:ascii="Times New Roman" w:hAnsi="Times New Roman"/>
          <w:sz w:val="24"/>
          <w:szCs w:val="24"/>
        </w:rPr>
        <w:t xml:space="preserve"> руководителя (заместителя руководителя) налогового органа о проведении налогового аудита этого лица.</w:t>
      </w:r>
    </w:p>
    <w:p w14:paraId="45D67725" w14:textId="77777777" w:rsidR="00153C80" w:rsidRPr="003C490F" w:rsidRDefault="00153C80"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sz w:val="24"/>
          <w:szCs w:val="24"/>
        </w:rPr>
        <w:t xml:space="preserve">Такой доступ осуществляется также при предъявлении служебных удостоверений и </w:t>
      </w:r>
      <w:r w:rsidRPr="003C490F">
        <w:rPr>
          <w:rFonts w:ascii="Times New Roman" w:hAnsi="Times New Roman"/>
          <w:sz w:val="24"/>
          <w:szCs w:val="24"/>
          <w:lang w:val="uz-Cyrl-UZ"/>
        </w:rPr>
        <w:t>приказа (</w:t>
      </w:r>
      <w:r w:rsidRPr="003C490F">
        <w:rPr>
          <w:rFonts w:ascii="Times New Roman" w:hAnsi="Times New Roman"/>
          <w:sz w:val="24"/>
          <w:szCs w:val="24"/>
        </w:rPr>
        <w:t>решения</w:t>
      </w:r>
      <w:r w:rsidRPr="003C490F">
        <w:rPr>
          <w:rFonts w:ascii="Times New Roman" w:hAnsi="Times New Roman"/>
          <w:sz w:val="24"/>
          <w:szCs w:val="24"/>
          <w:lang w:val="uz-Cyrl-UZ"/>
        </w:rPr>
        <w:t>)</w:t>
      </w:r>
      <w:r w:rsidRPr="003C490F">
        <w:rPr>
          <w:rFonts w:ascii="Times New Roman" w:hAnsi="Times New Roman"/>
          <w:sz w:val="24"/>
          <w:szCs w:val="24"/>
        </w:rPr>
        <w:t xml:space="preserve"> руководителя (заместителя руководителя) налогового органа о проведении осмотра, необходимость которого возникла при проведении камеральной налоговой проверки налоговой отчетности по налогу на добавленную стоимость, в случаях, предусмотренных статьей 143 настоящего Кодекса. </w:t>
      </w:r>
    </w:p>
    <w:p w14:paraId="4FA59052" w14:textId="77777777" w:rsidR="00153C80" w:rsidRPr="003C490F" w:rsidRDefault="00153C80"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sz w:val="24"/>
          <w:szCs w:val="24"/>
        </w:rPr>
        <w:t>Должностные лица налоговых органов, непосредственно проводящие налоговую проверку, могут производить осмотр используемых для осуществления предпринимательской деятельности территорий или помещения проверяемого лица либо осмотр объектов налогообложения для определения соответствия фактических данных об указанных объектах документальным данным, представленным проверяемым лицом.</w:t>
      </w:r>
    </w:p>
    <w:p w14:paraId="1D9E7760" w14:textId="77777777" w:rsidR="00153C80" w:rsidRPr="003C490F" w:rsidRDefault="00153C80"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sz w:val="24"/>
          <w:szCs w:val="24"/>
        </w:rPr>
        <w:t>При воспрепятствовании доступу должностных лиц налоговых органов, проводящих налоговую проверку, на указанные территории или в помещения (за исключением жилых помещений) должностное лицо налогового органа составляет акт, подпис</w:t>
      </w:r>
      <w:r w:rsidR="00290E7A" w:rsidRPr="003C490F">
        <w:rPr>
          <w:rFonts w:ascii="Times New Roman" w:hAnsi="Times New Roman"/>
          <w:sz w:val="24"/>
          <w:szCs w:val="24"/>
        </w:rPr>
        <w:t>ываемый им и проверяемым лицом.</w:t>
      </w:r>
    </w:p>
    <w:p w14:paraId="635672B1" w14:textId="77777777" w:rsidR="00153C80" w:rsidRPr="003C490F" w:rsidRDefault="00153C80"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sz w:val="24"/>
          <w:szCs w:val="24"/>
        </w:rPr>
        <w:t>На основании такого акта налоговый орган по имеющимся у него данным о проверяемом лице или данных об аналогичных налогоплательщиках вправе самостоятельно определить сумму налога, подлежащую уплате.</w:t>
      </w:r>
    </w:p>
    <w:p w14:paraId="067AE1D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отказа проверяемого лица подписать указанный акт в нем д</w:t>
      </w:r>
      <w:r w:rsidR="00290E7A" w:rsidRPr="003C490F">
        <w:rPr>
          <w:rFonts w:ascii="Times New Roman" w:hAnsi="Times New Roman"/>
          <w:sz w:val="24"/>
          <w:szCs w:val="24"/>
        </w:rPr>
        <w:t>елается соответствующая запись.</w:t>
      </w:r>
    </w:p>
    <w:p w14:paraId="3335EFE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Доступ должностных лиц налоговых органов, проводящих налоговую проверку, в жилые помещения помимо или против воли проживающих в них физических лиц иначе как в случаях, установленных законом, или на основании су</w:t>
      </w:r>
      <w:r w:rsidR="00290E7A" w:rsidRPr="003C490F">
        <w:rPr>
          <w:rFonts w:ascii="Times New Roman" w:hAnsi="Times New Roman"/>
          <w:sz w:val="24"/>
          <w:szCs w:val="24"/>
        </w:rPr>
        <w:t>дебного решения не допускается.</w:t>
      </w:r>
    </w:p>
    <w:p w14:paraId="37408C97" w14:textId="77777777" w:rsidR="00326D8B" w:rsidRDefault="00326D8B" w:rsidP="00FC28FC">
      <w:pPr>
        <w:pStyle w:val="2"/>
        <w:spacing w:before="0" w:line="240" w:lineRule="auto"/>
        <w:ind w:firstLine="567"/>
        <w:rPr>
          <w:rFonts w:ascii="Times New Roman" w:hAnsi="Times New Roman" w:cs="Times New Roman"/>
          <w:sz w:val="24"/>
          <w:szCs w:val="24"/>
        </w:rPr>
      </w:pPr>
      <w:bookmarkStart w:id="198" w:name="_Toc17916416"/>
    </w:p>
    <w:p w14:paraId="425E4E61" w14:textId="77777777" w:rsidR="00F93E2C" w:rsidRPr="00F93E2C" w:rsidRDefault="00F93E2C" w:rsidP="00F93E2C">
      <w:pPr>
        <w:rPr>
          <w:lang w:eastAsia="ru-RU"/>
        </w:rPr>
      </w:pPr>
    </w:p>
    <w:p w14:paraId="36F1AAB1"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14</w:t>
      </w:r>
      <w:r w:rsidRPr="003C490F">
        <w:rPr>
          <w:rFonts w:ascii="Times New Roman" w:hAnsi="Times New Roman" w:cs="Times New Roman"/>
          <w:sz w:val="24"/>
          <w:szCs w:val="24"/>
          <w:lang w:val="uz-Cyrl-UZ"/>
        </w:rPr>
        <w:t>8</w:t>
      </w:r>
      <w:r w:rsidRPr="003C490F">
        <w:rPr>
          <w:rFonts w:ascii="Times New Roman" w:hAnsi="Times New Roman" w:cs="Times New Roman"/>
          <w:sz w:val="24"/>
          <w:szCs w:val="24"/>
        </w:rPr>
        <w:t>. Осмотр территории и помещений</w:t>
      </w:r>
      <w:bookmarkEnd w:id="198"/>
    </w:p>
    <w:p w14:paraId="702E1EC4"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345F369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Должностные лица налогового органа, проводящие выездную налоговую проверку или налоговый аудит, в целях выяснения обстоятельств, имеющих значение для полноты проверки, вправе производить осмотр территорий и помещений проверяемого лица, а также документов и предметов.</w:t>
      </w:r>
    </w:p>
    <w:p w14:paraId="43BD5222" w14:textId="77777777" w:rsidR="00F93E2C" w:rsidRDefault="00F93E2C" w:rsidP="00FC28FC">
      <w:pPr>
        <w:autoSpaceDE w:val="0"/>
        <w:autoSpaceDN w:val="0"/>
        <w:adjustRightInd w:val="0"/>
        <w:spacing w:after="0"/>
        <w:ind w:firstLine="567"/>
        <w:jc w:val="both"/>
        <w:rPr>
          <w:rFonts w:ascii="Times New Roman" w:hAnsi="Times New Roman"/>
          <w:sz w:val="24"/>
          <w:szCs w:val="24"/>
        </w:rPr>
      </w:pPr>
    </w:p>
    <w:p w14:paraId="5104CD0C" w14:textId="77777777" w:rsidR="00153C80" w:rsidRPr="003C490F" w:rsidRDefault="00153C80"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sz w:val="24"/>
          <w:szCs w:val="24"/>
        </w:rPr>
        <w:t xml:space="preserve">Должностные лица налогового органа, проводящие камеральную налоговую проверку на основе налоговой отчетности по налогу на добавленную стоимость, в случаях, предусмотренных статьей 143 настоящего Кодекса, вправе производить осмотр территорий и помещений проверяемого лица, </w:t>
      </w:r>
      <w:r w:rsidR="00290E7A" w:rsidRPr="003C490F">
        <w:rPr>
          <w:rFonts w:ascii="Times New Roman" w:hAnsi="Times New Roman"/>
          <w:sz w:val="24"/>
          <w:szCs w:val="24"/>
        </w:rPr>
        <w:t>а также документов и предметов.</w:t>
      </w:r>
    </w:p>
    <w:p w14:paraId="403B3860" w14:textId="77777777" w:rsidR="00153C80" w:rsidRPr="003C490F" w:rsidRDefault="00153C80"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sz w:val="24"/>
          <w:szCs w:val="24"/>
        </w:rPr>
        <w:t>Осмотр документов и предметов в случаях, не предусмотренных частью первой настоящей статьи, допускается,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w:t>
      </w:r>
      <w:r w:rsidR="00290E7A" w:rsidRPr="003C490F">
        <w:rPr>
          <w:rFonts w:ascii="Times New Roman" w:hAnsi="Times New Roman"/>
          <w:sz w:val="24"/>
          <w:szCs w:val="24"/>
        </w:rPr>
        <w:t>метов на проведение их осмотра.</w:t>
      </w:r>
    </w:p>
    <w:p w14:paraId="3AEE8DBF" w14:textId="77777777" w:rsidR="00153C80" w:rsidRPr="003C490F" w:rsidRDefault="00153C80"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sz w:val="24"/>
          <w:szCs w:val="24"/>
        </w:rPr>
        <w:t>Осмотр производится в присутствии понятых.</w:t>
      </w:r>
    </w:p>
    <w:p w14:paraId="6CC0AE2D" w14:textId="77777777" w:rsidR="00153C80" w:rsidRPr="003C490F" w:rsidRDefault="00153C80"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sz w:val="24"/>
          <w:szCs w:val="24"/>
        </w:rPr>
        <w:t>В проведении осмотра вправе участвовать проверяемое лицо, или его пред</w:t>
      </w:r>
      <w:r w:rsidR="00290E7A" w:rsidRPr="003C490F">
        <w:rPr>
          <w:rFonts w:ascii="Times New Roman" w:hAnsi="Times New Roman"/>
          <w:sz w:val="24"/>
          <w:szCs w:val="24"/>
        </w:rPr>
        <w:t>ставитель, а также специалисты.</w:t>
      </w:r>
    </w:p>
    <w:p w14:paraId="36E6F3BA" w14:textId="77777777" w:rsidR="00153C80" w:rsidRPr="003C490F" w:rsidRDefault="00153C80" w:rsidP="00F93E2C">
      <w:pPr>
        <w:autoSpaceDE w:val="0"/>
        <w:autoSpaceDN w:val="0"/>
        <w:adjustRightInd w:val="0"/>
        <w:spacing w:before="120" w:after="0"/>
        <w:ind w:firstLine="567"/>
        <w:jc w:val="both"/>
        <w:rPr>
          <w:rFonts w:ascii="Times New Roman" w:hAnsi="Times New Roman"/>
          <w:strike/>
          <w:sz w:val="24"/>
          <w:szCs w:val="24"/>
        </w:rPr>
      </w:pPr>
      <w:r w:rsidRPr="003C490F">
        <w:rPr>
          <w:rFonts w:ascii="Times New Roman" w:hAnsi="Times New Roman"/>
          <w:sz w:val="24"/>
          <w:szCs w:val="24"/>
        </w:rPr>
        <w:t>В необходимых случаях при осмотре производятся фотосъемка и видеозапись, снимаются копии с документов или производятся другие действия, связанные с осмотром.</w:t>
      </w:r>
    </w:p>
    <w:p w14:paraId="5520F851" w14:textId="77777777" w:rsidR="00153C80" w:rsidRPr="003C490F" w:rsidRDefault="00153C80" w:rsidP="00F93E2C">
      <w:pPr>
        <w:autoSpaceDE w:val="0"/>
        <w:autoSpaceDN w:val="0"/>
        <w:adjustRightInd w:val="0"/>
        <w:spacing w:before="120" w:after="0"/>
        <w:ind w:firstLine="567"/>
        <w:jc w:val="both"/>
        <w:rPr>
          <w:rFonts w:ascii="Times New Roman" w:hAnsi="Times New Roman"/>
          <w:sz w:val="24"/>
          <w:szCs w:val="24"/>
        </w:rPr>
      </w:pPr>
      <w:r w:rsidRPr="003C490F">
        <w:rPr>
          <w:rFonts w:ascii="Times New Roman" w:hAnsi="Times New Roman"/>
          <w:sz w:val="24"/>
          <w:szCs w:val="24"/>
        </w:rPr>
        <w:t>О производстве</w:t>
      </w:r>
      <w:r w:rsidR="00290E7A" w:rsidRPr="003C490F">
        <w:rPr>
          <w:rFonts w:ascii="Times New Roman" w:hAnsi="Times New Roman"/>
          <w:sz w:val="24"/>
          <w:szCs w:val="24"/>
        </w:rPr>
        <w:t xml:space="preserve"> осмотра составляется протокол.</w:t>
      </w:r>
    </w:p>
    <w:p w14:paraId="6CE31BC8" w14:textId="77777777" w:rsidR="00326D8B" w:rsidRDefault="00326D8B" w:rsidP="00FC28FC">
      <w:pPr>
        <w:pStyle w:val="2"/>
        <w:spacing w:before="0" w:line="240" w:lineRule="auto"/>
        <w:ind w:firstLine="567"/>
        <w:rPr>
          <w:rFonts w:ascii="Times New Roman" w:hAnsi="Times New Roman" w:cs="Times New Roman"/>
          <w:sz w:val="24"/>
          <w:szCs w:val="24"/>
        </w:rPr>
      </w:pPr>
      <w:bookmarkStart w:id="199" w:name="_Toc17916417"/>
    </w:p>
    <w:p w14:paraId="5FADB81F" w14:textId="77777777" w:rsidR="00F93E2C" w:rsidRPr="00F93E2C" w:rsidRDefault="00F93E2C" w:rsidP="00F93E2C">
      <w:pPr>
        <w:rPr>
          <w:lang w:eastAsia="ru-RU"/>
        </w:rPr>
      </w:pPr>
    </w:p>
    <w:p w14:paraId="267D6FD4"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14</w:t>
      </w:r>
      <w:r w:rsidRPr="003C490F">
        <w:rPr>
          <w:rFonts w:ascii="Times New Roman" w:hAnsi="Times New Roman" w:cs="Times New Roman"/>
          <w:sz w:val="24"/>
          <w:szCs w:val="24"/>
          <w:lang w:val="uz-Cyrl-UZ"/>
        </w:rPr>
        <w:t>9</w:t>
      </w:r>
      <w:r w:rsidRPr="003C490F">
        <w:rPr>
          <w:rFonts w:ascii="Times New Roman" w:hAnsi="Times New Roman" w:cs="Times New Roman"/>
          <w:sz w:val="24"/>
          <w:szCs w:val="24"/>
        </w:rPr>
        <w:t>. Истребование документов при проведении налоговой проверки</w:t>
      </w:r>
      <w:bookmarkEnd w:id="199"/>
    </w:p>
    <w:p w14:paraId="3537E771"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3CB6A235" w14:textId="77777777" w:rsidR="00153C80" w:rsidRPr="003C490F" w:rsidRDefault="00153C80" w:rsidP="00F93E2C">
      <w:pPr>
        <w:autoSpaceDE w:val="0"/>
        <w:autoSpaceDN w:val="0"/>
        <w:adjustRightInd w:val="0"/>
        <w:spacing w:before="80" w:after="0"/>
        <w:ind w:firstLine="567"/>
        <w:jc w:val="both"/>
        <w:rPr>
          <w:rFonts w:ascii="Times New Roman" w:hAnsi="Times New Roman"/>
          <w:sz w:val="24"/>
          <w:szCs w:val="24"/>
        </w:rPr>
      </w:pPr>
      <w:r w:rsidRPr="003C490F">
        <w:rPr>
          <w:rFonts w:ascii="Times New Roman" w:hAnsi="Times New Roman"/>
          <w:sz w:val="24"/>
          <w:szCs w:val="24"/>
        </w:rPr>
        <w:t>Должностное лицо налогового органа, проводящее налоговую проверку, вправе истребовать у проверяемого лица необходимые для проверки документы.</w:t>
      </w:r>
    </w:p>
    <w:p w14:paraId="4579A205" w14:textId="77777777" w:rsidR="00153C80" w:rsidRPr="003C490F" w:rsidRDefault="00153C80" w:rsidP="00F93E2C">
      <w:pPr>
        <w:autoSpaceDE w:val="0"/>
        <w:autoSpaceDN w:val="0"/>
        <w:adjustRightInd w:val="0"/>
        <w:spacing w:before="80" w:after="0"/>
        <w:ind w:firstLine="567"/>
        <w:jc w:val="both"/>
        <w:rPr>
          <w:rFonts w:ascii="Times New Roman" w:hAnsi="Times New Roman"/>
          <w:sz w:val="24"/>
          <w:szCs w:val="24"/>
        </w:rPr>
      </w:pPr>
      <w:r w:rsidRPr="003C490F">
        <w:rPr>
          <w:rFonts w:ascii="Times New Roman" w:hAnsi="Times New Roman"/>
          <w:sz w:val="24"/>
          <w:szCs w:val="24"/>
        </w:rPr>
        <w:t>Требование о представлении документов передается проверяемому лицу (его законному или уполномоченному представителю) лично под расписку. Если указанным способом требование о представлении документов передать невозможно, оно направляется в порядке, установленном частью четвертой статьи 27 настоящего Кодекса.</w:t>
      </w:r>
    </w:p>
    <w:p w14:paraId="664980B1" w14:textId="77777777" w:rsidR="00153C80" w:rsidRPr="003C490F" w:rsidRDefault="00153C80" w:rsidP="00F93E2C">
      <w:pPr>
        <w:autoSpaceDE w:val="0"/>
        <w:autoSpaceDN w:val="0"/>
        <w:adjustRightInd w:val="0"/>
        <w:spacing w:before="80" w:after="0"/>
        <w:ind w:firstLine="567"/>
        <w:jc w:val="both"/>
        <w:rPr>
          <w:rFonts w:ascii="Times New Roman" w:hAnsi="Times New Roman"/>
          <w:sz w:val="24"/>
          <w:szCs w:val="24"/>
        </w:rPr>
      </w:pPr>
      <w:r w:rsidRPr="003C490F">
        <w:rPr>
          <w:rFonts w:ascii="Times New Roman" w:hAnsi="Times New Roman"/>
          <w:sz w:val="24"/>
          <w:szCs w:val="24"/>
        </w:rPr>
        <w:t>Истребуемые документы могут быть представлены в налоговый орган лично или через представителя, направлены по почте заказным письмом или переданы в электронной форме по телекоммуникационным каналам связи или через персональный кабинет налогоплательщика.</w:t>
      </w:r>
    </w:p>
    <w:p w14:paraId="2CDAEF34" w14:textId="77777777" w:rsidR="00153C80" w:rsidRPr="003C490F" w:rsidRDefault="00153C80" w:rsidP="00F93E2C">
      <w:pPr>
        <w:autoSpaceDE w:val="0"/>
        <w:autoSpaceDN w:val="0"/>
        <w:adjustRightInd w:val="0"/>
        <w:spacing w:before="80" w:after="0"/>
        <w:ind w:firstLine="567"/>
        <w:jc w:val="both"/>
        <w:rPr>
          <w:rFonts w:ascii="Times New Roman" w:hAnsi="Times New Roman"/>
          <w:sz w:val="24"/>
          <w:szCs w:val="24"/>
        </w:rPr>
      </w:pPr>
      <w:r w:rsidRPr="003C490F">
        <w:rPr>
          <w:rFonts w:ascii="Times New Roman" w:hAnsi="Times New Roman"/>
          <w:sz w:val="24"/>
          <w:szCs w:val="24"/>
        </w:rPr>
        <w:t>Представление документов на бумажном носителе производится в виде копий, заверенных проверяемым лицом.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w:t>
      </w:r>
      <w:r w:rsidR="00290E7A" w:rsidRPr="003C490F">
        <w:rPr>
          <w:rFonts w:ascii="Times New Roman" w:hAnsi="Times New Roman"/>
          <w:sz w:val="24"/>
          <w:szCs w:val="24"/>
        </w:rPr>
        <w:t>ельством Республики Узбекистан.</w:t>
      </w:r>
    </w:p>
    <w:p w14:paraId="66175CC1" w14:textId="77777777" w:rsidR="00153C80" w:rsidRPr="003C490F" w:rsidRDefault="00153C80" w:rsidP="00F93E2C">
      <w:pPr>
        <w:autoSpaceDE w:val="0"/>
        <w:autoSpaceDN w:val="0"/>
        <w:adjustRightInd w:val="0"/>
        <w:spacing w:before="80" w:after="0"/>
        <w:ind w:firstLine="567"/>
        <w:jc w:val="both"/>
        <w:rPr>
          <w:rFonts w:ascii="Times New Roman" w:hAnsi="Times New Roman"/>
          <w:sz w:val="24"/>
          <w:szCs w:val="24"/>
        </w:rPr>
      </w:pPr>
      <w:r w:rsidRPr="003C490F">
        <w:rPr>
          <w:rFonts w:ascii="Times New Roman" w:hAnsi="Times New Roman"/>
          <w:sz w:val="24"/>
          <w:szCs w:val="24"/>
        </w:rPr>
        <w:t>Документ</w:t>
      </w:r>
      <w:r w:rsidRPr="003C490F">
        <w:rPr>
          <w:rFonts w:ascii="Times New Roman" w:hAnsi="Times New Roman"/>
          <w:sz w:val="24"/>
          <w:szCs w:val="24"/>
          <w:lang w:val="uz-Cyrl-UZ"/>
        </w:rPr>
        <w:t>ов</w:t>
      </w:r>
      <w:r w:rsidRPr="003C490F">
        <w:rPr>
          <w:rFonts w:ascii="Times New Roman" w:hAnsi="Times New Roman"/>
          <w:sz w:val="24"/>
          <w:szCs w:val="24"/>
        </w:rPr>
        <w:t>, составленны</w:t>
      </w:r>
      <w:r w:rsidRPr="003C490F">
        <w:rPr>
          <w:rFonts w:ascii="Times New Roman" w:hAnsi="Times New Roman"/>
          <w:sz w:val="24"/>
          <w:szCs w:val="24"/>
          <w:lang w:val="uz-Cyrl-UZ"/>
        </w:rPr>
        <w:t>х</w:t>
      </w:r>
      <w:r w:rsidRPr="003C490F">
        <w:rPr>
          <w:rFonts w:ascii="Times New Roman" w:hAnsi="Times New Roman"/>
          <w:sz w:val="24"/>
          <w:szCs w:val="24"/>
        </w:rPr>
        <w:t xml:space="preserve"> в электронной форме налогоплательщик вправе направить в налоговый орган в электронном виде по телекоммуникационным каналам связи или через персональный кабинет налогоплательщика.</w:t>
      </w:r>
    </w:p>
    <w:p w14:paraId="294E412A" w14:textId="77777777" w:rsidR="00153C80" w:rsidRPr="003C490F" w:rsidRDefault="00153C80" w:rsidP="00F93E2C">
      <w:pPr>
        <w:autoSpaceDE w:val="0"/>
        <w:autoSpaceDN w:val="0"/>
        <w:adjustRightInd w:val="0"/>
        <w:spacing w:before="80" w:after="0"/>
        <w:ind w:firstLine="567"/>
        <w:jc w:val="both"/>
        <w:rPr>
          <w:rFonts w:ascii="Times New Roman" w:hAnsi="Times New Roman"/>
          <w:sz w:val="24"/>
          <w:szCs w:val="24"/>
        </w:rPr>
      </w:pPr>
      <w:r w:rsidRPr="003C490F">
        <w:rPr>
          <w:rFonts w:ascii="Times New Roman" w:hAnsi="Times New Roman"/>
          <w:sz w:val="24"/>
          <w:szCs w:val="24"/>
        </w:rPr>
        <w:t>При составлении учетной документации в электронной форме налогоплательщик (налоговый агент) обязан в ходе налоговой проверки по требованию должностных лиц налоговых органов представить копии такой документации на бумажных носителях, за исключением счетов-фактур, зарегистрированных в информационной системе электронных счетов-фактур.</w:t>
      </w:r>
    </w:p>
    <w:p w14:paraId="3A26B50F" w14:textId="77777777" w:rsidR="00153C80" w:rsidRPr="003C490F" w:rsidRDefault="00153C80" w:rsidP="00F93E2C">
      <w:pPr>
        <w:autoSpaceDE w:val="0"/>
        <w:autoSpaceDN w:val="0"/>
        <w:adjustRightInd w:val="0"/>
        <w:spacing w:before="80" w:after="0"/>
        <w:ind w:firstLine="567"/>
        <w:jc w:val="both"/>
        <w:rPr>
          <w:rFonts w:ascii="Times New Roman" w:hAnsi="Times New Roman"/>
          <w:sz w:val="24"/>
          <w:szCs w:val="24"/>
        </w:rPr>
      </w:pPr>
      <w:r w:rsidRPr="003C490F">
        <w:rPr>
          <w:rFonts w:ascii="Times New Roman" w:hAnsi="Times New Roman"/>
          <w:sz w:val="24"/>
          <w:szCs w:val="24"/>
        </w:rPr>
        <w:t xml:space="preserve">Порядок направления требования о представлении документов и порядок представления документов по требованию налогового органа в электронной форме по </w:t>
      </w:r>
      <w:r w:rsidRPr="003C490F">
        <w:rPr>
          <w:rFonts w:ascii="Times New Roman" w:hAnsi="Times New Roman"/>
          <w:sz w:val="24"/>
          <w:szCs w:val="24"/>
        </w:rPr>
        <w:lastRenderedPageBreak/>
        <w:t>телекоммуникационным каналам связи или через персональный кабинет налогоплательщика устанавливает Государственный налоговый</w:t>
      </w:r>
      <w:r w:rsidR="00290E7A" w:rsidRPr="003C490F">
        <w:rPr>
          <w:rFonts w:ascii="Times New Roman" w:hAnsi="Times New Roman"/>
          <w:sz w:val="24"/>
          <w:szCs w:val="24"/>
        </w:rPr>
        <w:t xml:space="preserve"> комитет Республики Узбекистан.</w:t>
      </w:r>
    </w:p>
    <w:p w14:paraId="79FCE141" w14:textId="77777777" w:rsidR="00153C80" w:rsidRPr="003C490F" w:rsidRDefault="00153C80" w:rsidP="00F93E2C">
      <w:pPr>
        <w:autoSpaceDE w:val="0"/>
        <w:autoSpaceDN w:val="0"/>
        <w:adjustRightInd w:val="0"/>
        <w:spacing w:before="80" w:after="0"/>
        <w:ind w:firstLine="567"/>
        <w:jc w:val="both"/>
        <w:rPr>
          <w:rFonts w:ascii="Times New Roman" w:hAnsi="Times New Roman"/>
          <w:sz w:val="24"/>
          <w:szCs w:val="24"/>
        </w:rPr>
      </w:pPr>
      <w:r w:rsidRPr="003C490F">
        <w:rPr>
          <w:rFonts w:ascii="Times New Roman" w:hAnsi="Times New Roman"/>
          <w:sz w:val="24"/>
          <w:szCs w:val="24"/>
        </w:rPr>
        <w:t>В случае необходимости налоговый орган вправе ознакомиться с подлинниками документов.</w:t>
      </w:r>
    </w:p>
    <w:p w14:paraId="755A6E86" w14:textId="77777777" w:rsidR="00153C80" w:rsidRPr="003C490F" w:rsidRDefault="00153C80" w:rsidP="00F93E2C">
      <w:pPr>
        <w:autoSpaceDE w:val="0"/>
        <w:autoSpaceDN w:val="0"/>
        <w:adjustRightInd w:val="0"/>
        <w:spacing w:before="80" w:after="0"/>
        <w:ind w:firstLine="567"/>
        <w:jc w:val="both"/>
        <w:rPr>
          <w:rFonts w:ascii="Times New Roman" w:hAnsi="Times New Roman"/>
          <w:sz w:val="24"/>
          <w:szCs w:val="24"/>
        </w:rPr>
      </w:pPr>
      <w:r w:rsidRPr="003C490F">
        <w:rPr>
          <w:rFonts w:ascii="Times New Roman" w:hAnsi="Times New Roman"/>
          <w:sz w:val="24"/>
          <w:szCs w:val="24"/>
        </w:rPr>
        <w:t>Документы, истребованные в ходе налоговой проверки, представляются в течение пяти дней со дня получения соответствующего требования.</w:t>
      </w:r>
    </w:p>
    <w:p w14:paraId="294F0AE2" w14:textId="77777777" w:rsidR="00153C80" w:rsidRPr="003C490F" w:rsidRDefault="00153C80" w:rsidP="00F93E2C">
      <w:pPr>
        <w:autoSpaceDE w:val="0"/>
        <w:autoSpaceDN w:val="0"/>
        <w:adjustRightInd w:val="0"/>
        <w:spacing w:before="80" w:after="0"/>
        <w:ind w:firstLine="567"/>
        <w:jc w:val="both"/>
        <w:rPr>
          <w:rFonts w:ascii="Times New Roman" w:hAnsi="Times New Roman"/>
          <w:sz w:val="24"/>
          <w:szCs w:val="24"/>
        </w:rPr>
      </w:pPr>
      <w:r w:rsidRPr="003C490F">
        <w:rPr>
          <w:rFonts w:ascii="Times New Roman" w:hAnsi="Times New Roman"/>
          <w:sz w:val="24"/>
          <w:szCs w:val="24"/>
        </w:rPr>
        <w:t>Если проверяемое лицо не имеет возможности представить истребуемые документы в течение указанного срока, оно письменно уведомляет об это</w:t>
      </w:r>
      <w:r w:rsidR="00290E7A" w:rsidRPr="003C490F">
        <w:rPr>
          <w:rFonts w:ascii="Times New Roman" w:hAnsi="Times New Roman"/>
          <w:sz w:val="24"/>
          <w:szCs w:val="24"/>
        </w:rPr>
        <w:t xml:space="preserve">м проверяющих должностных лиц. </w:t>
      </w:r>
    </w:p>
    <w:p w14:paraId="586151D9" w14:textId="77777777" w:rsidR="00153C80" w:rsidRPr="003C490F" w:rsidRDefault="00153C80" w:rsidP="00F93E2C">
      <w:pPr>
        <w:autoSpaceDE w:val="0"/>
        <w:autoSpaceDN w:val="0"/>
        <w:adjustRightInd w:val="0"/>
        <w:spacing w:before="80" w:after="0"/>
        <w:ind w:firstLine="567"/>
        <w:jc w:val="both"/>
        <w:rPr>
          <w:rFonts w:ascii="Times New Roman" w:hAnsi="Times New Roman"/>
          <w:sz w:val="24"/>
          <w:szCs w:val="24"/>
        </w:rPr>
      </w:pPr>
      <w:r w:rsidRPr="003C490F">
        <w:rPr>
          <w:rFonts w:ascii="Times New Roman" w:hAnsi="Times New Roman"/>
          <w:sz w:val="24"/>
          <w:szCs w:val="24"/>
        </w:rPr>
        <w:t>Уведомление о невозможности представления в указанные сроки документов в письменной форме с указанием причин, по которым истребуемые документы не могут быть представлены, налогоплательщик должен направить в течение дня, следующего за днем получения требования о представлении документов. В уведомлении должны быть указаны сроки, в течение которых налогоплательщик может представить истребуемые документы.</w:t>
      </w:r>
    </w:p>
    <w:p w14:paraId="288DD231" w14:textId="77777777" w:rsidR="00153C80" w:rsidRPr="003C490F" w:rsidRDefault="00153C80" w:rsidP="00F93E2C">
      <w:pPr>
        <w:autoSpaceDE w:val="0"/>
        <w:autoSpaceDN w:val="0"/>
        <w:adjustRightInd w:val="0"/>
        <w:spacing w:before="80" w:after="0"/>
        <w:ind w:firstLine="567"/>
        <w:jc w:val="both"/>
        <w:rPr>
          <w:rFonts w:ascii="Times New Roman" w:hAnsi="Times New Roman"/>
          <w:sz w:val="24"/>
          <w:szCs w:val="24"/>
        </w:rPr>
      </w:pPr>
      <w:r w:rsidRPr="003C490F">
        <w:rPr>
          <w:rFonts w:ascii="Times New Roman" w:hAnsi="Times New Roman"/>
          <w:sz w:val="24"/>
          <w:szCs w:val="24"/>
        </w:rPr>
        <w:t>В течение двух дней со дня получения уведомления от налогоплательщика руководитель (заместитель руководителя) налогового органа вправе на основании этого уведомления продлить сроки представления документов или отказать в продлении сроков, о чем выносится отдельное решение.</w:t>
      </w:r>
    </w:p>
    <w:p w14:paraId="63C56BE7" w14:textId="77777777" w:rsidR="00153C80" w:rsidRPr="003C490F" w:rsidRDefault="00153C80" w:rsidP="00F93E2C">
      <w:pPr>
        <w:autoSpaceDE w:val="0"/>
        <w:autoSpaceDN w:val="0"/>
        <w:adjustRightInd w:val="0"/>
        <w:spacing w:before="80" w:after="0"/>
        <w:ind w:firstLine="567"/>
        <w:jc w:val="both"/>
        <w:rPr>
          <w:rFonts w:ascii="Times New Roman" w:hAnsi="Times New Roman"/>
          <w:sz w:val="24"/>
          <w:szCs w:val="24"/>
        </w:rPr>
      </w:pPr>
      <w:r w:rsidRPr="003C490F">
        <w:rPr>
          <w:rFonts w:ascii="Times New Roman" w:hAnsi="Times New Roman"/>
          <w:sz w:val="24"/>
          <w:szCs w:val="24"/>
        </w:rPr>
        <w:t>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статьей 235 настоящего Кодекса.</w:t>
      </w:r>
    </w:p>
    <w:p w14:paraId="27C96F69" w14:textId="77777777" w:rsidR="00153C80" w:rsidRPr="003C490F" w:rsidRDefault="00153C80" w:rsidP="00F93E2C">
      <w:pPr>
        <w:pStyle w:val="a9"/>
        <w:autoSpaceDE w:val="0"/>
        <w:autoSpaceDN w:val="0"/>
        <w:adjustRightInd w:val="0"/>
        <w:spacing w:before="80" w:after="0" w:line="240" w:lineRule="auto"/>
        <w:ind w:left="0" w:firstLine="567"/>
        <w:contextualSpacing w:val="0"/>
        <w:jc w:val="both"/>
        <w:rPr>
          <w:sz w:val="24"/>
          <w:szCs w:val="24"/>
        </w:rPr>
      </w:pPr>
      <w:r w:rsidRPr="003C490F">
        <w:rPr>
          <w:sz w:val="24"/>
          <w:szCs w:val="24"/>
        </w:rPr>
        <w:t>Отказ проверяемого лица от представления запрашиваемых документов фиксируется в протоколе, составляемом должностным лицом налогового органа. Протокол подписывается должностным лицом налогового органа и проверяемым лицом. В случае отказа проверяемого лица подписать протокол, об этом д</w:t>
      </w:r>
      <w:r w:rsidR="00290E7A" w:rsidRPr="003C490F">
        <w:rPr>
          <w:sz w:val="24"/>
          <w:szCs w:val="24"/>
        </w:rPr>
        <w:t>елается соответствующая запись.</w:t>
      </w:r>
    </w:p>
    <w:p w14:paraId="75C3D799" w14:textId="77777777" w:rsidR="00153C80" w:rsidRPr="003C490F" w:rsidRDefault="00153C80" w:rsidP="00F93E2C">
      <w:pPr>
        <w:autoSpaceDE w:val="0"/>
        <w:autoSpaceDN w:val="0"/>
        <w:adjustRightInd w:val="0"/>
        <w:spacing w:before="80" w:after="0"/>
        <w:ind w:firstLine="567"/>
        <w:jc w:val="both"/>
        <w:rPr>
          <w:rFonts w:ascii="Times New Roman" w:hAnsi="Times New Roman"/>
          <w:sz w:val="24"/>
          <w:szCs w:val="24"/>
        </w:rPr>
      </w:pPr>
      <w:r w:rsidRPr="003C490F">
        <w:rPr>
          <w:rFonts w:ascii="Times New Roman" w:hAnsi="Times New Roman"/>
          <w:sz w:val="24"/>
          <w:szCs w:val="24"/>
        </w:rPr>
        <w:t>Отказ или непредставление налогоплательщиком указанных документов в установленные сроки является основанием для их выемки в порядке, предусмотренном статьей 157 настоящего Кодекса.</w:t>
      </w:r>
    </w:p>
    <w:p w14:paraId="7532FB38" w14:textId="77777777" w:rsidR="00153C80" w:rsidRPr="003C490F" w:rsidRDefault="00153C80" w:rsidP="00F93E2C">
      <w:pPr>
        <w:autoSpaceDE w:val="0"/>
        <w:autoSpaceDN w:val="0"/>
        <w:adjustRightInd w:val="0"/>
        <w:spacing w:before="80" w:after="0"/>
        <w:ind w:firstLine="567"/>
        <w:jc w:val="both"/>
        <w:rPr>
          <w:rFonts w:ascii="Times New Roman" w:hAnsi="Times New Roman"/>
          <w:sz w:val="24"/>
          <w:szCs w:val="24"/>
        </w:rPr>
      </w:pPr>
      <w:r w:rsidRPr="003C490F">
        <w:rPr>
          <w:rFonts w:ascii="Times New Roman" w:hAnsi="Times New Roman"/>
          <w:sz w:val="24"/>
          <w:szCs w:val="24"/>
        </w:rPr>
        <w:t>В ходе налоговой проверки и иных мероприятий налогового контроля налоговые органы не вправе истребовать у проверяемого лица документы, ранее представленные в налоговые органы при проведении камеральных или выездных налоговых проверок проверяемого лица, а также документы, представленные в виде заверенных копий в ходе проведения налогового мониторинга</w:t>
      </w:r>
      <w:r w:rsidRPr="003C490F">
        <w:rPr>
          <w:rFonts w:ascii="Times New Roman" w:hAnsi="Times New Roman"/>
          <w:sz w:val="24"/>
          <w:szCs w:val="24"/>
          <w:lang w:val="uz-Cyrl-UZ"/>
        </w:rPr>
        <w:t>.</w:t>
      </w:r>
      <w:r w:rsidRPr="003C490F">
        <w:rPr>
          <w:rFonts w:ascii="Times New Roman" w:hAnsi="Times New Roman"/>
          <w:sz w:val="24"/>
          <w:szCs w:val="24"/>
        </w:rPr>
        <w:t xml:space="preserve"> Документы могут быть повторно истребованы у проверяемого лица, если они ранее представлялись в налоговый орган в виде подлинников, возвращенных впоследствии проверяемому лицу, а также </w:t>
      </w:r>
      <w:r w:rsidRPr="003C490F">
        <w:rPr>
          <w:rFonts w:ascii="Times New Roman" w:hAnsi="Times New Roman"/>
          <w:sz w:val="24"/>
          <w:szCs w:val="24"/>
          <w:lang w:val="uz-Cyrl-UZ"/>
        </w:rPr>
        <w:t xml:space="preserve">в </w:t>
      </w:r>
      <w:r w:rsidRPr="003C490F">
        <w:rPr>
          <w:rFonts w:ascii="Times New Roman" w:hAnsi="Times New Roman"/>
          <w:sz w:val="24"/>
          <w:szCs w:val="24"/>
        </w:rPr>
        <w:t>случа</w:t>
      </w:r>
      <w:r w:rsidRPr="003C490F">
        <w:rPr>
          <w:rFonts w:ascii="Times New Roman" w:hAnsi="Times New Roman"/>
          <w:sz w:val="24"/>
          <w:szCs w:val="24"/>
          <w:lang w:val="uz-Cyrl-UZ"/>
        </w:rPr>
        <w:t>ях</w:t>
      </w:r>
      <w:r w:rsidRPr="003C490F">
        <w:rPr>
          <w:rFonts w:ascii="Times New Roman" w:hAnsi="Times New Roman"/>
          <w:sz w:val="24"/>
          <w:szCs w:val="24"/>
        </w:rPr>
        <w:t>, когда документы, представленные в налоговый орган, были утрачены вследствие об</w:t>
      </w:r>
      <w:r w:rsidR="00290E7A" w:rsidRPr="003C490F">
        <w:rPr>
          <w:rFonts w:ascii="Times New Roman" w:hAnsi="Times New Roman"/>
          <w:sz w:val="24"/>
          <w:szCs w:val="24"/>
        </w:rPr>
        <w:t>стоятельств непреодолимой силы.</w:t>
      </w:r>
    </w:p>
    <w:p w14:paraId="3FDC9040"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00" w:name="_Toc17916418"/>
    </w:p>
    <w:p w14:paraId="0B96B94D"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w:t>
      </w:r>
      <w:r w:rsidRPr="003C490F">
        <w:rPr>
          <w:rFonts w:ascii="Times New Roman" w:hAnsi="Times New Roman" w:cs="Times New Roman"/>
          <w:sz w:val="24"/>
          <w:szCs w:val="24"/>
          <w:lang w:val="uz-Cyrl-UZ"/>
        </w:rPr>
        <w:t>50</w:t>
      </w:r>
      <w:r w:rsidRPr="003C490F">
        <w:rPr>
          <w:rFonts w:ascii="Times New Roman" w:hAnsi="Times New Roman" w:cs="Times New Roman"/>
          <w:sz w:val="24"/>
          <w:szCs w:val="24"/>
        </w:rPr>
        <w:t>. Истребование документов (информации) у третьих лиц</w:t>
      </w:r>
      <w:bookmarkEnd w:id="200"/>
    </w:p>
    <w:p w14:paraId="304F6E7A"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724E1E4D" w14:textId="77777777" w:rsidR="00F93E2C"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Должностное лицо налогового органа, проводящее налоговую проверку, вправе истребовать у контрагента или иных лиц, располагающих документами (информацией),</w:t>
      </w:r>
    </w:p>
    <w:p w14:paraId="39ED63F6" w14:textId="77777777" w:rsidR="00F93E2C" w:rsidRDefault="00F93E2C">
      <w:pPr>
        <w:spacing w:after="200" w:line="276" w:lineRule="auto"/>
        <w:rPr>
          <w:rFonts w:ascii="Times New Roman" w:hAnsi="Times New Roman"/>
          <w:sz w:val="24"/>
          <w:szCs w:val="24"/>
        </w:rPr>
      </w:pPr>
      <w:r>
        <w:rPr>
          <w:rFonts w:ascii="Times New Roman" w:hAnsi="Times New Roman"/>
          <w:sz w:val="24"/>
          <w:szCs w:val="24"/>
        </w:rPr>
        <w:br w:type="page"/>
      </w:r>
    </w:p>
    <w:p w14:paraId="6320B51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 xml:space="preserve"> касающимися деятельности проверяемого налогоплательщи</w:t>
      </w:r>
      <w:r w:rsidR="00290E7A" w:rsidRPr="003C490F">
        <w:rPr>
          <w:rFonts w:ascii="Times New Roman" w:hAnsi="Times New Roman"/>
          <w:sz w:val="24"/>
          <w:szCs w:val="24"/>
        </w:rPr>
        <w:t>ка, эти документы (информацию).</w:t>
      </w:r>
    </w:p>
    <w:p w14:paraId="78D06D0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Истребование документов (информации), касающихся деятельности проверяемого налогоплательщика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назначении дополнительных мероприятий налогового контроля.</w:t>
      </w:r>
    </w:p>
    <w:p w14:paraId="6EF3836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вне рамок проведения налоговых проверок у налоговых органов возникает обоснованная необходимость в получении документов (информации) относительно конкретной сделки, должностное лицо налогового органа вправе истребовать эти документы (информацию) у участников сделки или иных лиц, располагающих документами (информацией) об этой сделке.</w:t>
      </w:r>
    </w:p>
    <w:p w14:paraId="0F05DD5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орган, осуществляющий налоговые проверки или иные мероприятия налогового контроля, направляет поручение об истребовании документов (информации), касающихся деятельности проверяемого лица, в нало</w:t>
      </w:r>
      <w:r w:rsidR="00290E7A" w:rsidRPr="003C490F">
        <w:rPr>
          <w:rFonts w:ascii="Times New Roman" w:hAnsi="Times New Roman"/>
          <w:sz w:val="24"/>
          <w:szCs w:val="24"/>
        </w:rPr>
        <w:t>говый орган по месту его учета.</w:t>
      </w:r>
    </w:p>
    <w:p w14:paraId="6F0A20D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данном поручении указывается, при проведении какого мероприятия налогового контроля возникла необходимость в представлении документов (информации). При истребовании информации относительно конкретной сделки указываются также сведения, позволяющ</w:t>
      </w:r>
      <w:r w:rsidR="00290E7A" w:rsidRPr="003C490F">
        <w:rPr>
          <w:rFonts w:ascii="Times New Roman" w:hAnsi="Times New Roman"/>
          <w:sz w:val="24"/>
          <w:szCs w:val="24"/>
        </w:rPr>
        <w:t>ие идентифицировать эту сделку.</w:t>
      </w:r>
    </w:p>
    <w:p w14:paraId="729B7D3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течение трех дней со дня получения поручения налоговый орган по месту учета лица, у которого истребуются документы (информация), направляет этому лицу требование о представлении док</w:t>
      </w:r>
      <w:r w:rsidR="00290E7A" w:rsidRPr="003C490F">
        <w:rPr>
          <w:rFonts w:ascii="Times New Roman" w:hAnsi="Times New Roman"/>
          <w:sz w:val="24"/>
          <w:szCs w:val="24"/>
        </w:rPr>
        <w:t>ументов (информации).</w:t>
      </w:r>
    </w:p>
    <w:p w14:paraId="521FE3B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требованию прилагается копия поручения об истребовании документов (информации).</w:t>
      </w:r>
    </w:p>
    <w:p w14:paraId="2C701F5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Лицо, получившее требование о представлении документов (информации), исполняет его в течение пяти дней со дня получения или в тот же срок сообщает о том, что не располагает истребуемыми документами (информацией).</w:t>
      </w:r>
    </w:p>
    <w:p w14:paraId="646E9B4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истребуемые документы (информация) не могут быть представлены в указанный срок, налоговый орган по ходатайству лица, у которого истребованы документы, вправе продлить срок представления эти</w:t>
      </w:r>
      <w:r w:rsidR="00290E7A" w:rsidRPr="003C490F">
        <w:rPr>
          <w:rFonts w:ascii="Times New Roman" w:hAnsi="Times New Roman"/>
          <w:sz w:val="24"/>
          <w:szCs w:val="24"/>
        </w:rPr>
        <w:t>х документов (информации).</w:t>
      </w:r>
    </w:p>
    <w:p w14:paraId="0248C54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Истребуемые документы представляются с учетом положений, предусмотренных частями третьей – седьмой и пятнадцатой статьи 155 настоящего Кодекса.</w:t>
      </w:r>
    </w:p>
    <w:p w14:paraId="3CC3C76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Отказ лица от представления истребуемых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статьей 235 настоящего Кодекса.</w:t>
      </w:r>
    </w:p>
    <w:p w14:paraId="3DC6434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Неправомерное несообщение (несвоевременное сообщение) истребуемой информации признается налоговым правонарушением и влечет ответственность, предусмотренную статьей 237 настоящего Кодекса.</w:t>
      </w:r>
    </w:p>
    <w:p w14:paraId="7A10628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Предусмотренный настоящей статьей порядок истребования документов и информации также применяется при истребовании документов и информации, касающихся участников консолидированной группы налогоплательщиков.</w:t>
      </w:r>
    </w:p>
    <w:p w14:paraId="61A1679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Предусмотренный настоящей статьей порядок истребования документов и информации также применяется при истребовании документов и информации</w:t>
      </w:r>
      <w:r w:rsidR="00290E7A" w:rsidRPr="003C490F">
        <w:rPr>
          <w:rFonts w:ascii="Times New Roman" w:hAnsi="Times New Roman"/>
          <w:sz w:val="24"/>
          <w:szCs w:val="24"/>
        </w:rPr>
        <w:t>, касающихся налоговых агентов.</w:t>
      </w:r>
    </w:p>
    <w:p w14:paraId="080F86F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Лицо, получившее требование о представлении документов (информации) вправе отказать в представлении документов (информации) по требованию, не соответствующе</w:t>
      </w:r>
      <w:r w:rsidR="00290E7A" w:rsidRPr="003C490F">
        <w:rPr>
          <w:rFonts w:ascii="Times New Roman" w:hAnsi="Times New Roman"/>
          <w:sz w:val="24"/>
          <w:szCs w:val="24"/>
        </w:rPr>
        <w:t>му положениям настоящей статьи.</w:t>
      </w:r>
    </w:p>
    <w:p w14:paraId="56BA52CE"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bookmarkStart w:id="201" w:name="_Toc17916419"/>
      <w:r w:rsidRPr="003C490F">
        <w:rPr>
          <w:rFonts w:ascii="Times New Roman" w:hAnsi="Times New Roman" w:cs="Times New Roman"/>
          <w:sz w:val="24"/>
          <w:szCs w:val="24"/>
        </w:rPr>
        <w:lastRenderedPageBreak/>
        <w:t>Статья 1</w:t>
      </w:r>
      <w:r w:rsidRPr="003C490F">
        <w:rPr>
          <w:rFonts w:ascii="Times New Roman" w:hAnsi="Times New Roman" w:cs="Times New Roman"/>
          <w:sz w:val="24"/>
          <w:szCs w:val="24"/>
          <w:lang w:val="uz-Cyrl-UZ"/>
        </w:rPr>
        <w:t>51</w:t>
      </w:r>
      <w:r w:rsidRPr="003C490F">
        <w:rPr>
          <w:rFonts w:ascii="Times New Roman" w:hAnsi="Times New Roman" w:cs="Times New Roman"/>
          <w:sz w:val="24"/>
          <w:szCs w:val="24"/>
        </w:rPr>
        <w:t>. Выемка документов и предметов</w:t>
      </w:r>
      <w:bookmarkEnd w:id="201"/>
    </w:p>
    <w:p w14:paraId="450779D5"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4AD9C7C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Выемка документов и предметов производится на основании мотивированного постановления должностного лица налогового органа, осуществляющего выездную налоговую проверку или налоговый аудит.</w:t>
      </w:r>
    </w:p>
    <w:p w14:paraId="1FD2109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 допускается производство выемки документов и предметов в ночное время.</w:t>
      </w:r>
    </w:p>
    <w:p w14:paraId="58D3F90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Выемка документов и предметов производится в присутствии понятых и лиц, у которых производится выемка документов и предметов. В необходимых случаях для участия в производстве </w:t>
      </w:r>
      <w:r w:rsidR="00290E7A" w:rsidRPr="003C490F">
        <w:rPr>
          <w:rFonts w:ascii="Times New Roman" w:hAnsi="Times New Roman"/>
          <w:sz w:val="24"/>
          <w:szCs w:val="24"/>
        </w:rPr>
        <w:t>выемки приглашается специалист.</w:t>
      </w:r>
    </w:p>
    <w:p w14:paraId="5706536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 начала выемки должностное лицо налогового органа предъявляет постановление о производстве выемки и разъясняет присутствующи</w:t>
      </w:r>
      <w:r w:rsidR="00290E7A" w:rsidRPr="003C490F">
        <w:rPr>
          <w:rFonts w:ascii="Times New Roman" w:hAnsi="Times New Roman"/>
          <w:sz w:val="24"/>
          <w:szCs w:val="24"/>
        </w:rPr>
        <w:t>м лицам их права и обязанности.</w:t>
      </w:r>
    </w:p>
    <w:p w14:paraId="28BA243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Должностное лицо налогового органа предлагает лицу, у которого производится выемка документов и предметов, добровольно выдать их, а в случае отказа п</w:t>
      </w:r>
      <w:r w:rsidR="00290E7A" w:rsidRPr="003C490F">
        <w:rPr>
          <w:rFonts w:ascii="Times New Roman" w:hAnsi="Times New Roman"/>
          <w:sz w:val="24"/>
          <w:szCs w:val="24"/>
        </w:rPr>
        <w:t>роизводит выемку принудительно.</w:t>
      </w:r>
    </w:p>
    <w:p w14:paraId="080BC8E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отказе лица, у которого производится выемка, вскрыть помещения или иные места, где могут находиться подлежащие выемке документы и предметы, должностное лицо налогового органа вправе сделать это самостоятельно, избегая причинения не вызываемых необходимостью повреждений запоров, дверей и других предметов.</w:t>
      </w:r>
    </w:p>
    <w:p w14:paraId="472793A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 подлежат изъятию документы и предметы, не имеющие отношения к предмету налоговой проверки.</w:t>
      </w:r>
    </w:p>
    <w:p w14:paraId="5458FF1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 производстве выемки, изъятия документов и предметов составляется протокол с соблюдением требований, предусмотренных статьей 163 настоящего Кодекса и настоящей статьей.</w:t>
      </w:r>
    </w:p>
    <w:p w14:paraId="753E9B0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Изъятые документы и предметы перечисляются и описываются в протоколе выемки либо в прилагаемых к нему описях с точным указанием наименования, количества, индивидуальных признаков и, по возможности, стоимости предметов.</w:t>
      </w:r>
    </w:p>
    <w:p w14:paraId="7DCF141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для проведения мероприятий налогового контроля недостаточно копий документов проверяемого лица и у налоговых органов есть достаточные основания полагать, что подлинники документов могут быть уничтожены, сокрыты, исправлены или заменены, должностное лицо налогового органа вправе изъять подлинники документов в порядке, предусмотренном настоящей статьей.</w:t>
      </w:r>
    </w:p>
    <w:p w14:paraId="0C41C1F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изъятии таких документов с них снимаются копии, которые заверяются должностным лицом налогового органа и передаются </w:t>
      </w:r>
      <w:r w:rsidR="00290E7A" w:rsidRPr="003C490F">
        <w:rPr>
          <w:rFonts w:ascii="Times New Roman" w:hAnsi="Times New Roman"/>
          <w:sz w:val="24"/>
          <w:szCs w:val="24"/>
        </w:rPr>
        <w:t>лицу, у которого они изымаются.</w:t>
      </w:r>
    </w:p>
    <w:p w14:paraId="51BC03D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невозможности снять или передать снятые копии одновременно с изъятием документов налоговый орган передает копии лицу, у которого были изъяты документы, в течение пяти дней после изъятия.</w:t>
      </w:r>
    </w:p>
    <w:p w14:paraId="34EB3AE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Все изымаемые документы и предметы предъявляются понятым и другим участникам выемки, и при необходимости </w:t>
      </w:r>
      <w:r w:rsidR="00290E7A" w:rsidRPr="003C490F">
        <w:rPr>
          <w:rFonts w:ascii="Times New Roman" w:hAnsi="Times New Roman"/>
          <w:sz w:val="24"/>
          <w:szCs w:val="24"/>
        </w:rPr>
        <w:t xml:space="preserve">упаковываются на месте выемки. </w:t>
      </w:r>
    </w:p>
    <w:p w14:paraId="3F3F587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Изъятые документы должны быть пронумерованы, прошнурованы и скреплены печатью или подписью лица, у которого они изымаются. При отказе этого лица скрепить печатью или подписью изымаемые документы об этом в протоколе о выемке делается специальная отметка.</w:t>
      </w:r>
    </w:p>
    <w:p w14:paraId="7C313E3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Копия протокола о выемке документов и предметов вручается под расписку или высылается лицу, у которого они были изъяты.</w:t>
      </w:r>
    </w:p>
    <w:p w14:paraId="082DC424"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02" w:name="_Toc17916420"/>
    </w:p>
    <w:p w14:paraId="5ECA570B" w14:textId="77777777" w:rsidR="00326D8B" w:rsidRPr="003C490F" w:rsidRDefault="00326D8B">
      <w:pPr>
        <w:spacing w:after="200" w:line="276" w:lineRule="auto"/>
        <w:rPr>
          <w:rFonts w:ascii="Times New Roman" w:eastAsiaTheme="majorEastAsia" w:hAnsi="Times New Roman" w:cs="Times New Roman"/>
          <w:b/>
          <w:bCs/>
          <w:sz w:val="24"/>
          <w:szCs w:val="24"/>
          <w:lang w:eastAsia="ru-RU"/>
        </w:rPr>
      </w:pPr>
      <w:r w:rsidRPr="003C490F">
        <w:rPr>
          <w:rFonts w:ascii="Times New Roman" w:hAnsi="Times New Roman" w:cs="Times New Roman"/>
          <w:sz w:val="24"/>
          <w:szCs w:val="24"/>
        </w:rPr>
        <w:br w:type="page"/>
      </w:r>
    </w:p>
    <w:p w14:paraId="137A2328"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lastRenderedPageBreak/>
        <w:t>Статья 15</w:t>
      </w:r>
      <w:r w:rsidRPr="003C490F">
        <w:rPr>
          <w:rFonts w:ascii="Times New Roman" w:hAnsi="Times New Roman" w:cs="Times New Roman"/>
          <w:sz w:val="24"/>
          <w:szCs w:val="24"/>
          <w:lang w:val="uz-Cyrl-UZ"/>
        </w:rPr>
        <w:t>2</w:t>
      </w:r>
      <w:r w:rsidRPr="003C490F">
        <w:rPr>
          <w:rFonts w:ascii="Times New Roman" w:hAnsi="Times New Roman" w:cs="Times New Roman"/>
          <w:sz w:val="24"/>
          <w:szCs w:val="24"/>
        </w:rPr>
        <w:t>. Участие свидетеля</w:t>
      </w:r>
      <w:bookmarkEnd w:id="202"/>
    </w:p>
    <w:p w14:paraId="4FA3670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4AB586C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качестве свидетеля для дачи показаний может быть вызвано любое совершеннолетнее физическое лицо, которому могут быть известны какие-либо обстоятельства, имеющие значение для осуществления налогового контроля.</w:t>
      </w:r>
    </w:p>
    <w:p w14:paraId="30FFB84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Показания </w:t>
      </w:r>
      <w:r w:rsidR="00290E7A" w:rsidRPr="003C490F">
        <w:rPr>
          <w:rFonts w:ascii="Times New Roman" w:hAnsi="Times New Roman"/>
          <w:sz w:val="24"/>
          <w:szCs w:val="24"/>
        </w:rPr>
        <w:t>свидетеля заносятся в протокол.</w:t>
      </w:r>
    </w:p>
    <w:p w14:paraId="5D4DB35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 могут привлекаться в качестве свидетеля лица, которые:</w:t>
      </w:r>
    </w:p>
    <w:p w14:paraId="08E6F7B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в силу своих физических или психических недостатков не способны правильно воспринимать обстоятельства, имеющие значение для осуществления налогового контроля;</w:t>
      </w:r>
    </w:p>
    <w:p w14:paraId="1FBAD84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получили информацию, необходимую для проведения налогового контроля, в связи с исполнением ими профессиональных обязанностей, и подобные сведения относятся к профессиональной тайне этих лиц. В частности, к таким лицам относятся - адвокат, аудитор, налоговый консультант.</w:t>
      </w:r>
    </w:p>
    <w:p w14:paraId="5E08656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Физическое лицо вправе отказаться от дачи показаний только по основаниям, предусмотренным законодательством Республики Узбекистан.</w:t>
      </w:r>
    </w:p>
    <w:p w14:paraId="0327D89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Показания свидетеля могут быть получены по месту его пребывания, если вследствие болезни, старости или инвалидности он не в состоянии явиться в налоговый орган, а по усмотрению должностного лица налогового органа - и в других случаях.</w:t>
      </w:r>
    </w:p>
    <w:p w14:paraId="2AAC27F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Перед получением показаний должностное лицо налогового органа предупреждает свидетеля об ответственности за отказ или уклонение от дачи показаний, либо за дачу заведомо ложных показаний, о чем в протоколе делается отметка, удо</w:t>
      </w:r>
      <w:r w:rsidR="00290E7A" w:rsidRPr="003C490F">
        <w:rPr>
          <w:rFonts w:ascii="Times New Roman" w:hAnsi="Times New Roman"/>
          <w:sz w:val="24"/>
          <w:szCs w:val="24"/>
        </w:rPr>
        <w:t>стоверяемая подписью свидетеля.</w:t>
      </w:r>
    </w:p>
    <w:p w14:paraId="2985064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 работниками, вызванными в налоговый орган в качестве свидетелей, сохраняется за время их отсутствия на работе в связи с явкой в налоговый орган заработная п</w:t>
      </w:r>
      <w:r w:rsidR="00290E7A" w:rsidRPr="003C490F">
        <w:rPr>
          <w:rFonts w:ascii="Times New Roman" w:hAnsi="Times New Roman"/>
          <w:sz w:val="24"/>
          <w:szCs w:val="24"/>
        </w:rPr>
        <w:t>лата по основному месту работы.</w:t>
      </w:r>
    </w:p>
    <w:p w14:paraId="6F4F4F7F"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03" w:name="_Toc17916421"/>
    </w:p>
    <w:p w14:paraId="50A9BCB0"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15</w:t>
      </w:r>
      <w:r w:rsidRPr="003C490F">
        <w:rPr>
          <w:rFonts w:ascii="Times New Roman" w:hAnsi="Times New Roman" w:cs="Times New Roman"/>
          <w:sz w:val="24"/>
          <w:szCs w:val="24"/>
          <w:lang w:val="uz-Cyrl-UZ"/>
        </w:rPr>
        <w:t>3</w:t>
      </w:r>
      <w:r w:rsidRPr="003C490F">
        <w:rPr>
          <w:rFonts w:ascii="Times New Roman" w:hAnsi="Times New Roman" w:cs="Times New Roman"/>
          <w:sz w:val="24"/>
          <w:szCs w:val="24"/>
        </w:rPr>
        <w:t>. Экспертиза</w:t>
      </w:r>
      <w:bookmarkEnd w:id="203"/>
    </w:p>
    <w:p w14:paraId="1AB8880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3447311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необходимых случаях для участия в проведении конкретных действий по осуществлению налоговой проверки может быть привлечен эксперт.</w:t>
      </w:r>
    </w:p>
    <w:p w14:paraId="2A32E9D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Привлечение лица в качестве эксперта осуществляется на договорной основе между налоговым органом и экспертом.</w:t>
      </w:r>
    </w:p>
    <w:p w14:paraId="7E41B69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Экспертиза назначается, если для разъяснения возникающих вопросов требуются специальные познания в науке, искусстве, технике или ремесле. Наличие таких знаний у должностного лица налогового органа, осуществляющего налоговый контроль, не освобождает от необ</w:t>
      </w:r>
      <w:r w:rsidR="00290E7A" w:rsidRPr="003C490F">
        <w:rPr>
          <w:rFonts w:ascii="Times New Roman" w:hAnsi="Times New Roman"/>
          <w:sz w:val="24"/>
          <w:szCs w:val="24"/>
        </w:rPr>
        <w:t>ходимости назначить экспертизу.</w:t>
      </w:r>
    </w:p>
    <w:p w14:paraId="3A05D43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Вопросы, поставленные перед экспертом, и его заключение не могут выходить за пределы специальных познаний эксперта.</w:t>
      </w:r>
    </w:p>
    <w:p w14:paraId="0CABC98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eastAsia="ru-RU"/>
        </w:rPr>
        <w:t>Постановление о назначении экспертизы принимает руководитель</w:t>
      </w:r>
      <w:r w:rsidRPr="003C490F">
        <w:rPr>
          <w:rFonts w:ascii="Times New Roman" w:hAnsi="Times New Roman"/>
          <w:sz w:val="24"/>
          <w:szCs w:val="24"/>
          <w:lang w:val="uz-Cyrl-UZ" w:eastAsia="ru-RU"/>
        </w:rPr>
        <w:t xml:space="preserve"> (</w:t>
      </w:r>
      <w:r w:rsidRPr="003C490F">
        <w:rPr>
          <w:rFonts w:ascii="Times New Roman" w:hAnsi="Times New Roman"/>
          <w:sz w:val="24"/>
          <w:szCs w:val="24"/>
          <w:lang w:eastAsia="ru-RU"/>
        </w:rPr>
        <w:t>заместитель руководителя</w:t>
      </w:r>
      <w:r w:rsidRPr="003C490F">
        <w:rPr>
          <w:rFonts w:ascii="Times New Roman" w:hAnsi="Times New Roman"/>
          <w:sz w:val="24"/>
          <w:szCs w:val="24"/>
          <w:lang w:val="uz-Cyrl-UZ" w:eastAsia="ru-RU"/>
        </w:rPr>
        <w:t>)</w:t>
      </w:r>
      <w:r w:rsidRPr="003C490F">
        <w:rPr>
          <w:rFonts w:ascii="Times New Roman" w:hAnsi="Times New Roman"/>
          <w:sz w:val="24"/>
          <w:szCs w:val="24"/>
          <w:lang w:eastAsia="ru-RU"/>
        </w:rPr>
        <w:t xml:space="preserve"> налогового органа на основании ходатайства должностного лица, проводящего </w:t>
      </w:r>
      <w:r w:rsidRPr="003C490F">
        <w:rPr>
          <w:rFonts w:ascii="Times New Roman" w:hAnsi="Times New Roman"/>
          <w:sz w:val="24"/>
          <w:szCs w:val="24"/>
        </w:rPr>
        <w:t>налоговую проверку.</w:t>
      </w:r>
    </w:p>
    <w:p w14:paraId="355E2D2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eastAsia="ru-RU"/>
        </w:rPr>
        <w:t>В постановлении указываются основания для назначения экспертизы, наименование организации, которая должна проводить экспертизу, или фамилия, имя, отчество эксперта, вопросы, поставленные перед экспертом, и материалы, предоставляемые в его распоряжение</w:t>
      </w:r>
      <w:r w:rsidRPr="003C490F">
        <w:rPr>
          <w:rFonts w:ascii="Times New Roman" w:hAnsi="Times New Roman"/>
          <w:sz w:val="24"/>
          <w:szCs w:val="24"/>
        </w:rPr>
        <w:t>.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w:t>
      </w:r>
    </w:p>
    <w:p w14:paraId="78F83D5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 xml:space="preserve">Эксперт дает заключение в письменной форме от своего имени. В заключении эксперта излагаются проведенные им исследования, сделанные на их основании выводы и обоснованные ответы на поставленные вопросы. </w:t>
      </w:r>
    </w:p>
    <w:p w14:paraId="66550CB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Эксперт может отказаться от дачи заключения, если предоставленные ему материалы являются недостаточными или он не обладает необходимыми знаниями для проведения экспертизы.</w:t>
      </w:r>
    </w:p>
    <w:p w14:paraId="67D59C9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Должностное лицо налогового органа, проводящего налоговую проверку, обязано ознакомить с постановлением о назначении экспертизы проверяемое лицо и разъяснить его права, предусмотренные частью одиннадцатой настоящей статьи, о чем составляется протокол.</w:t>
      </w:r>
    </w:p>
    <w:p w14:paraId="08E67F4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назначении и производстве экспертизы проверяемое лицо имеет право:</w:t>
      </w:r>
    </w:p>
    <w:p w14:paraId="0DAE199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заявить отвод эксперту;</w:t>
      </w:r>
    </w:p>
    <w:p w14:paraId="6B17A7C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просить о назначении эксперта из числа указанных им лиц;</w:t>
      </w:r>
    </w:p>
    <w:p w14:paraId="058CE19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представить дополнительные вопросы для получения по ним заключения эксперта;</w:t>
      </w:r>
    </w:p>
    <w:p w14:paraId="08B7961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присутствовать с разрешения должностного лица налогового органа при производстве экспертизы и давать объяснения эксперту;</w:t>
      </w:r>
    </w:p>
    <w:p w14:paraId="0606566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5) знакомиться с заключением эксперта;</w:t>
      </w:r>
    </w:p>
    <w:p w14:paraId="3C2CDFD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6) представить мотивированное м</w:t>
      </w:r>
      <w:r w:rsidR="00290E7A" w:rsidRPr="003C490F">
        <w:rPr>
          <w:rFonts w:ascii="Times New Roman" w:hAnsi="Times New Roman"/>
          <w:sz w:val="24"/>
          <w:szCs w:val="24"/>
        </w:rPr>
        <w:t>нение по заключению экспертизы.</w:t>
      </w:r>
    </w:p>
    <w:p w14:paraId="20952191"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04" w:name="_Toc17916422"/>
    </w:p>
    <w:p w14:paraId="143569F5"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15</w:t>
      </w:r>
      <w:r w:rsidRPr="003C490F">
        <w:rPr>
          <w:rFonts w:ascii="Times New Roman" w:hAnsi="Times New Roman" w:cs="Times New Roman"/>
          <w:sz w:val="24"/>
          <w:szCs w:val="24"/>
          <w:lang w:val="uz-Cyrl-UZ"/>
        </w:rPr>
        <w:t>4</w:t>
      </w:r>
      <w:r w:rsidRPr="003C490F">
        <w:rPr>
          <w:rFonts w:ascii="Times New Roman" w:hAnsi="Times New Roman" w:cs="Times New Roman"/>
          <w:sz w:val="24"/>
          <w:szCs w:val="24"/>
        </w:rPr>
        <w:t>. Привлечение специалиста</w:t>
      </w:r>
      <w:bookmarkEnd w:id="204"/>
    </w:p>
    <w:p w14:paraId="602E8AE8"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7493DB3E"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r w:rsidRPr="003C490F">
        <w:rPr>
          <w:rFonts w:ascii="Times New Roman" w:hAnsi="Times New Roman"/>
          <w:sz w:val="24"/>
          <w:szCs w:val="24"/>
        </w:rPr>
        <w:t>В необходимых случаях для участия в действиях по осуществлению налогового контроля на договорной основе с налоговым органом может быть привлечен специалист, обладающий специальными знаниями и навыками, не заинтересованный в исходе дела.</w:t>
      </w:r>
    </w:p>
    <w:p w14:paraId="674EC81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Участие лица в качестве специалиста не исключает возможности его опроса по этим же</w:t>
      </w:r>
      <w:r w:rsidR="00290E7A" w:rsidRPr="003C490F">
        <w:rPr>
          <w:rFonts w:ascii="Times New Roman" w:hAnsi="Times New Roman"/>
          <w:sz w:val="24"/>
          <w:szCs w:val="24"/>
        </w:rPr>
        <w:t xml:space="preserve"> обстоятельствам как свидетеля.</w:t>
      </w:r>
    </w:p>
    <w:p w14:paraId="546004A2"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05" w:name="_Toc17916423"/>
    </w:p>
    <w:p w14:paraId="029E9D9C"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155. Участие переводчика</w:t>
      </w:r>
      <w:bookmarkEnd w:id="205"/>
    </w:p>
    <w:p w14:paraId="1A112C96"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1FE831D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необходимых случаях для участия в действиях по осуществлению налогового контроля на договорной основе может быть привлечен переводчик.</w:t>
      </w:r>
    </w:p>
    <w:p w14:paraId="29CCCA3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Переводчиком может выступать незаинтересованное в исходе дела лицо, владеющее языком, знание которого необходимо для перевода, или понимающее знаки немого либо глухого физического лица</w:t>
      </w:r>
    </w:p>
    <w:p w14:paraId="30757F6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Переводчик обязан явиться по вызову должностного лица налогового органа и точно выполнить порученный ему перевод.</w:t>
      </w:r>
    </w:p>
    <w:p w14:paraId="26A5AF2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Переводчик предупреждается об ответственности за отказ или уклонение от выполнения своих обязанностей, либо заведомо ложный перевод, о чем в протоколе делается отметка, удост</w:t>
      </w:r>
      <w:r w:rsidR="00290E7A" w:rsidRPr="003C490F">
        <w:rPr>
          <w:rFonts w:ascii="Times New Roman" w:hAnsi="Times New Roman"/>
          <w:sz w:val="24"/>
          <w:szCs w:val="24"/>
        </w:rPr>
        <w:t>оверяемая подписью переводчика.</w:t>
      </w:r>
    </w:p>
    <w:p w14:paraId="3D3DDE29"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06" w:name="_Toc17916424"/>
    </w:p>
    <w:p w14:paraId="0980A70F"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15</w:t>
      </w:r>
      <w:r w:rsidRPr="003C490F">
        <w:rPr>
          <w:rFonts w:ascii="Times New Roman" w:hAnsi="Times New Roman" w:cs="Times New Roman"/>
          <w:sz w:val="24"/>
          <w:szCs w:val="24"/>
          <w:lang w:val="uz-Cyrl-UZ"/>
        </w:rPr>
        <w:t>6</w:t>
      </w:r>
      <w:r w:rsidRPr="003C490F">
        <w:rPr>
          <w:rFonts w:ascii="Times New Roman" w:hAnsi="Times New Roman" w:cs="Times New Roman"/>
          <w:sz w:val="24"/>
          <w:szCs w:val="24"/>
        </w:rPr>
        <w:t>. Участие понятых</w:t>
      </w:r>
      <w:bookmarkEnd w:id="206"/>
    </w:p>
    <w:p w14:paraId="2795ADF6"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343F831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участия в действиях по осуществлению налогового контроля в случаях, предусмотренных настоящим Кодексом, привлекаются понятые.</w:t>
      </w:r>
    </w:p>
    <w:p w14:paraId="0395099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Понятые привлекаются в количестве не менее двух человек.</w:t>
      </w:r>
    </w:p>
    <w:p w14:paraId="079C84A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качестве понятых могут быть привлечены любые не заинтересованные в исходе дела физические лица.</w:t>
      </w:r>
    </w:p>
    <w:p w14:paraId="1A98A12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 допускается участие в качестве понятых должностных лиц налоговых органов.</w:t>
      </w:r>
    </w:p>
    <w:p w14:paraId="6C6B236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Понятые обязаны удостоверить в протоколе факт, содержание и результаты действий, производившихся в их присутствии. Они вправе делать по поводу произведенных действий замечания, которые подлежат внесению в протокол.</w:t>
      </w:r>
    </w:p>
    <w:p w14:paraId="6539A57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необходимости понятые могут быть опрошены по указанным обстоят</w:t>
      </w:r>
      <w:r w:rsidR="00290E7A" w:rsidRPr="003C490F">
        <w:rPr>
          <w:rFonts w:ascii="Times New Roman" w:hAnsi="Times New Roman"/>
          <w:sz w:val="24"/>
          <w:szCs w:val="24"/>
        </w:rPr>
        <w:t>ельствам.</w:t>
      </w:r>
    </w:p>
    <w:p w14:paraId="6F8CD277"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07" w:name="_Toc17916425"/>
    </w:p>
    <w:p w14:paraId="08730716"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15</w:t>
      </w:r>
      <w:r w:rsidRPr="003C490F">
        <w:rPr>
          <w:rFonts w:ascii="Times New Roman" w:hAnsi="Times New Roman" w:cs="Times New Roman"/>
          <w:sz w:val="24"/>
          <w:szCs w:val="24"/>
          <w:lang w:val="uz-Cyrl-UZ"/>
        </w:rPr>
        <w:t>7</w:t>
      </w:r>
      <w:r w:rsidRPr="003C490F">
        <w:rPr>
          <w:rFonts w:ascii="Times New Roman" w:hAnsi="Times New Roman" w:cs="Times New Roman"/>
          <w:sz w:val="24"/>
          <w:szCs w:val="24"/>
        </w:rPr>
        <w:t>. Общие требования к протоколу при проведении действий в рамках налогового контроля</w:t>
      </w:r>
      <w:bookmarkEnd w:id="207"/>
    </w:p>
    <w:p w14:paraId="3FE3812D" w14:textId="77777777" w:rsidR="00153C80" w:rsidRPr="003C490F" w:rsidRDefault="00153C80" w:rsidP="00FC28FC">
      <w:pPr>
        <w:autoSpaceDE w:val="0"/>
        <w:autoSpaceDN w:val="0"/>
        <w:adjustRightInd w:val="0"/>
        <w:spacing w:after="0"/>
        <w:jc w:val="both"/>
        <w:rPr>
          <w:rFonts w:ascii="Times New Roman" w:hAnsi="Times New Roman"/>
          <w:sz w:val="24"/>
          <w:szCs w:val="24"/>
        </w:rPr>
      </w:pPr>
    </w:p>
    <w:p w14:paraId="15DF7F4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случаях, предусмотренных настоящим Кодексом, при проведении действий налогового контроля составляются протоколы. В протоколе указываются:</w:t>
      </w:r>
    </w:p>
    <w:p w14:paraId="3A2392A7" w14:textId="77777777" w:rsidR="00153C80" w:rsidRPr="003C490F" w:rsidRDefault="00153C80" w:rsidP="00FC28FC">
      <w:pPr>
        <w:pStyle w:val="a9"/>
        <w:numPr>
          <w:ilvl w:val="0"/>
          <w:numId w:val="93"/>
        </w:numPr>
        <w:autoSpaceDE w:val="0"/>
        <w:autoSpaceDN w:val="0"/>
        <w:adjustRightInd w:val="0"/>
        <w:spacing w:after="0" w:line="240" w:lineRule="auto"/>
        <w:jc w:val="both"/>
        <w:rPr>
          <w:sz w:val="24"/>
          <w:szCs w:val="24"/>
        </w:rPr>
      </w:pPr>
      <w:r w:rsidRPr="003C490F">
        <w:rPr>
          <w:sz w:val="24"/>
          <w:szCs w:val="24"/>
        </w:rPr>
        <w:t>основания, вид и период проведения проверки;</w:t>
      </w:r>
    </w:p>
    <w:p w14:paraId="01BDD6C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место и дата производства конкретного действия;</w:t>
      </w:r>
    </w:p>
    <w:p w14:paraId="6AE650E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0BADDB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время начала и окончания действия;</w:t>
      </w:r>
    </w:p>
    <w:p w14:paraId="3BD811E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должность, фамилия, имя, отчество лица, составившего протокол;</w:t>
      </w:r>
    </w:p>
    <w:p w14:paraId="6B3326F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5) фамилия, имя, отчество каждого лица, участвовавшего в действии или присутствовавшего при его проведении, а в необходимых случаях - его адрес;</w:t>
      </w:r>
    </w:p>
    <w:p w14:paraId="246A314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6) содержание действия, последовательность его проведения;</w:t>
      </w:r>
    </w:p>
    <w:p w14:paraId="18F1A4D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7) выявленные при производстве действия существенные для дела факты и обстоятельства.</w:t>
      </w:r>
    </w:p>
    <w:p w14:paraId="094DDED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Протокол прочитывается всеми лицами, участвовавшими в производстве действия или присутствовавшими при его проведении. Указанные лица вправе делать замечания, подлежащие внесению в протокол или приобщению к делу.</w:t>
      </w:r>
    </w:p>
    <w:p w14:paraId="0B69C46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Протокол подписывается составившим его должностным лицом налогового органа, а также всеми лицами, участвовавшими в производстве действия или присутствовавшими при его проведении.</w:t>
      </w:r>
    </w:p>
    <w:p w14:paraId="73A174E4"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r w:rsidRPr="003C490F">
        <w:rPr>
          <w:rFonts w:ascii="Times New Roman" w:hAnsi="Times New Roman"/>
          <w:sz w:val="24"/>
          <w:szCs w:val="24"/>
        </w:rPr>
        <w:t>К протоколу прилагаются фотографические снимки, видеозаписи и другие материалы, выполненные при производстве действия.</w:t>
      </w:r>
    </w:p>
    <w:p w14:paraId="140E533B" w14:textId="77777777" w:rsidR="00326D8B" w:rsidRPr="003C490F" w:rsidRDefault="00326D8B" w:rsidP="00FC28FC">
      <w:pPr>
        <w:pStyle w:val="2"/>
        <w:spacing w:before="0" w:line="240" w:lineRule="auto"/>
        <w:ind w:firstLine="567"/>
        <w:jc w:val="both"/>
        <w:rPr>
          <w:rFonts w:ascii="Times New Roman" w:hAnsi="Times New Roman" w:cs="Times New Roman"/>
          <w:sz w:val="24"/>
          <w:szCs w:val="24"/>
        </w:rPr>
      </w:pPr>
      <w:bookmarkStart w:id="208" w:name="_Toc17916426"/>
    </w:p>
    <w:p w14:paraId="049BB06A" w14:textId="77777777" w:rsidR="00153C80" w:rsidRPr="003C490F" w:rsidRDefault="00153C80" w:rsidP="00FC28FC">
      <w:pPr>
        <w:pStyle w:val="2"/>
        <w:spacing w:before="0" w:line="240" w:lineRule="auto"/>
        <w:ind w:firstLine="567"/>
        <w:jc w:val="both"/>
        <w:rPr>
          <w:rFonts w:ascii="Times New Roman" w:hAnsi="Times New Roman" w:cs="Times New Roman"/>
          <w:b w:val="0"/>
          <w:sz w:val="24"/>
          <w:szCs w:val="24"/>
        </w:rPr>
      </w:pPr>
      <w:r w:rsidRPr="003C490F">
        <w:rPr>
          <w:rFonts w:ascii="Times New Roman" w:hAnsi="Times New Roman" w:cs="Times New Roman"/>
          <w:sz w:val="24"/>
          <w:szCs w:val="24"/>
        </w:rPr>
        <w:t>Статья 15</w:t>
      </w:r>
      <w:r w:rsidRPr="003C490F">
        <w:rPr>
          <w:rFonts w:ascii="Times New Roman" w:hAnsi="Times New Roman" w:cs="Times New Roman"/>
          <w:sz w:val="24"/>
          <w:szCs w:val="24"/>
          <w:lang w:val="uz-Cyrl-UZ"/>
        </w:rPr>
        <w:t>8</w:t>
      </w:r>
      <w:r w:rsidRPr="003C490F">
        <w:rPr>
          <w:rFonts w:ascii="Times New Roman" w:hAnsi="Times New Roman" w:cs="Times New Roman"/>
          <w:sz w:val="24"/>
          <w:szCs w:val="24"/>
        </w:rPr>
        <w:t>. Недопустимость причинения неправомерного вреда при проведении налогового контроля</w:t>
      </w:r>
      <w:bookmarkEnd w:id="208"/>
    </w:p>
    <w:p w14:paraId="63CB8BE7"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12C2FC0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проведении налогового контроля не допускается причинение неправомерного вреда проверяемым лицам, их представителям либо имуществу, находящемуся в их владении, пользовании или распоряжении.</w:t>
      </w:r>
    </w:p>
    <w:p w14:paraId="5D4A791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Убытки, причиненные неправомерными действиями налоговых органов или их должностных лиц при проведении налогового контроля, подлежат возмещению в полном объеме.</w:t>
      </w:r>
    </w:p>
    <w:p w14:paraId="0D14798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 причинение убытков проверяемым лицам или их представителям в результате неправомерных действий налоговые органы и их должностные лица несут ответственность, предусмотренную законодательством.</w:t>
      </w:r>
    </w:p>
    <w:p w14:paraId="65878B9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Убытки, причиненные проверяемым лицам или их представителям правомерными действиями должностных лиц налоговых органов, возмещению не подлежат, за исключением случаев, предусмотренных законодательством.</w:t>
      </w:r>
    </w:p>
    <w:p w14:paraId="1C02B4EA" w14:textId="77777777" w:rsidR="00153C80" w:rsidRPr="003C490F" w:rsidRDefault="00153C80" w:rsidP="00FC28FC">
      <w:pPr>
        <w:spacing w:after="0"/>
        <w:rPr>
          <w:sz w:val="24"/>
          <w:szCs w:val="24"/>
        </w:rPr>
      </w:pPr>
    </w:p>
    <w:p w14:paraId="2EE32A0F" w14:textId="77777777" w:rsidR="00326D8B" w:rsidRPr="003C490F" w:rsidRDefault="00326D8B">
      <w:pPr>
        <w:spacing w:after="200" w:line="276" w:lineRule="auto"/>
        <w:rPr>
          <w:rFonts w:ascii="Times New Roman" w:eastAsiaTheme="majorEastAsia" w:hAnsi="Times New Roman" w:cs="Times New Roman"/>
          <w:b/>
          <w:bCs/>
          <w:sz w:val="24"/>
          <w:szCs w:val="24"/>
          <w:lang w:eastAsia="ru-RU"/>
        </w:rPr>
      </w:pPr>
      <w:bookmarkStart w:id="209" w:name="_Toc17916427"/>
      <w:r w:rsidRPr="003C490F">
        <w:rPr>
          <w:rFonts w:ascii="Times New Roman" w:hAnsi="Times New Roman" w:cs="Times New Roman"/>
          <w:sz w:val="24"/>
          <w:szCs w:val="24"/>
        </w:rPr>
        <w:br w:type="page"/>
      </w:r>
    </w:p>
    <w:p w14:paraId="5BD14C00" w14:textId="77777777" w:rsidR="00153C80" w:rsidRPr="003C490F" w:rsidRDefault="00153C80" w:rsidP="00FC28FC">
      <w:pPr>
        <w:pStyle w:val="2"/>
        <w:spacing w:before="0" w:line="240" w:lineRule="auto"/>
        <w:ind w:firstLine="567"/>
        <w:jc w:val="both"/>
        <w:rPr>
          <w:rFonts w:ascii="Times New Roman" w:hAnsi="Times New Roman" w:cs="Times New Roman"/>
          <w:sz w:val="24"/>
          <w:szCs w:val="24"/>
        </w:rPr>
      </w:pPr>
      <w:r w:rsidRPr="003C490F">
        <w:rPr>
          <w:rFonts w:ascii="Times New Roman" w:hAnsi="Times New Roman" w:cs="Times New Roman"/>
          <w:sz w:val="24"/>
          <w:szCs w:val="24"/>
        </w:rPr>
        <w:lastRenderedPageBreak/>
        <w:t>ГЛАВА 1</w:t>
      </w:r>
      <w:r w:rsidRPr="003C490F">
        <w:rPr>
          <w:rFonts w:ascii="Times New Roman" w:hAnsi="Times New Roman" w:cs="Times New Roman"/>
          <w:sz w:val="24"/>
          <w:szCs w:val="24"/>
          <w:lang w:val="uz-Cyrl-UZ"/>
        </w:rPr>
        <w:t>8</w:t>
      </w:r>
      <w:r w:rsidRPr="003C490F">
        <w:rPr>
          <w:rFonts w:ascii="Times New Roman" w:hAnsi="Times New Roman" w:cs="Times New Roman"/>
          <w:sz w:val="24"/>
          <w:szCs w:val="24"/>
        </w:rPr>
        <w:t>. Правовые последствия налоговых проверок и других мер налогового контроля</w:t>
      </w:r>
      <w:bookmarkEnd w:id="209"/>
    </w:p>
    <w:p w14:paraId="075D91F1"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2BB47A48"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bookmarkStart w:id="210" w:name="_Toc17916428"/>
      <w:r w:rsidRPr="003C490F">
        <w:rPr>
          <w:rFonts w:ascii="Times New Roman" w:hAnsi="Times New Roman" w:cs="Times New Roman"/>
          <w:sz w:val="24"/>
          <w:szCs w:val="24"/>
        </w:rPr>
        <w:t>Статья 15</w:t>
      </w:r>
      <w:r w:rsidRPr="003C490F">
        <w:rPr>
          <w:rFonts w:ascii="Times New Roman" w:hAnsi="Times New Roman" w:cs="Times New Roman"/>
          <w:sz w:val="24"/>
          <w:szCs w:val="24"/>
          <w:lang w:val="uz-Cyrl-UZ"/>
        </w:rPr>
        <w:t>9</w:t>
      </w:r>
      <w:r w:rsidRPr="003C490F">
        <w:rPr>
          <w:rFonts w:ascii="Times New Roman" w:hAnsi="Times New Roman" w:cs="Times New Roman"/>
          <w:sz w:val="24"/>
          <w:szCs w:val="24"/>
        </w:rPr>
        <w:t>. Оформление результатов налогового аудита</w:t>
      </w:r>
      <w:bookmarkEnd w:id="210"/>
    </w:p>
    <w:p w14:paraId="45C3EAAE" w14:textId="77777777" w:rsidR="00153C80" w:rsidRPr="003C490F" w:rsidRDefault="00153C80" w:rsidP="00FC28FC">
      <w:pPr>
        <w:autoSpaceDE w:val="0"/>
        <w:autoSpaceDN w:val="0"/>
        <w:adjustRightInd w:val="0"/>
        <w:spacing w:after="0"/>
        <w:jc w:val="both"/>
        <w:rPr>
          <w:rFonts w:ascii="Times New Roman" w:hAnsi="Times New Roman"/>
          <w:sz w:val="24"/>
          <w:szCs w:val="24"/>
        </w:rPr>
      </w:pPr>
    </w:p>
    <w:p w14:paraId="080EFCD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результатам налогового аудита уполномоченными должностными лицами налоговых органов, проводившими эту проверку, должен быть составлен акт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w:t>
      </w:r>
    </w:p>
    <w:p w14:paraId="42067F9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акте налогового аудита указываются:</w:t>
      </w:r>
    </w:p>
    <w:p w14:paraId="0E59F2F7" w14:textId="77777777" w:rsidR="00153C80" w:rsidRPr="003C490F" w:rsidRDefault="00153C80" w:rsidP="00FC28FC">
      <w:pPr>
        <w:pStyle w:val="a9"/>
        <w:numPr>
          <w:ilvl w:val="0"/>
          <w:numId w:val="106"/>
        </w:numPr>
        <w:autoSpaceDE w:val="0"/>
        <w:autoSpaceDN w:val="0"/>
        <w:adjustRightInd w:val="0"/>
        <w:spacing w:after="0" w:line="240" w:lineRule="auto"/>
        <w:jc w:val="both"/>
        <w:rPr>
          <w:sz w:val="24"/>
          <w:szCs w:val="24"/>
        </w:rPr>
      </w:pPr>
      <w:r w:rsidRPr="003C490F">
        <w:rPr>
          <w:sz w:val="24"/>
          <w:szCs w:val="24"/>
        </w:rPr>
        <w:t>дата акта налогового аудита - дата подписания акта лицами, проводившими эту проверку;</w:t>
      </w:r>
    </w:p>
    <w:p w14:paraId="2BCAB42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полное и сокращенное наименования либо фамилия, имя, отчество проверяемого лица. В случае проверки юридического лица по месту нахождения его обособленного подразделения помимо наименования юридического лица указываются полное и сокращенное наименования проверяемого обособленного подразделения и место его нахождения;</w:t>
      </w:r>
    </w:p>
    <w:p w14:paraId="1A6E7F3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фамилии, имена, отчества лиц, проводивших проверку, их должности с указанием наименования налогового органа, который они представляют;</w:t>
      </w:r>
    </w:p>
    <w:p w14:paraId="1C12E6D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дата и номер приказа руководителя (заместителя руководителя) налогового органа о проведении налогового аудита;</w:t>
      </w:r>
    </w:p>
    <w:p w14:paraId="1C2E0CF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t>5) </w:t>
      </w:r>
      <w:r w:rsidRPr="003C490F">
        <w:rPr>
          <w:rFonts w:ascii="Times New Roman" w:hAnsi="Times New Roman"/>
          <w:sz w:val="24"/>
          <w:szCs w:val="24"/>
        </w:rPr>
        <w:t>перечень документов, представленных проверяемым лицом в ходе налогово</w:t>
      </w:r>
      <w:r w:rsidRPr="003C490F">
        <w:rPr>
          <w:rFonts w:ascii="Times New Roman" w:hAnsi="Times New Roman"/>
          <w:sz w:val="24"/>
          <w:szCs w:val="24"/>
          <w:lang w:val="uz-Cyrl-UZ"/>
        </w:rPr>
        <w:t>го аудита</w:t>
      </w:r>
      <w:r w:rsidRPr="003C490F">
        <w:rPr>
          <w:rFonts w:ascii="Times New Roman" w:hAnsi="Times New Roman"/>
          <w:sz w:val="24"/>
          <w:szCs w:val="24"/>
        </w:rPr>
        <w:t>;</w:t>
      </w:r>
    </w:p>
    <w:p w14:paraId="2DB3165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t>6) </w:t>
      </w:r>
      <w:r w:rsidRPr="003C490F">
        <w:rPr>
          <w:rFonts w:ascii="Times New Roman" w:hAnsi="Times New Roman"/>
          <w:sz w:val="24"/>
          <w:szCs w:val="24"/>
        </w:rPr>
        <w:t>период, за который проведена проверка;</w:t>
      </w:r>
    </w:p>
    <w:p w14:paraId="4A6C3E6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t>7) </w:t>
      </w:r>
      <w:r w:rsidRPr="003C490F">
        <w:rPr>
          <w:rFonts w:ascii="Times New Roman" w:hAnsi="Times New Roman"/>
          <w:sz w:val="24"/>
          <w:szCs w:val="24"/>
        </w:rPr>
        <w:t>наименование налога, в отношении которого проводилась проверка;</w:t>
      </w:r>
    </w:p>
    <w:p w14:paraId="35A2BD8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t>8) </w:t>
      </w:r>
      <w:r w:rsidRPr="003C490F">
        <w:rPr>
          <w:rFonts w:ascii="Times New Roman" w:hAnsi="Times New Roman"/>
          <w:sz w:val="24"/>
          <w:szCs w:val="24"/>
        </w:rPr>
        <w:t>даты начала и окончания проверки;</w:t>
      </w:r>
    </w:p>
    <w:p w14:paraId="3F4CA74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t>9) </w:t>
      </w:r>
      <w:r w:rsidRPr="003C490F">
        <w:rPr>
          <w:rFonts w:ascii="Times New Roman" w:hAnsi="Times New Roman"/>
          <w:sz w:val="24"/>
          <w:szCs w:val="24"/>
        </w:rPr>
        <w:t>адрес места нахождения юридического лица или места жительства физического лица;</w:t>
      </w:r>
    </w:p>
    <w:p w14:paraId="7ABAF99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t> 10) </w:t>
      </w:r>
      <w:r w:rsidRPr="003C490F">
        <w:rPr>
          <w:rFonts w:ascii="Times New Roman" w:hAnsi="Times New Roman"/>
          <w:sz w:val="24"/>
          <w:szCs w:val="24"/>
        </w:rPr>
        <w:t>сведения о мероприятиях налогового контроля, проведенных при осуществлении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w:t>
      </w:r>
    </w:p>
    <w:p w14:paraId="720697D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t>11) </w:t>
      </w:r>
      <w:r w:rsidRPr="003C490F">
        <w:rPr>
          <w:rFonts w:ascii="Times New Roman" w:hAnsi="Times New Roman"/>
          <w:sz w:val="24"/>
          <w:szCs w:val="24"/>
        </w:rPr>
        <w:t>подробное описание налогового правонарушения (при его наличии) со ссылкой на соответствующую норму налогового законодательства;</w:t>
      </w:r>
    </w:p>
    <w:p w14:paraId="01FBAF3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t>12) </w:t>
      </w:r>
      <w:r w:rsidRPr="003C490F">
        <w:rPr>
          <w:rFonts w:ascii="Times New Roman" w:hAnsi="Times New Roman"/>
          <w:sz w:val="24"/>
          <w:szCs w:val="24"/>
        </w:rPr>
        <w:t xml:space="preserve">выводы и </w:t>
      </w:r>
      <w:r w:rsidRPr="003C490F">
        <w:rPr>
          <w:rFonts w:ascii="Times New Roman" w:hAnsi="Times New Roman"/>
          <w:sz w:val="24"/>
          <w:szCs w:val="24"/>
          <w:lang w:val="uz-Cyrl-UZ"/>
        </w:rPr>
        <w:t xml:space="preserve">предложения </w:t>
      </w:r>
      <w:r w:rsidRPr="003C490F">
        <w:rPr>
          <w:rFonts w:ascii="Times New Roman" w:hAnsi="Times New Roman"/>
          <w:sz w:val="24"/>
          <w:szCs w:val="24"/>
        </w:rPr>
        <w:t>по результатам проверки.</w:t>
      </w:r>
    </w:p>
    <w:p w14:paraId="2F7D3C3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по результатам проведенно</w:t>
      </w:r>
      <w:r w:rsidRPr="003C490F">
        <w:rPr>
          <w:rFonts w:ascii="Times New Roman" w:hAnsi="Times New Roman"/>
          <w:sz w:val="24"/>
          <w:szCs w:val="24"/>
          <w:lang w:val="uz-Cyrl-UZ"/>
        </w:rPr>
        <w:t>го</w:t>
      </w:r>
      <w:r w:rsidRPr="003C490F">
        <w:rPr>
          <w:rFonts w:ascii="Times New Roman" w:hAnsi="Times New Roman"/>
          <w:sz w:val="24"/>
          <w:szCs w:val="24"/>
        </w:rPr>
        <w:t xml:space="preserve">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 xml:space="preserve">аудита </w:t>
      </w:r>
      <w:r w:rsidRPr="003C490F">
        <w:rPr>
          <w:rFonts w:ascii="Times New Roman" w:hAnsi="Times New Roman"/>
          <w:sz w:val="24"/>
          <w:szCs w:val="24"/>
        </w:rPr>
        <w:t>не установлено нарушений налогового законодательства, в акте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 xml:space="preserve"> делается запись об этом.</w:t>
      </w:r>
    </w:p>
    <w:p w14:paraId="727C4AD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акту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 xml:space="preserve"> прилагаются документы, подтверждающие факты нарушений налогового законодательства, выявленные в ходе проверки.</w:t>
      </w:r>
    </w:p>
    <w:p w14:paraId="2550462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Форм</w:t>
      </w:r>
      <w:r w:rsidRPr="003C490F">
        <w:rPr>
          <w:rFonts w:ascii="Times New Roman" w:hAnsi="Times New Roman"/>
          <w:sz w:val="24"/>
          <w:szCs w:val="24"/>
          <w:lang w:val="uz-Cyrl-UZ"/>
        </w:rPr>
        <w:t>а</w:t>
      </w:r>
      <w:r w:rsidRPr="003C490F">
        <w:rPr>
          <w:rFonts w:ascii="Times New Roman" w:hAnsi="Times New Roman"/>
          <w:sz w:val="24"/>
          <w:szCs w:val="24"/>
        </w:rPr>
        <w:t xml:space="preserve"> и требования к составлению акта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 xml:space="preserve"> устанавливает Государственный налоговый комитет Республики Узбекистан.</w:t>
      </w:r>
    </w:p>
    <w:p w14:paraId="139FAEB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Акт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 xml:space="preserve"> составляется в количестве не менее трех экземпляров.</w:t>
      </w:r>
    </w:p>
    <w:p w14:paraId="6FFE81F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Все экземпляры акта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 xml:space="preserve"> подписываются должностными лицами налогового органа, проводившими налоговый </w:t>
      </w:r>
      <w:r w:rsidRPr="003C490F">
        <w:rPr>
          <w:rFonts w:ascii="Times New Roman" w:hAnsi="Times New Roman"/>
          <w:sz w:val="24"/>
          <w:szCs w:val="24"/>
          <w:lang w:val="uz-Cyrl-UZ"/>
        </w:rPr>
        <w:t>аудит</w:t>
      </w:r>
      <w:r w:rsidRPr="003C490F">
        <w:rPr>
          <w:rFonts w:ascii="Times New Roman" w:hAnsi="Times New Roman"/>
          <w:sz w:val="24"/>
          <w:szCs w:val="24"/>
        </w:rPr>
        <w:t>. Один экземпляр акта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 xml:space="preserve"> в течение трех дней после завершения проверки вручается налогоплательщику. Налогоплательщик обязан расписаться в получении акта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 xml:space="preserve"> на всех экземплярах акта с указанием даты получения. Оставшиеся в налоговом органе экземпляры акта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 xml:space="preserve"> приобщаются к материалам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 xml:space="preserve">. </w:t>
      </w:r>
    </w:p>
    <w:p w14:paraId="11CBBDC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Подпись налогоплательщика в акте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 xml:space="preserve"> не означает его согласия с результатами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00290E7A" w:rsidRPr="003C490F">
        <w:rPr>
          <w:rFonts w:ascii="Times New Roman" w:hAnsi="Times New Roman"/>
          <w:sz w:val="24"/>
          <w:szCs w:val="24"/>
        </w:rPr>
        <w:t xml:space="preserve">. </w:t>
      </w:r>
    </w:p>
    <w:p w14:paraId="503BB92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уклонении налогоплательщика (его представителя) от получения акта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 xml:space="preserve"> должностное лицо налогового органа вносит об этом соответствующую запись в акт </w:t>
      </w:r>
      <w:r w:rsidRPr="003C490F">
        <w:rPr>
          <w:rFonts w:ascii="Times New Roman" w:hAnsi="Times New Roman"/>
          <w:sz w:val="24"/>
          <w:szCs w:val="24"/>
        </w:rPr>
        <w:lastRenderedPageBreak/>
        <w:t>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 В таком случае один экземпляр акта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 xml:space="preserve"> отправляется налогоплательщику по почте заказным письмом по месту нахождения юридического лица (обособленного подразделения) или мес</w:t>
      </w:r>
      <w:r w:rsidR="00290E7A" w:rsidRPr="003C490F">
        <w:rPr>
          <w:rFonts w:ascii="Times New Roman" w:hAnsi="Times New Roman"/>
          <w:sz w:val="24"/>
          <w:szCs w:val="24"/>
        </w:rPr>
        <w:t>ту жительства физического лица.</w:t>
      </w:r>
    </w:p>
    <w:p w14:paraId="1E3A184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направления акта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 xml:space="preserve"> по почте заказным письмом датой вручения этого акта считается пятый день, считая с </w:t>
      </w:r>
      <w:r w:rsidR="00290E7A" w:rsidRPr="003C490F">
        <w:rPr>
          <w:rFonts w:ascii="Times New Roman" w:hAnsi="Times New Roman"/>
          <w:sz w:val="24"/>
          <w:szCs w:val="24"/>
        </w:rPr>
        <w:t>даты отправки заказного письма.</w:t>
      </w:r>
    </w:p>
    <w:p w14:paraId="35C24E3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Иностранному юридическому лицу (за исключением международной организации или дипломатического представительства), не осуществляющему деятельности на территории Республики Узбекистан через постоянное учреждение, акт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 xml:space="preserve"> направляется по почте заказным письмом по адресу, содержащемуся в Едином реестре налогоплательщиков Республики Узбекистан. Датой вручения этого акта считается двадцатый день, считая с даты отправки заказного письма.</w:t>
      </w:r>
    </w:p>
    <w:p w14:paraId="7A3F2F1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Лицо, в отношении которого проводился налоговый аудит (его представитель),</w:t>
      </w:r>
      <w:r w:rsidRPr="003C490F">
        <w:rPr>
          <w:rFonts w:ascii="Times New Roman" w:hAnsi="Times New Roman"/>
          <w:sz w:val="24"/>
          <w:szCs w:val="24"/>
          <w:lang w:val="uz-Cyrl-UZ"/>
        </w:rPr>
        <w:t xml:space="preserve"> </w:t>
      </w:r>
      <w:r w:rsidRPr="003C490F">
        <w:rPr>
          <w:rFonts w:ascii="Times New Roman" w:hAnsi="Times New Roman"/>
          <w:sz w:val="24"/>
          <w:szCs w:val="24"/>
        </w:rPr>
        <w:t>в случае несогласия с фактами, изложенными в акте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 и (или) с выводами и предложениями проверяющих, в течение десяти дней со дня получения акта налогово</w:t>
      </w:r>
      <w:r w:rsidRPr="003C490F">
        <w:rPr>
          <w:rFonts w:ascii="Times New Roman" w:hAnsi="Times New Roman"/>
          <w:sz w:val="24"/>
          <w:szCs w:val="24"/>
          <w:lang w:val="uz-Cyrl-UZ"/>
        </w:rPr>
        <w:t>го</w:t>
      </w:r>
      <w:r w:rsidRPr="003C490F">
        <w:rPr>
          <w:rFonts w:ascii="Times New Roman" w:hAnsi="Times New Roman"/>
          <w:sz w:val="24"/>
          <w:szCs w:val="24"/>
        </w:rPr>
        <w:t xml:space="preserve"> </w:t>
      </w:r>
      <w:r w:rsidRPr="003C490F">
        <w:rPr>
          <w:rFonts w:ascii="Times New Roman" w:hAnsi="Times New Roman"/>
          <w:sz w:val="24"/>
          <w:szCs w:val="24"/>
          <w:lang w:val="uz-Cyrl-UZ"/>
        </w:rPr>
        <w:t>аудита</w:t>
      </w:r>
      <w:r w:rsidRPr="003C490F">
        <w:rPr>
          <w:rFonts w:ascii="Times New Roman" w:hAnsi="Times New Roman"/>
          <w:sz w:val="24"/>
          <w:szCs w:val="24"/>
        </w:rPr>
        <w:t xml:space="preserve"> вправе представить в соответствующий налоговый орган письменные возражения по указанному акту в целом или по его отдельным положениям.</w:t>
      </w:r>
    </w:p>
    <w:p w14:paraId="64FEEF3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этом налогоплательщик вправе приложить к письменным возражениям или в согласованный срок передать в налоговый орган документы (их заверенные копии), подтверждающие о</w:t>
      </w:r>
      <w:r w:rsidR="00290E7A" w:rsidRPr="003C490F">
        <w:rPr>
          <w:rFonts w:ascii="Times New Roman" w:hAnsi="Times New Roman"/>
          <w:sz w:val="24"/>
          <w:szCs w:val="24"/>
        </w:rPr>
        <w:t>боснованность своих возражений.</w:t>
      </w:r>
    </w:p>
    <w:p w14:paraId="232B9A59" w14:textId="77777777" w:rsidR="00326D8B" w:rsidRPr="003C490F" w:rsidRDefault="00326D8B" w:rsidP="00FC28FC">
      <w:pPr>
        <w:pStyle w:val="2"/>
        <w:spacing w:before="0" w:line="240" w:lineRule="auto"/>
        <w:ind w:firstLine="567"/>
        <w:rPr>
          <w:rFonts w:ascii="Times New Roman" w:hAnsi="Times New Roman" w:cs="Times New Roman"/>
          <w:sz w:val="24"/>
          <w:szCs w:val="24"/>
        </w:rPr>
      </w:pPr>
    </w:p>
    <w:p w14:paraId="5ACD16DB"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w:t>
      </w:r>
      <w:r w:rsidRPr="003C490F">
        <w:rPr>
          <w:rFonts w:ascii="Times New Roman" w:hAnsi="Times New Roman" w:cs="Times New Roman"/>
          <w:sz w:val="24"/>
          <w:szCs w:val="24"/>
          <w:lang w:val="uz-Cyrl-UZ"/>
        </w:rPr>
        <w:t>60</w:t>
      </w:r>
      <w:r w:rsidRPr="003C490F">
        <w:rPr>
          <w:rFonts w:ascii="Times New Roman" w:hAnsi="Times New Roman" w:cs="Times New Roman"/>
          <w:sz w:val="24"/>
          <w:szCs w:val="24"/>
        </w:rPr>
        <w:t>. Порядок рассмотрения дел о налоговых правонарушениях</w:t>
      </w:r>
    </w:p>
    <w:p w14:paraId="08F2B730"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626A67E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Дела о налоговых правонарушениях, выявленных в результате выездных налоговых проверок или налогового аудита, рассматриваются в порядке, предусмотренном </w:t>
      </w:r>
      <w:r w:rsidRPr="003C490F">
        <w:rPr>
          <w:rFonts w:ascii="Times New Roman" w:hAnsi="Times New Roman"/>
          <w:sz w:val="24"/>
          <w:szCs w:val="24"/>
        </w:rPr>
        <w:br/>
        <w:t>статьями 16</w:t>
      </w:r>
      <w:r w:rsidRPr="003C490F">
        <w:rPr>
          <w:rFonts w:ascii="Times New Roman" w:hAnsi="Times New Roman"/>
          <w:sz w:val="24"/>
          <w:szCs w:val="24"/>
          <w:lang w:val="uz-Cyrl-UZ"/>
        </w:rPr>
        <w:t>1</w:t>
      </w:r>
      <w:r w:rsidRPr="003C490F">
        <w:rPr>
          <w:rFonts w:ascii="Times New Roman" w:hAnsi="Times New Roman"/>
          <w:sz w:val="24"/>
          <w:szCs w:val="24"/>
        </w:rPr>
        <w:t xml:space="preserve"> и 16</w:t>
      </w:r>
      <w:r w:rsidRPr="003C490F">
        <w:rPr>
          <w:rFonts w:ascii="Times New Roman" w:hAnsi="Times New Roman"/>
          <w:sz w:val="24"/>
          <w:szCs w:val="24"/>
          <w:lang w:val="uz-Cyrl-UZ"/>
        </w:rPr>
        <w:t>2</w:t>
      </w:r>
      <w:r w:rsidRPr="003C490F">
        <w:rPr>
          <w:rFonts w:ascii="Times New Roman" w:hAnsi="Times New Roman"/>
          <w:sz w:val="24"/>
          <w:szCs w:val="24"/>
        </w:rPr>
        <w:t xml:space="preserve"> настоящего Кодекса. Указанный порядок рассмотрения применяется в отношении налоговых правонарушений, предусмотренных статьями 2</w:t>
      </w:r>
      <w:r w:rsidRPr="003C490F">
        <w:rPr>
          <w:rFonts w:ascii="Times New Roman" w:hAnsi="Times New Roman"/>
          <w:sz w:val="24"/>
          <w:szCs w:val="24"/>
          <w:lang w:val="uz-Cyrl-UZ"/>
        </w:rPr>
        <w:t>25</w:t>
      </w:r>
      <w:r w:rsidRPr="003C490F">
        <w:rPr>
          <w:rFonts w:ascii="Times New Roman" w:hAnsi="Times New Roman"/>
          <w:sz w:val="24"/>
          <w:szCs w:val="24"/>
        </w:rPr>
        <w:t xml:space="preserve"> или 2</w:t>
      </w:r>
      <w:r w:rsidRPr="003C490F">
        <w:rPr>
          <w:rFonts w:ascii="Times New Roman" w:hAnsi="Times New Roman"/>
          <w:sz w:val="24"/>
          <w:szCs w:val="24"/>
          <w:lang w:val="uz-Cyrl-UZ"/>
        </w:rPr>
        <w:t>26</w:t>
      </w:r>
      <w:r w:rsidRPr="003C490F">
        <w:rPr>
          <w:rFonts w:ascii="Times New Roman" w:hAnsi="Times New Roman"/>
          <w:sz w:val="24"/>
          <w:szCs w:val="24"/>
        </w:rPr>
        <w:t xml:space="preserve"> настоящего Кодекса.</w:t>
      </w:r>
    </w:p>
    <w:p w14:paraId="2721F7D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Дела о налоговых правонарушениях, не предусмотренных частью первой настоящей статьи, выявленных в результате налоговых проверок и (или) иных мероприятий налогового контроля, рассматриваются в порядке, предусмотренном статьями 1</w:t>
      </w:r>
      <w:r w:rsidRPr="003C490F">
        <w:rPr>
          <w:rFonts w:ascii="Times New Roman" w:hAnsi="Times New Roman"/>
          <w:sz w:val="24"/>
          <w:szCs w:val="24"/>
          <w:lang w:val="uz-Cyrl-UZ"/>
        </w:rPr>
        <w:t>68</w:t>
      </w:r>
      <w:r w:rsidRPr="003C490F">
        <w:rPr>
          <w:rFonts w:ascii="Times New Roman" w:hAnsi="Times New Roman"/>
          <w:sz w:val="24"/>
          <w:szCs w:val="24"/>
        </w:rPr>
        <w:t xml:space="preserve"> и 1</w:t>
      </w:r>
      <w:r w:rsidRPr="003C490F">
        <w:rPr>
          <w:rFonts w:ascii="Times New Roman" w:hAnsi="Times New Roman"/>
          <w:sz w:val="24"/>
          <w:szCs w:val="24"/>
          <w:lang w:val="uz-Cyrl-UZ"/>
        </w:rPr>
        <w:t>69</w:t>
      </w:r>
      <w:r w:rsidRPr="003C490F">
        <w:rPr>
          <w:rFonts w:ascii="Times New Roman" w:hAnsi="Times New Roman"/>
          <w:sz w:val="24"/>
          <w:szCs w:val="24"/>
        </w:rPr>
        <w:t xml:space="preserve"> настоящего Кодекса.</w:t>
      </w:r>
    </w:p>
    <w:p w14:paraId="5D2DDFE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Несоблюдение должностными лицами налоговых органов требований, установленных настоящим Кодексом, может являться основанием для отмены решения налогового органа вышестоящим налоговым органом или судом.</w:t>
      </w:r>
    </w:p>
    <w:p w14:paraId="43F370D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Нарушение существенных условий процедуры рассмотрения материалов налоговой проверки является основанием для отмены вышестоящим налоговым органом или судом решения налогового органа о привлечении к ответственности за совершение налогового правонарушения и (или) доначислении сумм налогов. К таким существенным условиям относится обеспечение возможности лица, в отношении которого проводилась проверка, участвовать в процессе рассмотрения материалов налоговой проверки лично и (или) через своего представителя и обеспечение возможности налогоплательщика представить объяснения.</w:t>
      </w:r>
    </w:p>
    <w:p w14:paraId="6D3DC738" w14:textId="77777777" w:rsidR="00153C80" w:rsidRPr="003C490F" w:rsidRDefault="00153C80" w:rsidP="00FC28FC">
      <w:pPr>
        <w:pStyle w:val="2"/>
        <w:spacing w:before="0" w:line="240" w:lineRule="auto"/>
        <w:ind w:firstLine="567"/>
        <w:jc w:val="both"/>
        <w:rPr>
          <w:rFonts w:ascii="Times New Roman" w:hAnsi="Times New Roman"/>
          <w:b w:val="0"/>
          <w:sz w:val="24"/>
          <w:szCs w:val="24"/>
        </w:rPr>
      </w:pPr>
      <w:r w:rsidRPr="003C490F">
        <w:rPr>
          <w:rFonts w:ascii="Times New Roman" w:hAnsi="Times New Roman"/>
          <w:b w:val="0"/>
          <w:sz w:val="24"/>
          <w:szCs w:val="24"/>
        </w:rPr>
        <w:t>Основаниями для отмены указанного решения налогового органа вышестоящим налоговым органом или судом также могут являться иные нарушения процедуры рассмотрения материалов налоговой проверки, если только такие нарушения привели или могли привести к принятию руководителем (заместителем руководителя) налогового органа неправомерного решения.</w:t>
      </w:r>
    </w:p>
    <w:p w14:paraId="76108FA0" w14:textId="77777777" w:rsidR="00290E7A" w:rsidRPr="003C490F" w:rsidRDefault="00290E7A" w:rsidP="00FC28FC">
      <w:pPr>
        <w:spacing w:after="0"/>
        <w:rPr>
          <w:lang w:eastAsia="ru-RU"/>
        </w:rPr>
      </w:pPr>
    </w:p>
    <w:p w14:paraId="7462D6B2"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bookmarkStart w:id="211" w:name="_Toc17916430"/>
      <w:r w:rsidRPr="003C490F">
        <w:rPr>
          <w:rFonts w:ascii="Times New Roman" w:hAnsi="Times New Roman" w:cs="Times New Roman"/>
          <w:sz w:val="24"/>
          <w:szCs w:val="24"/>
        </w:rPr>
        <w:lastRenderedPageBreak/>
        <w:t>Статья 16</w:t>
      </w:r>
      <w:r w:rsidRPr="003C490F">
        <w:rPr>
          <w:rFonts w:ascii="Times New Roman" w:hAnsi="Times New Roman" w:cs="Times New Roman"/>
          <w:sz w:val="24"/>
          <w:szCs w:val="24"/>
          <w:lang w:val="uz-Cyrl-UZ"/>
        </w:rPr>
        <w:t>1</w:t>
      </w:r>
      <w:r w:rsidRPr="003C490F">
        <w:rPr>
          <w:rFonts w:ascii="Times New Roman" w:hAnsi="Times New Roman" w:cs="Times New Roman"/>
          <w:sz w:val="24"/>
          <w:szCs w:val="24"/>
        </w:rPr>
        <w:t>. Порядок рассмотрения материалов налогового аудита и выездной налоговой проверки</w:t>
      </w:r>
      <w:bookmarkEnd w:id="211"/>
    </w:p>
    <w:p w14:paraId="0ED36852" w14:textId="77777777" w:rsidR="00153C80" w:rsidRPr="003C490F" w:rsidRDefault="00153C80" w:rsidP="00FC28FC">
      <w:pPr>
        <w:autoSpaceDE w:val="0"/>
        <w:autoSpaceDN w:val="0"/>
        <w:adjustRightInd w:val="0"/>
        <w:spacing w:after="0"/>
        <w:jc w:val="both"/>
        <w:rPr>
          <w:rFonts w:ascii="Times New Roman" w:hAnsi="Times New Roman"/>
          <w:b/>
          <w:sz w:val="24"/>
          <w:szCs w:val="24"/>
        </w:rPr>
      </w:pPr>
    </w:p>
    <w:p w14:paraId="5F55DCC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Акт налогового аудита и (или) материалы выездной налоговой проверки</w:t>
      </w:r>
      <w:r w:rsidRPr="003C490F">
        <w:rPr>
          <w:rFonts w:ascii="Times New Roman" w:hAnsi="Times New Roman"/>
          <w:strike/>
          <w:sz w:val="24"/>
          <w:szCs w:val="24"/>
        </w:rPr>
        <w:t>,</w:t>
      </w:r>
      <w:r w:rsidRPr="003C490F">
        <w:rPr>
          <w:rFonts w:ascii="Times New Roman" w:hAnsi="Times New Roman"/>
          <w:sz w:val="24"/>
          <w:szCs w:val="24"/>
        </w:rPr>
        <w:t xml:space="preserve"> в ходе которых были выявлены нарушения налогового законодательства, должны быть рассмотрены руководителем (заместителем руководителя) налогового органа, проводившего такую налоговую проверку, по истечении десяти, но не позднее пятнадцати дней со дня составления акта этой налоговой проверки. Решение по ним должно быть принято не позднее пяти дней после рассмотрения материалов налоговой проверки. </w:t>
      </w:r>
    </w:p>
    <w:p w14:paraId="7C042AC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проверяемое лицо (его представитель) в сроки, предусмотренные частью шестнадцатой статьи 1</w:t>
      </w:r>
      <w:r w:rsidRPr="003C490F">
        <w:rPr>
          <w:rFonts w:ascii="Times New Roman" w:hAnsi="Times New Roman"/>
          <w:sz w:val="24"/>
          <w:szCs w:val="24"/>
          <w:lang w:val="uz-Cyrl-UZ"/>
        </w:rPr>
        <w:t>59</w:t>
      </w:r>
      <w:r w:rsidRPr="003C490F">
        <w:rPr>
          <w:rFonts w:ascii="Times New Roman" w:hAnsi="Times New Roman"/>
          <w:sz w:val="24"/>
          <w:szCs w:val="24"/>
        </w:rPr>
        <w:t xml:space="preserve"> настоящего Кодекса, представило письменные возражения по акту налогового аудита и (или) выездной налоговой проверки, эти возражен</w:t>
      </w:r>
      <w:r w:rsidR="00290E7A" w:rsidRPr="003C490F">
        <w:rPr>
          <w:rFonts w:ascii="Times New Roman" w:hAnsi="Times New Roman"/>
          <w:sz w:val="24"/>
          <w:szCs w:val="24"/>
        </w:rPr>
        <w:t>ия также подлежат рассмотрению.</w:t>
      </w:r>
    </w:p>
    <w:p w14:paraId="46E984E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О дате, времени и месте рассмотрения материалов проверки налоговый орган извещает налогоплательщика не менее чем за два рабочих дня до рассмотрения. </w:t>
      </w:r>
    </w:p>
    <w:p w14:paraId="079D95A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Если налогоплательщик известил налоговый орган о невозможности явки на рассмотрение материалов налоговой проверки по уважительным причинам, руководитель или заместитель руководителя налогового органа принимает решение об отложении рассмотрения материалов налоговой проверки на срок не более пяти дней, о чем извещается налогоплательщик. </w:t>
      </w:r>
    </w:p>
    <w:p w14:paraId="4383C0F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Лицо, в отношении которого проводились налоговый аудит и выездная налоговая проверка, вправе участвовать в процессе рассмотрения материалов налоговой проверки лично и (или) через своего представителя.</w:t>
      </w:r>
    </w:p>
    <w:p w14:paraId="308DFF7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Неявка лица, в отношении которого проводились налоговый аудит и выездная налоговая проверка, (его представителя), извещенного надлежащим образом о времени и месте рассмотрения материалов проверки, не является препятствием для рассмотрения материалов проверки, за исключением тех случаев, когда участие этого лица будет признано руководителем (заместителем руководителя) налогового органа обязательным для рассмотрения этих материалов.</w:t>
      </w:r>
    </w:p>
    <w:p w14:paraId="528E8C9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Перед рассмотрением материалов налоговой проверки по существу руководитель (заместитель руководителя) налогового органа должен:</w:t>
      </w:r>
    </w:p>
    <w:p w14:paraId="41B4493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1) объявить, кто рассматривает дело и материалы какой налоговой </w:t>
      </w:r>
      <w:r w:rsidR="00290E7A" w:rsidRPr="003C490F">
        <w:rPr>
          <w:rFonts w:ascii="Times New Roman" w:hAnsi="Times New Roman"/>
          <w:sz w:val="24"/>
          <w:szCs w:val="24"/>
        </w:rPr>
        <w:t>проверки подлежат рассмотрению;</w:t>
      </w:r>
    </w:p>
    <w:p w14:paraId="3C69539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установить факт явки лиц, приглашенных для участия в рассмотрении.</w:t>
      </w:r>
    </w:p>
    <w:p w14:paraId="2FB9945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неявки этих лиц руководитель (заместитель руководителя) налогового органа выясняет, извещены ли участники производства по делу в установленном порядке, и принимает решение о рассмотрении материалов налоговой проверки в отсутствие указанных лиц либо об отложении указанного рассмотрения;</w:t>
      </w:r>
    </w:p>
    <w:p w14:paraId="7D7B989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в случае участия представителя лица, в отношении которого проводилась налоговая проверка, проверить полномочия этого представителя;</w:t>
      </w:r>
    </w:p>
    <w:p w14:paraId="0999459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разъяснить лицам, участвующим в процедуре рассмотрения, их права и обязанности;</w:t>
      </w:r>
    </w:p>
    <w:p w14:paraId="580FE4B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5) вынести решение об отложении рассмотрения материалов налоговой проверки в случае неявки лица, участие которого необходимо для рассмотрения.</w:t>
      </w:r>
    </w:p>
    <w:p w14:paraId="74C5E3B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рассмотрении материалов налогового аудита и (или) выездной налоговой проверки может быть оглашен акт проверки, а при необходимости и иные материалы мероприятий налогового контроля, а также письменные возражения лица, в отношении которого проводилась проверка.</w:t>
      </w:r>
    </w:p>
    <w:p w14:paraId="66BD0BB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Отсутствие письменных возражений не лишает это лицо (его представителя) права давать свои объяснения на стадии ра</w:t>
      </w:r>
      <w:r w:rsidR="00290E7A" w:rsidRPr="003C490F">
        <w:rPr>
          <w:rFonts w:ascii="Times New Roman" w:hAnsi="Times New Roman"/>
          <w:sz w:val="24"/>
          <w:szCs w:val="24"/>
        </w:rPr>
        <w:t>ссмотрения материалов проверки.</w:t>
      </w:r>
    </w:p>
    <w:p w14:paraId="7D78370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рассмотрении материалов налогового аудита и (или) выездной налоговой проверки исследуются представленные доказательства, в том числе - документы, ранее истребованные у лица, в отношении которого проводилась проверка, документы, представленные в налоговые органы при проведении этих налоговых проверок этого лица, и иные документы, имеющиеся у налогового органа. </w:t>
      </w:r>
    </w:p>
    <w:p w14:paraId="07E44B4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 допускается использование доказательств, полученных с нарушением настоящего Кодекса.</w:t>
      </w:r>
    </w:p>
    <w:p w14:paraId="5C27E78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Дополнительные документы (информация) о деятельности налогоплательщика могут быть рассмотрены, даже если они представлены в налоговый орган с нарушением сроков, установленных настоящим Кодексом.</w:t>
      </w:r>
    </w:p>
    <w:p w14:paraId="01EA545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ходе рассмотрения материалов налогового аудита и (или) выездной налоговой проверки в случае необходимости может быть принято решение о привлечении к участию в этом рассмотрении свидетеля, эксперта, специалиста.</w:t>
      </w:r>
    </w:p>
    <w:p w14:paraId="15B1E10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рассмотрении материалов налоговой проверки ведется протокол.</w:t>
      </w:r>
    </w:p>
    <w:p w14:paraId="64127A1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ходе рассмотрения материалов налогового аудита и (или) выездной налоговой проверки руководитель (заместитель руководителя) налогового органа устанавливает:</w:t>
      </w:r>
    </w:p>
    <w:p w14:paraId="33E2F68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t>1) </w:t>
      </w:r>
      <w:r w:rsidRPr="003C490F">
        <w:rPr>
          <w:rFonts w:ascii="Times New Roman" w:hAnsi="Times New Roman"/>
          <w:sz w:val="24"/>
          <w:szCs w:val="24"/>
        </w:rPr>
        <w:t>совершало ли лицо, в отношении которого был составлен акт проверки, нарушен</w:t>
      </w:r>
      <w:r w:rsidR="00290E7A" w:rsidRPr="003C490F">
        <w:rPr>
          <w:rFonts w:ascii="Times New Roman" w:hAnsi="Times New Roman"/>
          <w:sz w:val="24"/>
          <w:szCs w:val="24"/>
        </w:rPr>
        <w:t>ие налогового законодательства;</w:t>
      </w:r>
    </w:p>
    <w:p w14:paraId="2518BD5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образуют ли выявленные нарушения состав налогового правонарушения;</w:t>
      </w:r>
    </w:p>
    <w:p w14:paraId="4125593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имеются ли основания для привлечения лица к ответственности за совершение налогового правонарушения;</w:t>
      </w:r>
    </w:p>
    <w:p w14:paraId="50DCC1A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обоснованност</w:t>
      </w:r>
      <w:r w:rsidR="00290E7A" w:rsidRPr="003C490F">
        <w:rPr>
          <w:rFonts w:ascii="Times New Roman" w:hAnsi="Times New Roman"/>
          <w:sz w:val="24"/>
          <w:szCs w:val="24"/>
        </w:rPr>
        <w:t>ь возражений налогоплательщика.</w:t>
      </w:r>
    </w:p>
    <w:p w14:paraId="3FFD739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наличии состава налогового правонарушения руководитель (заместитель руководителя) налогового органа выявляет обстоятельства, исключающие вину лица в совершении налогового правонарушения, либо обстоятельства, смягчающие или отягчающие ответственность за совершение налогового правонарушения.</w:t>
      </w:r>
    </w:p>
    <w:p w14:paraId="794743F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необходимости получения дополнительных доказательств для подтверждения факта совершения нарушений налогового законодательства или отсутствия таковых руководитель (заместитель руководителя) налогового органа вправе вынести решение о проведении в срок, не превышающий одного месяца, дополнительных мероприятий налогового контроля.</w:t>
      </w:r>
    </w:p>
    <w:p w14:paraId="3E08113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решении о назначении дополнительных мероприятий налогового контроля излагаются обстоятельства, вызвавшие необходимость проведения таких дополнительных мероприятий, указываются срок и конкретная форма их проведения.</w:t>
      </w:r>
    </w:p>
    <w:p w14:paraId="5689F9D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качестве дополнительных мероприятий налогового контроля может проводиться истребование документов в соответствии со статьями 1</w:t>
      </w:r>
      <w:r w:rsidRPr="003C490F">
        <w:rPr>
          <w:rFonts w:ascii="Times New Roman" w:hAnsi="Times New Roman"/>
          <w:sz w:val="24"/>
          <w:szCs w:val="24"/>
          <w:lang w:val="uz-Cyrl-UZ"/>
        </w:rPr>
        <w:t>49</w:t>
      </w:r>
      <w:r w:rsidRPr="003C490F">
        <w:rPr>
          <w:rFonts w:ascii="Times New Roman" w:hAnsi="Times New Roman"/>
          <w:sz w:val="24"/>
          <w:szCs w:val="24"/>
        </w:rPr>
        <w:t xml:space="preserve"> и 15</w:t>
      </w:r>
      <w:r w:rsidRPr="003C490F">
        <w:rPr>
          <w:rFonts w:ascii="Times New Roman" w:hAnsi="Times New Roman"/>
          <w:sz w:val="24"/>
          <w:szCs w:val="24"/>
          <w:lang w:val="uz-Cyrl-UZ"/>
        </w:rPr>
        <w:t>0</w:t>
      </w:r>
      <w:r w:rsidRPr="003C490F">
        <w:rPr>
          <w:rFonts w:ascii="Times New Roman" w:hAnsi="Times New Roman"/>
          <w:sz w:val="24"/>
          <w:szCs w:val="24"/>
        </w:rPr>
        <w:t xml:space="preserve"> настоящего Кодекса, допрос свидетеля, проведение экспертизы.</w:t>
      </w:r>
    </w:p>
    <w:p w14:paraId="0642C58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Начало и окончание дополнительных мероприятий налогового контроля, сведения о проведенных дополнительных мероприятиях налогового контроля, а также полученные дополнительные доказательства для подтверждения факта совершения нарушений налогового законодательства или отсутствия таковых, выводы и предложения проверяющих по устранению выявленных нарушений и ссылки на статьи настоящего Кодекса в случае, если настоящим Кодексом предусмотрена ответственность за эти нарушения налогового законодательства, фиксируются в дополнении к акту налогового аудита и (или) выездной налоговой проверки.</w:t>
      </w:r>
      <w:bookmarkStart w:id="212" w:name="dst4718"/>
      <w:bookmarkEnd w:id="212"/>
    </w:p>
    <w:p w14:paraId="4A9FF799" w14:textId="77777777" w:rsidR="00153C80" w:rsidRPr="003C490F" w:rsidRDefault="000512A5" w:rsidP="00FC28FC">
      <w:pPr>
        <w:autoSpaceDE w:val="0"/>
        <w:autoSpaceDN w:val="0"/>
        <w:adjustRightInd w:val="0"/>
        <w:spacing w:after="0"/>
        <w:ind w:firstLine="567"/>
        <w:jc w:val="both"/>
        <w:rPr>
          <w:rFonts w:ascii="Times New Roman" w:hAnsi="Times New Roman"/>
          <w:sz w:val="24"/>
          <w:szCs w:val="24"/>
        </w:rPr>
      </w:pPr>
      <w:hyperlink r:id="rId17" w:anchor="dst100070" w:history="1">
        <w:r w:rsidR="00153C80" w:rsidRPr="003C490F">
          <w:rPr>
            <w:rFonts w:ascii="Times New Roman" w:hAnsi="Times New Roman"/>
            <w:sz w:val="24"/>
            <w:szCs w:val="24"/>
          </w:rPr>
          <w:t>Дополнение</w:t>
        </w:r>
      </w:hyperlink>
      <w:r w:rsidR="00153C80" w:rsidRPr="003C490F">
        <w:rPr>
          <w:rFonts w:ascii="Times New Roman" w:hAnsi="Times New Roman"/>
          <w:sz w:val="24"/>
          <w:szCs w:val="24"/>
        </w:rPr>
        <w:t xml:space="preserve"> к акту налогового аудита и (или) выездной налоговой проверки должно быть составлено и подписано должностными лицами налогового органа, проводившими дополнительные мероприятия налогового контроля, в течение десяти дней со дня окончания таких мероприятий.</w:t>
      </w:r>
    </w:p>
    <w:p w14:paraId="75EA8D9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bookmarkStart w:id="213" w:name="dst4719"/>
      <w:bookmarkEnd w:id="213"/>
      <w:r w:rsidRPr="003C490F">
        <w:rPr>
          <w:rFonts w:ascii="Times New Roman" w:hAnsi="Times New Roman"/>
          <w:sz w:val="24"/>
          <w:szCs w:val="24"/>
        </w:rPr>
        <w:t>Дополнение к акту налогового аудита и (или) выездной проверки с приложением материалов, полученных в результате дополнительных мероприятий налогового контроля, в течение трех дней с даты составления этого дополнения должно быть вручено лицу, в отношении которого проводилась проверка, (его представителю) под расписку или передано иным способом, свидетельствующим о дате его получения.</w:t>
      </w:r>
    </w:p>
    <w:p w14:paraId="424687A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bookmarkStart w:id="214" w:name="dst4720"/>
      <w:bookmarkEnd w:id="214"/>
      <w:r w:rsidRPr="003C490F">
        <w:rPr>
          <w:rFonts w:ascii="Times New Roman" w:hAnsi="Times New Roman"/>
          <w:sz w:val="24"/>
          <w:szCs w:val="24"/>
        </w:rPr>
        <w:t xml:space="preserve">Если лицо, в отношении которого проводилась проверка, (его представитель) уклоняется от получения дополнения к акту налогового аудита и (или) выездной налоговой проверки, этот факт отражается в дополнении к акту проверки. В этом случае дополнение к акту проверки направляется по почте заказным письмом по месту нахождения организации (обособленного подразделения) или месту жительства физического лица и считается полученным на пятый день с </w:t>
      </w:r>
      <w:r w:rsidR="00290E7A" w:rsidRPr="003C490F">
        <w:rPr>
          <w:rFonts w:ascii="Times New Roman" w:hAnsi="Times New Roman"/>
          <w:sz w:val="24"/>
          <w:szCs w:val="24"/>
        </w:rPr>
        <w:t>даты отправки заказного письма.</w:t>
      </w:r>
    </w:p>
    <w:p w14:paraId="26CE517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Лицо, в отношении которого проводлся налоговый аудит и (или) выездная налоговая проверка, (его представитель) в течение десяти дней со дня получения дополнения к акту проверки вправе представить в налоговый орган письменные возражения по такому дополнению к акту проверки в целом или по его отдельным положениям.</w:t>
      </w:r>
    </w:p>
    <w:p w14:paraId="5417B5CB" w14:textId="77777777" w:rsidR="00326D8B" w:rsidRPr="003C490F" w:rsidRDefault="00326D8B" w:rsidP="00FC28FC">
      <w:pPr>
        <w:pStyle w:val="2"/>
        <w:spacing w:before="0" w:line="240" w:lineRule="auto"/>
        <w:ind w:firstLine="567"/>
        <w:jc w:val="both"/>
        <w:rPr>
          <w:rFonts w:ascii="Times New Roman" w:hAnsi="Times New Roman" w:cs="Times New Roman"/>
          <w:sz w:val="24"/>
          <w:szCs w:val="24"/>
        </w:rPr>
      </w:pPr>
      <w:bookmarkStart w:id="215" w:name="_Toc17916431"/>
    </w:p>
    <w:p w14:paraId="2CA600BE" w14:textId="77777777" w:rsidR="00153C80" w:rsidRPr="003C490F" w:rsidRDefault="00153C80" w:rsidP="00FC28FC">
      <w:pPr>
        <w:pStyle w:val="2"/>
        <w:spacing w:before="0" w:line="240" w:lineRule="auto"/>
        <w:ind w:firstLine="567"/>
        <w:jc w:val="both"/>
        <w:rPr>
          <w:rFonts w:ascii="Times New Roman" w:hAnsi="Times New Roman" w:cs="Times New Roman"/>
          <w:b w:val="0"/>
          <w:sz w:val="24"/>
          <w:szCs w:val="24"/>
          <w:lang w:val="uz-Cyrl-UZ"/>
        </w:rPr>
      </w:pPr>
      <w:r w:rsidRPr="003C490F">
        <w:rPr>
          <w:rFonts w:ascii="Times New Roman" w:hAnsi="Times New Roman" w:cs="Times New Roman"/>
          <w:sz w:val="24"/>
          <w:szCs w:val="24"/>
        </w:rPr>
        <w:t>Статья 16</w:t>
      </w:r>
      <w:r w:rsidRPr="003C490F">
        <w:rPr>
          <w:rFonts w:ascii="Times New Roman" w:hAnsi="Times New Roman" w:cs="Times New Roman"/>
          <w:sz w:val="24"/>
          <w:szCs w:val="24"/>
          <w:lang w:val="uz-Cyrl-UZ"/>
        </w:rPr>
        <w:t>2</w:t>
      </w:r>
      <w:r w:rsidRPr="003C490F">
        <w:rPr>
          <w:rFonts w:ascii="Times New Roman" w:hAnsi="Times New Roman" w:cs="Times New Roman"/>
          <w:sz w:val="24"/>
          <w:szCs w:val="24"/>
        </w:rPr>
        <w:t xml:space="preserve">. Принятие решения по результатам рассмотрения материалов </w:t>
      </w:r>
      <w:r w:rsidRPr="003C490F">
        <w:rPr>
          <w:rFonts w:ascii="Times New Roman" w:hAnsi="Times New Roman"/>
          <w:sz w:val="24"/>
          <w:szCs w:val="24"/>
        </w:rPr>
        <w:t xml:space="preserve">налогового аудита и выездной </w:t>
      </w:r>
      <w:r w:rsidRPr="003C490F">
        <w:rPr>
          <w:rFonts w:ascii="Times New Roman" w:hAnsi="Times New Roman" w:cs="Times New Roman"/>
          <w:sz w:val="24"/>
          <w:szCs w:val="24"/>
        </w:rPr>
        <w:t>налоговой проверки</w:t>
      </w:r>
      <w:bookmarkEnd w:id="215"/>
    </w:p>
    <w:p w14:paraId="77774440" w14:textId="77777777" w:rsidR="00153C80" w:rsidRPr="003C490F" w:rsidRDefault="00153C80" w:rsidP="00FC28FC">
      <w:pPr>
        <w:autoSpaceDE w:val="0"/>
        <w:autoSpaceDN w:val="0"/>
        <w:adjustRightInd w:val="0"/>
        <w:spacing w:after="0"/>
        <w:ind w:firstLine="567"/>
        <w:jc w:val="both"/>
        <w:rPr>
          <w:rFonts w:ascii="Times New Roman" w:hAnsi="Times New Roman"/>
          <w:b/>
          <w:sz w:val="24"/>
          <w:szCs w:val="24"/>
        </w:rPr>
      </w:pPr>
    </w:p>
    <w:p w14:paraId="3582332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результатам рассмотрения материалов налоговой проверки в порядке, предусмотренном статьей 16</w:t>
      </w:r>
      <w:r w:rsidRPr="003C490F">
        <w:rPr>
          <w:rFonts w:ascii="Times New Roman" w:hAnsi="Times New Roman"/>
          <w:sz w:val="24"/>
          <w:szCs w:val="24"/>
          <w:lang w:val="uz-Cyrl-UZ"/>
        </w:rPr>
        <w:t>1</w:t>
      </w:r>
      <w:r w:rsidRPr="003C490F">
        <w:rPr>
          <w:rFonts w:ascii="Times New Roman" w:hAnsi="Times New Roman"/>
          <w:sz w:val="24"/>
          <w:szCs w:val="24"/>
        </w:rPr>
        <w:t xml:space="preserve"> настоящего Кодекса, руководитель (заместитель руководителя) налогового органа принимает решение (далее – решение по результатам налоговой проверки), предусматривающее:</w:t>
      </w:r>
    </w:p>
    <w:p w14:paraId="5EF21CC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доначисление н</w:t>
      </w:r>
      <w:r w:rsidR="00290E7A" w:rsidRPr="003C490F">
        <w:rPr>
          <w:rFonts w:ascii="Times New Roman" w:hAnsi="Times New Roman"/>
          <w:sz w:val="24"/>
          <w:szCs w:val="24"/>
        </w:rPr>
        <w:t>алогов и пени или отказ в этом;</w:t>
      </w:r>
    </w:p>
    <w:p w14:paraId="09474A4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привлечение налогоплательщика к ответственности за совершение налогового п</w:t>
      </w:r>
      <w:r w:rsidR="00290E7A" w:rsidRPr="003C490F">
        <w:rPr>
          <w:rFonts w:ascii="Times New Roman" w:hAnsi="Times New Roman"/>
          <w:sz w:val="24"/>
          <w:szCs w:val="24"/>
        </w:rPr>
        <w:t>равонарушения или отказ в этом.</w:t>
      </w:r>
    </w:p>
    <w:p w14:paraId="0EF83D1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решении о привлечении лица к ответственности за совершение налогового правонарушения излагаются обстоятельства совершенного налогового правонарушения так, как они установлены проведенной налоговой проверкой, со ссылкой на документы и иные сведения, подтверждающие указанные обстоятельства, доводы, приводимые в свою защиту лицом, в отношении которого проводилась проверка, и результаты проверки этих доводов.</w:t>
      </w:r>
    </w:p>
    <w:p w14:paraId="644B510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решении о привлечении к ответственности указываются статьи настоящего Кодекса, предусматривающие эти правонарушения, и применяемые меры ответственности.</w:t>
      </w:r>
    </w:p>
    <w:p w14:paraId="3871291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решении, предусматривающем доначисление налогов, указывается размер выявленной задолженности по налогам, если эта задолженность была выявлена в ходе проверки, и сумма соответствующих пеней.</w:t>
      </w:r>
    </w:p>
    <w:p w14:paraId="6841B76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решении, предусматривающем отказ в привлечении к ответственности за совершение налогового правонарушения, излагаются обстоятельства, послужившие основанием для такого отказа.</w:t>
      </w:r>
    </w:p>
    <w:p w14:paraId="3C270EF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решении по результатам налоговой проверки указывается срок, в течение которого лицо, в отношении которого вынесено решение, вправе его обжаловать и порядок обжалования решения в вышестоящий налоговый орган.</w:t>
      </w:r>
    </w:p>
    <w:p w14:paraId="4176EEC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Если в ходе налогового аудита обнаружена излишне возвращенная на основании решения налогового органа сумма налога, в решении о доначислении сумм налогов </w:t>
      </w:r>
      <w:r w:rsidRPr="003C490F">
        <w:rPr>
          <w:rFonts w:ascii="Times New Roman" w:hAnsi="Times New Roman"/>
          <w:sz w:val="24"/>
          <w:szCs w:val="24"/>
        </w:rPr>
        <w:lastRenderedPageBreak/>
        <w:t>указанная сумма признается налоговой задолженностью по данному налогу. В случае возврата этой суммы налога налогоплательщику она признается налоговой задолженностью со дня фактического получения им средств, а в случае принятия к зачету суммы налога - со дня принятия к зачету этой суммы налога.</w:t>
      </w:r>
    </w:p>
    <w:p w14:paraId="0AB4281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После принятия решения по результатам налогового аудита и</w:t>
      </w:r>
      <w:r w:rsidRPr="003C490F">
        <w:rPr>
          <w:rFonts w:ascii="Times New Roman" w:hAnsi="Times New Roman"/>
          <w:sz w:val="24"/>
          <w:szCs w:val="24"/>
          <w:lang w:val="uz-Cyrl-UZ"/>
        </w:rPr>
        <w:t xml:space="preserve"> (или)</w:t>
      </w:r>
      <w:r w:rsidRPr="003C490F">
        <w:rPr>
          <w:rFonts w:ascii="Times New Roman" w:hAnsi="Times New Roman"/>
          <w:sz w:val="24"/>
          <w:szCs w:val="24"/>
        </w:rPr>
        <w:t xml:space="preserve"> выездной </w:t>
      </w:r>
      <w:r w:rsidRPr="003C490F">
        <w:rPr>
          <w:rFonts w:ascii="Times New Roman" w:hAnsi="Times New Roman"/>
          <w:sz w:val="24"/>
          <w:szCs w:val="24"/>
          <w:lang w:val="uz-Cyrl-UZ"/>
        </w:rPr>
        <w:t xml:space="preserve">налоговой </w:t>
      </w:r>
      <w:r w:rsidRPr="003C490F">
        <w:rPr>
          <w:rFonts w:ascii="Times New Roman" w:hAnsi="Times New Roman"/>
          <w:sz w:val="24"/>
          <w:szCs w:val="24"/>
        </w:rPr>
        <w:t>проверки руководитель (заместитель руководителя) налогового органа вправе в порядке и на условиях, предусмотренных статьей 1</w:t>
      </w:r>
      <w:r w:rsidRPr="003C490F">
        <w:rPr>
          <w:rFonts w:ascii="Times New Roman" w:hAnsi="Times New Roman"/>
          <w:sz w:val="24"/>
          <w:szCs w:val="24"/>
          <w:lang w:val="uz-Cyrl-UZ"/>
        </w:rPr>
        <w:t>64</w:t>
      </w:r>
      <w:r w:rsidRPr="003C490F">
        <w:rPr>
          <w:rFonts w:ascii="Times New Roman" w:hAnsi="Times New Roman"/>
          <w:sz w:val="24"/>
          <w:szCs w:val="24"/>
        </w:rPr>
        <w:t xml:space="preserve"> настоящего Кодекса, принять обеспечительные мер</w:t>
      </w:r>
      <w:r w:rsidR="00290E7A" w:rsidRPr="003C490F">
        <w:rPr>
          <w:rFonts w:ascii="Times New Roman" w:hAnsi="Times New Roman"/>
          <w:sz w:val="24"/>
          <w:szCs w:val="24"/>
        </w:rPr>
        <w:t>ы для исполнения этого решения.</w:t>
      </w:r>
    </w:p>
    <w:p w14:paraId="3C727FE7" w14:textId="77777777" w:rsidR="00326D8B" w:rsidRPr="003C490F" w:rsidRDefault="00326D8B" w:rsidP="00FC28FC">
      <w:pPr>
        <w:pStyle w:val="2"/>
        <w:spacing w:before="0" w:line="240" w:lineRule="auto"/>
        <w:ind w:firstLine="567"/>
        <w:jc w:val="both"/>
        <w:rPr>
          <w:rFonts w:ascii="Times New Roman" w:hAnsi="Times New Roman" w:cs="Times New Roman"/>
          <w:sz w:val="24"/>
          <w:szCs w:val="24"/>
        </w:rPr>
      </w:pPr>
      <w:bookmarkStart w:id="216" w:name="_Toc17916432"/>
    </w:p>
    <w:p w14:paraId="0FA18555" w14:textId="77777777" w:rsidR="00153C80" w:rsidRPr="003C490F" w:rsidRDefault="00153C80" w:rsidP="00FC28FC">
      <w:pPr>
        <w:pStyle w:val="2"/>
        <w:spacing w:before="0" w:line="240" w:lineRule="auto"/>
        <w:ind w:firstLine="567"/>
        <w:jc w:val="both"/>
        <w:rPr>
          <w:rFonts w:ascii="Times New Roman" w:hAnsi="Times New Roman" w:cs="Times New Roman"/>
          <w:b w:val="0"/>
          <w:sz w:val="24"/>
          <w:szCs w:val="24"/>
        </w:rPr>
      </w:pPr>
      <w:r w:rsidRPr="003C490F">
        <w:rPr>
          <w:rFonts w:ascii="Times New Roman" w:hAnsi="Times New Roman" w:cs="Times New Roman"/>
          <w:sz w:val="24"/>
          <w:szCs w:val="24"/>
        </w:rPr>
        <w:t>Статья 16</w:t>
      </w:r>
      <w:r w:rsidRPr="003C490F">
        <w:rPr>
          <w:rFonts w:ascii="Times New Roman" w:hAnsi="Times New Roman" w:cs="Times New Roman"/>
          <w:sz w:val="24"/>
          <w:szCs w:val="24"/>
          <w:lang w:val="uz-Cyrl-UZ"/>
        </w:rPr>
        <w:t>3</w:t>
      </w:r>
      <w:r w:rsidRPr="003C490F">
        <w:rPr>
          <w:rFonts w:ascii="Times New Roman" w:hAnsi="Times New Roman" w:cs="Times New Roman"/>
          <w:sz w:val="24"/>
          <w:szCs w:val="24"/>
        </w:rPr>
        <w:t>. Вступление в силу решения по результатам рассмотрения материалов налогово</w:t>
      </w:r>
      <w:r w:rsidRPr="003C490F">
        <w:rPr>
          <w:rFonts w:ascii="Times New Roman" w:hAnsi="Times New Roman" w:cs="Times New Roman"/>
          <w:sz w:val="24"/>
          <w:szCs w:val="24"/>
          <w:lang w:val="uz-Cyrl-UZ"/>
        </w:rPr>
        <w:t>го</w:t>
      </w:r>
      <w:r w:rsidRPr="003C490F">
        <w:rPr>
          <w:rFonts w:ascii="Times New Roman" w:hAnsi="Times New Roman" w:cs="Times New Roman"/>
          <w:sz w:val="24"/>
          <w:szCs w:val="24"/>
        </w:rPr>
        <w:t xml:space="preserve"> аудита и выездной налоговой</w:t>
      </w:r>
      <w:r w:rsidRPr="003C490F">
        <w:rPr>
          <w:rFonts w:ascii="Times New Roman" w:hAnsi="Times New Roman"/>
          <w:sz w:val="24"/>
          <w:szCs w:val="24"/>
        </w:rPr>
        <w:t xml:space="preserve"> </w:t>
      </w:r>
      <w:r w:rsidRPr="003C490F">
        <w:rPr>
          <w:rFonts w:ascii="Times New Roman" w:hAnsi="Times New Roman" w:cs="Times New Roman"/>
          <w:sz w:val="24"/>
          <w:szCs w:val="24"/>
        </w:rPr>
        <w:t>проверки</w:t>
      </w:r>
      <w:bookmarkEnd w:id="216"/>
    </w:p>
    <w:p w14:paraId="4284BB23" w14:textId="77777777" w:rsidR="00153C80" w:rsidRPr="003C490F" w:rsidRDefault="00153C80" w:rsidP="00FC28FC">
      <w:pPr>
        <w:autoSpaceDE w:val="0"/>
        <w:autoSpaceDN w:val="0"/>
        <w:adjustRightInd w:val="0"/>
        <w:spacing w:after="0"/>
        <w:ind w:left="426" w:firstLine="567"/>
        <w:jc w:val="both"/>
        <w:rPr>
          <w:rFonts w:ascii="Times New Roman" w:hAnsi="Times New Roman"/>
          <w:sz w:val="24"/>
          <w:szCs w:val="24"/>
        </w:rPr>
      </w:pPr>
    </w:p>
    <w:p w14:paraId="790BFC7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Решение по результатам налогового аудита и </w:t>
      </w:r>
      <w:r w:rsidRPr="003C490F">
        <w:rPr>
          <w:rFonts w:ascii="Times New Roman" w:hAnsi="Times New Roman"/>
          <w:sz w:val="24"/>
          <w:szCs w:val="24"/>
          <w:lang w:val="uz-Cyrl-UZ"/>
        </w:rPr>
        <w:t xml:space="preserve">(или) </w:t>
      </w:r>
      <w:r w:rsidRPr="003C490F">
        <w:rPr>
          <w:rFonts w:ascii="Times New Roman" w:hAnsi="Times New Roman"/>
          <w:sz w:val="24"/>
          <w:szCs w:val="24"/>
        </w:rPr>
        <w:t xml:space="preserve">выездной </w:t>
      </w:r>
      <w:r w:rsidRPr="003C490F">
        <w:rPr>
          <w:rFonts w:ascii="Times New Roman" w:hAnsi="Times New Roman"/>
          <w:sz w:val="24"/>
          <w:szCs w:val="24"/>
          <w:lang w:val="uz-Cyrl-UZ"/>
        </w:rPr>
        <w:t xml:space="preserve">налоговой </w:t>
      </w:r>
      <w:r w:rsidRPr="003C490F">
        <w:rPr>
          <w:rFonts w:ascii="Times New Roman" w:hAnsi="Times New Roman"/>
          <w:sz w:val="24"/>
          <w:szCs w:val="24"/>
        </w:rPr>
        <w:t>проверки, принятое в порядке, предусмотренном статьей 16</w:t>
      </w:r>
      <w:r w:rsidRPr="003C490F">
        <w:rPr>
          <w:rFonts w:ascii="Times New Roman" w:hAnsi="Times New Roman"/>
          <w:sz w:val="24"/>
          <w:szCs w:val="24"/>
          <w:lang w:val="uz-Cyrl-UZ"/>
        </w:rPr>
        <w:t>2</w:t>
      </w:r>
      <w:r w:rsidRPr="003C490F">
        <w:rPr>
          <w:rFonts w:ascii="Times New Roman" w:hAnsi="Times New Roman"/>
          <w:sz w:val="24"/>
          <w:szCs w:val="24"/>
        </w:rPr>
        <w:t xml:space="preserve"> настоящего Кодекса, вступает в силу по истечении одного месяца со дня его вручения лицу (представителю лица), в отношении которого оно было принято.</w:t>
      </w:r>
    </w:p>
    <w:p w14:paraId="5BE1376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по результатам налогового аудита и</w:t>
      </w:r>
      <w:r w:rsidRPr="003C490F">
        <w:rPr>
          <w:rFonts w:ascii="Times New Roman" w:hAnsi="Times New Roman"/>
          <w:sz w:val="24"/>
          <w:szCs w:val="24"/>
          <w:lang w:val="uz-Cyrl-UZ"/>
        </w:rPr>
        <w:t xml:space="preserve"> (или)</w:t>
      </w:r>
      <w:r w:rsidRPr="003C490F">
        <w:rPr>
          <w:rFonts w:ascii="Times New Roman" w:hAnsi="Times New Roman"/>
          <w:sz w:val="24"/>
          <w:szCs w:val="24"/>
        </w:rPr>
        <w:t xml:space="preserve"> выездной </w:t>
      </w:r>
      <w:r w:rsidRPr="003C490F">
        <w:rPr>
          <w:rFonts w:ascii="Times New Roman" w:hAnsi="Times New Roman"/>
          <w:sz w:val="24"/>
          <w:szCs w:val="24"/>
          <w:lang w:val="uz-Cyrl-UZ"/>
        </w:rPr>
        <w:t xml:space="preserve">налоговой </w:t>
      </w:r>
      <w:r w:rsidRPr="003C490F">
        <w:rPr>
          <w:rFonts w:ascii="Times New Roman" w:hAnsi="Times New Roman"/>
          <w:sz w:val="24"/>
          <w:szCs w:val="24"/>
        </w:rPr>
        <w:t>проверки в течение двух дней со дня его принятия должно быть вручено лицу, в отношении которого оно было принято, (его представителю) под расписку или передано иным способом, свидетельствующим о дате получения.</w:t>
      </w:r>
    </w:p>
    <w:p w14:paraId="6A1719B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решение невозможно вручить или передать иным способом, свидетельствующим о дате его получения, оно направляется по почте заказным письмом по месту нахождения юридического лица (обособленного подразделения) или месту жительства физического лица. При направлении решения по почте заказным письмом датой его вручения считается пятый день со дня отправки заказного письма.</w:t>
      </w:r>
    </w:p>
    <w:p w14:paraId="1341B31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подачи жалобы на решение налогового органа указанное решение вступает в силу в порядке, предусмотренном статьей 1</w:t>
      </w:r>
      <w:r w:rsidRPr="003C490F">
        <w:rPr>
          <w:rFonts w:ascii="Times New Roman" w:hAnsi="Times New Roman"/>
          <w:sz w:val="24"/>
          <w:szCs w:val="24"/>
          <w:lang w:val="uz-Cyrl-UZ"/>
        </w:rPr>
        <w:t>66</w:t>
      </w:r>
      <w:r w:rsidRPr="003C490F">
        <w:rPr>
          <w:rFonts w:ascii="Times New Roman" w:hAnsi="Times New Roman"/>
          <w:sz w:val="24"/>
          <w:szCs w:val="24"/>
        </w:rPr>
        <w:t xml:space="preserve"> настоящего Кодекса.</w:t>
      </w:r>
    </w:p>
    <w:p w14:paraId="5A80ECC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Лицо, в отношении которого вынесено соответствующее решение, вправе исполнить его полностью или частично до вступления его в силу. При этом подача жалобы не лишает лицо права исполнить не вступившее в силу </w:t>
      </w:r>
      <w:r w:rsidR="00290E7A" w:rsidRPr="003C490F">
        <w:rPr>
          <w:rFonts w:ascii="Times New Roman" w:hAnsi="Times New Roman"/>
          <w:sz w:val="24"/>
          <w:szCs w:val="24"/>
        </w:rPr>
        <w:t>решение полностью или частично.</w:t>
      </w:r>
    </w:p>
    <w:p w14:paraId="1F092DB8"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17" w:name="_Toc17916433"/>
    </w:p>
    <w:p w14:paraId="3E2BBCFE"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16</w:t>
      </w:r>
      <w:r w:rsidRPr="003C490F">
        <w:rPr>
          <w:rFonts w:ascii="Times New Roman" w:hAnsi="Times New Roman" w:cs="Times New Roman"/>
          <w:sz w:val="24"/>
          <w:szCs w:val="24"/>
          <w:lang w:val="uz-Cyrl-UZ"/>
        </w:rPr>
        <w:t>4</w:t>
      </w:r>
      <w:r w:rsidRPr="003C490F">
        <w:rPr>
          <w:rFonts w:ascii="Times New Roman" w:hAnsi="Times New Roman" w:cs="Times New Roman"/>
          <w:sz w:val="24"/>
          <w:szCs w:val="24"/>
        </w:rPr>
        <w:t>. Обеспечительные меры</w:t>
      </w:r>
      <w:bookmarkEnd w:id="217"/>
    </w:p>
    <w:p w14:paraId="2EFE2B4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67CDFAF5"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После принятия решения по результатам проверки руководитель (заместитель руководителя) налогового органа вправе принять меры, направленные на обеспечение возможности исполнения указанного решения (обеспечительные меры).</w:t>
      </w:r>
    </w:p>
    <w:p w14:paraId="6421787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Обеспечительные меры принимаются, если есть достаточные основания полагать, что непринятие этих мер может затруднить или сделать невозможным в дальнейшем исполнение такого решения и (или) взыскание налоговой задолженности, указанной в решении о привлечении к ответственности за совершение налогового правонарушения.</w:t>
      </w:r>
    </w:p>
    <w:p w14:paraId="731884C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принятия обеспечительных мер руководитель (заместитель руководителя) налогового органа принимает соответствующее решение. Указанное решение вступает в силу со дня его принятия и действует до дня исполнения решения о привлечении к ответственности за совершение налогового правонарушения и (или) доначисления налогов либо до дня отмены принятого решения вышестоящ</w:t>
      </w:r>
      <w:r w:rsidR="00290E7A" w:rsidRPr="003C490F">
        <w:rPr>
          <w:rFonts w:ascii="Times New Roman" w:hAnsi="Times New Roman"/>
          <w:sz w:val="24"/>
          <w:szCs w:val="24"/>
        </w:rPr>
        <w:t>им налоговым органом или судом.</w:t>
      </w:r>
    </w:p>
    <w:p w14:paraId="0EAA2AD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Руководитель (заместитель руководителя) налогового органа вправе принять решение об отмене обеспечительных мер или их замене в случаях, предусмотренных частями шестой и одиннадцатой настоящей статьи.</w:t>
      </w:r>
    </w:p>
    <w:p w14:paraId="313B749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Решение об отмене (замене) обеспечительных мер вступает в силу со дня его вынесения.</w:t>
      </w:r>
    </w:p>
    <w:p w14:paraId="50F3CA6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Обеспечительными мерами могут быть запрет на отчуждение (передачу в залог) имущества без согласия налогового органа и приостановление операций по счетам в банке в порядке, установленной статьей 114 настоящего Кодекса.</w:t>
      </w:r>
    </w:p>
    <w:p w14:paraId="33A972B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Запрет на отчуждение (передачу в залог) производит</w:t>
      </w:r>
      <w:r w:rsidR="00290E7A" w:rsidRPr="003C490F">
        <w:rPr>
          <w:rFonts w:ascii="Times New Roman" w:hAnsi="Times New Roman"/>
          <w:sz w:val="24"/>
          <w:szCs w:val="24"/>
        </w:rPr>
        <w:t>ся последовательно в отношении:</w:t>
      </w:r>
    </w:p>
    <w:p w14:paraId="06A2BC6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t>1) </w:t>
      </w:r>
      <w:r w:rsidRPr="003C490F">
        <w:rPr>
          <w:rFonts w:ascii="Times New Roman" w:hAnsi="Times New Roman"/>
          <w:sz w:val="24"/>
          <w:szCs w:val="24"/>
        </w:rPr>
        <w:t>недвижимого имущества, в том числе - не участвующего в производстве продукции (услуг);</w:t>
      </w:r>
    </w:p>
    <w:p w14:paraId="2C21D6A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t>2) </w:t>
      </w:r>
      <w:r w:rsidRPr="003C490F">
        <w:rPr>
          <w:rFonts w:ascii="Times New Roman" w:hAnsi="Times New Roman"/>
          <w:sz w:val="24"/>
          <w:szCs w:val="24"/>
        </w:rPr>
        <w:t>транспортных средств, ценных бумаг, предметов дизайна служебных помещений;</w:t>
      </w:r>
    </w:p>
    <w:p w14:paraId="29341FA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lang w:val="uz-Cyrl-UZ"/>
        </w:rPr>
        <w:t>3) </w:t>
      </w:r>
      <w:r w:rsidRPr="003C490F">
        <w:rPr>
          <w:rFonts w:ascii="Times New Roman" w:hAnsi="Times New Roman"/>
          <w:sz w:val="24"/>
          <w:szCs w:val="24"/>
        </w:rPr>
        <w:t xml:space="preserve"> иного имущества, за исключением готовой продукции, сырья и материалов;</w:t>
      </w:r>
    </w:p>
    <w:p w14:paraId="4FAF2DD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4) готовой продукции, сырья и материалов. </w:t>
      </w:r>
    </w:p>
    <w:p w14:paraId="0E7EB20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Запрет на отчуждение (передачу в залог) имущества каждой последующей группы применяется в случае, если совокупная стоимость имущества из предыдущих групп меньше общей суммы налоговой задолженности, подлежащей уплате на основании решения по результатам налогового аудита и выездной проверки. При этом стоимость имущества определяется по данным бухгалтерского учета.</w:t>
      </w:r>
    </w:p>
    <w:p w14:paraId="2D817CD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Приостановление операций по счетам в банке в порядке обеспечительных мер может применяться только после наложения запрета на отчуждение (передачу в залог) имущества и только в случае, если совокупная стоимость такого имущества меньше общей суммы налоговой задолженности.</w:t>
      </w:r>
    </w:p>
    <w:p w14:paraId="5B9FB91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Приостановление операций по счетам в банке допускается в отношение разницы между общей суммой налоговой задолженности, указанной в решение по результатам налоговой проверки и стоимостью имущества, неподлежащего отчуждению (передачу в залог).</w:t>
      </w:r>
    </w:p>
    <w:p w14:paraId="198DB2C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просьбе лица, в отношении которого вынесено решение о принятии обеспечительных мер, налоговый орган вправе заменить обеспечительные меры, предусмотренные частью шестой настоящей статьи, на:</w:t>
      </w:r>
    </w:p>
    <w:p w14:paraId="6C0F5D71" w14:textId="77777777" w:rsidR="00153C80" w:rsidRPr="003C490F" w:rsidRDefault="00153C80" w:rsidP="00FC28FC">
      <w:pPr>
        <w:pStyle w:val="a9"/>
        <w:numPr>
          <w:ilvl w:val="0"/>
          <w:numId w:val="6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банковскую гарантию, подтверждающую согласие банка уплатить указанную в решении о привлечении к ответственности и (или) доначислении налогов сумму налоговой задолженности в случае неуплаты этих сумм лицом, в отношении которого вынесено такое решение, в установленный налоговым органом срок;</w:t>
      </w:r>
    </w:p>
    <w:p w14:paraId="2480B542" w14:textId="77777777" w:rsidR="00153C80" w:rsidRPr="003C490F" w:rsidRDefault="00153C80" w:rsidP="00FC28FC">
      <w:pPr>
        <w:pStyle w:val="a9"/>
        <w:numPr>
          <w:ilvl w:val="0"/>
          <w:numId w:val="6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залог ценных бумаг, обращающихся на организованном рынке ценных бумаг, или залог иного имущества, оформленный в порядке, предусмотренном статьей 110 настоящего Кодекса;</w:t>
      </w:r>
    </w:p>
    <w:p w14:paraId="78B66C88" w14:textId="77777777" w:rsidR="00153C80" w:rsidRPr="003C490F" w:rsidRDefault="00153C80" w:rsidP="00FC28FC">
      <w:pPr>
        <w:pStyle w:val="a9"/>
        <w:numPr>
          <w:ilvl w:val="0"/>
          <w:numId w:val="6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поручительство третьего лица, оформленное в порядке, предусмотренном</w:t>
      </w:r>
      <w:r w:rsidRPr="003C490F">
        <w:rPr>
          <w:sz w:val="24"/>
          <w:szCs w:val="24"/>
          <w:lang w:val="uz-Cyrl-UZ"/>
        </w:rPr>
        <w:t xml:space="preserve"> </w:t>
      </w:r>
      <w:r w:rsidRPr="003C490F">
        <w:rPr>
          <w:sz w:val="24"/>
          <w:szCs w:val="24"/>
        </w:rPr>
        <w:t>статьей 111 настоящего Кодекса.</w:t>
      </w:r>
    </w:p>
    <w:p w14:paraId="096E892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представлении налогоплательщиком действующей банковской гарантии на сумму, подлежащую уплате в бюджетную систему на основании решения по результатам налогового аудита и </w:t>
      </w:r>
      <w:r w:rsidRPr="003C490F">
        <w:rPr>
          <w:rFonts w:ascii="Times New Roman" w:hAnsi="Times New Roman"/>
          <w:sz w:val="24"/>
          <w:szCs w:val="24"/>
          <w:lang w:val="uz-Cyrl-UZ"/>
        </w:rPr>
        <w:t xml:space="preserve">(или) </w:t>
      </w:r>
      <w:r w:rsidRPr="003C490F">
        <w:rPr>
          <w:rFonts w:ascii="Times New Roman" w:hAnsi="Times New Roman"/>
          <w:sz w:val="24"/>
          <w:szCs w:val="24"/>
        </w:rPr>
        <w:t xml:space="preserve">выездной </w:t>
      </w:r>
      <w:r w:rsidRPr="003C490F">
        <w:rPr>
          <w:rFonts w:ascii="Times New Roman" w:hAnsi="Times New Roman"/>
          <w:sz w:val="24"/>
          <w:szCs w:val="24"/>
          <w:lang w:val="uz-Cyrl-UZ"/>
        </w:rPr>
        <w:t xml:space="preserve">налоговой </w:t>
      </w:r>
      <w:r w:rsidRPr="003C490F">
        <w:rPr>
          <w:rFonts w:ascii="Times New Roman" w:hAnsi="Times New Roman"/>
          <w:sz w:val="24"/>
          <w:szCs w:val="24"/>
        </w:rPr>
        <w:t>проверки, налоговый орган не вправе отказать этому налогоплательщику в замене обеспечительных мер, предусмотренных частью шестой настоящей статьи. Такое правило применяется, если указанная банковская гарантия предоставлена банком, включенным в перечень банков, предусмотренный частью пятой статьи 112 настоящего Кодекса.</w:t>
      </w:r>
    </w:p>
    <w:p w14:paraId="70907EC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Копии решения о принятии обеспечительных мер и решения об их отмене в течение пяти дней после дня их вынесения вручаются под расписку лицу, в отношении которого они вынесены, (его представителю) или передаются иным способом, свидетельствующим о дате получения. При направлении копии решения по почте заказным письмом она считается полученной по истечении пяти дней с дат</w:t>
      </w:r>
      <w:r w:rsidR="00290E7A" w:rsidRPr="003C490F">
        <w:rPr>
          <w:rFonts w:ascii="Times New Roman" w:hAnsi="Times New Roman"/>
          <w:sz w:val="24"/>
          <w:szCs w:val="24"/>
        </w:rPr>
        <w:t>ы направления заказного письма.</w:t>
      </w:r>
    </w:p>
    <w:p w14:paraId="725D4BF2"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18" w:name="_Toc17916434"/>
    </w:p>
    <w:p w14:paraId="00377C3A"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lastRenderedPageBreak/>
        <w:t>Статья 16</w:t>
      </w:r>
      <w:r w:rsidRPr="003C490F">
        <w:rPr>
          <w:rFonts w:ascii="Times New Roman" w:hAnsi="Times New Roman" w:cs="Times New Roman"/>
          <w:sz w:val="24"/>
          <w:szCs w:val="24"/>
          <w:lang w:val="uz-Cyrl-UZ"/>
        </w:rPr>
        <w:t>5</w:t>
      </w:r>
      <w:r w:rsidRPr="003C490F">
        <w:rPr>
          <w:rFonts w:ascii="Times New Roman" w:hAnsi="Times New Roman" w:cs="Times New Roman"/>
          <w:sz w:val="24"/>
          <w:szCs w:val="24"/>
        </w:rPr>
        <w:t>. Особенности исполнения решений налоговых органов</w:t>
      </w:r>
      <w:bookmarkEnd w:id="218"/>
    </w:p>
    <w:p w14:paraId="6BA5738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454E775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выявленным налоговым органом нарушениям, за которые физические лица или должностные лица юридических лиц подлежат привлечению к административной ответственности, уполномоченное должностное лицо налогового органа, проводившее выездную налоговую проверку или налоговый аудит, составляет протокол об административном правонарушении в пределах своей компетенции.</w:t>
      </w:r>
    </w:p>
    <w:p w14:paraId="6E45E0C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Рассмотрение дел об этих правонарушениях и применение административных наказаний в отношении физических лиц и должностных лиц юридических лиц, виновных в их совершении, производятся в соответствии с законодательством Республики Узбекистан </w:t>
      </w:r>
      <w:r w:rsidRPr="003C490F">
        <w:rPr>
          <w:rFonts w:ascii="Times New Roman" w:eastAsia="Times New Roman" w:hAnsi="Times New Roman"/>
          <w:sz w:val="24"/>
          <w:szCs w:val="24"/>
          <w:lang w:eastAsia="ru-RU"/>
        </w:rPr>
        <w:t>об административной ответственности</w:t>
      </w:r>
      <w:r w:rsidR="00290E7A" w:rsidRPr="003C490F">
        <w:rPr>
          <w:rFonts w:ascii="Times New Roman" w:hAnsi="Times New Roman"/>
          <w:sz w:val="24"/>
          <w:szCs w:val="24"/>
        </w:rPr>
        <w:t>.</w:t>
      </w:r>
    </w:p>
    <w:p w14:paraId="09CE3D9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налоговый орган после принятия решения о привлечении физического лица к ответственности за налоговое правонарушение в соответствии частью третьей статьи 28 настоящего Кодекса направил материалы в органы прокуратуры, этот налоговый орган обязан приостановить исполнение решения о привлечении этого физического лица к ответственности за соверше</w:t>
      </w:r>
      <w:r w:rsidR="00290E7A" w:rsidRPr="003C490F">
        <w:rPr>
          <w:rFonts w:ascii="Times New Roman" w:hAnsi="Times New Roman"/>
          <w:sz w:val="24"/>
          <w:szCs w:val="24"/>
        </w:rPr>
        <w:t xml:space="preserve">ние налогового правонарушения. </w:t>
      </w:r>
    </w:p>
    <w:p w14:paraId="481E96C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Одновременно с направлением материалов в органы прокуратуры приостанавливается исполнение решения о взыскании с этого физического лица налоговой задолженности. Такое приостановление производится решением руководителя (заместителя руководителя) налогового органа не позднее дня, следующего за днем направления материалов в органы прокуратуры. При этом течение сроков взыскания налоговой задолженности, предусмотренных настоящим Кодексом, приостанавливается на период приостановления исполнения решения о взыскании этой налоговой задолженности.</w:t>
      </w:r>
    </w:p>
    <w:p w14:paraId="588A91C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по направленным в органы прокуратуры материалам будет вынесено постановление об отказе в возбуждении уголовного дела или постановление о прекращении уголовного дела, действие приостановленных решений налогового органа возобновляется. Возобновление действия производится решением руководителя (заместителя руководителя) налогового органа не позднее дня, следующего за днем получения уведомления об этих фактах от органов прокуратуры. Аналогичное правило применяется, если по соответствующему уголовному делу будет вынесен оправдательный приговор.</w:t>
      </w:r>
    </w:p>
    <w:p w14:paraId="570852F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действие (бездействие) физического лица, послужившее основанием для привлечения его к ответственности за совершение налогового правонарушения, стало основанием для вынесения обвинительного приговора в отношении этого физического лица, налоговый орган отменяет принятое решение в части привлечения этого физического лица к ответственности за совершение налогового правонарушения.</w:t>
      </w:r>
    </w:p>
    <w:p w14:paraId="7562CFD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Органы прокуратуры, получившие от налоговых органов материалы в соответствии с частью третьей статьи 28 настоящего Кодекса, обязаны направлять в налоговые органы уведомления о результатах их рассмотрения не позднее дня, следующего за днем принятия соответствующего решения.</w:t>
      </w:r>
    </w:p>
    <w:p w14:paraId="6ACCB20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Копии решений налогового органа, указанных в настоящей статье, в течение пяти дней со дня вынесения соответствующего решения передаются (направляются) налоговым органом лицу, в отношении которого вынесено соответствующее решение, (его представителю).</w:t>
      </w:r>
    </w:p>
    <w:p w14:paraId="49D70D5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Положения настоящей статьи распространяются на физических лиц, являющихся налогоплательщиками, плательщиками сбор</w:t>
      </w:r>
      <w:r w:rsidR="00290E7A" w:rsidRPr="003C490F">
        <w:rPr>
          <w:rFonts w:ascii="Times New Roman" w:hAnsi="Times New Roman"/>
          <w:sz w:val="24"/>
          <w:szCs w:val="24"/>
        </w:rPr>
        <w:t>ов и (или) налоговыми агентами.</w:t>
      </w:r>
    </w:p>
    <w:p w14:paraId="5A2879A2"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19" w:name="_Toc17916435"/>
    </w:p>
    <w:p w14:paraId="5DCF1550" w14:textId="77777777" w:rsidR="00326D8B" w:rsidRPr="003C490F" w:rsidRDefault="00326D8B">
      <w:pPr>
        <w:spacing w:after="200" w:line="276" w:lineRule="auto"/>
        <w:rPr>
          <w:rFonts w:ascii="Times New Roman" w:eastAsiaTheme="majorEastAsia" w:hAnsi="Times New Roman" w:cs="Times New Roman"/>
          <w:b/>
          <w:bCs/>
          <w:sz w:val="24"/>
          <w:szCs w:val="24"/>
          <w:lang w:eastAsia="ru-RU"/>
        </w:rPr>
      </w:pPr>
      <w:r w:rsidRPr="003C490F">
        <w:rPr>
          <w:rFonts w:ascii="Times New Roman" w:hAnsi="Times New Roman" w:cs="Times New Roman"/>
          <w:sz w:val="24"/>
          <w:szCs w:val="24"/>
        </w:rPr>
        <w:br w:type="page"/>
      </w:r>
    </w:p>
    <w:p w14:paraId="6C71999E"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lastRenderedPageBreak/>
        <w:t>Статья 16</w:t>
      </w:r>
      <w:r w:rsidRPr="003C490F">
        <w:rPr>
          <w:rFonts w:ascii="Times New Roman" w:hAnsi="Times New Roman" w:cs="Times New Roman"/>
          <w:sz w:val="24"/>
          <w:szCs w:val="24"/>
          <w:lang w:val="uz-Cyrl-UZ"/>
        </w:rPr>
        <w:t>6</w:t>
      </w:r>
      <w:r w:rsidRPr="003C490F">
        <w:rPr>
          <w:rFonts w:ascii="Times New Roman" w:hAnsi="Times New Roman" w:cs="Times New Roman"/>
          <w:sz w:val="24"/>
          <w:szCs w:val="24"/>
        </w:rPr>
        <w:t>. Исполнение решений налоговых органов при обжаловании</w:t>
      </w:r>
      <w:bookmarkEnd w:id="219"/>
    </w:p>
    <w:p w14:paraId="5D1F3064"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10905F0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обжаловании решения налогового органа, принятого по результатам налоговой проверки, такое решение вступает в силу в не отмененной вышестоящим налоговым органом и не обжалованной части со дня принятия вышестоящим налоговым органом решения по жалобе.</w:t>
      </w:r>
    </w:p>
    <w:p w14:paraId="0D9B065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вышестоящий налоговый орган, рассматривающий жалобу, отменит решение нижестоящего налогового органа и примет новое решение, такое решение вышестоящего налогового органа вступает в силу со дня его принятия.</w:t>
      </w:r>
    </w:p>
    <w:p w14:paraId="0F4FB75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Если вышестоящий налоговый орган оставит жалобу без рассмотрения, решение нижестоящего налогового органа вступает в силу со дня принятия вышестоящим налоговым органом решения об оставлении этой жалобы без рассмотрения, но не ранее истечения </w:t>
      </w:r>
      <w:r w:rsidR="00290E7A" w:rsidRPr="003C490F">
        <w:rPr>
          <w:rFonts w:ascii="Times New Roman" w:hAnsi="Times New Roman"/>
          <w:sz w:val="24"/>
          <w:szCs w:val="24"/>
        </w:rPr>
        <w:t xml:space="preserve">срока подачи указанной жалобы. </w:t>
      </w:r>
    </w:p>
    <w:p w14:paraId="003935C3"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20" w:name="_Toc17916436"/>
    </w:p>
    <w:p w14:paraId="2DD03350"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16</w:t>
      </w:r>
      <w:r w:rsidRPr="003C490F">
        <w:rPr>
          <w:rFonts w:ascii="Times New Roman" w:hAnsi="Times New Roman" w:cs="Times New Roman"/>
          <w:sz w:val="24"/>
          <w:szCs w:val="24"/>
          <w:lang w:val="uz-Cyrl-UZ"/>
        </w:rPr>
        <w:t>7</w:t>
      </w:r>
      <w:r w:rsidRPr="003C490F">
        <w:rPr>
          <w:rFonts w:ascii="Times New Roman" w:hAnsi="Times New Roman" w:cs="Times New Roman"/>
          <w:sz w:val="24"/>
          <w:szCs w:val="24"/>
        </w:rPr>
        <w:t>. Исполнение решений налоговых органов</w:t>
      </w:r>
      <w:bookmarkEnd w:id="220"/>
    </w:p>
    <w:p w14:paraId="274D43C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5A2D141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по результатам налоговой проверки подлежит исполнению со дня его вступления в силу.</w:t>
      </w:r>
    </w:p>
    <w:p w14:paraId="0E695D9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Обращение соответствующего решения к исполнению возлагается на налоговый орган, принявший это решение. </w:t>
      </w:r>
    </w:p>
    <w:p w14:paraId="7B379D5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рассмотрения жалобы вышестоящим налоговым органом вступившее в силу решение этого вышестоящего налогового органа направляется в налоговый орган, принявший первоначальное решение, в течение трех дней со дня вступления в си</w:t>
      </w:r>
      <w:r w:rsidR="00290E7A" w:rsidRPr="003C490F">
        <w:rPr>
          <w:rFonts w:ascii="Times New Roman" w:hAnsi="Times New Roman"/>
          <w:sz w:val="24"/>
          <w:szCs w:val="24"/>
        </w:rPr>
        <w:t>лу решения вышестоящего органа.</w:t>
      </w:r>
    </w:p>
    <w:p w14:paraId="1F9C7471"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21" w:name="_Toc17916437"/>
    </w:p>
    <w:p w14:paraId="502BD882"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16</w:t>
      </w:r>
      <w:r w:rsidRPr="003C490F">
        <w:rPr>
          <w:rFonts w:ascii="Times New Roman" w:hAnsi="Times New Roman" w:cs="Times New Roman"/>
          <w:sz w:val="24"/>
          <w:szCs w:val="24"/>
          <w:lang w:val="uz-Cyrl-UZ"/>
        </w:rPr>
        <w:t>8</w:t>
      </w:r>
      <w:r w:rsidRPr="003C490F">
        <w:rPr>
          <w:rFonts w:ascii="Times New Roman" w:hAnsi="Times New Roman" w:cs="Times New Roman"/>
          <w:sz w:val="24"/>
          <w:szCs w:val="24"/>
        </w:rPr>
        <w:t>. Производство по делам о налоговых правонарушениях</w:t>
      </w:r>
      <w:bookmarkEnd w:id="221"/>
    </w:p>
    <w:p w14:paraId="3D1DDBA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3D815DA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обнаружении фактов, свидетельствующих о нарушениях налогового законодательства, предусмотренных частью второй статьи 16</w:t>
      </w:r>
      <w:r w:rsidRPr="003C490F">
        <w:rPr>
          <w:rFonts w:ascii="Times New Roman" w:hAnsi="Times New Roman"/>
          <w:sz w:val="24"/>
          <w:szCs w:val="24"/>
          <w:lang w:val="uz-Cyrl-UZ"/>
        </w:rPr>
        <w:t>0</w:t>
      </w:r>
      <w:r w:rsidRPr="003C490F">
        <w:rPr>
          <w:rFonts w:ascii="Times New Roman" w:hAnsi="Times New Roman"/>
          <w:sz w:val="24"/>
          <w:szCs w:val="24"/>
        </w:rPr>
        <w:t xml:space="preserve"> настоящего Кодекса, должностное лицо налогового органа, обнаружившее факт налогового правонарушения, составляет акт, который должен быть подписан этим должностным лицом и лиц</w:t>
      </w:r>
      <w:r w:rsidR="00290E7A" w:rsidRPr="003C490F">
        <w:rPr>
          <w:rFonts w:ascii="Times New Roman" w:hAnsi="Times New Roman"/>
          <w:sz w:val="24"/>
          <w:szCs w:val="24"/>
        </w:rPr>
        <w:t>ом, совершившим правонарушение.</w:t>
      </w:r>
    </w:p>
    <w:p w14:paraId="26F1C4E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Акт в установленной форме составляется в течение десяти дней со дня выявления ф</w:t>
      </w:r>
      <w:r w:rsidR="00290E7A" w:rsidRPr="003C490F">
        <w:rPr>
          <w:rFonts w:ascii="Times New Roman" w:hAnsi="Times New Roman"/>
          <w:sz w:val="24"/>
          <w:szCs w:val="24"/>
        </w:rPr>
        <w:t>акта налогового правонарушения.</w:t>
      </w:r>
    </w:p>
    <w:p w14:paraId="241B9C7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акте должны быть указаны документально подтвержденные факты нарушения налогового законодательства, а также выводы и предложения по устранению выявленных нарушений должностного лица, обнаружившего эти факты.</w:t>
      </w:r>
    </w:p>
    <w:p w14:paraId="524E9D8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Форму акта и требования к его составлению устанавливает Государственный налоговый</w:t>
      </w:r>
      <w:r w:rsidR="00290E7A" w:rsidRPr="003C490F">
        <w:rPr>
          <w:rFonts w:ascii="Times New Roman" w:hAnsi="Times New Roman"/>
          <w:sz w:val="24"/>
          <w:szCs w:val="24"/>
        </w:rPr>
        <w:t xml:space="preserve"> комитет Республики Узбекистан.</w:t>
      </w:r>
    </w:p>
    <w:p w14:paraId="2CFE408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Акт вручается лицу, совершившему налоговое правонарушение, под расписку или передается иным способом, свидетельствующим о дате его получения. </w:t>
      </w:r>
    </w:p>
    <w:p w14:paraId="30FD3D0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указанное лицо уклоняется от получения акта, должностное лицо налогового органа делает в акте соответствующую отметку. Акт в этом случае направляется этому лицу по почте заказным письмом. При направлении указанного акта заказным письмом датой его вручения считается пятый</w:t>
      </w:r>
      <w:r w:rsidR="00290E7A" w:rsidRPr="003C490F">
        <w:rPr>
          <w:rFonts w:ascii="Times New Roman" w:hAnsi="Times New Roman"/>
          <w:sz w:val="24"/>
          <w:szCs w:val="24"/>
        </w:rPr>
        <w:t xml:space="preserve"> день, считая с даты отправки. </w:t>
      </w:r>
    </w:p>
    <w:p w14:paraId="7E1AF6C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Лицо, совершившее налоговое правонарушение, в случае несогласия с обстоятельствами, изложенными в акте, и (или) с выводами и предложениями должностного лица, обнаружившего налоговое правонарушение, вправе в течение десяти дней со дня получения акта представить в соответствующий налоговый орган письменные </w:t>
      </w:r>
      <w:r w:rsidRPr="003C490F">
        <w:rPr>
          <w:rFonts w:ascii="Times New Roman" w:hAnsi="Times New Roman"/>
          <w:sz w:val="24"/>
          <w:szCs w:val="24"/>
        </w:rPr>
        <w:lastRenderedPageBreak/>
        <w:t>возражения по акту в целом или по его отдельным положениям. При этом указанное лицо вправе приложить к письменным возражениям или в согласованный срок передать в налоговый орган документы (их заверенные копии), подтвержда</w:t>
      </w:r>
      <w:r w:rsidR="00290E7A" w:rsidRPr="003C490F">
        <w:rPr>
          <w:rFonts w:ascii="Times New Roman" w:hAnsi="Times New Roman"/>
          <w:sz w:val="24"/>
          <w:szCs w:val="24"/>
        </w:rPr>
        <w:t>ющие обоснованность возражений.</w:t>
      </w:r>
    </w:p>
    <w:p w14:paraId="6B7B1EB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истечении срока, указанного в части седьмой настоящей статьи, руководитель (заместитель руководителя) налогового органа рассматривает акт, в котором зафиксированы факты нарушения налогового законодательства, а также документы и материалы, представленные лицом, соверш</w:t>
      </w:r>
      <w:r w:rsidR="00290E7A" w:rsidRPr="003C490F">
        <w:rPr>
          <w:rFonts w:ascii="Times New Roman" w:hAnsi="Times New Roman"/>
          <w:sz w:val="24"/>
          <w:szCs w:val="24"/>
        </w:rPr>
        <w:t>ившим налоговое правонарушение.</w:t>
      </w:r>
    </w:p>
    <w:p w14:paraId="6D554ED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Акт рассматривается в присутствии привлекаемого к ответственности лица или его представителя. </w:t>
      </w:r>
    </w:p>
    <w:p w14:paraId="7CBE15D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О дате, времени и месте рассмотрения акта проверки налоговой </w:t>
      </w:r>
      <w:r w:rsidRPr="003C490F">
        <w:rPr>
          <w:rFonts w:ascii="Times New Roman" w:hAnsi="Times New Roman"/>
          <w:sz w:val="24"/>
          <w:szCs w:val="24"/>
          <w:lang w:val="uz-Cyrl-UZ"/>
        </w:rPr>
        <w:t xml:space="preserve">орган </w:t>
      </w:r>
      <w:r w:rsidRPr="003C490F">
        <w:rPr>
          <w:rFonts w:ascii="Times New Roman" w:hAnsi="Times New Roman"/>
          <w:sz w:val="24"/>
          <w:szCs w:val="24"/>
        </w:rPr>
        <w:t xml:space="preserve">извещает налогоплательщика не менее чем за два дня до рассмотрения. </w:t>
      </w:r>
    </w:p>
    <w:p w14:paraId="23580E6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Если налогоплательщик известил налоговый </w:t>
      </w:r>
      <w:r w:rsidRPr="003C490F">
        <w:rPr>
          <w:rFonts w:ascii="Times New Roman" w:hAnsi="Times New Roman"/>
          <w:sz w:val="24"/>
          <w:szCs w:val="24"/>
          <w:lang w:val="uz-Cyrl-UZ"/>
        </w:rPr>
        <w:t xml:space="preserve">орган </w:t>
      </w:r>
      <w:r w:rsidRPr="003C490F">
        <w:rPr>
          <w:rFonts w:ascii="Times New Roman" w:hAnsi="Times New Roman"/>
          <w:sz w:val="24"/>
          <w:szCs w:val="24"/>
        </w:rPr>
        <w:t xml:space="preserve">о невозможности явки на рассмотрение акта по уважительным причинам, руководитель (заместитель руководителя) налогового </w:t>
      </w:r>
      <w:r w:rsidRPr="003C490F">
        <w:rPr>
          <w:rFonts w:ascii="Times New Roman" w:hAnsi="Times New Roman"/>
          <w:sz w:val="24"/>
          <w:szCs w:val="24"/>
          <w:lang w:val="uz-Cyrl-UZ"/>
        </w:rPr>
        <w:t>органа</w:t>
      </w:r>
      <w:r w:rsidRPr="003C490F">
        <w:rPr>
          <w:rFonts w:ascii="Times New Roman" w:hAnsi="Times New Roman"/>
          <w:sz w:val="24"/>
          <w:szCs w:val="24"/>
        </w:rPr>
        <w:t xml:space="preserve"> принимает решение об отложении рассмотрения акта на срок не более трех дней, о че</w:t>
      </w:r>
      <w:r w:rsidR="00290E7A" w:rsidRPr="003C490F">
        <w:rPr>
          <w:rFonts w:ascii="Times New Roman" w:hAnsi="Times New Roman"/>
          <w:sz w:val="24"/>
          <w:szCs w:val="24"/>
        </w:rPr>
        <w:t xml:space="preserve">м извещается налогоплательщик. </w:t>
      </w:r>
    </w:p>
    <w:p w14:paraId="042D5BA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Неявка извещенного надлежащим образом лица, привлекаемого к ответственности за совершение налогового правонарушения, или его представителя не лишает возможности руководителя (заместителя руководителя) налогового органа рассмотреть акт в отсутствие этого лица.</w:t>
      </w:r>
    </w:p>
    <w:p w14:paraId="5B223ED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рассмотрении акта могут оглашаться составленный акт, иные материалы мероприятий налогового контроля, а также письменные возражения лица, привлекаемого к ответственности за совершение налогового правонарушения</w:t>
      </w:r>
      <w:r w:rsidR="00290E7A" w:rsidRPr="003C490F">
        <w:rPr>
          <w:rFonts w:ascii="Times New Roman" w:hAnsi="Times New Roman"/>
          <w:sz w:val="24"/>
          <w:szCs w:val="24"/>
        </w:rPr>
        <w:t>.</w:t>
      </w:r>
    </w:p>
    <w:p w14:paraId="4BD236F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Отсутствие письменных возражений не лишает этого лица права давать свои объяснен</w:t>
      </w:r>
      <w:r w:rsidR="00290E7A" w:rsidRPr="003C490F">
        <w:rPr>
          <w:rFonts w:ascii="Times New Roman" w:hAnsi="Times New Roman"/>
          <w:sz w:val="24"/>
          <w:szCs w:val="24"/>
        </w:rPr>
        <w:t>ия на стадии рассмотрения акта.</w:t>
      </w:r>
    </w:p>
    <w:p w14:paraId="5A929E2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рассмотрении акта заслушиваются объяснения лица, привлекаемого к ответственности, и</w:t>
      </w:r>
      <w:r w:rsidR="00290E7A" w:rsidRPr="003C490F">
        <w:rPr>
          <w:rFonts w:ascii="Times New Roman" w:hAnsi="Times New Roman"/>
          <w:sz w:val="24"/>
          <w:szCs w:val="24"/>
        </w:rPr>
        <w:t>сследуются иные доказательства.</w:t>
      </w:r>
    </w:p>
    <w:p w14:paraId="45CA3FD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Не допускается использование доказательств, полученных с нарушением настоящего Кодекса. </w:t>
      </w:r>
    </w:p>
    <w:p w14:paraId="7B01119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Документы (информация), представленные лицом, привлекаемым к ответственности, могут быть рассмотрены, даже если они представлены в налоговый орган с нарушением сроков, установленных настоящим Кодексом.</w:t>
      </w:r>
    </w:p>
    <w:p w14:paraId="730CEE4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расс</w:t>
      </w:r>
      <w:r w:rsidR="00290E7A" w:rsidRPr="003C490F">
        <w:rPr>
          <w:rFonts w:ascii="Times New Roman" w:hAnsi="Times New Roman"/>
          <w:sz w:val="24"/>
          <w:szCs w:val="24"/>
        </w:rPr>
        <w:t>мотрении акта ведется протокол.</w:t>
      </w:r>
    </w:p>
    <w:p w14:paraId="521DEF9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ходе рассмотрения акта и других материалов мероприятий налогового контроля может быть принято решение о привлечении в случае необходимости к участию в этом рассмотрении свидетеля, эксперта, специалиста.</w:t>
      </w:r>
    </w:p>
    <w:p w14:paraId="617D269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ходе рассмотрения акта и других материалов руководитель (заместитель руководителя) налогового органа устанавливает:</w:t>
      </w:r>
    </w:p>
    <w:p w14:paraId="193DFAD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допускало ли лицо, в отношении которого был составлен акт, нарушен</w:t>
      </w:r>
      <w:r w:rsidR="00290E7A" w:rsidRPr="003C490F">
        <w:rPr>
          <w:rFonts w:ascii="Times New Roman" w:hAnsi="Times New Roman"/>
          <w:sz w:val="24"/>
          <w:szCs w:val="24"/>
        </w:rPr>
        <w:t>ия налогового законодательства;</w:t>
      </w:r>
    </w:p>
    <w:p w14:paraId="79CD0CB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образуют ли выявленные нарушения состав налоговых правонарушений, содержащихся в настоящем Кодексе;</w:t>
      </w:r>
    </w:p>
    <w:p w14:paraId="4A6D463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имеются ли основания для привлечения лица, в отношении которого был составлен акт, к ответственности за соверш</w:t>
      </w:r>
      <w:r w:rsidR="00290E7A" w:rsidRPr="003C490F">
        <w:rPr>
          <w:rFonts w:ascii="Times New Roman" w:hAnsi="Times New Roman"/>
          <w:sz w:val="24"/>
          <w:szCs w:val="24"/>
        </w:rPr>
        <w:t>ение налогового правонарушения.</w:t>
      </w:r>
    </w:p>
    <w:p w14:paraId="5D2C348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наличии состава налогового правонарушения руководитель (заместитель руководителя) налогового органа выявляет обстоятельства, исключающие вину лица в совершении налогового правонарушения, либо обстоятельства, смягчающие или отягчающие ответственность за совершение налогового правонарушения.</w:t>
      </w:r>
    </w:p>
    <w:p w14:paraId="03E8ED61"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bookmarkStart w:id="222" w:name="_Toc17916438"/>
      <w:r w:rsidRPr="003C490F">
        <w:rPr>
          <w:rFonts w:ascii="Times New Roman" w:hAnsi="Times New Roman" w:cs="Times New Roman"/>
          <w:sz w:val="24"/>
          <w:szCs w:val="24"/>
        </w:rPr>
        <w:lastRenderedPageBreak/>
        <w:t>Статья 16</w:t>
      </w:r>
      <w:r w:rsidRPr="003C490F">
        <w:rPr>
          <w:rFonts w:ascii="Times New Roman" w:hAnsi="Times New Roman" w:cs="Times New Roman"/>
          <w:sz w:val="24"/>
          <w:szCs w:val="24"/>
          <w:lang w:val="uz-Cyrl-UZ"/>
        </w:rPr>
        <w:t>9</w:t>
      </w:r>
      <w:r w:rsidRPr="003C490F">
        <w:rPr>
          <w:rFonts w:ascii="Times New Roman" w:hAnsi="Times New Roman" w:cs="Times New Roman"/>
          <w:sz w:val="24"/>
          <w:szCs w:val="24"/>
        </w:rPr>
        <w:t>. Принятие решения по делам о налоговых правонарушениях</w:t>
      </w:r>
      <w:bookmarkEnd w:id="222"/>
    </w:p>
    <w:p w14:paraId="19E741C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57D3818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результатам рассмотрения акта и приложенных к нему документов и материалов в порядке, предусмотренном статьей 1</w:t>
      </w:r>
      <w:r w:rsidRPr="003C490F">
        <w:rPr>
          <w:rFonts w:ascii="Times New Roman" w:hAnsi="Times New Roman"/>
          <w:sz w:val="24"/>
          <w:szCs w:val="24"/>
          <w:lang w:val="uz-Cyrl-UZ"/>
        </w:rPr>
        <w:t>68</w:t>
      </w:r>
      <w:r w:rsidRPr="003C490F">
        <w:rPr>
          <w:rFonts w:ascii="Times New Roman" w:hAnsi="Times New Roman"/>
          <w:sz w:val="24"/>
          <w:szCs w:val="24"/>
        </w:rPr>
        <w:t xml:space="preserve"> настоящего Кодекса, руководитель (заместитель руководителя) налогового органа приним</w:t>
      </w:r>
      <w:r w:rsidR="00290E7A" w:rsidRPr="003C490F">
        <w:rPr>
          <w:rFonts w:ascii="Times New Roman" w:hAnsi="Times New Roman"/>
          <w:sz w:val="24"/>
          <w:szCs w:val="24"/>
        </w:rPr>
        <w:t>ает решение, предусматривающее</w:t>
      </w:r>
    </w:p>
    <w:p w14:paraId="681DEDA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доначисление н</w:t>
      </w:r>
      <w:r w:rsidR="00290E7A" w:rsidRPr="003C490F">
        <w:rPr>
          <w:rFonts w:ascii="Times New Roman" w:hAnsi="Times New Roman"/>
          <w:sz w:val="24"/>
          <w:szCs w:val="24"/>
        </w:rPr>
        <w:t>алогов и пени или отказ в этом;</w:t>
      </w:r>
    </w:p>
    <w:p w14:paraId="5F328A3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привлечение налогоплательщика к ответственности за совершение налогового правонарушения или отказ в этом.</w:t>
      </w:r>
    </w:p>
    <w:p w14:paraId="30EE21F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принимается в течение пяти дней после рассмотрения акта.</w:t>
      </w:r>
    </w:p>
    <w:p w14:paraId="3A992E4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решении о привлечении лица к ответственности за совершение налогового правонарушения излагаются обстоятельства допущенного правонарушения, указываются документы и иные сведения, подтверждающие указанные обстоятельства, доводы, приводимые в свою защиту лицом, привлекаемым к ответственности, и ре</w:t>
      </w:r>
      <w:r w:rsidR="00290E7A" w:rsidRPr="003C490F">
        <w:rPr>
          <w:rFonts w:ascii="Times New Roman" w:hAnsi="Times New Roman"/>
          <w:sz w:val="24"/>
          <w:szCs w:val="24"/>
        </w:rPr>
        <w:t>зультаты проверки этих доводов.</w:t>
      </w:r>
    </w:p>
    <w:p w14:paraId="21926E0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этом решении указываются также статьи настоящего Кодекса, предусматривающие эти правонарушения, и применяемые меры ответственности.</w:t>
      </w:r>
    </w:p>
    <w:p w14:paraId="099400E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 решении о привлечении к ответственности за совершение налогового правонарушения указываются срок, в течение которого лицо, в отношении которого вынесено указанное решение, вправе обжаловать это решение, и порядок обжалования решения в вышестоящий налоговый орган. </w:t>
      </w:r>
    </w:p>
    <w:p w14:paraId="0DF24E4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выявленным нарушениям налогового законодательства, за которые лица подлежат привлечению к административной ответственности, уполномоченное должностное лицо налогового органа составляет протокол об административном правонарушении.</w:t>
      </w:r>
    </w:p>
    <w:p w14:paraId="23B26093" w14:textId="77777777" w:rsidR="00153C80" w:rsidRPr="003C490F" w:rsidRDefault="00153C80" w:rsidP="00FC28FC">
      <w:pPr>
        <w:autoSpaceDE w:val="0"/>
        <w:autoSpaceDN w:val="0"/>
        <w:adjustRightInd w:val="0"/>
        <w:spacing w:after="0"/>
        <w:ind w:firstLine="567"/>
        <w:jc w:val="both"/>
        <w:rPr>
          <w:sz w:val="24"/>
          <w:szCs w:val="24"/>
        </w:rPr>
      </w:pPr>
      <w:r w:rsidRPr="003C490F">
        <w:rPr>
          <w:rFonts w:ascii="Times New Roman" w:hAnsi="Times New Roman"/>
          <w:sz w:val="24"/>
          <w:szCs w:val="24"/>
        </w:rPr>
        <w:t>Рассмотрение дел об этих правонарушениях и применение административных санкций в отношении лиц, виновных в их совершении, производятся налоговыми органами в соответствии с законодательством Республики Узбекистан об административных правонарушениях.</w:t>
      </w:r>
    </w:p>
    <w:p w14:paraId="0D2FAC44"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23" w:name="_Toc17916439"/>
    </w:p>
    <w:p w14:paraId="78F05D67"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1</w:t>
      </w:r>
      <w:r w:rsidRPr="003C490F">
        <w:rPr>
          <w:rFonts w:ascii="Times New Roman" w:hAnsi="Times New Roman" w:cs="Times New Roman"/>
          <w:sz w:val="24"/>
          <w:szCs w:val="24"/>
          <w:lang w:val="uz-Cyrl-UZ"/>
        </w:rPr>
        <w:t>70</w:t>
      </w:r>
      <w:r w:rsidRPr="003C490F">
        <w:rPr>
          <w:rFonts w:ascii="Times New Roman" w:hAnsi="Times New Roman" w:cs="Times New Roman"/>
          <w:sz w:val="24"/>
          <w:szCs w:val="24"/>
        </w:rPr>
        <w:t>. Заявление о взыскании финансовой санкции</w:t>
      </w:r>
      <w:bookmarkEnd w:id="223"/>
    </w:p>
    <w:p w14:paraId="383C3B2B"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79B6B91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После вынесения решения о привлечении к ответственности за совершение налогового правонарушения физического лица, не являющегося индивидуальным предпринимателем, соответствующий налоговый орган обращается с заявлением в суд о применении к указанному лицу финансовой санкции, установленной настоящим Кодексом. Такой же порядок применения финансовой санкции используется в случаях, когда внесудебный порядок взыскания фин</w:t>
      </w:r>
      <w:r w:rsidR="00290E7A" w:rsidRPr="003C490F">
        <w:rPr>
          <w:rFonts w:ascii="Times New Roman" w:hAnsi="Times New Roman"/>
          <w:sz w:val="24"/>
          <w:szCs w:val="24"/>
        </w:rPr>
        <w:t>ансовых санкций не допускается.</w:t>
      </w:r>
    </w:p>
    <w:p w14:paraId="71E854D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 обращения в суд налоговый орган обязан в письменной форме предложить лицу, привлекаемому к ответственности за совершение налогового правонарушения, добровольно уплатить соответствующую сумму финансовой санкции.</w:t>
      </w:r>
    </w:p>
    <w:p w14:paraId="790C9F7D" w14:textId="77777777" w:rsidR="00153C80" w:rsidRPr="003C490F" w:rsidRDefault="00153C80" w:rsidP="00FC28FC">
      <w:pPr>
        <w:autoSpaceDE w:val="0"/>
        <w:autoSpaceDN w:val="0"/>
        <w:adjustRightInd w:val="0"/>
        <w:spacing w:after="0"/>
        <w:ind w:firstLine="567"/>
        <w:jc w:val="both"/>
        <w:rPr>
          <w:sz w:val="24"/>
          <w:szCs w:val="24"/>
        </w:rPr>
      </w:pPr>
      <w:r w:rsidRPr="003C490F">
        <w:rPr>
          <w:rFonts w:ascii="Times New Roman" w:hAnsi="Times New Roman"/>
          <w:sz w:val="24"/>
          <w:szCs w:val="24"/>
        </w:rPr>
        <w:t>В необходимых случаях одновременно с подачей заявления о взыскании финансовой санкции с лица, привлекаемого к ответственности за совершение налогового правонарушения, налоговый орган может направить в суд ходатайство об обеспечении требования в порядке, предусмотренном законодательством Республики Узбекистан.</w:t>
      </w:r>
    </w:p>
    <w:p w14:paraId="744F6C54"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24" w:name="_Toc17916440"/>
    </w:p>
    <w:p w14:paraId="25FBBE57"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17</w:t>
      </w:r>
      <w:r w:rsidRPr="003C490F">
        <w:rPr>
          <w:rFonts w:ascii="Times New Roman" w:hAnsi="Times New Roman" w:cs="Times New Roman"/>
          <w:sz w:val="24"/>
          <w:szCs w:val="24"/>
          <w:lang w:val="uz-Cyrl-UZ"/>
        </w:rPr>
        <w:t>1</w:t>
      </w:r>
      <w:r w:rsidRPr="003C490F">
        <w:rPr>
          <w:rFonts w:ascii="Times New Roman" w:hAnsi="Times New Roman" w:cs="Times New Roman"/>
          <w:sz w:val="24"/>
          <w:szCs w:val="24"/>
        </w:rPr>
        <w:t>. Рассмотрение дел и исполнение решений о взыскании финансовых санкций</w:t>
      </w:r>
      <w:bookmarkEnd w:id="224"/>
    </w:p>
    <w:p w14:paraId="45C1D1C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379934F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Взыскание сумм финансовых санкций по решениям налоговых органов, предусматривающим применение финансовых санкций к юридическим лицам и </w:t>
      </w:r>
      <w:r w:rsidRPr="003C490F">
        <w:rPr>
          <w:rFonts w:ascii="Times New Roman" w:hAnsi="Times New Roman"/>
          <w:sz w:val="24"/>
          <w:szCs w:val="24"/>
        </w:rPr>
        <w:lastRenderedPageBreak/>
        <w:t>индивидуальным предпринимателям, осуществляется налоговыми органами самостоятельно в порядке, предусмотренном статьями 124 - 127 настоящего Кодекса.</w:t>
      </w:r>
    </w:p>
    <w:p w14:paraId="0B914BF0"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Дела о взыскании финансовых санкций по заявлению налоговых органов к физическим лицам, не являющимися индивидуальными предпринимат</w:t>
      </w:r>
      <w:r w:rsidR="00290E7A" w:rsidRPr="003C490F">
        <w:rPr>
          <w:sz w:val="24"/>
          <w:szCs w:val="24"/>
        </w:rPr>
        <w:t xml:space="preserve">елями, рассматриваются судами. </w:t>
      </w:r>
    </w:p>
    <w:p w14:paraId="601ADAC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Исполнение вступивших в законную силу решений судов о взыскании финансовых санкций производится в порядке, установленном законодательством Республики Узбекистан об исполнительном производстве.</w:t>
      </w:r>
    </w:p>
    <w:p w14:paraId="0146EA2B" w14:textId="77777777" w:rsidR="00153C80" w:rsidRPr="003C490F" w:rsidRDefault="00153C80" w:rsidP="00FC28FC">
      <w:pPr>
        <w:spacing w:after="0"/>
        <w:rPr>
          <w:sz w:val="24"/>
          <w:szCs w:val="24"/>
        </w:rPr>
      </w:pPr>
    </w:p>
    <w:p w14:paraId="1892351C"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225" w:name="_Toc17916441"/>
      <w:r w:rsidRPr="003C490F">
        <w:rPr>
          <w:rFonts w:ascii="Times New Roman" w:hAnsi="Times New Roman" w:cs="Times New Roman"/>
          <w:sz w:val="24"/>
          <w:szCs w:val="24"/>
        </w:rPr>
        <w:t xml:space="preserve">ГЛАВА </w:t>
      </w:r>
      <w:r w:rsidRPr="003C490F">
        <w:rPr>
          <w:rFonts w:ascii="Times New Roman" w:hAnsi="Times New Roman" w:cs="Times New Roman"/>
          <w:sz w:val="24"/>
          <w:szCs w:val="24"/>
          <w:lang w:val="uz-Cyrl-UZ"/>
        </w:rPr>
        <w:t>19</w:t>
      </w:r>
      <w:r w:rsidRPr="003C490F">
        <w:rPr>
          <w:rFonts w:ascii="Times New Roman" w:hAnsi="Times New Roman" w:cs="Times New Roman"/>
          <w:sz w:val="24"/>
          <w:szCs w:val="24"/>
        </w:rPr>
        <w:t>. Налоговый мониторинг</w:t>
      </w:r>
      <w:bookmarkEnd w:id="225"/>
    </w:p>
    <w:p w14:paraId="3C0C439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3D89198F" w14:textId="77777777" w:rsidR="00153C80" w:rsidRPr="003C490F" w:rsidRDefault="00153C80" w:rsidP="00FC28FC">
      <w:pPr>
        <w:pStyle w:val="2"/>
        <w:spacing w:before="0" w:line="240" w:lineRule="auto"/>
        <w:ind w:firstLine="567"/>
        <w:rPr>
          <w:rFonts w:ascii="Times New Roman" w:hAnsi="Times New Roman" w:cs="Times New Roman"/>
          <w:bCs w:val="0"/>
          <w:sz w:val="24"/>
          <w:szCs w:val="24"/>
        </w:rPr>
      </w:pPr>
      <w:bookmarkStart w:id="226" w:name="_Toc17916442"/>
      <w:r w:rsidRPr="003C490F">
        <w:rPr>
          <w:rFonts w:ascii="Times New Roman" w:hAnsi="Times New Roman" w:cs="Times New Roman"/>
          <w:sz w:val="24"/>
          <w:szCs w:val="24"/>
        </w:rPr>
        <w:t>Статья 17</w:t>
      </w:r>
      <w:r w:rsidRPr="003C490F">
        <w:rPr>
          <w:rFonts w:ascii="Times New Roman" w:hAnsi="Times New Roman" w:cs="Times New Roman"/>
          <w:sz w:val="24"/>
          <w:szCs w:val="24"/>
          <w:lang w:val="uz-Cyrl-UZ"/>
        </w:rPr>
        <w:t>2</w:t>
      </w:r>
      <w:r w:rsidRPr="003C490F">
        <w:rPr>
          <w:rFonts w:ascii="Times New Roman" w:hAnsi="Times New Roman" w:cs="Times New Roman"/>
          <w:sz w:val="24"/>
          <w:szCs w:val="24"/>
        </w:rPr>
        <w:t>. Общие положения о налоговом мониторинге</w:t>
      </w:r>
      <w:bookmarkEnd w:id="226"/>
    </w:p>
    <w:p w14:paraId="4FA6591E" w14:textId="77777777" w:rsidR="00153C80" w:rsidRPr="003C490F" w:rsidRDefault="00153C80" w:rsidP="00FC28FC">
      <w:pPr>
        <w:autoSpaceDE w:val="0"/>
        <w:autoSpaceDN w:val="0"/>
        <w:adjustRightInd w:val="0"/>
        <w:spacing w:after="0"/>
        <w:jc w:val="both"/>
        <w:rPr>
          <w:rFonts w:ascii="Times New Roman" w:hAnsi="Times New Roman"/>
          <w:bCs/>
          <w:sz w:val="24"/>
          <w:szCs w:val="24"/>
        </w:rPr>
      </w:pPr>
    </w:p>
    <w:p w14:paraId="3BB5A96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Предметом налогового мониторинга являются: соблюдение налогового законодательства, правильность исчисления, полнота и своевременность уплаты (перечисления) налогов и сборов юридическим лицом, в отношении которого проводится налоговый мониторинг.</w:t>
      </w:r>
    </w:p>
    <w:p w14:paraId="433044D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мониторинг охватывает все налоги и сборы, в отношении которых это юридическое лицо признается налогоплательщиком или налоговым агентом в соответствии с настоящим Кодексом.</w:t>
      </w:r>
    </w:p>
    <w:p w14:paraId="2DCD819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мониторинг для налогоплательщика является добровольным.</w:t>
      </w:r>
    </w:p>
    <w:p w14:paraId="3FF21C8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мониторинг проводится налоговым органом на основании решения о проведении налогового мониторинга.</w:t>
      </w:r>
    </w:p>
    <w:p w14:paraId="463D659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Юридическое лицо вправе обратиться в налоговый орган с заявлением о проведении налогового мониторинга, если его доходы за предыдущий год по данным годовой финансовой отчетности составили не менее десяти миллиардов сумов.</w:t>
      </w:r>
    </w:p>
    <w:p w14:paraId="3C6F706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Периодом, за который проводится налоговый мониторинг, является календарный год, следующий за годом, в котором юридическое лицо представило в налоговый орган заявление о проведении налогового мониторинга.</w:t>
      </w:r>
    </w:p>
    <w:p w14:paraId="1A3806B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Проведение налогового мониторинга начинается с 1 января года, за который проводится налоговый мониторинг, и оканчивается 1 июля года, следующего за периодом, за который п</w:t>
      </w:r>
      <w:r w:rsidR="00290E7A" w:rsidRPr="003C490F">
        <w:rPr>
          <w:rFonts w:ascii="Times New Roman" w:hAnsi="Times New Roman"/>
          <w:sz w:val="24"/>
          <w:szCs w:val="24"/>
        </w:rPr>
        <w:t>роводился налоговый мониторинг.</w:t>
      </w:r>
    </w:p>
    <w:p w14:paraId="7267935E"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27" w:name="_Toc17916443"/>
    </w:p>
    <w:p w14:paraId="0A8D7004"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17</w:t>
      </w:r>
      <w:r w:rsidRPr="003C490F">
        <w:rPr>
          <w:rFonts w:ascii="Times New Roman" w:hAnsi="Times New Roman" w:cs="Times New Roman"/>
          <w:sz w:val="24"/>
          <w:szCs w:val="24"/>
          <w:lang w:val="uz-Cyrl-UZ"/>
        </w:rPr>
        <w:t>3</w:t>
      </w:r>
      <w:r w:rsidRPr="003C490F">
        <w:rPr>
          <w:rFonts w:ascii="Times New Roman" w:hAnsi="Times New Roman" w:cs="Times New Roman"/>
          <w:sz w:val="24"/>
          <w:szCs w:val="24"/>
        </w:rPr>
        <w:t>. Регламент информационного взаимодействия</w:t>
      </w:r>
      <w:bookmarkEnd w:id="227"/>
    </w:p>
    <w:p w14:paraId="6F0F0E7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FAAA9D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Информационное взаимодействие между юридическим лицом, участвующим в налоговом мониторинге, и налоговым органом осуществляется на основе соответствующего регламента.</w:t>
      </w:r>
    </w:p>
    <w:p w14:paraId="4143A42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регламенте информационного взаимодействия отражается порядок представления в электронной форме налоговому органу документов (информации), служащих основанием для исчисления и уплаты (удержания и перечисления) налогов и сборов, и (или) порядок доступа к информационным системам юридического лица, в которых содержатся указанные документы (информация).</w:t>
      </w:r>
    </w:p>
    <w:p w14:paraId="5AFD6BB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Юридическое лицо вправе самостоятельно выбрать порядок информационного взаимодействия.</w:t>
      </w:r>
    </w:p>
    <w:p w14:paraId="47196B5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Также в регламенте информационного взаимодействия указывается порядок ознакомления налогового органа с подлинниками таких документов в случае необходимости.</w:t>
      </w:r>
    </w:p>
    <w:p w14:paraId="35380D7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регламенте информационного взаимодействия юридическое лицо указывает:</w:t>
      </w:r>
    </w:p>
    <w:p w14:paraId="4268BFA2" w14:textId="77777777" w:rsidR="00153C80" w:rsidRPr="003C490F" w:rsidRDefault="00153C80" w:rsidP="00FC28FC">
      <w:pPr>
        <w:spacing w:after="0"/>
        <w:ind w:firstLine="851"/>
        <w:jc w:val="both"/>
        <w:rPr>
          <w:rFonts w:ascii="Times New Roman" w:hAnsi="Times New Roman" w:cs="Times New Roman"/>
          <w:sz w:val="24"/>
          <w:szCs w:val="24"/>
        </w:rPr>
      </w:pPr>
      <w:r w:rsidRPr="003C490F">
        <w:rPr>
          <w:rFonts w:ascii="Times New Roman" w:hAnsi="Times New Roman" w:cs="Times New Roman"/>
          <w:sz w:val="24"/>
          <w:szCs w:val="24"/>
          <w:lang w:val="uz-Cyrl-UZ"/>
        </w:rPr>
        <w:lastRenderedPageBreak/>
        <w:t xml:space="preserve">1) </w:t>
      </w:r>
      <w:r w:rsidRPr="003C490F">
        <w:rPr>
          <w:rFonts w:ascii="Times New Roman" w:hAnsi="Times New Roman" w:cs="Times New Roman"/>
          <w:sz w:val="24"/>
          <w:szCs w:val="24"/>
        </w:rPr>
        <w:t>порядок отражения в регистрах бухгалтерского (налогового) учета доходов, расходов и объектов налогообложения;</w:t>
      </w:r>
    </w:p>
    <w:p w14:paraId="478C6EEF" w14:textId="77777777" w:rsidR="00153C80" w:rsidRPr="003C490F" w:rsidRDefault="00153C80" w:rsidP="00FC28FC">
      <w:pPr>
        <w:spacing w:after="0"/>
        <w:ind w:firstLine="851"/>
        <w:jc w:val="both"/>
        <w:rPr>
          <w:rFonts w:ascii="Times New Roman" w:hAnsi="Times New Roman" w:cs="Times New Roman"/>
          <w:sz w:val="24"/>
          <w:szCs w:val="24"/>
        </w:rPr>
      </w:pPr>
      <w:r w:rsidRPr="003C490F">
        <w:rPr>
          <w:rFonts w:ascii="Times New Roman" w:hAnsi="Times New Roman" w:cs="Times New Roman"/>
          <w:sz w:val="24"/>
          <w:szCs w:val="24"/>
          <w:lang w:val="uz-Cyrl-UZ"/>
        </w:rPr>
        <w:t xml:space="preserve">2) </w:t>
      </w:r>
      <w:r w:rsidRPr="003C490F">
        <w:rPr>
          <w:rFonts w:ascii="Times New Roman" w:hAnsi="Times New Roman" w:cs="Times New Roman"/>
          <w:sz w:val="24"/>
          <w:szCs w:val="24"/>
        </w:rPr>
        <w:t>сведения об аналитичес</w:t>
      </w:r>
      <w:r w:rsidR="00290E7A" w:rsidRPr="003C490F">
        <w:rPr>
          <w:rFonts w:ascii="Times New Roman" w:hAnsi="Times New Roman" w:cs="Times New Roman"/>
          <w:sz w:val="24"/>
          <w:szCs w:val="24"/>
        </w:rPr>
        <w:t>ких регистрах налогового учета;</w:t>
      </w:r>
    </w:p>
    <w:p w14:paraId="7188B2CB" w14:textId="77777777" w:rsidR="00153C80" w:rsidRPr="003C490F" w:rsidRDefault="00153C80" w:rsidP="00FC28FC">
      <w:pPr>
        <w:spacing w:after="0"/>
        <w:ind w:firstLine="851"/>
        <w:jc w:val="both"/>
        <w:rPr>
          <w:rFonts w:ascii="Times New Roman" w:hAnsi="Times New Roman" w:cs="Times New Roman"/>
          <w:sz w:val="24"/>
          <w:szCs w:val="24"/>
        </w:rPr>
      </w:pPr>
      <w:r w:rsidRPr="003C490F">
        <w:rPr>
          <w:rFonts w:ascii="Times New Roman" w:hAnsi="Times New Roman" w:cs="Times New Roman"/>
          <w:sz w:val="24"/>
          <w:szCs w:val="24"/>
          <w:lang w:val="uz-Cyrl-UZ"/>
        </w:rPr>
        <w:t xml:space="preserve">3) </w:t>
      </w:r>
      <w:r w:rsidRPr="003C490F">
        <w:rPr>
          <w:rFonts w:ascii="Times New Roman" w:hAnsi="Times New Roman" w:cs="Times New Roman"/>
          <w:sz w:val="24"/>
          <w:szCs w:val="24"/>
        </w:rPr>
        <w:t>информацию о системе внутреннего контроля за правильностью исчисления (удержания), полнотой и своевременностью уплаты (п</w:t>
      </w:r>
      <w:r w:rsidR="00290E7A" w:rsidRPr="003C490F">
        <w:rPr>
          <w:rFonts w:ascii="Times New Roman" w:hAnsi="Times New Roman" w:cs="Times New Roman"/>
          <w:sz w:val="24"/>
          <w:szCs w:val="24"/>
        </w:rPr>
        <w:t xml:space="preserve">еречисления) налогов и сборов. </w:t>
      </w:r>
    </w:p>
    <w:p w14:paraId="24400C23" w14:textId="77777777" w:rsidR="00153C80" w:rsidRPr="003C490F" w:rsidRDefault="00153C80" w:rsidP="00FC28FC">
      <w:pPr>
        <w:spacing w:after="0"/>
        <w:ind w:firstLine="591"/>
        <w:jc w:val="both"/>
        <w:rPr>
          <w:rFonts w:ascii="Times New Roman" w:hAnsi="Times New Roman" w:cs="Times New Roman"/>
          <w:sz w:val="24"/>
          <w:szCs w:val="24"/>
        </w:rPr>
      </w:pPr>
      <w:r w:rsidRPr="003C490F">
        <w:rPr>
          <w:rFonts w:ascii="Times New Roman" w:hAnsi="Times New Roman" w:cs="Times New Roman"/>
          <w:sz w:val="24"/>
          <w:szCs w:val="24"/>
        </w:rPr>
        <w:t>Информация о системе внутреннего контроля предоставляется при наличии такой системы.</w:t>
      </w:r>
    </w:p>
    <w:p w14:paraId="481E4DE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Форму и требования к регламенту информационного взаимодействия утверждает Государственный налоговый</w:t>
      </w:r>
      <w:r w:rsidR="00290E7A" w:rsidRPr="003C490F">
        <w:rPr>
          <w:rFonts w:ascii="Times New Roman" w:hAnsi="Times New Roman"/>
          <w:sz w:val="24"/>
          <w:szCs w:val="24"/>
        </w:rPr>
        <w:t xml:space="preserve"> комитет Республики Узбекистан.</w:t>
      </w:r>
    </w:p>
    <w:p w14:paraId="4D9EFFFD"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28" w:name="_Toc17916444"/>
    </w:p>
    <w:p w14:paraId="67CF76C8"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17</w:t>
      </w:r>
      <w:r w:rsidRPr="003C490F">
        <w:rPr>
          <w:rFonts w:ascii="Times New Roman" w:hAnsi="Times New Roman" w:cs="Times New Roman"/>
          <w:sz w:val="24"/>
          <w:szCs w:val="24"/>
          <w:lang w:val="uz-Cyrl-UZ"/>
        </w:rPr>
        <w:t>4</w:t>
      </w:r>
      <w:r w:rsidRPr="003C490F">
        <w:rPr>
          <w:rFonts w:ascii="Times New Roman" w:hAnsi="Times New Roman" w:cs="Times New Roman"/>
          <w:sz w:val="24"/>
          <w:szCs w:val="24"/>
        </w:rPr>
        <w:t>. Решение о проведении налогового мониторинга</w:t>
      </w:r>
      <w:bookmarkEnd w:id="228"/>
    </w:p>
    <w:p w14:paraId="1D0CC9C0" w14:textId="77777777" w:rsidR="00153C80" w:rsidRPr="003C490F" w:rsidRDefault="00153C80" w:rsidP="00FC28FC">
      <w:pPr>
        <w:autoSpaceDE w:val="0"/>
        <w:autoSpaceDN w:val="0"/>
        <w:adjustRightInd w:val="0"/>
        <w:spacing w:after="0"/>
        <w:jc w:val="both"/>
        <w:rPr>
          <w:rFonts w:ascii="Times New Roman" w:hAnsi="Times New Roman"/>
          <w:sz w:val="24"/>
          <w:szCs w:val="24"/>
        </w:rPr>
      </w:pPr>
    </w:p>
    <w:p w14:paraId="0EA47E3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Заявление о проведении налогового мониторинга представляется юридическим лицом в налоговый орган по месту учета не позднее 1 июля года, предшествующего периоду, за который будет проводиться налоговый мониторинг.</w:t>
      </w:r>
    </w:p>
    <w:p w14:paraId="578B48B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Форму заявления о проведении налогового мониторинга утверждает Государственный налоговый комитет Республики Узбекистан.</w:t>
      </w:r>
    </w:p>
    <w:p w14:paraId="15727A6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 заявлением о проведении налогового мониторинга представляются:</w:t>
      </w:r>
    </w:p>
    <w:p w14:paraId="63CF02BB" w14:textId="77777777" w:rsidR="00153C80" w:rsidRPr="003C490F" w:rsidRDefault="00153C80" w:rsidP="00FC28FC">
      <w:pPr>
        <w:pStyle w:val="a9"/>
        <w:numPr>
          <w:ilvl w:val="0"/>
          <w:numId w:val="6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регламент информационного взаимодействия по установленной форме;</w:t>
      </w:r>
    </w:p>
    <w:p w14:paraId="17A8B20D" w14:textId="77777777" w:rsidR="00153C80" w:rsidRPr="003C490F" w:rsidRDefault="00153C80" w:rsidP="00FC28FC">
      <w:pPr>
        <w:pStyle w:val="a9"/>
        <w:numPr>
          <w:ilvl w:val="0"/>
          <w:numId w:val="6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информация о юридических и физических лицах, которые прямо и (или) косвенно участвуют в юридическом лице, представляющем заявление о проведении налогового мониторинга, и доля такого участия составляет более 25 процентов;</w:t>
      </w:r>
    </w:p>
    <w:p w14:paraId="3DC368B3" w14:textId="77777777" w:rsidR="00153C80" w:rsidRPr="003C490F" w:rsidRDefault="00153C80" w:rsidP="00FC28FC">
      <w:pPr>
        <w:pStyle w:val="a9"/>
        <w:numPr>
          <w:ilvl w:val="0"/>
          <w:numId w:val="6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действующая учетная политика для целей налогообложения.</w:t>
      </w:r>
    </w:p>
    <w:p w14:paraId="0C947BE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Юридическое лицо, представившее заявление о проведении налогового мониторинга, до принятия налоговым органом решения о его проведении или об отказе в его проведении может отозвать свое заявление на основании письменного заявления об отзыве.</w:t>
      </w:r>
    </w:p>
    <w:p w14:paraId="37626E2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отзыва заявление о проведении налогового мониторинга не считается поданным.</w:t>
      </w:r>
    </w:p>
    <w:p w14:paraId="562916E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результатам рассмотрения заявления о проведении налогового мониторинга и документов (информации), представленных юридическим лицом в соответствии с частью третьей настоящей статьи, руководитель (заместитель руководителя) налогового органа до 1 ноября года, в котором представлено заявление, принимает одно из следующих решений:</w:t>
      </w:r>
    </w:p>
    <w:p w14:paraId="0160670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решение о про</w:t>
      </w:r>
      <w:r w:rsidR="00290E7A" w:rsidRPr="003C490F">
        <w:rPr>
          <w:rFonts w:ascii="Times New Roman" w:hAnsi="Times New Roman"/>
          <w:sz w:val="24"/>
          <w:szCs w:val="24"/>
        </w:rPr>
        <w:t>ведении налогового мониторинга;</w:t>
      </w:r>
    </w:p>
    <w:p w14:paraId="6A5C1EA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решение об отказе в проведении налогового мониторинга.</w:t>
      </w:r>
    </w:p>
    <w:p w14:paraId="6B0FBFB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об отказе в проведении налогового мониторинга должно быть мотивированным.</w:t>
      </w:r>
    </w:p>
    <w:p w14:paraId="563B6BE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Основаниями для принятия решения об отказе в проведении н</w:t>
      </w:r>
      <w:r w:rsidR="00290E7A" w:rsidRPr="003C490F">
        <w:rPr>
          <w:rFonts w:ascii="Times New Roman" w:hAnsi="Times New Roman"/>
          <w:sz w:val="24"/>
          <w:szCs w:val="24"/>
        </w:rPr>
        <w:t>алогового мониторинга являются:</w:t>
      </w:r>
    </w:p>
    <w:p w14:paraId="40A7909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непредставление или представление не в полном объеме документов (информации) в соответствии с частью третьей настоящей статьи;</w:t>
      </w:r>
    </w:p>
    <w:p w14:paraId="77633E4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несоблюдение условий, предусмотренных частью пятой статьи 17</w:t>
      </w:r>
      <w:r w:rsidRPr="003C490F">
        <w:rPr>
          <w:rFonts w:ascii="Times New Roman" w:hAnsi="Times New Roman"/>
          <w:sz w:val="24"/>
          <w:szCs w:val="24"/>
          <w:lang w:val="uz-Cyrl-UZ"/>
        </w:rPr>
        <w:t>2</w:t>
      </w:r>
      <w:r w:rsidRPr="003C490F">
        <w:rPr>
          <w:rFonts w:ascii="Times New Roman" w:hAnsi="Times New Roman"/>
          <w:sz w:val="24"/>
          <w:szCs w:val="24"/>
        </w:rPr>
        <w:t xml:space="preserve"> настоящего Кодекса;</w:t>
      </w:r>
    </w:p>
    <w:p w14:paraId="355A38C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несоответствие регламента информационного взаимодействия уст</w:t>
      </w:r>
      <w:r w:rsidR="00290E7A" w:rsidRPr="003C490F">
        <w:rPr>
          <w:rFonts w:ascii="Times New Roman" w:hAnsi="Times New Roman"/>
          <w:sz w:val="24"/>
          <w:szCs w:val="24"/>
        </w:rPr>
        <w:t>ановленным форме и требованиям.</w:t>
      </w:r>
    </w:p>
    <w:p w14:paraId="61415A0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о проведении налогового мониторинга (решение об отказе в проведении налогового мониторинга) направляется заявителю в теч</w:t>
      </w:r>
      <w:r w:rsidR="00290E7A" w:rsidRPr="003C490F">
        <w:rPr>
          <w:rFonts w:ascii="Times New Roman" w:hAnsi="Times New Roman"/>
          <w:sz w:val="24"/>
          <w:szCs w:val="24"/>
        </w:rPr>
        <w:t>ение пяти дней со дня принятия.</w:t>
      </w:r>
    </w:p>
    <w:p w14:paraId="232689D1"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29" w:name="_Toc17916445"/>
    </w:p>
    <w:p w14:paraId="1881EC46" w14:textId="77777777" w:rsidR="00326D8B" w:rsidRPr="003C490F" w:rsidRDefault="00326D8B">
      <w:pPr>
        <w:spacing w:after="200" w:line="276" w:lineRule="auto"/>
        <w:rPr>
          <w:rFonts w:ascii="Times New Roman" w:eastAsiaTheme="majorEastAsia" w:hAnsi="Times New Roman" w:cs="Times New Roman"/>
          <w:b/>
          <w:bCs/>
          <w:sz w:val="24"/>
          <w:szCs w:val="24"/>
          <w:lang w:eastAsia="ru-RU"/>
        </w:rPr>
      </w:pPr>
      <w:r w:rsidRPr="003C490F">
        <w:rPr>
          <w:rFonts w:ascii="Times New Roman" w:hAnsi="Times New Roman" w:cs="Times New Roman"/>
          <w:sz w:val="24"/>
          <w:szCs w:val="24"/>
        </w:rPr>
        <w:br w:type="page"/>
      </w:r>
    </w:p>
    <w:p w14:paraId="4B51E8A2"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lastRenderedPageBreak/>
        <w:t>Статья 175</w:t>
      </w:r>
      <w:r w:rsidRPr="003C490F">
        <w:rPr>
          <w:rFonts w:ascii="Times New Roman" w:hAnsi="Times New Roman" w:cs="Times New Roman"/>
          <w:sz w:val="24"/>
          <w:szCs w:val="24"/>
          <w:lang w:val="uz-Cyrl-UZ"/>
        </w:rPr>
        <w:t>.</w:t>
      </w:r>
      <w:r w:rsidRPr="003C490F">
        <w:rPr>
          <w:rFonts w:ascii="Times New Roman" w:hAnsi="Times New Roman" w:cs="Times New Roman"/>
          <w:sz w:val="24"/>
          <w:szCs w:val="24"/>
        </w:rPr>
        <w:t xml:space="preserve"> Досрочное прекращение налогового мониторинга</w:t>
      </w:r>
      <w:bookmarkEnd w:id="229"/>
    </w:p>
    <w:p w14:paraId="20567954"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3079434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мониторинг прекращается досрочно в случае:</w:t>
      </w:r>
    </w:p>
    <w:p w14:paraId="3716409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неисполнения юридическим лицом регламента информационного взаимодействия, если такое неисполнение стало препятствием для проведения налогового</w:t>
      </w:r>
      <w:r w:rsidR="00290E7A" w:rsidRPr="003C490F">
        <w:rPr>
          <w:rFonts w:ascii="Times New Roman" w:hAnsi="Times New Roman"/>
          <w:sz w:val="24"/>
          <w:szCs w:val="24"/>
        </w:rPr>
        <w:t xml:space="preserve"> мониторинга;</w:t>
      </w:r>
    </w:p>
    <w:p w14:paraId="6BB81C1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выявления налоговым органом факта представления юридическим лицом недостоверной информации в ходе проведения налогового мониторинга;</w:t>
      </w:r>
    </w:p>
    <w:p w14:paraId="1119C21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систематического (два раза и более) непредставления налоговому органу в ходе проведения налогового мониторинга документов (информации), пояснений в порядке, предусмотренном статьей 18</w:t>
      </w:r>
      <w:r w:rsidRPr="003C490F">
        <w:rPr>
          <w:rFonts w:ascii="Times New Roman" w:hAnsi="Times New Roman"/>
          <w:sz w:val="24"/>
          <w:szCs w:val="24"/>
          <w:lang w:val="uz-Cyrl-UZ"/>
        </w:rPr>
        <w:t>6</w:t>
      </w:r>
      <w:r w:rsidRPr="003C490F">
        <w:rPr>
          <w:rFonts w:ascii="Times New Roman" w:hAnsi="Times New Roman"/>
          <w:sz w:val="24"/>
          <w:szCs w:val="24"/>
        </w:rPr>
        <w:t xml:space="preserve"> </w:t>
      </w:r>
      <w:r w:rsidR="00290E7A" w:rsidRPr="003C490F">
        <w:rPr>
          <w:rFonts w:ascii="Times New Roman" w:hAnsi="Times New Roman"/>
          <w:sz w:val="24"/>
          <w:szCs w:val="24"/>
        </w:rPr>
        <w:t>настоящего Кодекса.</w:t>
      </w:r>
    </w:p>
    <w:p w14:paraId="2438E22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орган в письменной форме уведомляет юридическое лицо о досрочном прекращении налогового мониторинга в течение десяти дней со дня установления обстоятельств, предусмотренных пунктом 1 настоящей статьи, но не позднее 1 июня года, следующего за периодом, за который п</w:t>
      </w:r>
      <w:r w:rsidR="00290E7A" w:rsidRPr="003C490F">
        <w:rPr>
          <w:rFonts w:ascii="Times New Roman" w:hAnsi="Times New Roman"/>
          <w:sz w:val="24"/>
          <w:szCs w:val="24"/>
        </w:rPr>
        <w:t>роводится налоговый мониторинг.</w:t>
      </w:r>
    </w:p>
    <w:p w14:paraId="354993B1"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30" w:name="_Toc17916446"/>
    </w:p>
    <w:p w14:paraId="62B3C1BE"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17</w:t>
      </w:r>
      <w:r w:rsidRPr="003C490F">
        <w:rPr>
          <w:rFonts w:ascii="Times New Roman" w:hAnsi="Times New Roman" w:cs="Times New Roman"/>
          <w:sz w:val="24"/>
          <w:szCs w:val="24"/>
          <w:lang w:val="uz-Cyrl-UZ"/>
        </w:rPr>
        <w:t>6</w:t>
      </w:r>
      <w:r w:rsidRPr="003C490F">
        <w:rPr>
          <w:rFonts w:ascii="Times New Roman" w:hAnsi="Times New Roman" w:cs="Times New Roman"/>
          <w:sz w:val="24"/>
          <w:szCs w:val="24"/>
        </w:rPr>
        <w:t>. Порядок проведения налогового мониторинга</w:t>
      </w:r>
      <w:bookmarkEnd w:id="230"/>
    </w:p>
    <w:p w14:paraId="251C8B10"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530FB40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мониторинг проводится уполномоченными должностными лицами налогового органа в соответствии с их служебными обязанностями по мест</w:t>
      </w:r>
      <w:r w:rsidR="00290E7A" w:rsidRPr="003C490F">
        <w:rPr>
          <w:rFonts w:ascii="Times New Roman" w:hAnsi="Times New Roman"/>
          <w:sz w:val="24"/>
          <w:szCs w:val="24"/>
        </w:rPr>
        <w:t>у нахождения налогового органа.</w:t>
      </w:r>
    </w:p>
    <w:p w14:paraId="1C79B0B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при проведении налогового мониторинга выявлены противоречия между сведениями, содержащимися в представленных документах, либо несоответствие между сведениями, представленными юридическим лицом и имеющимися у налогового органа, налоговый орган сообщает об этом юридическому лицу с требованием представить необходимые пояснения или внести соответствующие исправления. Такие пояснения представляются юридическим лицом в течение пяти дней, а исправления вносятся в течение десяти дней со дня получения требования.</w:t>
      </w:r>
    </w:p>
    <w:p w14:paraId="037CCC8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Если после рассмотрения представленных пояснений либо при их отсутствии налоговый орган установит факт, свидетельствующий о неправильном исчислении (удержании), неполной или несвоевременной уплате (перечислении) налогов или сборов, налоговый орган обязан составить мотивированное мнение в порядке, предусмотренном статьей 156 </w:t>
      </w:r>
      <w:r w:rsidR="00290E7A" w:rsidRPr="003C490F">
        <w:rPr>
          <w:rFonts w:ascii="Times New Roman" w:hAnsi="Times New Roman"/>
          <w:sz w:val="24"/>
          <w:szCs w:val="24"/>
        </w:rPr>
        <w:t>настоящего Кодекса.</w:t>
      </w:r>
    </w:p>
    <w:p w14:paraId="65BEF01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проведении налогового мониторинга налоговый орган вправе истребовать у юридического лица необходимые документы (информацию), пояснения, связанные с правильностью исчисления (удержания), полнотой и своевременностью уплаты (перечисления) налогов и сборов.</w:t>
      </w:r>
    </w:p>
    <w:p w14:paraId="690CAFA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Истребуемые документы (информация) и пояснения могут быть представлены в налоговый орган лично или через представителя, направлены по почте заказным письмом, переданы в электронной форме по телекоммуникационным каналам связи, через персональный кабинет налогоплательщика или переданы в порядке, предусмотренном регламентом информационного взаимодействия.</w:t>
      </w:r>
    </w:p>
    <w:p w14:paraId="26BAFCE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Представление документов на бумажном носителе производится в виде заверенных юридическим лицом копий.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w:t>
      </w:r>
      <w:r w:rsidR="00290E7A" w:rsidRPr="003C490F">
        <w:rPr>
          <w:rFonts w:ascii="Times New Roman" w:hAnsi="Times New Roman"/>
          <w:sz w:val="24"/>
          <w:szCs w:val="24"/>
        </w:rPr>
        <w:t>ельством Республики Узбекистан.</w:t>
      </w:r>
    </w:p>
    <w:p w14:paraId="6E84C09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Порядок направления требования о представлении документов и представления документов по требованию налогового органа в электронной форме по телекоммуникационным каналам связи устанавливает Государственный налоговый комитет Республики Узбекистан.</w:t>
      </w:r>
    </w:p>
    <w:p w14:paraId="75DE6F0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Документы (информация) и пояснения, которые при проведении налогового мониторинга были истребованы в соответствии с частью четвертой настоящей статьи, представляются юридическим лицом в течение пяти дней со дня получения соответствующего требования.</w:t>
      </w:r>
    </w:p>
    <w:p w14:paraId="71561C4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требование не может быть исполнено в установленный срок, юридическое лицо в течение дня, следующего за днем получения требования, письменно уведомляет должностных лиц налогового органа, проводящих налоговый мониторинг, о невозможности его исполнения с указанием причин и сроков, в течение которых оно может представить истребуемые доку</w:t>
      </w:r>
      <w:r w:rsidR="00290E7A" w:rsidRPr="003C490F">
        <w:rPr>
          <w:rFonts w:ascii="Times New Roman" w:hAnsi="Times New Roman"/>
          <w:sz w:val="24"/>
          <w:szCs w:val="24"/>
        </w:rPr>
        <w:t>менты (информацию) и пояснения.</w:t>
      </w:r>
    </w:p>
    <w:p w14:paraId="0F88E88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Руководитель (заместитель руководителя) налогового органа на основании указанного уведомления в течение двух дней со дня его получения вправе продлить сроки представления документов (информации) и пояснений или отказать в продлении сроков, о чем выносится отдельное решение. </w:t>
      </w:r>
    </w:p>
    <w:p w14:paraId="124D573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ходе проведения налогового мониторинга налоговый орган не вправе истребовать документы, ранее представленные ему в виде заве</w:t>
      </w:r>
      <w:r w:rsidR="00290E7A" w:rsidRPr="003C490F">
        <w:rPr>
          <w:rFonts w:ascii="Times New Roman" w:hAnsi="Times New Roman"/>
          <w:sz w:val="24"/>
          <w:szCs w:val="24"/>
        </w:rPr>
        <w:t>ренных юридическим лицом копий.</w:t>
      </w:r>
    </w:p>
    <w:p w14:paraId="3C16A59A"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31" w:name="_Toc17916447"/>
    </w:p>
    <w:p w14:paraId="4BDBE4A1"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17</w:t>
      </w:r>
      <w:r w:rsidRPr="003C490F">
        <w:rPr>
          <w:rFonts w:ascii="Times New Roman" w:hAnsi="Times New Roman" w:cs="Times New Roman"/>
          <w:sz w:val="24"/>
          <w:szCs w:val="24"/>
          <w:lang w:val="uz-Cyrl-UZ"/>
        </w:rPr>
        <w:t>7</w:t>
      </w:r>
      <w:r w:rsidRPr="003C490F">
        <w:rPr>
          <w:rFonts w:ascii="Times New Roman" w:hAnsi="Times New Roman" w:cs="Times New Roman"/>
          <w:sz w:val="24"/>
          <w:szCs w:val="24"/>
        </w:rPr>
        <w:t>. Мотивированное мнение налогового органа</w:t>
      </w:r>
      <w:bookmarkEnd w:id="231"/>
    </w:p>
    <w:p w14:paraId="4DDECC9A"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775C212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Мотивированное мнение налогового органа (далее в настоящей главе - мотивированное мнение) отражает позицию налогового органа по вопросам правильности исчисления (удержания), полноты и своевременности уплаты (п</w:t>
      </w:r>
      <w:r w:rsidR="00290E7A" w:rsidRPr="003C490F">
        <w:rPr>
          <w:rFonts w:ascii="Times New Roman" w:hAnsi="Times New Roman"/>
          <w:sz w:val="24"/>
          <w:szCs w:val="24"/>
        </w:rPr>
        <w:t xml:space="preserve">еречисления) налогов и сборов. </w:t>
      </w:r>
    </w:p>
    <w:p w14:paraId="24710D5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орган при проведении налогового мониторинга составляет мотивированное мнение по собственной инициативе или по запросу юридического лица.</w:t>
      </w:r>
    </w:p>
    <w:p w14:paraId="2019AEB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Мотивированное мнение направляется юридическому лицу за подписью руководителя (заместителя руководителя) налогового органа.</w:t>
      </w:r>
    </w:p>
    <w:p w14:paraId="1450F38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Форму и требования к составлению мотивированного мнения устанавливает Государственный налоговый комитет Республики Узбекистан.</w:t>
      </w:r>
    </w:p>
    <w:p w14:paraId="009B79B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Мотивированное мнение по инициативе налогового органа составляется, если при проведении налогового мониторинга установлен факт, свидетельствующий о неправильном исчислении (удержании), неполной или несвоевременной уплате (перечислении) юридическим лицом налогов и сборов.</w:t>
      </w:r>
    </w:p>
    <w:p w14:paraId="6798CB4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Мотивированное мнение направляется юридическому лицу в течение пяти дней со дня его составления.</w:t>
      </w:r>
    </w:p>
    <w:p w14:paraId="6BBC2BC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Указанное мотивированное мнение может быть составлено не позднее чем за три месяца до окончания срока проведения налогового мониторинга.</w:t>
      </w:r>
    </w:p>
    <w:p w14:paraId="2CE9532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Запрос о представлении мотивированного мнения направляется юридическим лицом в налоговый орган при наличии сомнений или в случае неясности по вопросам правильности исчисления (удержания), полноты и своевременности уплаты (перечисления) налогов и сборов за период проведения налогового мониторинга по результатам совершенных фак</w:t>
      </w:r>
      <w:r w:rsidR="00290E7A" w:rsidRPr="003C490F">
        <w:rPr>
          <w:rFonts w:ascii="Times New Roman" w:hAnsi="Times New Roman"/>
          <w:sz w:val="24"/>
          <w:szCs w:val="24"/>
        </w:rPr>
        <w:t>тов хозяйственной деятельности.</w:t>
      </w:r>
    </w:p>
    <w:p w14:paraId="0E28E15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запросе о представлении мотивированного мнения излагается позиция юридического лица по указанным вопросам.</w:t>
      </w:r>
    </w:p>
    <w:p w14:paraId="515A2B2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Запрос о представлении мотивированного мнения может быть направлен не позднее 1 июня года, следующего за периодом налогового мониторинга.</w:t>
      </w:r>
    </w:p>
    <w:p w14:paraId="0B35B7B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Мотивированное мнение налогового органа по запросу юридического лица должно быть направлено этому юридическому лицу в течение пятнадцати дней со дня получения указанного запроса. Указанный срок может быть продлен налоговым органом на один </w:t>
      </w:r>
      <w:r w:rsidRPr="003C490F">
        <w:rPr>
          <w:rFonts w:ascii="Times New Roman" w:hAnsi="Times New Roman"/>
          <w:sz w:val="24"/>
          <w:szCs w:val="24"/>
        </w:rPr>
        <w:lastRenderedPageBreak/>
        <w:t>месяц для истребования у этого юридического лица или иных лиц документов (информации), необходимых для подготовки мотивированного мнения.</w:t>
      </w:r>
    </w:p>
    <w:p w14:paraId="26D5540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 продлении срока направления мотивированного мнения налоговый орган сообщает юридическому лицу в письменной форме в течение трех дней со дня принятия соответствующего решения.</w:t>
      </w:r>
    </w:p>
    <w:p w14:paraId="6104552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 согласии с мотивированным мнением юридическое лицо уведомляет налоговый орган, которым составлено это мотивированное мнение, в течение одного месяца со дня его получения с приложением документов, подтверждающих выполнение указанного мотивиров</w:t>
      </w:r>
      <w:r w:rsidR="00290E7A" w:rsidRPr="003C490F">
        <w:rPr>
          <w:rFonts w:ascii="Times New Roman" w:hAnsi="Times New Roman"/>
          <w:sz w:val="24"/>
          <w:szCs w:val="24"/>
        </w:rPr>
        <w:t>анного мнения (при их наличии).</w:t>
      </w:r>
    </w:p>
    <w:p w14:paraId="7E4361C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Юридическое лицо выполняет мотивированное мнение путем принятия во внимание</w:t>
      </w:r>
      <w:r w:rsidRPr="003C490F" w:rsidDel="009D6C38">
        <w:rPr>
          <w:rFonts w:ascii="Times New Roman" w:hAnsi="Times New Roman"/>
          <w:sz w:val="24"/>
          <w:szCs w:val="24"/>
        </w:rPr>
        <w:t xml:space="preserve"> </w:t>
      </w:r>
      <w:r w:rsidRPr="003C490F">
        <w:rPr>
          <w:rFonts w:ascii="Times New Roman" w:hAnsi="Times New Roman"/>
          <w:sz w:val="24"/>
          <w:szCs w:val="24"/>
        </w:rPr>
        <w:t>изложенной в нем позиции налогового органа в бухгалтерском (налоговом) учете и налоговой отчетности, путем подачи уточненной налогово</w:t>
      </w:r>
      <w:r w:rsidR="00290E7A" w:rsidRPr="003C490F">
        <w:rPr>
          <w:rFonts w:ascii="Times New Roman" w:hAnsi="Times New Roman"/>
          <w:sz w:val="24"/>
          <w:szCs w:val="24"/>
        </w:rPr>
        <w:t>й отчетности или иным способом.</w:t>
      </w:r>
    </w:p>
    <w:p w14:paraId="7A0AFA5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несогласии с мотивированным мнением юридическое лицо в течение одного месяца со дня его получения представляет в налоговый орган свои разногласия.</w:t>
      </w:r>
    </w:p>
    <w:p w14:paraId="1233B15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орган, получивший указанные разногласия, обязан в течение трех дней со дня получения направить их со всеми имеющимися у него материалами для инициирования взаимосогласительной процедуры в Государственный налоговый комитет Республики Узбекистан.</w:t>
      </w:r>
    </w:p>
    <w:p w14:paraId="6427B55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орган в срок не позднее двух месяцев с даты окончания налогового мониторинга уведомляет юридическое лицо о наличии (отсутствии) невыполненных мотивированных мнений, направленных этому юридическому лицу в ходе про</w:t>
      </w:r>
      <w:r w:rsidR="00290E7A" w:rsidRPr="003C490F">
        <w:rPr>
          <w:rFonts w:ascii="Times New Roman" w:hAnsi="Times New Roman"/>
          <w:sz w:val="24"/>
          <w:szCs w:val="24"/>
        </w:rPr>
        <w:t>ведения налогового мониторинга.</w:t>
      </w:r>
    </w:p>
    <w:p w14:paraId="6265B1A9"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32" w:name="_Toc17916448"/>
    </w:p>
    <w:p w14:paraId="725D8A6A"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17</w:t>
      </w:r>
      <w:r w:rsidRPr="003C490F">
        <w:rPr>
          <w:rFonts w:ascii="Times New Roman" w:hAnsi="Times New Roman" w:cs="Times New Roman"/>
          <w:sz w:val="24"/>
          <w:szCs w:val="24"/>
          <w:lang w:val="uz-Cyrl-UZ"/>
        </w:rPr>
        <w:t>8</w:t>
      </w:r>
      <w:r w:rsidRPr="003C490F">
        <w:rPr>
          <w:rFonts w:ascii="Times New Roman" w:hAnsi="Times New Roman" w:cs="Times New Roman"/>
          <w:sz w:val="24"/>
          <w:szCs w:val="24"/>
        </w:rPr>
        <w:t>. Взаимосогласительная процедура</w:t>
      </w:r>
      <w:bookmarkEnd w:id="232"/>
    </w:p>
    <w:p w14:paraId="0994058A"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0EA52A8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Государственный налоговый комитет Республики Узбекистан после получения разногласий и материалов, представленных налоговым органом в соответствии с частью шестнадцатой статьи 18</w:t>
      </w:r>
      <w:r w:rsidRPr="003C490F">
        <w:rPr>
          <w:rFonts w:ascii="Times New Roman" w:hAnsi="Times New Roman"/>
          <w:sz w:val="24"/>
          <w:szCs w:val="24"/>
          <w:lang w:val="uz-Cyrl-UZ"/>
        </w:rPr>
        <w:t>7</w:t>
      </w:r>
      <w:r w:rsidRPr="003C490F">
        <w:rPr>
          <w:rFonts w:ascii="Times New Roman" w:hAnsi="Times New Roman"/>
          <w:sz w:val="24"/>
          <w:szCs w:val="24"/>
        </w:rPr>
        <w:t xml:space="preserve"> настоящего Кодекса, инициирует проведение </w:t>
      </w:r>
      <w:r w:rsidR="00290E7A" w:rsidRPr="003C490F">
        <w:rPr>
          <w:rFonts w:ascii="Times New Roman" w:hAnsi="Times New Roman"/>
          <w:sz w:val="24"/>
          <w:szCs w:val="24"/>
        </w:rPr>
        <w:t>взаимосогласительной процедуры.</w:t>
      </w:r>
    </w:p>
    <w:p w14:paraId="715CEA4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Взаимосогласительная процедура проводится руководителем (заместителем руководителя) Государственного налогового комитета Республики Узбекистан в течение одного месяца со дня получения представленных налоговым органом разногласий и иных материалов с участием налогового органа, которым составлено мотивированное мнение, и юридического лица (его представителя), представившего разногласия.</w:t>
      </w:r>
    </w:p>
    <w:p w14:paraId="1495C92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результатам взаимосогласительной процедуры Государственный налоговый комитет Республики Узбекистан уведомляет юридическое лицо об изменении мотивированного мнения или оставлении его без изменений.</w:t>
      </w:r>
    </w:p>
    <w:p w14:paraId="515342D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Уведомление об изменении мотивированного мнения либо оставлении его без изменения подписывает руководитель (заместитель руководителя) Государственного налогового комитета Республики Узбекистан.</w:t>
      </w:r>
    </w:p>
    <w:p w14:paraId="0237681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Уведомление вручается или направляется юридическому лицу в течение трех дней со дня его составления.</w:t>
      </w:r>
    </w:p>
    <w:p w14:paraId="22A08F6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Юридическое лицо в течение одного месяца со дня получения уведомления об изменении мотивированного мнения либо оставлении мотивированного мнения без изменения уведомляет налоговый орган, которым составлено мотивированное мнение, о согласии (несогласии) с мотивированным мнением с приложением документов, подтверждающих выполнение указанного мотивированного мнения (при их наличии).</w:t>
      </w:r>
    </w:p>
    <w:p w14:paraId="04AAF902" w14:textId="77777777" w:rsidR="00153C80" w:rsidRPr="003C490F" w:rsidRDefault="00153C80" w:rsidP="00FC28FC">
      <w:pPr>
        <w:spacing w:after="0"/>
        <w:rPr>
          <w:sz w:val="24"/>
          <w:szCs w:val="24"/>
        </w:rPr>
      </w:pPr>
    </w:p>
    <w:p w14:paraId="2E1F72E2"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bookmarkStart w:id="233" w:name="_Toc17916449"/>
      <w:r w:rsidRPr="003C490F">
        <w:rPr>
          <w:rFonts w:ascii="Times New Roman" w:hAnsi="Times New Roman" w:cs="Times New Roman"/>
          <w:sz w:val="24"/>
          <w:szCs w:val="24"/>
        </w:rPr>
        <w:lastRenderedPageBreak/>
        <w:t>РАЗДЕЛ V</w:t>
      </w:r>
      <w:r w:rsidRPr="003C490F">
        <w:rPr>
          <w:rFonts w:ascii="Times New Roman" w:hAnsi="Times New Roman" w:cs="Times New Roman"/>
          <w:sz w:val="24"/>
          <w:szCs w:val="24"/>
          <w:lang w:val="en-US"/>
        </w:rPr>
        <w:t>I</w:t>
      </w:r>
      <w:r w:rsidRPr="003C490F">
        <w:rPr>
          <w:rFonts w:ascii="Times New Roman" w:hAnsi="Times New Roman" w:cs="Times New Roman"/>
          <w:sz w:val="24"/>
          <w:szCs w:val="24"/>
        </w:rPr>
        <w:t>. НАЛОГОВЫЙ КОНТРОЛЬ ПРИ ТРАНСФЕРТНОМ ЦЕНООБРАЗОВАНИИ</w:t>
      </w:r>
      <w:bookmarkEnd w:id="233"/>
    </w:p>
    <w:p w14:paraId="0787019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61542417" w14:textId="77777777" w:rsidR="00153C80" w:rsidRPr="003C490F" w:rsidRDefault="00153C80" w:rsidP="00FC28FC">
      <w:pPr>
        <w:pStyle w:val="2"/>
        <w:spacing w:before="0" w:line="240" w:lineRule="auto"/>
        <w:ind w:firstLine="567"/>
        <w:jc w:val="both"/>
        <w:rPr>
          <w:rFonts w:ascii="Times New Roman" w:hAnsi="Times New Roman" w:cs="Times New Roman"/>
          <w:sz w:val="24"/>
          <w:szCs w:val="24"/>
        </w:rPr>
      </w:pPr>
      <w:bookmarkStart w:id="234" w:name="_Toc17916450"/>
      <w:r w:rsidRPr="003C490F">
        <w:rPr>
          <w:rFonts w:ascii="Times New Roman" w:hAnsi="Times New Roman" w:cs="Times New Roman"/>
          <w:sz w:val="24"/>
          <w:szCs w:val="24"/>
        </w:rPr>
        <w:t>ГЛАВА 2</w:t>
      </w:r>
      <w:r w:rsidRPr="003C490F">
        <w:rPr>
          <w:rFonts w:ascii="Times New Roman" w:hAnsi="Times New Roman" w:cs="Times New Roman"/>
          <w:sz w:val="24"/>
          <w:szCs w:val="24"/>
          <w:lang w:val="uz-Cyrl-UZ"/>
        </w:rPr>
        <w:t>0</w:t>
      </w:r>
      <w:r w:rsidRPr="003C490F">
        <w:rPr>
          <w:rFonts w:ascii="Times New Roman" w:hAnsi="Times New Roman" w:cs="Times New Roman"/>
          <w:sz w:val="24"/>
          <w:szCs w:val="24"/>
        </w:rPr>
        <w:t>. Общие положения о ценах и налогообложении при трансфертном ценообразовании</w:t>
      </w:r>
      <w:bookmarkEnd w:id="234"/>
    </w:p>
    <w:p w14:paraId="73F96F5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4330D5B6"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bookmarkStart w:id="235" w:name="_Toc17916451"/>
      <w:r w:rsidRPr="003C490F">
        <w:rPr>
          <w:rFonts w:ascii="Times New Roman" w:hAnsi="Times New Roman" w:cs="Times New Roman"/>
          <w:sz w:val="24"/>
          <w:szCs w:val="24"/>
        </w:rPr>
        <w:t>Статья 17</w:t>
      </w:r>
      <w:r w:rsidRPr="003C490F">
        <w:rPr>
          <w:rFonts w:ascii="Times New Roman" w:hAnsi="Times New Roman" w:cs="Times New Roman"/>
          <w:sz w:val="24"/>
          <w:szCs w:val="24"/>
          <w:lang w:val="uz-Cyrl-UZ"/>
        </w:rPr>
        <w:t>9</w:t>
      </w:r>
      <w:r w:rsidRPr="003C490F">
        <w:rPr>
          <w:rFonts w:ascii="Times New Roman" w:hAnsi="Times New Roman" w:cs="Times New Roman"/>
          <w:sz w:val="24"/>
          <w:szCs w:val="24"/>
        </w:rPr>
        <w:t>. Общие положения о трансфертном ценообразовании</w:t>
      </w:r>
      <w:bookmarkEnd w:id="235"/>
    </w:p>
    <w:p w14:paraId="43838C0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8A0758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Под трансфертной ценой в целях настоящего Кодекса понимается цена, которая формируется в сделках между взаимосвязанными сторонами и (или) отличается от объективно формирующейся цены, которая применялась бы в сопоставимых экономических условиях при совершении сделок между независимыми лицами.</w:t>
      </w:r>
    </w:p>
    <w:p w14:paraId="2EC9E60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Под трансфертным ценообразованием в целях настоящего Кодекса понимается формирование коммерческих и (или) финансовых условий и (или) результатов деятельности взаимосвязанных сторон, отличающихся от условий и результатов, которые были бы получены в сопоставимых экономических условиях независимыми лицами.</w:t>
      </w:r>
    </w:p>
    <w:p w14:paraId="128B866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Любые доходы, которые могли бы быть получены одной из сторон сделки, но не были ею получены в результате трансфертного ценообразования, в целях налогообложения в случаях и в порядке, установленных настоящим разделом, учи</w:t>
      </w:r>
      <w:r w:rsidR="00290E7A" w:rsidRPr="003C490F">
        <w:rPr>
          <w:rFonts w:ascii="Times New Roman" w:hAnsi="Times New Roman"/>
          <w:sz w:val="24"/>
          <w:szCs w:val="24"/>
        </w:rPr>
        <w:t>тываются у этой стороны сделки.</w:t>
      </w:r>
    </w:p>
    <w:p w14:paraId="0DAFAC5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случаях и в порядке, установленных настоящим разделом, доходы участников внешнеторговой деятельности в целях налогообложения могут быть увеличены на сумму недополученных доходов, обусловленную отличием цены сделки от рыночных цен на товары (услуги), являющиеся предметом сделки. При этом не принимается во внимание, являются ли участники таких сделок взаимосвязанными или независимыми лицами. Такие же правила в случаях и порядке, установленных настоящим разделом, могут применяться в сделках, участниками которых являются налоговые р</w:t>
      </w:r>
      <w:r w:rsidR="00290E7A" w:rsidRPr="003C490F">
        <w:rPr>
          <w:rFonts w:ascii="Times New Roman" w:hAnsi="Times New Roman"/>
          <w:sz w:val="24"/>
          <w:szCs w:val="24"/>
        </w:rPr>
        <w:t>езиденты Республики Узбекистан.</w:t>
      </w:r>
    </w:p>
    <w:p w14:paraId="2772F1F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Учет в целях налогообложения доходов в соответствии с частью третьей и четвертой настоящей статьи производится в случае, если это не приводит к уменьшению суммы налога, подлежащего уплате в бюджетную систему, или увеличению суммы убытка, определяемого в соответствии с Особенной частью настоящего Кодекса.</w:t>
      </w:r>
    </w:p>
    <w:p w14:paraId="7FB9C70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Определение доходов, предусмотренных частями третьей и четвертой настоящей статьи, производится Государственным налоговым комитетом Республики Узбекистан в рамках налогового контроля при трансфертном ценообразовании с применением методов, установленных настоящим разделом. Указанное правило не ограничивает права налогоплательщика при исчислении суммы налога вместо фактической цены сделки самостоятельно применить в целях налогообложения рыночную ее цену, если она отличается от фактической цены и если иное не предусмотрено частью пятой настоящей статьи.</w:t>
      </w:r>
    </w:p>
    <w:p w14:paraId="1515552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Государственный налоговый комитет Республики Узбекистан в рамках налогового контроля при трансфертном ценообразовании в порядке, предусмотренном настоящим разделом, проверяет полноту исчисления и уплаты следующих налогов:</w:t>
      </w:r>
    </w:p>
    <w:p w14:paraId="6E6F709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налога на прибыль;</w:t>
      </w:r>
    </w:p>
    <w:p w14:paraId="443EFAA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н</w:t>
      </w:r>
      <w:r w:rsidR="00290E7A" w:rsidRPr="003C490F">
        <w:rPr>
          <w:rFonts w:ascii="Times New Roman" w:hAnsi="Times New Roman"/>
          <w:sz w:val="24"/>
          <w:szCs w:val="24"/>
        </w:rPr>
        <w:t>алога на доходы физических лиц;</w:t>
      </w:r>
    </w:p>
    <w:p w14:paraId="3F23336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налога за пользование недрами;</w:t>
      </w:r>
    </w:p>
    <w:p w14:paraId="4477187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налога на добавленную стоимость;</w:t>
      </w:r>
    </w:p>
    <w:p w14:paraId="27F222E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5) акцизного налога.</w:t>
      </w:r>
    </w:p>
    <w:p w14:paraId="0F3124E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 части налога за пользование недрами такой налоговый контроль осуществляется, если одна из сторон сделки является плательщиком указанного налога и предметом сделки </w:t>
      </w:r>
      <w:r w:rsidRPr="003C490F">
        <w:rPr>
          <w:rFonts w:ascii="Times New Roman" w:hAnsi="Times New Roman"/>
          <w:sz w:val="24"/>
          <w:szCs w:val="24"/>
        </w:rPr>
        <w:lastRenderedPageBreak/>
        <w:t>является полезное ископаемое, при добыче которого налогообложение производится по адвалорной налоговой ставке.</w:t>
      </w:r>
    </w:p>
    <w:p w14:paraId="6B615B8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части налога на добавленную стоимость и акцизного налога такой налоговый контроль осуществляется, если одной из сторон сделки является юридическое лицо или индивидуальный предприниматель, не являющиеся плательщиками соответствующего налога.</w:t>
      </w:r>
    </w:p>
    <w:p w14:paraId="1100367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контроль при трансфертном ценообразовании может также осуществляться в отношении сделок участников специальных экономических зон с лицами, не являющимися такими участниками.</w:t>
      </w:r>
    </w:p>
    <w:p w14:paraId="503520C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выявления в результате налогового контроля при трансфертном ценообразовании занижения сумм налогов, указанных в частях седьмой – десятой настоящей статьи, или завышения суммы убытка Государственный налоговый комитет Республики Узбекистан производит корректировку соответствующей налог</w:t>
      </w:r>
      <w:r w:rsidR="00290E7A" w:rsidRPr="003C490F">
        <w:rPr>
          <w:rFonts w:ascii="Times New Roman" w:hAnsi="Times New Roman"/>
          <w:sz w:val="24"/>
          <w:szCs w:val="24"/>
        </w:rPr>
        <w:t>овой базы и (или) суммы налога.</w:t>
      </w:r>
    </w:p>
    <w:p w14:paraId="2136838D"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36" w:name="_Toc17916452"/>
    </w:p>
    <w:p w14:paraId="4361803B"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w:t>
      </w:r>
      <w:r w:rsidRPr="003C490F">
        <w:rPr>
          <w:rFonts w:ascii="Times New Roman" w:hAnsi="Times New Roman" w:cs="Times New Roman"/>
          <w:sz w:val="24"/>
          <w:szCs w:val="24"/>
          <w:lang w:val="uz-Cyrl-UZ"/>
        </w:rPr>
        <w:t>80</w:t>
      </w:r>
      <w:r w:rsidRPr="003C490F">
        <w:rPr>
          <w:rFonts w:ascii="Times New Roman" w:hAnsi="Times New Roman" w:cs="Times New Roman"/>
          <w:sz w:val="24"/>
          <w:szCs w:val="24"/>
        </w:rPr>
        <w:t>. Самостоятельная корректировка налоговой базы налогоплательщиком</w:t>
      </w:r>
      <w:bookmarkEnd w:id="236"/>
    </w:p>
    <w:p w14:paraId="0E81204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0ABF997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трансфертное ценообразование повлекло занижение сумм одного или нескольких налогов (авансовых платежей), указанных в частях седьмой - десятой статьи 1</w:t>
      </w:r>
      <w:r w:rsidRPr="003C490F">
        <w:rPr>
          <w:rFonts w:ascii="Times New Roman" w:hAnsi="Times New Roman"/>
          <w:sz w:val="24"/>
          <w:szCs w:val="24"/>
          <w:lang w:val="uz-Cyrl-UZ"/>
        </w:rPr>
        <w:t>79</w:t>
      </w:r>
      <w:r w:rsidRPr="003C490F">
        <w:rPr>
          <w:rFonts w:ascii="Times New Roman" w:hAnsi="Times New Roman"/>
          <w:sz w:val="24"/>
          <w:szCs w:val="24"/>
        </w:rPr>
        <w:t xml:space="preserve"> настоящего Кодекса, или завышение суммы убытка, налогоплательщик вправе самостоятельно произвести корректировку налоговой базы и (или) сумм соответствующих налогов (убытков). Такая корректировка производится по истечении календарного года, включающего налоговый период (налоговые периоды) по налогам, суммы которых подлежат корректировке.</w:t>
      </w:r>
    </w:p>
    <w:p w14:paraId="736F05A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Сведения, позволяющие идентифицировать сделку, в отношении которой налогоплательщик самостоятельно произвел корректировку налоговой базы и (или) суммы налога, указываются в пояснениях, прилагаемых к соответствующей уточненной налоговой отчетности.</w:t>
      </w:r>
    </w:p>
    <w:p w14:paraId="0538C3F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Корректировки, предусмотренные частями первой и второй настоящ</w:t>
      </w:r>
      <w:r w:rsidR="00290E7A" w:rsidRPr="003C490F">
        <w:rPr>
          <w:rFonts w:ascii="Times New Roman" w:hAnsi="Times New Roman"/>
          <w:sz w:val="24"/>
          <w:szCs w:val="24"/>
        </w:rPr>
        <w:t>ей статьи, могут производиться:</w:t>
      </w:r>
    </w:p>
    <w:p w14:paraId="6DC1BA28" w14:textId="77777777" w:rsidR="00153C80" w:rsidRPr="003C490F" w:rsidRDefault="00153C80" w:rsidP="00FC28FC">
      <w:pPr>
        <w:pStyle w:val="a9"/>
        <w:numPr>
          <w:ilvl w:val="0"/>
          <w:numId w:val="6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юридическими лицами - в сроки, установленные для представления налоговой отчетности по налогу на прибыль;</w:t>
      </w:r>
    </w:p>
    <w:p w14:paraId="3C0F86EB" w14:textId="77777777" w:rsidR="00153C80" w:rsidRPr="003C490F" w:rsidRDefault="00153C80" w:rsidP="00FC28FC">
      <w:pPr>
        <w:pStyle w:val="a9"/>
        <w:numPr>
          <w:ilvl w:val="0"/>
          <w:numId w:val="6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физическими лицами – в сроки представления декларации о совокупном годовом доходе физического лица.</w:t>
      </w:r>
    </w:p>
    <w:p w14:paraId="3AB7BEE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Сумма неуплаченных налогов, выявленная налогоплательщиком самостоятельно по результатам корректировки, произведенной в соответствии с частью третьей настоящей статьи, должна быть уплачена в срок не позднее даты уплаты налога на прибыль (налога на доходы физических лиц) за со</w:t>
      </w:r>
      <w:r w:rsidR="00290E7A" w:rsidRPr="003C490F">
        <w:rPr>
          <w:rFonts w:ascii="Times New Roman" w:hAnsi="Times New Roman"/>
          <w:sz w:val="24"/>
          <w:szCs w:val="24"/>
        </w:rPr>
        <w:t>ответствующий налоговый период.</w:t>
      </w:r>
    </w:p>
    <w:p w14:paraId="3623CCC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этом за период с даты возникновения налогового обязательства по представленной уточненной отчетности до даты истечения срока, указанного в части третьей настоящей статьи, пени на сумму неупл</w:t>
      </w:r>
      <w:r w:rsidR="00290E7A" w:rsidRPr="003C490F">
        <w:rPr>
          <w:rFonts w:ascii="Times New Roman" w:hAnsi="Times New Roman"/>
          <w:sz w:val="24"/>
          <w:szCs w:val="24"/>
        </w:rPr>
        <w:t>аченных налогов не начисляются.</w:t>
      </w:r>
    </w:p>
    <w:p w14:paraId="1674E4B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исчислении налогов (авансовых платежей) по итогам налоговых периодов (отчетных периодов), заканчивающихся в течение календарного года, налогоплательщик вправе исполь</w:t>
      </w:r>
      <w:r w:rsidR="00290E7A" w:rsidRPr="003C490F">
        <w:rPr>
          <w:rFonts w:ascii="Times New Roman" w:hAnsi="Times New Roman"/>
          <w:sz w:val="24"/>
          <w:szCs w:val="24"/>
        </w:rPr>
        <w:t>зовать фактические цены сделок.</w:t>
      </w:r>
    </w:p>
    <w:p w14:paraId="1D76E6D9"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37" w:name="_Toc17916453"/>
    </w:p>
    <w:p w14:paraId="7582C64E" w14:textId="77777777" w:rsidR="00326D8B" w:rsidRPr="003C490F" w:rsidRDefault="00326D8B">
      <w:pPr>
        <w:spacing w:after="200" w:line="276" w:lineRule="auto"/>
        <w:rPr>
          <w:rFonts w:ascii="Times New Roman" w:eastAsiaTheme="majorEastAsia" w:hAnsi="Times New Roman" w:cs="Times New Roman"/>
          <w:b/>
          <w:bCs/>
          <w:sz w:val="24"/>
          <w:szCs w:val="24"/>
          <w:lang w:eastAsia="ru-RU"/>
        </w:rPr>
      </w:pPr>
      <w:r w:rsidRPr="003C490F">
        <w:rPr>
          <w:rFonts w:ascii="Times New Roman" w:hAnsi="Times New Roman" w:cs="Times New Roman"/>
          <w:sz w:val="24"/>
          <w:szCs w:val="24"/>
        </w:rPr>
        <w:br w:type="page"/>
      </w:r>
    </w:p>
    <w:p w14:paraId="34FE965F"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lastRenderedPageBreak/>
        <w:t>Статья 18</w:t>
      </w:r>
      <w:r w:rsidRPr="003C490F">
        <w:rPr>
          <w:rFonts w:ascii="Times New Roman" w:hAnsi="Times New Roman" w:cs="Times New Roman"/>
          <w:sz w:val="24"/>
          <w:szCs w:val="24"/>
          <w:lang w:val="uz-Cyrl-UZ"/>
        </w:rPr>
        <w:t>1</w:t>
      </w:r>
      <w:r w:rsidRPr="003C490F">
        <w:rPr>
          <w:rFonts w:ascii="Times New Roman" w:hAnsi="Times New Roman" w:cs="Times New Roman"/>
          <w:sz w:val="24"/>
          <w:szCs w:val="24"/>
        </w:rPr>
        <w:t>. Общие положения о рыночных ценах</w:t>
      </w:r>
      <w:bookmarkEnd w:id="237"/>
    </w:p>
    <w:p w14:paraId="25DB940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73CB92E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 целях настоящего Кодекса, если иное не установлено настоящим разделом, цены сделок, доходы и расходы сторон этих сделок </w:t>
      </w:r>
      <w:r w:rsidR="00290E7A" w:rsidRPr="003C490F">
        <w:rPr>
          <w:rFonts w:ascii="Times New Roman" w:hAnsi="Times New Roman"/>
          <w:sz w:val="24"/>
          <w:szCs w:val="24"/>
        </w:rPr>
        <w:t>признаются рыночными в случаях:</w:t>
      </w:r>
    </w:p>
    <w:p w14:paraId="63CED1F9" w14:textId="77777777" w:rsidR="00153C80" w:rsidRPr="003C490F" w:rsidRDefault="00153C80" w:rsidP="00FC28FC">
      <w:pPr>
        <w:pStyle w:val="a9"/>
        <w:numPr>
          <w:ilvl w:val="0"/>
          <w:numId w:val="6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сделок между независимыми лицами;</w:t>
      </w:r>
    </w:p>
    <w:p w14:paraId="105A30A0" w14:textId="77777777" w:rsidR="00153C80" w:rsidRPr="003C490F" w:rsidRDefault="00153C80" w:rsidP="00FC28FC">
      <w:pPr>
        <w:pStyle w:val="a9"/>
        <w:numPr>
          <w:ilvl w:val="0"/>
          <w:numId w:val="6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сделок, заключенных по результатам биржевых торгов, проведенных в соответствии с законодательством Республики Узбекистан или законодательством иностранного государства;</w:t>
      </w:r>
      <w:r w:rsidRPr="003C490F">
        <w:rPr>
          <w:sz w:val="24"/>
          <w:szCs w:val="24"/>
        </w:rPr>
        <w:tab/>
      </w:r>
    </w:p>
    <w:p w14:paraId="6F082491" w14:textId="77777777" w:rsidR="00153C80" w:rsidRPr="003C490F" w:rsidRDefault="00153C80" w:rsidP="00FC28FC">
      <w:pPr>
        <w:pStyle w:val="a9"/>
        <w:numPr>
          <w:ilvl w:val="0"/>
          <w:numId w:val="6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сделок, цены которых установлены в соответствии с предписаниями антимонопольного органа (с учетом особенностей, предусмотренных статьей 182 настоящего Кодекса для сделок, в которых применяются регулируемые цены);</w:t>
      </w:r>
    </w:p>
    <w:p w14:paraId="266FC297" w14:textId="77777777" w:rsidR="00153C80" w:rsidRPr="003C490F" w:rsidRDefault="00153C80" w:rsidP="00FC28FC">
      <w:pPr>
        <w:pStyle w:val="a9"/>
        <w:numPr>
          <w:ilvl w:val="0"/>
          <w:numId w:val="6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сделок, цены которых установлены в соответствии с соглашением о ценообразовании, предусмотренным главой 2</w:t>
      </w:r>
      <w:r w:rsidRPr="003C490F">
        <w:rPr>
          <w:sz w:val="24"/>
          <w:szCs w:val="24"/>
          <w:lang w:val="uz-Cyrl-UZ"/>
        </w:rPr>
        <w:t>5</w:t>
      </w:r>
      <w:r w:rsidRPr="003C490F">
        <w:rPr>
          <w:sz w:val="24"/>
          <w:szCs w:val="24"/>
        </w:rPr>
        <w:t xml:space="preserve"> настоящего Кодекса.</w:t>
      </w:r>
    </w:p>
    <w:p w14:paraId="2888F4B2"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контролируемых сделках цена сделки признается рыночной, если Государственным налоговым комитетом Республики Узбекистан не доказано обратное или если налогоплательщик не произвел самостоятельно корректировку сумм налога (убытка) в соответствии со статьей 18</w:t>
      </w:r>
      <w:r w:rsidRPr="003C490F">
        <w:rPr>
          <w:rFonts w:ascii="Times New Roman" w:hAnsi="Times New Roman"/>
          <w:sz w:val="24"/>
          <w:szCs w:val="24"/>
          <w:lang w:val="uz-Cyrl-UZ"/>
        </w:rPr>
        <w:t>0</w:t>
      </w:r>
      <w:r w:rsidRPr="003C490F">
        <w:rPr>
          <w:rFonts w:ascii="Times New Roman" w:hAnsi="Times New Roman"/>
          <w:sz w:val="24"/>
          <w:szCs w:val="24"/>
        </w:rPr>
        <w:t xml:space="preserve"> </w:t>
      </w:r>
      <w:r w:rsidR="00290E7A" w:rsidRPr="003C490F">
        <w:rPr>
          <w:rFonts w:ascii="Times New Roman" w:hAnsi="Times New Roman"/>
          <w:sz w:val="24"/>
          <w:szCs w:val="24"/>
        </w:rPr>
        <w:t>настоящего Кодекса.</w:t>
      </w:r>
    </w:p>
    <w:p w14:paraId="2920225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Особенной частью настоящего Кодекса по вопросам исчисления и уплаты отдельных налогов в целях налогообложения установлены иные правила определения цены товара (услуги) или доходов (расходов) сторон сделки, применяются правила Особенной части настоящего Коде</w:t>
      </w:r>
      <w:r w:rsidR="00290E7A" w:rsidRPr="003C490F">
        <w:rPr>
          <w:rFonts w:ascii="Times New Roman" w:hAnsi="Times New Roman"/>
          <w:sz w:val="24"/>
          <w:szCs w:val="24"/>
        </w:rPr>
        <w:t>кса.</w:t>
      </w:r>
    </w:p>
    <w:p w14:paraId="50D216A2" w14:textId="77777777" w:rsidR="00326D8B" w:rsidRPr="003C490F" w:rsidRDefault="00326D8B" w:rsidP="00FC28FC">
      <w:pPr>
        <w:pStyle w:val="2"/>
        <w:spacing w:before="0" w:line="240" w:lineRule="auto"/>
        <w:ind w:firstLine="567"/>
        <w:rPr>
          <w:rFonts w:ascii="Times New Roman" w:hAnsi="Times New Roman" w:cs="Times New Roman"/>
          <w:sz w:val="24"/>
          <w:szCs w:val="24"/>
        </w:rPr>
      </w:pPr>
    </w:p>
    <w:p w14:paraId="26BB1314"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18</w:t>
      </w:r>
      <w:r w:rsidRPr="003C490F">
        <w:rPr>
          <w:rFonts w:ascii="Times New Roman" w:hAnsi="Times New Roman" w:cs="Times New Roman"/>
          <w:sz w:val="24"/>
          <w:szCs w:val="24"/>
          <w:lang w:val="uz-Cyrl-UZ"/>
        </w:rPr>
        <w:t>2</w:t>
      </w:r>
      <w:r w:rsidRPr="003C490F">
        <w:rPr>
          <w:rFonts w:ascii="Times New Roman" w:hAnsi="Times New Roman" w:cs="Times New Roman"/>
          <w:sz w:val="24"/>
          <w:szCs w:val="24"/>
        </w:rPr>
        <w:t>. Особенности признания цен рыночными при регулировании цен</w:t>
      </w:r>
    </w:p>
    <w:p w14:paraId="71D7B20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7AD535C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Если в отношении отдельных видов сделок предусмотрено регулирование цен посредством установления цены или согласования с уполномоченным органом исполнительной власти формулы цены, установления максимальных и (или) минимальных предельных цен, то цены в сделках указанного вида в целях налогообложения признаются рыночными с учетом особенностей, установленных частями четвертой – седьмой </w:t>
      </w:r>
      <w:r w:rsidR="00290E7A" w:rsidRPr="003C490F">
        <w:rPr>
          <w:rFonts w:ascii="Times New Roman" w:hAnsi="Times New Roman"/>
          <w:sz w:val="24"/>
          <w:szCs w:val="24"/>
        </w:rPr>
        <w:t>настоящей статьи.</w:t>
      </w:r>
    </w:p>
    <w:p w14:paraId="607D8DC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в отношении отдельных видов сделок предусмотрено регулирование цен посредством установления максимальных и (или) минимальных надбавок к цене или скидок с цены, либо посредством ограничений на рентабельность или прибыль, то цены в сделках указанного вида в целях налогообложения признаются рыночными с учетом особенностей, установленных ч</w:t>
      </w:r>
      <w:r w:rsidR="00290E7A" w:rsidRPr="003C490F">
        <w:rPr>
          <w:rFonts w:ascii="Times New Roman" w:hAnsi="Times New Roman"/>
          <w:sz w:val="24"/>
          <w:szCs w:val="24"/>
        </w:rPr>
        <w:t xml:space="preserve">астью шестой настоящей статьи. </w:t>
      </w:r>
    </w:p>
    <w:p w14:paraId="4BB4EDD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Указанные в части второй настоящей статьи особенности учитываются, если регулирование цен осуществляется в соответствии с законодательством Республики Узбекистан, актами Кабинета Министров Республики Узбекистан, нормативными правовыми актами уполномоченных органов, нормативными правовыми актами иностранных государств, а также международными до</w:t>
      </w:r>
      <w:r w:rsidR="00290E7A" w:rsidRPr="003C490F">
        <w:rPr>
          <w:rFonts w:ascii="Times New Roman" w:hAnsi="Times New Roman"/>
          <w:sz w:val="24"/>
          <w:szCs w:val="24"/>
        </w:rPr>
        <w:t>говорами Республики Узбекистан.</w:t>
      </w:r>
    </w:p>
    <w:p w14:paraId="77148C0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Цены, соответствующие установленным ценам, и цены, соответствующие согласованным формулам цены, признаются рыночными.</w:t>
      </w:r>
    </w:p>
    <w:p w14:paraId="6A4C89E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установлении минимальной предельной цены такая цена не учитывается при определении рыночной цены, если минимальное значение интервала рыночных цен, определенного в соответствии с главой 2</w:t>
      </w:r>
      <w:r w:rsidRPr="003C490F">
        <w:rPr>
          <w:rFonts w:ascii="Times New Roman" w:hAnsi="Times New Roman"/>
          <w:sz w:val="24"/>
          <w:szCs w:val="24"/>
          <w:lang w:val="uz-Cyrl-UZ"/>
        </w:rPr>
        <w:t>3</w:t>
      </w:r>
      <w:r w:rsidRPr="003C490F">
        <w:rPr>
          <w:rFonts w:ascii="Times New Roman" w:hAnsi="Times New Roman"/>
          <w:sz w:val="24"/>
          <w:szCs w:val="24"/>
        </w:rPr>
        <w:t xml:space="preserve"> настоящего Кодекса без учета указанной минимальной предельной цены, превышает эту минимальную предельную цену. </w:t>
      </w:r>
      <w:r w:rsidRPr="003C490F">
        <w:rPr>
          <w:rFonts w:ascii="Times New Roman" w:hAnsi="Times New Roman"/>
          <w:sz w:val="24"/>
          <w:szCs w:val="24"/>
        </w:rPr>
        <w:br/>
        <w:t xml:space="preserve">В противном случае интервалом рыночных цен признается интервал, минимальное значение которого равно этой минимальной предельной цене, а максимальное значение </w:t>
      </w:r>
      <w:r w:rsidRPr="003C490F">
        <w:rPr>
          <w:rFonts w:ascii="Times New Roman" w:hAnsi="Times New Roman"/>
          <w:sz w:val="24"/>
          <w:szCs w:val="24"/>
        </w:rPr>
        <w:lastRenderedPageBreak/>
        <w:t>принимается равным его максимальному значению, определенному в соответствии</w:t>
      </w:r>
      <w:r w:rsidRPr="003C490F">
        <w:rPr>
          <w:rFonts w:ascii="Times New Roman" w:hAnsi="Times New Roman"/>
          <w:sz w:val="24"/>
          <w:szCs w:val="24"/>
          <w:lang w:val="uz-Cyrl-UZ"/>
        </w:rPr>
        <w:t xml:space="preserve"> </w:t>
      </w:r>
      <w:r w:rsidRPr="003C490F">
        <w:rPr>
          <w:rFonts w:ascii="Times New Roman" w:hAnsi="Times New Roman"/>
          <w:sz w:val="24"/>
          <w:szCs w:val="24"/>
        </w:rPr>
        <w:t>с главой 2</w:t>
      </w:r>
      <w:r w:rsidRPr="003C490F">
        <w:rPr>
          <w:rFonts w:ascii="Times New Roman" w:hAnsi="Times New Roman"/>
          <w:sz w:val="24"/>
          <w:szCs w:val="24"/>
          <w:lang w:val="uz-Cyrl-UZ"/>
        </w:rPr>
        <w:t>3</w:t>
      </w:r>
      <w:r w:rsidRPr="003C490F">
        <w:rPr>
          <w:rFonts w:ascii="Times New Roman" w:hAnsi="Times New Roman"/>
          <w:sz w:val="24"/>
          <w:szCs w:val="24"/>
        </w:rPr>
        <w:t xml:space="preserve"> настоящего Кодекса.</w:t>
      </w:r>
    </w:p>
    <w:p w14:paraId="15529CD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установлении максимальной предельной цены такая цена не учитывается при определении рыночной цены, если эта максимальная предельная цена превышает максимальное значение интервала рыночных цен, определенного в соответствии с главой 2</w:t>
      </w:r>
      <w:r w:rsidRPr="003C490F">
        <w:rPr>
          <w:rFonts w:ascii="Times New Roman" w:hAnsi="Times New Roman"/>
          <w:sz w:val="24"/>
          <w:szCs w:val="24"/>
          <w:lang w:val="uz-Cyrl-UZ"/>
        </w:rPr>
        <w:t>3</w:t>
      </w:r>
      <w:r w:rsidRPr="003C490F">
        <w:rPr>
          <w:rFonts w:ascii="Times New Roman" w:hAnsi="Times New Roman"/>
          <w:sz w:val="24"/>
          <w:szCs w:val="24"/>
        </w:rPr>
        <w:t xml:space="preserve"> настоящего Кодекса без учета указанной максимальной предельной цены. В противном случае интервалом рыночных цен признается интервал, максимальное значение которого равно этой максимальной предельной цене, а минимальное значение принимается равным его минимальному значению, определенному в соответствии с главой 2</w:t>
      </w:r>
      <w:r w:rsidRPr="003C490F">
        <w:rPr>
          <w:rFonts w:ascii="Times New Roman" w:hAnsi="Times New Roman"/>
          <w:sz w:val="24"/>
          <w:szCs w:val="24"/>
          <w:lang w:val="uz-Cyrl-UZ"/>
        </w:rPr>
        <w:t>3</w:t>
      </w:r>
      <w:r w:rsidRPr="003C490F">
        <w:rPr>
          <w:rFonts w:ascii="Times New Roman" w:hAnsi="Times New Roman"/>
          <w:sz w:val="24"/>
          <w:szCs w:val="24"/>
        </w:rPr>
        <w:t xml:space="preserve"> настоящего Кодекса.</w:t>
      </w:r>
    </w:p>
    <w:p w14:paraId="1D58842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установлении одновременно минимальной и максимальной предельных цен они не учитываются при определении рыночной цены, если минимальное значение интервала рыночных цен, определенного в соответствии с главой 24 настоящего Кодекса, превышает минимальную предельную цену, а максимальная предельная цена превышает максимальное значение этого интервала рыночных цен. В противном случае соответственно минимальное и (или) максимальное значения интервала рыночных цен корректируются в порядке, предусмотренном частями пятой – восьмой настоящей статьи.</w:t>
      </w:r>
    </w:p>
    <w:p w14:paraId="67D1C88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для сделки установлены минимальные и (или) максимальные надбавки к ценам или скидки с цен, либо установлены иные ограничения на размеры рентабельности или прибыли, интервалы рыночных цен (интервалы рентабельности), определенные в соответствии с главой 2</w:t>
      </w:r>
      <w:r w:rsidRPr="003C490F">
        <w:rPr>
          <w:rFonts w:ascii="Times New Roman" w:hAnsi="Times New Roman"/>
          <w:sz w:val="24"/>
          <w:szCs w:val="24"/>
          <w:lang w:val="uz-Cyrl-UZ"/>
        </w:rPr>
        <w:t>3</w:t>
      </w:r>
      <w:r w:rsidRPr="003C490F">
        <w:rPr>
          <w:rFonts w:ascii="Times New Roman" w:hAnsi="Times New Roman"/>
          <w:sz w:val="24"/>
          <w:szCs w:val="24"/>
        </w:rPr>
        <w:t xml:space="preserve"> настоящего Кодекса, подлежат корректировке в порядке, аналогичном порядку, предусмотренном частями пятой - десятой настоящей статьи.</w:t>
      </w:r>
    </w:p>
    <w:p w14:paraId="76066AAF" w14:textId="77777777" w:rsidR="00153C80" w:rsidRPr="003C490F" w:rsidRDefault="00153C80" w:rsidP="00FC28FC">
      <w:pPr>
        <w:spacing w:after="0"/>
        <w:rPr>
          <w:sz w:val="24"/>
          <w:szCs w:val="24"/>
        </w:rPr>
      </w:pPr>
    </w:p>
    <w:p w14:paraId="6F37A9A4"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bookmarkStart w:id="238" w:name="_Toc17916455"/>
      <w:r w:rsidRPr="003C490F">
        <w:rPr>
          <w:rFonts w:ascii="Times New Roman" w:hAnsi="Times New Roman" w:cs="Times New Roman"/>
          <w:sz w:val="24"/>
          <w:szCs w:val="24"/>
        </w:rPr>
        <w:t>ГЛАВА 2</w:t>
      </w:r>
      <w:r w:rsidRPr="003C490F">
        <w:rPr>
          <w:rFonts w:ascii="Times New Roman" w:hAnsi="Times New Roman" w:cs="Times New Roman"/>
          <w:sz w:val="24"/>
          <w:szCs w:val="24"/>
          <w:lang w:val="uz-Cyrl-UZ"/>
        </w:rPr>
        <w:t>1</w:t>
      </w:r>
      <w:r w:rsidRPr="003C490F">
        <w:rPr>
          <w:rFonts w:ascii="Times New Roman" w:hAnsi="Times New Roman" w:cs="Times New Roman"/>
          <w:sz w:val="24"/>
          <w:szCs w:val="24"/>
        </w:rPr>
        <w:t>. Контролируемые сделки</w:t>
      </w:r>
      <w:bookmarkEnd w:id="238"/>
    </w:p>
    <w:p w14:paraId="4573F25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0C24AD87"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239" w:name="_Toc17916456"/>
      <w:r w:rsidRPr="003C490F">
        <w:rPr>
          <w:rFonts w:ascii="Times New Roman" w:hAnsi="Times New Roman" w:cs="Times New Roman"/>
          <w:sz w:val="24"/>
          <w:szCs w:val="24"/>
        </w:rPr>
        <w:t>Статья 18</w:t>
      </w:r>
      <w:r w:rsidRPr="003C490F">
        <w:rPr>
          <w:rFonts w:ascii="Times New Roman" w:hAnsi="Times New Roman" w:cs="Times New Roman"/>
          <w:sz w:val="24"/>
          <w:szCs w:val="24"/>
          <w:lang w:val="uz-Cyrl-UZ"/>
        </w:rPr>
        <w:t>3</w:t>
      </w:r>
      <w:r w:rsidRPr="003C490F">
        <w:rPr>
          <w:rFonts w:ascii="Times New Roman" w:hAnsi="Times New Roman" w:cs="Times New Roman"/>
          <w:sz w:val="24"/>
          <w:szCs w:val="24"/>
        </w:rPr>
        <w:t>. Контролируемые сделки между взаимосвязанными лицами</w:t>
      </w:r>
      <w:bookmarkEnd w:id="239"/>
    </w:p>
    <w:p w14:paraId="7621D72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0B48CFF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контролируемыми сделками с учетом особенностей, предусмотренных настоящей статьей, признаются сделки</w:t>
      </w:r>
      <w:r w:rsidR="00290E7A" w:rsidRPr="003C490F">
        <w:rPr>
          <w:rFonts w:ascii="Times New Roman" w:hAnsi="Times New Roman"/>
          <w:sz w:val="24"/>
          <w:szCs w:val="24"/>
        </w:rPr>
        <w:t xml:space="preserve"> между взаимосвязанными лицами.</w:t>
      </w:r>
    </w:p>
    <w:p w14:paraId="035ED88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Сделка между взаимосвязанными лицами – налоговыми резидентами Республики Узбекистан признается контролируемой при наличии хотя бы одного из с</w:t>
      </w:r>
      <w:r w:rsidR="00290E7A" w:rsidRPr="003C490F">
        <w:rPr>
          <w:rFonts w:ascii="Times New Roman" w:hAnsi="Times New Roman"/>
          <w:sz w:val="24"/>
          <w:szCs w:val="24"/>
        </w:rPr>
        <w:t>ледующих обстоятельств:</w:t>
      </w:r>
    </w:p>
    <w:p w14:paraId="68A56372" w14:textId="77777777" w:rsidR="00153C80" w:rsidRPr="003C490F" w:rsidRDefault="00153C80" w:rsidP="00FC28FC">
      <w:pPr>
        <w:pStyle w:val="a9"/>
        <w:numPr>
          <w:ilvl w:val="0"/>
          <w:numId w:val="6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сумма доходов по сделкам (сумма цен сделок) между указанными лицами за соответствующий календарный год превышает пять миллиардов сумов;</w:t>
      </w:r>
    </w:p>
    <w:p w14:paraId="2BE4F34B" w14:textId="77777777" w:rsidR="00153C80" w:rsidRPr="003C490F" w:rsidRDefault="00153C80" w:rsidP="00FC28FC">
      <w:pPr>
        <w:pStyle w:val="a9"/>
        <w:numPr>
          <w:ilvl w:val="0"/>
          <w:numId w:val="6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хотя бы одна сторона сделки применяет специальный налоговый режим или является участником специальной экономической зоны, при этом в числе других сторон этой сделки есть лицо, не применяющее специальные налоговые режимы;</w:t>
      </w:r>
    </w:p>
    <w:p w14:paraId="095646C9" w14:textId="77777777" w:rsidR="00153C80" w:rsidRPr="003C490F" w:rsidRDefault="00153C80" w:rsidP="00FC28FC">
      <w:pPr>
        <w:pStyle w:val="a9"/>
        <w:numPr>
          <w:ilvl w:val="0"/>
          <w:numId w:val="6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хотя бы одна сторона сделки освобождена от уплаты налога на прибыль, применяет пониженную налоговую ставку или иные налоговые льготы, при этом в числе других сторон этой сделки есть лицо, не освобожденное от уплаты такого налога и не применяющее льгот;</w:t>
      </w:r>
    </w:p>
    <w:p w14:paraId="4DE64BE2" w14:textId="77777777" w:rsidR="00153C80" w:rsidRPr="003C490F" w:rsidRDefault="00153C80" w:rsidP="00FC28FC">
      <w:pPr>
        <w:pStyle w:val="a9"/>
        <w:numPr>
          <w:ilvl w:val="0"/>
          <w:numId w:val="6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предметом сделки является добытое одной из сторон сделки полезное ископаемое, если налог на пользование недрами в отношении этого полезного ископаемого предусматривает адвалорную налоговую ставку.</w:t>
      </w:r>
    </w:p>
    <w:p w14:paraId="16FA062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этом сделки, предусмотренные пунктами 2 – 4 части второй настоящей статьи, признаются контролируемыми, если сумма доходов по сделкам между указанными лицами за соответствующий календарный год пре</w:t>
      </w:r>
      <w:r w:rsidR="00290E7A" w:rsidRPr="003C490F">
        <w:rPr>
          <w:rFonts w:ascii="Times New Roman" w:hAnsi="Times New Roman"/>
          <w:sz w:val="24"/>
          <w:szCs w:val="24"/>
        </w:rPr>
        <w:t>вышает пятьсот миллионов сумов.</w:t>
      </w:r>
    </w:p>
    <w:p w14:paraId="10CAD2F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К сделке между взаимосвязанными лицами в целях настоящего Кодекса приравнивается последовательность или совокупность сделок по реализации товаров (услуг), совершаемых с участием (при посредничестве) лиц, не являющихся взаимосвязанными с первым продавцом и конечным покупателем этих товаров (услуг), если указанные продавец и покупатель являются взаимосвязанными лицами. В таких случаях не принимается во внимание наличие третьих лиц, с участием (при посредничестве) которых совершается указанная последовательность или совокупность сделок.</w:t>
      </w:r>
    </w:p>
    <w:p w14:paraId="500C54E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Установленное частью четвертой настоящей статьи правило применяется при условии, что такие третьи лица, принимающие участие в указанной последовательности или совокупности сделок:</w:t>
      </w:r>
    </w:p>
    <w:p w14:paraId="0421EF79" w14:textId="77777777" w:rsidR="00153C80" w:rsidRPr="003C490F" w:rsidRDefault="00153C80" w:rsidP="00FC28FC">
      <w:pPr>
        <w:pStyle w:val="a9"/>
        <w:numPr>
          <w:ilvl w:val="0"/>
          <w:numId w:val="6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не выполняют в этой последовательности или совокупности сделок никаких дополнительных функций, за исключением организации реализации (перепродажи) товаров (услуг) одним лицом другому лицу;</w:t>
      </w:r>
    </w:p>
    <w:p w14:paraId="24ECA85C" w14:textId="77777777" w:rsidR="00153C80" w:rsidRPr="003C490F" w:rsidRDefault="00153C80" w:rsidP="00FC28FC">
      <w:pPr>
        <w:pStyle w:val="a9"/>
        <w:numPr>
          <w:ilvl w:val="0"/>
          <w:numId w:val="6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не принимают на себя никаких рисков и не используют никаких активов для организации реализации (перепродажи) товаров (услуг) одним лицом другому лицу.</w:t>
      </w:r>
    </w:p>
    <w:p w14:paraId="26039C2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настоящей статьи сумма доходов по сделкам за календарный год определяется путем сложения сумм полученных доходов по таким сделкам с одним лицом (взаимосвязанными лицами) за календарный год с учетом порядка признания доходов, устан</w:t>
      </w:r>
      <w:r w:rsidR="00290E7A" w:rsidRPr="003C490F">
        <w:rPr>
          <w:rFonts w:ascii="Times New Roman" w:hAnsi="Times New Roman"/>
          <w:sz w:val="24"/>
          <w:szCs w:val="24"/>
        </w:rPr>
        <w:t>овленных для налога на прибыль.</w:t>
      </w:r>
    </w:p>
    <w:p w14:paraId="7389552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определении суммы доходов по сделкам Государственный налоговый комитет Республики Узбекистан вправе проверить соответствие сумм полученных доходов по сделкам их рыночному уровню с учетом положений глав 2</w:t>
      </w:r>
      <w:r w:rsidRPr="003C490F">
        <w:rPr>
          <w:rFonts w:ascii="Times New Roman" w:hAnsi="Times New Roman"/>
          <w:sz w:val="24"/>
          <w:szCs w:val="24"/>
          <w:lang w:val="uz-Cyrl-UZ"/>
        </w:rPr>
        <w:t>2</w:t>
      </w:r>
      <w:r w:rsidRPr="003C490F">
        <w:rPr>
          <w:rFonts w:ascii="Times New Roman" w:hAnsi="Times New Roman"/>
          <w:sz w:val="24"/>
          <w:szCs w:val="24"/>
        </w:rPr>
        <w:t xml:space="preserve"> и 2</w:t>
      </w:r>
      <w:r w:rsidRPr="003C490F">
        <w:rPr>
          <w:rFonts w:ascii="Times New Roman" w:hAnsi="Times New Roman"/>
          <w:sz w:val="24"/>
          <w:szCs w:val="24"/>
          <w:lang w:val="uz-Cyrl-UZ"/>
        </w:rPr>
        <w:t>3</w:t>
      </w:r>
      <w:r w:rsidRPr="003C490F">
        <w:rPr>
          <w:rFonts w:ascii="Times New Roman" w:hAnsi="Times New Roman"/>
          <w:sz w:val="24"/>
          <w:szCs w:val="24"/>
        </w:rPr>
        <w:t xml:space="preserve"> </w:t>
      </w:r>
      <w:r w:rsidR="00290E7A" w:rsidRPr="003C490F">
        <w:rPr>
          <w:rFonts w:ascii="Times New Roman" w:hAnsi="Times New Roman"/>
          <w:sz w:val="24"/>
          <w:szCs w:val="24"/>
        </w:rPr>
        <w:t>настоящего Кодекса.</w:t>
      </w:r>
    </w:p>
    <w:p w14:paraId="7693ED9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заявлению Государственного налогового комитета Республики Узбекистан суд может признать сделку контролируемой при наличии достаточных оснований полагать, что она является частью группы однородных сделок, совершенных в целях создания условий, при которых такая сделка не отвечала бы признакам контролируемой сделки, у</w:t>
      </w:r>
      <w:r w:rsidR="00290E7A" w:rsidRPr="003C490F">
        <w:rPr>
          <w:rFonts w:ascii="Times New Roman" w:hAnsi="Times New Roman"/>
          <w:sz w:val="24"/>
          <w:szCs w:val="24"/>
        </w:rPr>
        <w:t>становленным настоящей статьей.</w:t>
      </w:r>
    </w:p>
    <w:p w14:paraId="240DA307"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40" w:name="_Toc17916457"/>
    </w:p>
    <w:p w14:paraId="3A3404CE"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18</w:t>
      </w:r>
      <w:r w:rsidRPr="003C490F">
        <w:rPr>
          <w:rFonts w:ascii="Times New Roman" w:hAnsi="Times New Roman" w:cs="Times New Roman"/>
          <w:sz w:val="24"/>
          <w:szCs w:val="24"/>
          <w:lang w:val="uz-Cyrl-UZ"/>
        </w:rPr>
        <w:t>4</w:t>
      </w:r>
      <w:r w:rsidRPr="003C490F">
        <w:rPr>
          <w:rFonts w:ascii="Times New Roman" w:hAnsi="Times New Roman" w:cs="Times New Roman"/>
          <w:sz w:val="24"/>
          <w:szCs w:val="24"/>
        </w:rPr>
        <w:t>. Внешнеторговые контролируемые сделки</w:t>
      </w:r>
      <w:bookmarkEnd w:id="240"/>
    </w:p>
    <w:p w14:paraId="78A934B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0E574CA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контролируемыми сделками с учетом особенностей, предусмотренных</w:t>
      </w:r>
      <w:r w:rsidR="00290E7A" w:rsidRPr="003C490F">
        <w:rPr>
          <w:rFonts w:ascii="Times New Roman" w:hAnsi="Times New Roman"/>
          <w:sz w:val="24"/>
          <w:szCs w:val="24"/>
        </w:rPr>
        <w:t xml:space="preserve"> настоящей статьей, признаются:</w:t>
      </w:r>
    </w:p>
    <w:p w14:paraId="46259C1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сделки в области внешней торговли товарами мировой биржевой торговли;</w:t>
      </w:r>
    </w:p>
    <w:p w14:paraId="2BE1A88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сделки, одной из сторон которых является лицо, местом регистрации, местом жительства либо местом налогового резидентства которого является офшорная юрисдикция.</w:t>
      </w:r>
    </w:p>
    <w:p w14:paraId="0B0BD15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при этом деятельность юридического лица Республики Узбекистан образует постоянное учреждение в офшорной юрисдикции и контролируемая сделка связана с этой деятельностью, то в части этой сделки указанное юридическое лицо рассматривается как лицо, местом регистрации которого яв</w:t>
      </w:r>
      <w:r w:rsidR="00290E7A" w:rsidRPr="003C490F">
        <w:rPr>
          <w:rFonts w:ascii="Times New Roman" w:hAnsi="Times New Roman"/>
          <w:sz w:val="24"/>
          <w:szCs w:val="24"/>
        </w:rPr>
        <w:t>ляется эта офшорная юрисдикция.</w:t>
      </w:r>
    </w:p>
    <w:p w14:paraId="5F69A45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 целях настоящего Кодекса офшорными юрисдикциями признаются государства и территории, предоставляющие льготный режим налогообложения и (или) не предусматривающие раскрытие и предоставление информации при </w:t>
      </w:r>
      <w:r w:rsidR="00290E7A" w:rsidRPr="003C490F">
        <w:rPr>
          <w:rFonts w:ascii="Times New Roman" w:hAnsi="Times New Roman"/>
          <w:sz w:val="24"/>
          <w:szCs w:val="24"/>
        </w:rPr>
        <w:t>проведении финансовых операций.</w:t>
      </w:r>
    </w:p>
    <w:p w14:paraId="72D31D0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Перечень офшорных юрисдикций утверждается Государственным налоговым комитетом совместно с Государственным таможенным комитетом Республики Узбекистан и Центральны</w:t>
      </w:r>
      <w:r w:rsidR="00290E7A" w:rsidRPr="003C490F">
        <w:rPr>
          <w:rFonts w:ascii="Times New Roman" w:hAnsi="Times New Roman"/>
          <w:sz w:val="24"/>
          <w:szCs w:val="24"/>
        </w:rPr>
        <w:t>м банком Республики Узбекистан.</w:t>
      </w:r>
    </w:p>
    <w:p w14:paraId="280DC44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Сделки, предусмотренные пунктом 1 части первой настоящей статьи, признаются контролируемыми, если их предметом являются товары, входящие в состав одной или нескольк</w:t>
      </w:r>
      <w:r w:rsidR="00290E7A" w:rsidRPr="003C490F">
        <w:rPr>
          <w:rFonts w:ascii="Times New Roman" w:hAnsi="Times New Roman"/>
          <w:sz w:val="24"/>
          <w:szCs w:val="24"/>
        </w:rPr>
        <w:t>их из следующих товарных групп:</w:t>
      </w:r>
    </w:p>
    <w:p w14:paraId="332FA1C0" w14:textId="77777777" w:rsidR="00153C80" w:rsidRPr="003C490F" w:rsidRDefault="00153C80" w:rsidP="00FC28FC">
      <w:pPr>
        <w:pStyle w:val="a9"/>
        <w:numPr>
          <w:ilvl w:val="0"/>
          <w:numId w:val="6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цветные металлы;</w:t>
      </w:r>
    </w:p>
    <w:p w14:paraId="455D00F1" w14:textId="77777777" w:rsidR="00153C80" w:rsidRPr="003C490F" w:rsidRDefault="00153C80" w:rsidP="00FC28FC">
      <w:pPr>
        <w:pStyle w:val="a9"/>
        <w:numPr>
          <w:ilvl w:val="0"/>
          <w:numId w:val="6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драгоценные металлы;</w:t>
      </w:r>
    </w:p>
    <w:p w14:paraId="1BF9EE40" w14:textId="77777777" w:rsidR="00153C80" w:rsidRPr="003C490F" w:rsidRDefault="00153C80" w:rsidP="00FC28FC">
      <w:pPr>
        <w:pStyle w:val="a9"/>
        <w:numPr>
          <w:ilvl w:val="0"/>
          <w:numId w:val="6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минеральные удобрения;</w:t>
      </w:r>
    </w:p>
    <w:p w14:paraId="5E35D8C7" w14:textId="77777777" w:rsidR="00153C80" w:rsidRPr="003C490F" w:rsidRDefault="00153C80" w:rsidP="00FC28FC">
      <w:pPr>
        <w:pStyle w:val="a9"/>
        <w:numPr>
          <w:ilvl w:val="0"/>
          <w:numId w:val="6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углеводородное сырье и нефтепродукты;</w:t>
      </w:r>
    </w:p>
    <w:p w14:paraId="52CA27BA" w14:textId="77777777" w:rsidR="00153C80" w:rsidRPr="003C490F" w:rsidRDefault="00153C80" w:rsidP="00FC28FC">
      <w:pPr>
        <w:pStyle w:val="a9"/>
        <w:numPr>
          <w:ilvl w:val="0"/>
          <w:numId w:val="6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хлопковое волокно и хлопковая пряжа.</w:t>
      </w:r>
    </w:p>
    <w:p w14:paraId="3062F7D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Коды товаров, перечисленных в части пятой настоящей статьи, в соответствии с Товарной номенклатурой внешнеэкономической деятельности определяет Таможенный комитет Республики Узбекистан.</w:t>
      </w:r>
    </w:p>
    <w:p w14:paraId="5FC9E05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заявлению Государственного налогового комитета Республики Узбекистан суд может также признать сделку контролируемой при наличии достаточных оснований полагать, что она является частью группы однородных сделок, совершенных в целях создания условий, при которых такая сделка не отвечала бы признакам контролируемой сделки, у</w:t>
      </w:r>
      <w:r w:rsidR="00290E7A" w:rsidRPr="003C490F">
        <w:rPr>
          <w:rFonts w:ascii="Times New Roman" w:hAnsi="Times New Roman"/>
          <w:sz w:val="24"/>
          <w:szCs w:val="24"/>
        </w:rPr>
        <w:t>становленным настоящей статьей.</w:t>
      </w:r>
    </w:p>
    <w:p w14:paraId="5EAF89FF"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41" w:name="_Toc17916458"/>
    </w:p>
    <w:p w14:paraId="0F4DDE2C"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18</w:t>
      </w:r>
      <w:r w:rsidRPr="003C490F">
        <w:rPr>
          <w:rFonts w:ascii="Times New Roman" w:hAnsi="Times New Roman" w:cs="Times New Roman"/>
          <w:sz w:val="24"/>
          <w:szCs w:val="24"/>
          <w:lang w:val="uz-Cyrl-UZ"/>
        </w:rPr>
        <w:t>5</w:t>
      </w:r>
      <w:r w:rsidRPr="003C490F">
        <w:rPr>
          <w:rFonts w:ascii="Times New Roman" w:hAnsi="Times New Roman" w:cs="Times New Roman"/>
          <w:sz w:val="24"/>
          <w:szCs w:val="24"/>
        </w:rPr>
        <w:t>. Уведомление о контролируемых сделках</w:t>
      </w:r>
      <w:bookmarkEnd w:id="241"/>
    </w:p>
    <w:p w14:paraId="3950EBF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707A36F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Налогоплательщики обязаны уведомлять налоговые органы о совершенных ими в календарном году контролируемых сделках, указанных в статьях 18</w:t>
      </w:r>
      <w:r w:rsidRPr="003C490F">
        <w:rPr>
          <w:rFonts w:ascii="Times New Roman" w:hAnsi="Times New Roman"/>
          <w:sz w:val="24"/>
          <w:szCs w:val="24"/>
          <w:lang w:val="uz-Cyrl-UZ"/>
        </w:rPr>
        <w:t>3</w:t>
      </w:r>
      <w:r w:rsidRPr="003C490F">
        <w:rPr>
          <w:rFonts w:ascii="Times New Roman" w:hAnsi="Times New Roman"/>
          <w:sz w:val="24"/>
          <w:szCs w:val="24"/>
        </w:rPr>
        <w:t xml:space="preserve"> и 1</w:t>
      </w:r>
      <w:r w:rsidRPr="003C490F">
        <w:rPr>
          <w:rFonts w:ascii="Times New Roman" w:hAnsi="Times New Roman"/>
          <w:sz w:val="24"/>
          <w:szCs w:val="24"/>
          <w:lang w:val="uz-Cyrl-UZ"/>
        </w:rPr>
        <w:t>84</w:t>
      </w:r>
      <w:r w:rsidRPr="003C490F">
        <w:rPr>
          <w:rFonts w:ascii="Times New Roman" w:hAnsi="Times New Roman"/>
          <w:sz w:val="24"/>
          <w:szCs w:val="24"/>
        </w:rPr>
        <w:t xml:space="preserve"> настоящего Кодекса.</w:t>
      </w:r>
    </w:p>
    <w:p w14:paraId="1B9C0E8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Сведения о контролируемых сделках указываются в уведомлениях о контролируемых сделках, направляемых налогоплательщиком в налоговый орган по месту его учета не позднее срока представления годовой финансовой отчетности за календарный год, в котором с</w:t>
      </w:r>
      <w:r w:rsidR="00290E7A" w:rsidRPr="003C490F">
        <w:rPr>
          <w:rFonts w:ascii="Times New Roman" w:hAnsi="Times New Roman"/>
          <w:sz w:val="24"/>
          <w:szCs w:val="24"/>
        </w:rPr>
        <w:t>овершены контролируемые сделки.</w:t>
      </w:r>
    </w:p>
    <w:p w14:paraId="4CE5441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Сведения о контролируемых сделках должны содержать следующую информацию:</w:t>
      </w:r>
    </w:p>
    <w:p w14:paraId="1272801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календарный год, за который представляются сведения о сове</w:t>
      </w:r>
      <w:r w:rsidR="00290E7A" w:rsidRPr="003C490F">
        <w:rPr>
          <w:rFonts w:ascii="Times New Roman" w:hAnsi="Times New Roman"/>
          <w:sz w:val="24"/>
          <w:szCs w:val="24"/>
        </w:rPr>
        <w:t>ршенных контролируемых сделках;</w:t>
      </w:r>
    </w:p>
    <w:p w14:paraId="4DA9131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предмет сделок;</w:t>
      </w:r>
    </w:p>
    <w:p w14:paraId="6A4DB17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w:t>
      </w:r>
      <w:r w:rsidR="00290E7A" w:rsidRPr="003C490F">
        <w:rPr>
          <w:rFonts w:ascii="Times New Roman" w:hAnsi="Times New Roman"/>
          <w:sz w:val="24"/>
          <w:szCs w:val="24"/>
        </w:rPr>
        <w:t xml:space="preserve"> сведения об участниках сделок:</w:t>
      </w:r>
    </w:p>
    <w:p w14:paraId="419F16B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 полное наименование юридического лица и его идентификационный номер налогоплательщика (если юридическое лицо состоит на учете в налоговых органах в Республике Узбекистан);</w:t>
      </w:r>
    </w:p>
    <w:p w14:paraId="0F36A86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б) фамилия, имя, отчество индивидуального предпринимателя и его идентификационный номер налогоплательщика;</w:t>
      </w:r>
    </w:p>
    <w:p w14:paraId="3EE6FC9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фамилия, имя, отчество и гражданство физического лица, не являющегося и</w:t>
      </w:r>
      <w:r w:rsidR="00290E7A" w:rsidRPr="003C490F">
        <w:rPr>
          <w:rFonts w:ascii="Times New Roman" w:hAnsi="Times New Roman"/>
          <w:sz w:val="24"/>
          <w:szCs w:val="24"/>
        </w:rPr>
        <w:t>ндивидуальным предпринимателем;</w:t>
      </w:r>
    </w:p>
    <w:p w14:paraId="3E74F4C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сумма полученных доходов и (или) сумма произведенных расходов (понесенных убытков) по контролируемым сделкам с выделением сумм доходов (расходов) по сделкам, цены которых подлежат регулированию. Указанные в настоящей части сведения могут быть подготовлены по группе одно</w:t>
      </w:r>
      <w:r w:rsidR="00290E7A" w:rsidRPr="003C490F">
        <w:rPr>
          <w:rFonts w:ascii="Times New Roman" w:hAnsi="Times New Roman"/>
          <w:sz w:val="24"/>
          <w:szCs w:val="24"/>
        </w:rPr>
        <w:t>родных сделок.</w:t>
      </w:r>
    </w:p>
    <w:p w14:paraId="27DFAB3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обнаружении неполноты сведений, неточностей либо ошибок в заполнении представленного уведомления о контролируемых сделках налогоплательщик вправе на</w:t>
      </w:r>
      <w:r w:rsidR="00290E7A" w:rsidRPr="003C490F">
        <w:rPr>
          <w:rFonts w:ascii="Times New Roman" w:hAnsi="Times New Roman"/>
          <w:sz w:val="24"/>
          <w:szCs w:val="24"/>
        </w:rPr>
        <w:t>править уточненное уведомление.</w:t>
      </w:r>
    </w:p>
    <w:p w14:paraId="4AB95CC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 освобождается от ответственности, предусмотренной статьей 23</w:t>
      </w:r>
      <w:r w:rsidRPr="003C490F">
        <w:rPr>
          <w:rFonts w:ascii="Times New Roman" w:hAnsi="Times New Roman"/>
          <w:sz w:val="24"/>
          <w:szCs w:val="24"/>
          <w:lang w:val="uz-Cyrl-UZ"/>
        </w:rPr>
        <w:t>3</w:t>
      </w:r>
      <w:r w:rsidRPr="003C490F">
        <w:rPr>
          <w:rFonts w:ascii="Times New Roman" w:hAnsi="Times New Roman"/>
          <w:sz w:val="24"/>
          <w:szCs w:val="24"/>
        </w:rPr>
        <w:t xml:space="preserve"> настоящего Кодекса, если уточненное уведомление направлено в налоговый орган до момента, когда он узнал об установлении налоговым органом факта отражения в уведомлении недостоверных све</w:t>
      </w:r>
      <w:r w:rsidR="00290E7A" w:rsidRPr="003C490F">
        <w:rPr>
          <w:rFonts w:ascii="Times New Roman" w:hAnsi="Times New Roman"/>
          <w:sz w:val="24"/>
          <w:szCs w:val="24"/>
        </w:rPr>
        <w:t>дений о контролируемых сделках.</w:t>
      </w:r>
    </w:p>
    <w:p w14:paraId="44288C9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Уведомление о контролируемых сделках может представляться в налоговый орган по установленной форме на бумажном носителе или в электронной форме.</w:t>
      </w:r>
    </w:p>
    <w:p w14:paraId="62A752D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Форму уведомления о контролируемых сделках, а также порядок ее заполнения и представления уведомления о контролируемых сделках в электронной форме утверждает Государственный налоговый комитет Республики Узбекистан по согласованию с Министерством </w:t>
      </w:r>
      <w:r w:rsidR="00290E7A" w:rsidRPr="003C490F">
        <w:rPr>
          <w:rFonts w:ascii="Times New Roman" w:hAnsi="Times New Roman"/>
          <w:sz w:val="24"/>
          <w:szCs w:val="24"/>
        </w:rPr>
        <w:t>финансов Республики Узбекистан.</w:t>
      </w:r>
    </w:p>
    <w:p w14:paraId="4821692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орган, получивший уведомление о контролируемых сделках, в течение десяти дней со дня его получения направляет это уведомление в электронной форме в Государственный налоговый комитет Республики Узбекистан.</w:t>
      </w:r>
    </w:p>
    <w:p w14:paraId="44CBEAB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при проведении налоговой проверки или налогового мониторинга налоговый орган обнаружил факт совершения контролируемых сделок, сведения о которых не были представлены в соответствии с частью второй настоящей статьи, налоговый орган самостоятельно извещает Государственный налоговый комитет Республики Узбекистан о выявленных фактах и направляет полученн</w:t>
      </w:r>
      <w:r w:rsidR="00290E7A" w:rsidRPr="003C490F">
        <w:rPr>
          <w:rFonts w:ascii="Times New Roman" w:hAnsi="Times New Roman"/>
          <w:sz w:val="24"/>
          <w:szCs w:val="24"/>
        </w:rPr>
        <w:t>ые им сведения о таких сделках.</w:t>
      </w:r>
    </w:p>
    <w:p w14:paraId="5DF8376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орган, проводящий налоговую проверку или налоговый мониторинг, обязан уведомить налогоплательщика о направлении извещения и соответствующих сведений в Государственный налоговый комитет Республики Узбекистан не позднее десяти дней с даты направления извещения.</w:t>
      </w:r>
    </w:p>
    <w:p w14:paraId="1671A0B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Форму извещения и порядок его направления утверждает Государственный налоговый комитет Республики Узбекистан.</w:t>
      </w:r>
    </w:p>
    <w:p w14:paraId="202E63F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Направление налоговым органом, проводящим налоговую проверку, полученных им сведений о контролируемых сделках в Государственный налоговый комитет Республики Узбекистан не является препятствием для продолжения и (или) окончания такой проверки и вынесения решения по результатам рассмотрения ее материалов в установленном порядке.</w:t>
      </w:r>
    </w:p>
    <w:p w14:paraId="2EBDE761" w14:textId="77777777" w:rsidR="00153C80" w:rsidRPr="003C490F" w:rsidRDefault="00153C80" w:rsidP="00FC28FC">
      <w:pPr>
        <w:spacing w:after="0"/>
        <w:rPr>
          <w:sz w:val="24"/>
          <w:szCs w:val="24"/>
        </w:rPr>
      </w:pPr>
    </w:p>
    <w:p w14:paraId="46623640"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bookmarkStart w:id="242" w:name="_Toc17916459"/>
      <w:r w:rsidRPr="003C490F">
        <w:rPr>
          <w:rFonts w:ascii="Times New Roman" w:hAnsi="Times New Roman" w:cs="Times New Roman"/>
          <w:sz w:val="24"/>
          <w:szCs w:val="24"/>
        </w:rPr>
        <w:t>ГЛАВА 2</w:t>
      </w:r>
      <w:r w:rsidRPr="003C490F">
        <w:rPr>
          <w:rFonts w:ascii="Times New Roman" w:hAnsi="Times New Roman" w:cs="Times New Roman"/>
          <w:sz w:val="24"/>
          <w:szCs w:val="24"/>
          <w:lang w:val="uz-Cyrl-UZ"/>
        </w:rPr>
        <w:t>2</w:t>
      </w:r>
      <w:r w:rsidRPr="003C490F">
        <w:rPr>
          <w:rFonts w:ascii="Times New Roman" w:hAnsi="Times New Roman" w:cs="Times New Roman"/>
          <w:sz w:val="24"/>
          <w:szCs w:val="24"/>
        </w:rPr>
        <w:t>. Сопоставимые условия сделок</w:t>
      </w:r>
      <w:bookmarkEnd w:id="242"/>
    </w:p>
    <w:p w14:paraId="40C8101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561D1558"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243" w:name="_Toc17916460"/>
      <w:r w:rsidRPr="003C490F">
        <w:rPr>
          <w:rFonts w:ascii="Times New Roman" w:hAnsi="Times New Roman" w:cs="Times New Roman"/>
          <w:sz w:val="24"/>
          <w:szCs w:val="24"/>
        </w:rPr>
        <w:t>Статья 18</w:t>
      </w:r>
      <w:r w:rsidRPr="003C490F">
        <w:rPr>
          <w:rFonts w:ascii="Times New Roman" w:hAnsi="Times New Roman" w:cs="Times New Roman"/>
          <w:sz w:val="24"/>
          <w:szCs w:val="24"/>
          <w:lang w:val="uz-Cyrl-UZ"/>
        </w:rPr>
        <w:t>6</w:t>
      </w:r>
      <w:r w:rsidRPr="003C490F">
        <w:rPr>
          <w:rFonts w:ascii="Times New Roman" w:hAnsi="Times New Roman" w:cs="Times New Roman"/>
          <w:sz w:val="24"/>
          <w:szCs w:val="24"/>
        </w:rPr>
        <w:t>. Сопоставимость коммерческих и финансовых условий сделок</w:t>
      </w:r>
      <w:bookmarkEnd w:id="243"/>
    </w:p>
    <w:p w14:paraId="34C8C18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14B491B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определения в целях налогообложения доходов в контролируемых сделках Государственный налоговый комитет Республики Узбекистан производит сопоставление таких сделок или совокупности таких сделок (далее в настоящем разделе - анализируемая сделка) с одной или несколькими сделками, сторонами которых являются независимые лица (далее в настоящем разделе - сопоставляемые сделки). Такое сопоставление производится в целях выбора и последующего применения методов определения доходов при трансфертном ценообразовании, предусмотренных настоящим разделом.</w:t>
      </w:r>
    </w:p>
    <w:p w14:paraId="6E45D14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 целях настоящего Кодекса сопоставляемые сделки признаются сопоставимыми с анализируемой сделкой, если они совершаются в одинаковых с нею коммерческих и (или) финансовых </w:t>
      </w:r>
      <w:r w:rsidR="00290E7A" w:rsidRPr="003C490F">
        <w:rPr>
          <w:rFonts w:ascii="Times New Roman" w:hAnsi="Times New Roman"/>
          <w:sz w:val="24"/>
          <w:szCs w:val="24"/>
        </w:rPr>
        <w:t>условиях</w:t>
      </w:r>
    </w:p>
    <w:p w14:paraId="077A371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коммерческие и (или) финансовые условия сопоставляемых сделок отличаются от условий анализируемой сделки, такие сделки могут быть признаны сопоставимыми с нею, если различия между указанными условиями анализируемой и сопоставляемых сделок не оказывают существенного влияния на их результаты. Такие сделки также могут быть признаны сопоставимыми с анализируемой сделкой, если различия в условиях этих сделок могут быть учтены с помощью применения в целях налогообложения соответствующих корректировок к условиям и (или) результатам этих сделок.</w:t>
      </w:r>
    </w:p>
    <w:p w14:paraId="769FF39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определении сопоставимости сделок, а также для осуществления корректировок коммерческих и (или) финансовых условий сделок производится анализ основных </w:t>
      </w:r>
      <w:r w:rsidRPr="003C490F">
        <w:rPr>
          <w:rFonts w:ascii="Times New Roman" w:hAnsi="Times New Roman"/>
          <w:sz w:val="24"/>
          <w:szCs w:val="24"/>
        </w:rPr>
        <w:lastRenderedPageBreak/>
        <w:t>характеристик анализируемой и сопоставляемых сделок, которые могут оказывать существенное влияние на коммерческие и (или) финансовые условия сделок между независимыми лицами. Такой анализ проводится в соответствии со статьей 1</w:t>
      </w:r>
      <w:r w:rsidRPr="003C490F">
        <w:rPr>
          <w:rFonts w:ascii="Times New Roman" w:hAnsi="Times New Roman"/>
          <w:sz w:val="24"/>
          <w:szCs w:val="24"/>
          <w:lang w:val="uz-Cyrl-UZ"/>
        </w:rPr>
        <w:t>87</w:t>
      </w:r>
      <w:r w:rsidRPr="003C490F">
        <w:rPr>
          <w:rFonts w:ascii="Times New Roman" w:hAnsi="Times New Roman"/>
          <w:sz w:val="24"/>
          <w:szCs w:val="24"/>
        </w:rPr>
        <w:t xml:space="preserve"> </w:t>
      </w:r>
      <w:r w:rsidR="00290E7A" w:rsidRPr="003C490F">
        <w:rPr>
          <w:rFonts w:ascii="Times New Roman" w:hAnsi="Times New Roman"/>
          <w:sz w:val="24"/>
          <w:szCs w:val="24"/>
        </w:rPr>
        <w:t>настоящего Кодекса.</w:t>
      </w:r>
    </w:p>
    <w:p w14:paraId="71502B29"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44" w:name="_Toc17916461"/>
    </w:p>
    <w:p w14:paraId="2B94BF4E"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18</w:t>
      </w:r>
      <w:r w:rsidRPr="003C490F">
        <w:rPr>
          <w:rFonts w:ascii="Times New Roman" w:hAnsi="Times New Roman" w:cs="Times New Roman"/>
          <w:sz w:val="24"/>
          <w:szCs w:val="24"/>
          <w:lang w:val="uz-Cyrl-UZ"/>
        </w:rPr>
        <w:t>7</w:t>
      </w:r>
      <w:r w:rsidRPr="003C490F">
        <w:rPr>
          <w:rFonts w:ascii="Times New Roman" w:hAnsi="Times New Roman" w:cs="Times New Roman"/>
          <w:sz w:val="24"/>
          <w:szCs w:val="24"/>
        </w:rPr>
        <w:t>. Анализ сопоставимости условий сделок</w:t>
      </w:r>
      <w:bookmarkEnd w:id="244"/>
    </w:p>
    <w:p w14:paraId="047BCD1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1C78606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анализе сопоставимости коммерческих и (или) финансовых условий сделок учитываются основные их характеристики, которые могут оказать существенное влияние на коммерческие и (или) финансовые условия этих сделок ли</w:t>
      </w:r>
      <w:r w:rsidR="00290E7A" w:rsidRPr="003C490F">
        <w:rPr>
          <w:rFonts w:ascii="Times New Roman" w:hAnsi="Times New Roman"/>
          <w:sz w:val="24"/>
          <w:szCs w:val="24"/>
        </w:rPr>
        <w:t>бо на их финансовые результаты.</w:t>
      </w:r>
    </w:p>
    <w:p w14:paraId="5115F50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этом учитываются:</w:t>
      </w:r>
    </w:p>
    <w:p w14:paraId="5264EEB2" w14:textId="77777777" w:rsidR="00153C80" w:rsidRPr="003C490F" w:rsidRDefault="00153C80" w:rsidP="00FC28FC">
      <w:pPr>
        <w:pStyle w:val="a9"/>
        <w:numPr>
          <w:ilvl w:val="0"/>
          <w:numId w:val="6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количество товаров, объем оказываемых услуг;</w:t>
      </w:r>
    </w:p>
    <w:p w14:paraId="0525F983" w14:textId="77777777" w:rsidR="00153C80" w:rsidRPr="003C490F" w:rsidRDefault="00153C80" w:rsidP="00FC28FC">
      <w:pPr>
        <w:pStyle w:val="a9"/>
        <w:numPr>
          <w:ilvl w:val="0"/>
          <w:numId w:val="6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сроки исполнения обязательств по сделке;</w:t>
      </w:r>
    </w:p>
    <w:p w14:paraId="1CE1B7B6" w14:textId="77777777" w:rsidR="00153C80" w:rsidRPr="003C490F" w:rsidRDefault="00153C80" w:rsidP="00FC28FC">
      <w:pPr>
        <w:pStyle w:val="a9"/>
        <w:numPr>
          <w:ilvl w:val="0"/>
          <w:numId w:val="6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условия платежей, применяемых в соответствующих сделках;</w:t>
      </w:r>
    </w:p>
    <w:p w14:paraId="1A517F89" w14:textId="77777777" w:rsidR="00153C80" w:rsidRPr="003C490F" w:rsidRDefault="00153C80" w:rsidP="00FC28FC">
      <w:pPr>
        <w:pStyle w:val="a9"/>
        <w:numPr>
          <w:ilvl w:val="0"/>
          <w:numId w:val="6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курс иностранной валюты, примененной в сделке, по отношению к суму или другой валюте и его изменения;</w:t>
      </w:r>
    </w:p>
    <w:p w14:paraId="43966A02" w14:textId="77777777" w:rsidR="00153C80" w:rsidRPr="003C490F" w:rsidRDefault="00153C80" w:rsidP="00FC28FC">
      <w:pPr>
        <w:pStyle w:val="a9"/>
        <w:numPr>
          <w:ilvl w:val="0"/>
          <w:numId w:val="6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 xml:space="preserve">иные условия распределения прав и обязанностей между сторонами сделки. </w:t>
      </w:r>
    </w:p>
    <w:p w14:paraId="7C6DB44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числу основных характеристик сделок также относятся:</w:t>
      </w:r>
    </w:p>
    <w:p w14:paraId="17A9002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характеристики товаров (услуг), являющихся предметом сделки;</w:t>
      </w:r>
    </w:p>
    <w:p w14:paraId="49787AD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характеристики функций, выполняемых сторонами сделки в соответствии с обычаями делового оборота, включая характеристики активов, используемых сторонами сделки, принимаемых ими рисков, а также распределение ответственности между сторонами сделки и прочие условия (далее в настоящем ра</w:t>
      </w:r>
      <w:r w:rsidR="00290E7A" w:rsidRPr="003C490F">
        <w:rPr>
          <w:rFonts w:ascii="Times New Roman" w:hAnsi="Times New Roman"/>
          <w:sz w:val="24"/>
          <w:szCs w:val="24"/>
        </w:rPr>
        <w:t>зделе - функциональный анализ)</w:t>
      </w:r>
    </w:p>
    <w:p w14:paraId="2E0C6DC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условия договоров (контрактов), заключенных между сторонами сделки, оказывающих влияние на цены товаров (услуг);</w:t>
      </w:r>
    </w:p>
    <w:p w14:paraId="2DDD556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характеристики экономических условий деятельности сторон сделки;</w:t>
      </w:r>
    </w:p>
    <w:p w14:paraId="1F22E50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5) характеристики рыночных (коммерческих) стратегий сторон сделки, оказывающих влияние на цены товаров (услуг).</w:t>
      </w:r>
    </w:p>
    <w:p w14:paraId="18BA153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анализе сопоставимости условий сделок должны учитываться характеристики рынков, на которых совершаются сопоставляемые и анализируемые сделки. При этом принимаются</w:t>
      </w:r>
      <w:r w:rsidR="00290E7A" w:rsidRPr="003C490F">
        <w:rPr>
          <w:rFonts w:ascii="Times New Roman" w:hAnsi="Times New Roman"/>
          <w:sz w:val="24"/>
          <w:szCs w:val="24"/>
        </w:rPr>
        <w:t xml:space="preserve"> во внимание следующие факторы:</w:t>
      </w:r>
    </w:p>
    <w:p w14:paraId="35CDA61E" w14:textId="77777777" w:rsidR="00153C80" w:rsidRPr="003C490F" w:rsidRDefault="00153C80" w:rsidP="00FC28FC">
      <w:pPr>
        <w:pStyle w:val="a9"/>
        <w:numPr>
          <w:ilvl w:val="0"/>
          <w:numId w:val="7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географическое месторасположение рынков и их величина;</w:t>
      </w:r>
    </w:p>
    <w:p w14:paraId="2D6AA863" w14:textId="77777777" w:rsidR="00153C80" w:rsidRPr="003C490F" w:rsidRDefault="00153C80" w:rsidP="00FC28FC">
      <w:pPr>
        <w:pStyle w:val="a9"/>
        <w:numPr>
          <w:ilvl w:val="0"/>
          <w:numId w:val="7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наличие конкуренции и относительная конкурентоспособность продавцов и покупателей на рынке;</w:t>
      </w:r>
    </w:p>
    <w:p w14:paraId="6FCAAF7C" w14:textId="77777777" w:rsidR="00153C80" w:rsidRPr="003C490F" w:rsidRDefault="00153C80" w:rsidP="00FC28FC">
      <w:pPr>
        <w:pStyle w:val="a9"/>
        <w:numPr>
          <w:ilvl w:val="0"/>
          <w:numId w:val="7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наличие на рынке однородных товаров (услуг);</w:t>
      </w:r>
    </w:p>
    <w:p w14:paraId="4DBB19DD" w14:textId="77777777" w:rsidR="00153C80" w:rsidRPr="003C490F" w:rsidRDefault="00153C80" w:rsidP="00FC28FC">
      <w:pPr>
        <w:pStyle w:val="a9"/>
        <w:numPr>
          <w:ilvl w:val="0"/>
          <w:numId w:val="7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предложение и спрос на рынке, покупательская способность потребителей;</w:t>
      </w:r>
    </w:p>
    <w:p w14:paraId="1DDC09D4" w14:textId="77777777" w:rsidR="00153C80" w:rsidRPr="003C490F" w:rsidRDefault="00153C80" w:rsidP="00FC28FC">
      <w:pPr>
        <w:pStyle w:val="a9"/>
        <w:numPr>
          <w:ilvl w:val="0"/>
          <w:numId w:val="7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уровень развития производственной и транспортной инфраструктуры;</w:t>
      </w:r>
    </w:p>
    <w:p w14:paraId="1D71DBFD" w14:textId="77777777" w:rsidR="00153C80" w:rsidRPr="003C490F" w:rsidRDefault="00153C80" w:rsidP="00FC28FC">
      <w:pPr>
        <w:pStyle w:val="a9"/>
        <w:numPr>
          <w:ilvl w:val="0"/>
          <w:numId w:val="7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иные характеристики рынка, влияющие на цену сделки.</w:t>
      </w:r>
    </w:p>
    <w:p w14:paraId="341147D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анализе функций, выполняемых сторонами сделок, учитываются материальные и нематериальные активы, находящиеся в их распоряжении.</w:t>
      </w:r>
    </w:p>
    <w:p w14:paraId="15FCB44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К основным функциям сторон сделки, учитываемых при анализе сопоставимости условий </w:t>
      </w:r>
      <w:r w:rsidR="00290E7A" w:rsidRPr="003C490F">
        <w:rPr>
          <w:rFonts w:ascii="Times New Roman" w:hAnsi="Times New Roman"/>
          <w:sz w:val="24"/>
          <w:szCs w:val="24"/>
        </w:rPr>
        <w:t>сделок, относятся, в частности:</w:t>
      </w:r>
    </w:p>
    <w:p w14:paraId="1A9DE197" w14:textId="77777777" w:rsidR="00153C80" w:rsidRPr="003C490F" w:rsidRDefault="00153C80" w:rsidP="00FC28FC">
      <w:pPr>
        <w:pStyle w:val="a9"/>
        <w:numPr>
          <w:ilvl w:val="1"/>
          <w:numId w:val="7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осуществление дизайна товаров и их технологическая разработка;</w:t>
      </w:r>
    </w:p>
    <w:p w14:paraId="35E41BBF" w14:textId="77777777" w:rsidR="00153C80" w:rsidRPr="003C490F" w:rsidRDefault="00153C80" w:rsidP="00FC28FC">
      <w:pPr>
        <w:pStyle w:val="a9"/>
        <w:numPr>
          <w:ilvl w:val="1"/>
          <w:numId w:val="7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производство товаров;</w:t>
      </w:r>
    </w:p>
    <w:p w14:paraId="0B094994" w14:textId="77777777" w:rsidR="00153C80" w:rsidRPr="003C490F" w:rsidRDefault="00153C80" w:rsidP="00FC28FC">
      <w:pPr>
        <w:pStyle w:val="a9"/>
        <w:numPr>
          <w:ilvl w:val="1"/>
          <w:numId w:val="7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сборка товаров или их компонентов;</w:t>
      </w:r>
    </w:p>
    <w:p w14:paraId="7E586869" w14:textId="77777777" w:rsidR="00153C80" w:rsidRPr="003C490F" w:rsidRDefault="00153C80" w:rsidP="00FC28FC">
      <w:pPr>
        <w:pStyle w:val="a9"/>
        <w:numPr>
          <w:ilvl w:val="1"/>
          <w:numId w:val="7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монтаж и (или) установка оборудования;</w:t>
      </w:r>
    </w:p>
    <w:p w14:paraId="20AA8672" w14:textId="77777777" w:rsidR="00153C80" w:rsidRPr="003C490F" w:rsidRDefault="00153C80" w:rsidP="00FC28FC">
      <w:pPr>
        <w:pStyle w:val="a9"/>
        <w:numPr>
          <w:ilvl w:val="1"/>
          <w:numId w:val="7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проведение научно-исследовательских и опытно-конструкторских работ;</w:t>
      </w:r>
    </w:p>
    <w:p w14:paraId="48F49875" w14:textId="77777777" w:rsidR="00153C80" w:rsidRPr="003C490F" w:rsidRDefault="00153C80" w:rsidP="00FC28FC">
      <w:pPr>
        <w:pStyle w:val="a9"/>
        <w:numPr>
          <w:ilvl w:val="1"/>
          <w:numId w:val="7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приобретение товарно-материальных ценностей;</w:t>
      </w:r>
    </w:p>
    <w:p w14:paraId="6A89A08F" w14:textId="77777777" w:rsidR="00153C80" w:rsidRPr="003C490F" w:rsidRDefault="00153C80" w:rsidP="00FC28FC">
      <w:pPr>
        <w:pStyle w:val="a9"/>
        <w:numPr>
          <w:ilvl w:val="1"/>
          <w:numId w:val="7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осуществление оптовой или розничной торговли товарами;</w:t>
      </w:r>
    </w:p>
    <w:p w14:paraId="3CE188E8" w14:textId="77777777" w:rsidR="00153C80" w:rsidRPr="003C490F" w:rsidRDefault="00153C80" w:rsidP="00FC28FC">
      <w:pPr>
        <w:pStyle w:val="a9"/>
        <w:numPr>
          <w:ilvl w:val="1"/>
          <w:numId w:val="7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lastRenderedPageBreak/>
        <w:t>функции по ремонту, гарантийному обслуживанию;</w:t>
      </w:r>
    </w:p>
    <w:p w14:paraId="334E08E5" w14:textId="77777777" w:rsidR="00153C80" w:rsidRPr="003C490F" w:rsidRDefault="00153C80" w:rsidP="00FC28FC">
      <w:pPr>
        <w:pStyle w:val="a9"/>
        <w:numPr>
          <w:ilvl w:val="1"/>
          <w:numId w:val="7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продвижение на новые рынки товаров (услуг), маркетинг, реклама;</w:t>
      </w:r>
    </w:p>
    <w:p w14:paraId="53B80026" w14:textId="77777777" w:rsidR="00153C80" w:rsidRPr="003C490F" w:rsidRDefault="00153C80" w:rsidP="00FC28FC">
      <w:pPr>
        <w:pStyle w:val="a9"/>
        <w:numPr>
          <w:ilvl w:val="1"/>
          <w:numId w:val="71"/>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хранение и транспортировка товаров;</w:t>
      </w:r>
    </w:p>
    <w:p w14:paraId="54EA8C2B" w14:textId="77777777" w:rsidR="00153C80" w:rsidRPr="003C490F" w:rsidRDefault="00153C80" w:rsidP="00FC28FC">
      <w:pPr>
        <w:pStyle w:val="a9"/>
        <w:numPr>
          <w:ilvl w:val="1"/>
          <w:numId w:val="71"/>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страхование;</w:t>
      </w:r>
    </w:p>
    <w:p w14:paraId="451029B5" w14:textId="77777777" w:rsidR="00153C80" w:rsidRPr="003C490F" w:rsidRDefault="00153C80" w:rsidP="00FC28FC">
      <w:pPr>
        <w:pStyle w:val="a9"/>
        <w:numPr>
          <w:ilvl w:val="1"/>
          <w:numId w:val="71"/>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финансирование, осуществление финансовых операций;</w:t>
      </w:r>
    </w:p>
    <w:p w14:paraId="181CE7A9" w14:textId="77777777" w:rsidR="00153C80" w:rsidRPr="003C490F" w:rsidRDefault="00153C80" w:rsidP="00FC28FC">
      <w:pPr>
        <w:pStyle w:val="a9"/>
        <w:numPr>
          <w:ilvl w:val="1"/>
          <w:numId w:val="71"/>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контроль качества;</w:t>
      </w:r>
    </w:p>
    <w:p w14:paraId="27F00F3E" w14:textId="77777777" w:rsidR="00153C80" w:rsidRPr="003C490F" w:rsidRDefault="00153C80" w:rsidP="00FC28FC">
      <w:pPr>
        <w:pStyle w:val="a9"/>
        <w:numPr>
          <w:ilvl w:val="1"/>
          <w:numId w:val="71"/>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оперативное и стратегическое управление, в том числе - определение ценовой политики, стратегии производства, объема реализации и ассортимента товаров (услуг), их потребительских свойств.</w:t>
      </w:r>
    </w:p>
    <w:p w14:paraId="3F8596F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анализе сопоставимости условий сделок могут учитываться риски, принимаемые каждой из сторон сделки при осуществлении своей деятельности и влияющие на условия сделки. Также могут учитываться коммерческие стратегии сторон, включая стратегии, направленные на обновление и совершенствование выпускаемой продукц</w:t>
      </w:r>
      <w:r w:rsidR="00290E7A" w:rsidRPr="003C490F">
        <w:rPr>
          <w:rFonts w:ascii="Times New Roman" w:hAnsi="Times New Roman"/>
          <w:sz w:val="24"/>
          <w:szCs w:val="24"/>
        </w:rPr>
        <w:t>ии, выход на новые рынки сбыта.</w:t>
      </w:r>
    </w:p>
    <w:p w14:paraId="02FE3D1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при анализе сопоставимости условий сделок требуется сопоставить условия кредитов или займов, учитываются кредитные истории и платежеспособность сторон сделок, сроки, на которые предоставляются такие кредиты или займы, их валюта и иные условия, оказывающие влияние</w:t>
      </w:r>
      <w:r w:rsidR="00290E7A" w:rsidRPr="003C490F">
        <w:rPr>
          <w:rFonts w:ascii="Times New Roman" w:hAnsi="Times New Roman"/>
          <w:sz w:val="24"/>
          <w:szCs w:val="24"/>
        </w:rPr>
        <w:t xml:space="preserve"> на величину процентной ставки.</w:t>
      </w:r>
    </w:p>
    <w:p w14:paraId="6E7AFC7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Факторы и характеристики, указанные в настоящей статье, учитываются в тех случаях и в той мере, в которой это необходимо для функционального анализа, предусмотренного настоящей статьей. </w:t>
      </w:r>
    </w:p>
    <w:p w14:paraId="7F33476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 основе анализа условий сопоставляемых сделок в соответствии с частями первой – девятой настоящей статьи Государственный налоговый комитет Республики Узбекистан вправе осуществить корректировки для обеспечения необходимой степени сопоставимости условий сопоставляемых сделок с условиями анализируемой сделки. Такие корректировки производятся на основании следующих </w:t>
      </w:r>
      <w:r w:rsidR="00290E7A" w:rsidRPr="003C490F">
        <w:rPr>
          <w:rFonts w:ascii="Times New Roman" w:hAnsi="Times New Roman"/>
          <w:sz w:val="24"/>
          <w:szCs w:val="24"/>
        </w:rPr>
        <w:t>принципов:</w:t>
      </w:r>
    </w:p>
    <w:p w14:paraId="6D472EC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доходы независимых сторон в неконтролируемых сделках формируются с учетом используемых ими активов и принимаемых экономических (коммерческих) рисков в сложившихся на рынке товаров (услуг) экономических условиях и отражают функции, выполняемые каждой стороной сделки в соответствии с условиями догово</w:t>
      </w:r>
      <w:r w:rsidR="00290E7A" w:rsidRPr="003C490F">
        <w:rPr>
          <w:rFonts w:ascii="Times New Roman" w:hAnsi="Times New Roman"/>
          <w:sz w:val="24"/>
          <w:szCs w:val="24"/>
        </w:rPr>
        <w:t>ра и обычаями делового оборота;</w:t>
      </w:r>
    </w:p>
    <w:p w14:paraId="5EDA8BF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осуществление дополнительных функций, использование активов, существенно влияющих на величину доходов, принятие дополнительных коммерческих (экономических) рисков сторонами сделки в соответствии с рыночной (коммерческой) стратегией при прочих равных условиях сопровождаются повышением ожи</w:t>
      </w:r>
      <w:r w:rsidR="00290E7A" w:rsidRPr="003C490F">
        <w:rPr>
          <w:rFonts w:ascii="Times New Roman" w:hAnsi="Times New Roman"/>
          <w:sz w:val="24"/>
          <w:szCs w:val="24"/>
        </w:rPr>
        <w:t>даемых доходов по такой сделке.</w:t>
      </w:r>
    </w:p>
    <w:p w14:paraId="01377BF0" w14:textId="77777777" w:rsidR="00326D8B" w:rsidRPr="003C490F" w:rsidRDefault="00326D8B" w:rsidP="00FC28FC">
      <w:pPr>
        <w:pStyle w:val="2"/>
        <w:spacing w:before="0" w:line="240" w:lineRule="auto"/>
        <w:ind w:firstLine="567"/>
        <w:jc w:val="both"/>
        <w:rPr>
          <w:rFonts w:ascii="Times New Roman" w:hAnsi="Times New Roman" w:cs="Times New Roman"/>
          <w:sz w:val="24"/>
          <w:szCs w:val="24"/>
        </w:rPr>
      </w:pPr>
      <w:bookmarkStart w:id="245" w:name="_Toc17916462"/>
    </w:p>
    <w:p w14:paraId="489A626E" w14:textId="77777777" w:rsidR="00153C80" w:rsidRPr="003C490F" w:rsidRDefault="00153C80" w:rsidP="00FC28FC">
      <w:pPr>
        <w:pStyle w:val="2"/>
        <w:spacing w:before="0" w:line="240" w:lineRule="auto"/>
        <w:ind w:firstLine="567"/>
        <w:jc w:val="both"/>
        <w:rPr>
          <w:rFonts w:ascii="Times New Roman" w:hAnsi="Times New Roman" w:cs="Times New Roman"/>
          <w:b w:val="0"/>
          <w:sz w:val="24"/>
          <w:szCs w:val="24"/>
        </w:rPr>
      </w:pPr>
      <w:r w:rsidRPr="003C490F">
        <w:rPr>
          <w:rFonts w:ascii="Times New Roman" w:hAnsi="Times New Roman" w:cs="Times New Roman"/>
          <w:sz w:val="24"/>
          <w:szCs w:val="24"/>
        </w:rPr>
        <w:t>Статья 18</w:t>
      </w:r>
      <w:r w:rsidRPr="003C490F">
        <w:rPr>
          <w:rFonts w:ascii="Times New Roman" w:hAnsi="Times New Roman" w:cs="Times New Roman"/>
          <w:sz w:val="24"/>
          <w:szCs w:val="24"/>
          <w:lang w:val="uz-Cyrl-UZ"/>
        </w:rPr>
        <w:t>8</w:t>
      </w:r>
      <w:r w:rsidRPr="003C490F">
        <w:rPr>
          <w:rFonts w:ascii="Times New Roman" w:hAnsi="Times New Roman" w:cs="Times New Roman"/>
          <w:sz w:val="24"/>
          <w:szCs w:val="24"/>
        </w:rPr>
        <w:t>. Информация, используемая при анализе сопоставимости условий сделок</w:t>
      </w:r>
      <w:bookmarkEnd w:id="245"/>
    </w:p>
    <w:p w14:paraId="65BEF14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693BE60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проведении налогового контроля при трансфертном ценообразовании (в том числе - при сопоставлении коммерческих и (или) финансовых условий анализируемой сделки и сопоставимых сделок), Государственный налоговый комитет Республики Узбекистан использует следующую информацию:</w:t>
      </w:r>
    </w:p>
    <w:p w14:paraId="39F43FDC" w14:textId="77777777" w:rsidR="00153C80" w:rsidRPr="003C490F" w:rsidRDefault="00153C80" w:rsidP="00FC28FC">
      <w:pPr>
        <w:pStyle w:val="a9"/>
        <w:numPr>
          <w:ilvl w:val="1"/>
          <w:numId w:val="7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сведения о ценах и котировках бирж Республики Узбекистан и иностранных бирж;</w:t>
      </w:r>
    </w:p>
    <w:p w14:paraId="6A429FEE" w14:textId="77777777" w:rsidR="00153C80" w:rsidRPr="003C490F" w:rsidRDefault="00153C80" w:rsidP="00FC28FC">
      <w:pPr>
        <w:pStyle w:val="a9"/>
        <w:numPr>
          <w:ilvl w:val="1"/>
          <w:numId w:val="7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таможенную статистику внешней торговли Республики Узбекистан, публикуемую или представляемую по запросу Государственным таможенным комитетом Республики Узбекистан;</w:t>
      </w:r>
    </w:p>
    <w:p w14:paraId="18FE5278" w14:textId="77777777" w:rsidR="00153C80" w:rsidRPr="003C490F" w:rsidRDefault="00153C80" w:rsidP="00FC28FC">
      <w:pPr>
        <w:pStyle w:val="a9"/>
        <w:numPr>
          <w:ilvl w:val="1"/>
          <w:numId w:val="7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 xml:space="preserve">сведения о ценах (пределах колебаний цен) и биржевых котировках, содержащиеся в официальных источниках информации уполномоченных органов государственной власти </w:t>
      </w:r>
      <w:r w:rsidRPr="003C490F">
        <w:rPr>
          <w:sz w:val="24"/>
          <w:szCs w:val="24"/>
        </w:rPr>
        <w:lastRenderedPageBreak/>
        <w:t>в соответствии с законодательством Республики Узбекистан, в официальных источниках информации иностранных государств или международных организаций либо в иных опубликованных и (или) общедоступных изданиях и информационных системах;</w:t>
      </w:r>
    </w:p>
    <w:p w14:paraId="6FAE735F" w14:textId="77777777" w:rsidR="00153C80" w:rsidRPr="003C490F" w:rsidRDefault="00153C80" w:rsidP="00FC28FC">
      <w:pPr>
        <w:pStyle w:val="a9"/>
        <w:numPr>
          <w:ilvl w:val="1"/>
          <w:numId w:val="7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данные информационно-ценовых агентств;</w:t>
      </w:r>
    </w:p>
    <w:p w14:paraId="128D030B" w14:textId="77777777" w:rsidR="00153C80" w:rsidRPr="003C490F" w:rsidRDefault="00153C80" w:rsidP="00FC28FC">
      <w:pPr>
        <w:pStyle w:val="a9"/>
        <w:numPr>
          <w:ilvl w:val="1"/>
          <w:numId w:val="7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информацию о сделках, совершенных налогоплательщиком.</w:t>
      </w:r>
    </w:p>
    <w:p w14:paraId="46BA767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отсутствии (недостаточности) информации, указанной в части первой настоящей статьи, Государственный налоговый комитет Республики Узбекистан использует следующую информацию:</w:t>
      </w:r>
    </w:p>
    <w:p w14:paraId="7A5F9948" w14:textId="77777777" w:rsidR="00153C80" w:rsidRPr="003C490F" w:rsidRDefault="00153C80" w:rsidP="00FC28FC">
      <w:pPr>
        <w:pStyle w:val="a9"/>
        <w:numPr>
          <w:ilvl w:val="0"/>
          <w:numId w:val="7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сведения о ценах (пределах колебаний цен) и котировках, содержащиеся в опубликованных и (или) общедоступных изданиях и информационных системах;</w:t>
      </w:r>
    </w:p>
    <w:p w14:paraId="40884822" w14:textId="77777777" w:rsidR="00153C80" w:rsidRPr="003C490F" w:rsidRDefault="00153C80" w:rsidP="00FC28FC">
      <w:pPr>
        <w:pStyle w:val="a9"/>
        <w:numPr>
          <w:ilvl w:val="0"/>
          <w:numId w:val="7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 xml:space="preserve">сведения, полученные из финансовой и статистической отчетности юридических лиц, в том числе - опубликованные в общедоступных изданиях Республики Узбекистан или иностранных изданиях и (или) содержащиеся в общедоступных информационных системах, а также на официальных сайтах юридических лиц Республики Узбекистан и (или) иностранных юридических лиц. </w:t>
      </w:r>
    </w:p>
    <w:p w14:paraId="4744064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Сведения из финансовой отчетности иностранных юридических лиц допускается использовать для определения интервала рентабельности юридических лиц Республики Узбекистан (иностранных юридических лиц, деятельность которых на территории Республики Узбекистан приводит к образованию постоянного учреждения) только при невозможности расчета такого интервала рентабельности на основании данных финансовой отчетности юридических лиц Республики Узбекистан, с</w:t>
      </w:r>
      <w:r w:rsidR="00290E7A" w:rsidRPr="003C490F">
        <w:rPr>
          <w:rFonts w:ascii="Times New Roman" w:hAnsi="Times New Roman"/>
          <w:sz w:val="24"/>
          <w:szCs w:val="24"/>
        </w:rPr>
        <w:t>овершавших сопоставимые сделки;</w:t>
      </w:r>
    </w:p>
    <w:p w14:paraId="17B0FDE0" w14:textId="77777777" w:rsidR="00153C80" w:rsidRPr="003C490F" w:rsidRDefault="00153C80" w:rsidP="00FC28FC">
      <w:pPr>
        <w:pStyle w:val="a9"/>
        <w:numPr>
          <w:ilvl w:val="0"/>
          <w:numId w:val="7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сведения о рыночной стоимости объектов оценки, определенной в соответствии с законодательством Республики Узбекистан или иностранных государств об оценочной деятельности;</w:t>
      </w:r>
    </w:p>
    <w:p w14:paraId="7C08436D" w14:textId="77777777" w:rsidR="00153C80" w:rsidRPr="003C490F" w:rsidRDefault="00153C80" w:rsidP="00FC28FC">
      <w:pPr>
        <w:pStyle w:val="a9"/>
        <w:numPr>
          <w:ilvl w:val="0"/>
          <w:numId w:val="7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иную информацию, используемую в соответствии с главой 2</w:t>
      </w:r>
      <w:r w:rsidRPr="003C490F">
        <w:rPr>
          <w:sz w:val="24"/>
          <w:szCs w:val="24"/>
          <w:lang w:val="uz-Cyrl-UZ"/>
        </w:rPr>
        <w:t>3</w:t>
      </w:r>
      <w:r w:rsidRPr="003C490F">
        <w:rPr>
          <w:sz w:val="24"/>
          <w:szCs w:val="24"/>
        </w:rPr>
        <w:t xml:space="preserve"> настоящего Кодекса.</w:t>
      </w:r>
    </w:p>
    <w:p w14:paraId="640FB09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анализе сопоставимости условий сделок не допускается использование информации, составляющей налоговую тайну, а также иной информации, доступ к которой ограничен в соответствии с законодательством Республики Узбекистан. Такое ограничение не распространяется на сведения о налогоплательщике, в отношении которого Государственный налоговый комитет Республики Узбекистан проводит налоговый контроль при трансфертном ценообразовании.</w:t>
      </w:r>
    </w:p>
    <w:p w14:paraId="48F79FB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анализе сопоставимости условий сделок используются исключительно общедоступные источники информации, а такж</w:t>
      </w:r>
      <w:r w:rsidR="00290E7A" w:rsidRPr="003C490F">
        <w:rPr>
          <w:rFonts w:ascii="Times New Roman" w:hAnsi="Times New Roman"/>
          <w:sz w:val="24"/>
          <w:szCs w:val="24"/>
        </w:rPr>
        <w:t>е сведения о налогоплательщике.</w:t>
      </w:r>
    </w:p>
    <w:p w14:paraId="5EB66AF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анализе сопоставимости условий сделок, подготовке и представлении документации в соответствии со статьей 200 настоящего Кодекса налогоплательщик кроме информации о собственной деятельности вправе использовать любые общедоступные источники информации, а также информацию о деятельности взаимосвязанных с ним лиц, осуществляющих аналогичную деятельность.</w:t>
      </w:r>
    </w:p>
    <w:p w14:paraId="173391BB"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Если при проведении в отношении налогоплательщика налогового контроля при трансфертном ценообразовании Государственный налоговый комитет Республики Узбекистан располагает информацией о сопоставимых сделках, совершенных этим налогоплательщиком с независимыми лицами, при сопоставлении таких сделок с анализируемой сделкой Государственный налоговый комитет Республики Узбекистан вправе использовать эту информацию для опре</w:t>
      </w:r>
      <w:r w:rsidR="00290E7A" w:rsidRPr="003C490F">
        <w:rPr>
          <w:sz w:val="24"/>
          <w:szCs w:val="24"/>
        </w:rPr>
        <w:t>деления интервала рыночных цен.</w:t>
      </w:r>
    </w:p>
    <w:p w14:paraId="306A6549" w14:textId="77777777" w:rsidR="00153C80" w:rsidRPr="003C490F" w:rsidRDefault="00153C80" w:rsidP="00FC28FC">
      <w:pPr>
        <w:spacing w:after="0"/>
        <w:rPr>
          <w:sz w:val="24"/>
          <w:szCs w:val="24"/>
        </w:rPr>
      </w:pPr>
    </w:p>
    <w:p w14:paraId="7CBC7DC1" w14:textId="77777777" w:rsidR="00153C80" w:rsidRPr="003C490F" w:rsidRDefault="00153C80" w:rsidP="00FC28FC">
      <w:pPr>
        <w:pStyle w:val="2"/>
        <w:spacing w:before="0" w:line="240" w:lineRule="auto"/>
        <w:ind w:firstLine="567"/>
        <w:jc w:val="both"/>
        <w:rPr>
          <w:rFonts w:ascii="Times New Roman" w:hAnsi="Times New Roman" w:cs="Times New Roman"/>
          <w:sz w:val="24"/>
          <w:szCs w:val="24"/>
        </w:rPr>
      </w:pPr>
      <w:bookmarkStart w:id="246" w:name="_Toc17916463"/>
      <w:r w:rsidRPr="003C490F">
        <w:rPr>
          <w:rFonts w:ascii="Times New Roman" w:hAnsi="Times New Roman" w:cs="Times New Roman"/>
          <w:sz w:val="24"/>
          <w:szCs w:val="24"/>
        </w:rPr>
        <w:t>ГЛАВА 23. Методы, используемые в налоговом контроле при трансфертном ценообразовании</w:t>
      </w:r>
      <w:bookmarkEnd w:id="246"/>
    </w:p>
    <w:p w14:paraId="663145F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0B5590C3"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247" w:name="_Toc17916464"/>
      <w:r w:rsidRPr="003C490F">
        <w:rPr>
          <w:rFonts w:ascii="Times New Roman" w:hAnsi="Times New Roman" w:cs="Times New Roman"/>
          <w:sz w:val="24"/>
          <w:szCs w:val="24"/>
        </w:rPr>
        <w:t>Статья 18</w:t>
      </w:r>
      <w:r w:rsidRPr="003C490F">
        <w:rPr>
          <w:rFonts w:ascii="Times New Roman" w:hAnsi="Times New Roman" w:cs="Times New Roman"/>
          <w:sz w:val="24"/>
          <w:szCs w:val="24"/>
          <w:lang w:val="uz-Cyrl-UZ"/>
        </w:rPr>
        <w:t>9</w:t>
      </w:r>
      <w:r w:rsidRPr="003C490F">
        <w:rPr>
          <w:rFonts w:ascii="Times New Roman" w:hAnsi="Times New Roman" w:cs="Times New Roman"/>
          <w:sz w:val="24"/>
          <w:szCs w:val="24"/>
        </w:rPr>
        <w:t>. Общие положения о методах, используемых в налоговом контроле при трансфертном ценообразовании</w:t>
      </w:r>
      <w:bookmarkEnd w:id="247"/>
    </w:p>
    <w:p w14:paraId="6C9F4AA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35FEC86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проведении налогового контроля при трансфертном ценообразовании (в том числе - при сопоставлении коммерческих и (или) финансовых условий контролируемой сделки и ее результатов с коммерческими и (или) финансовыми условиями сопоставимых сделок и их результатами) Государственный налоговый комитет Республики Узбекистан использует в порядке, установленном настоящей статьей, следующие методы:</w:t>
      </w:r>
    </w:p>
    <w:p w14:paraId="0A5AB6AB" w14:textId="77777777" w:rsidR="00153C80" w:rsidRPr="003C490F" w:rsidRDefault="00153C80" w:rsidP="00FC28FC">
      <w:pPr>
        <w:pStyle w:val="a9"/>
        <w:numPr>
          <w:ilvl w:val="1"/>
          <w:numId w:val="7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метод сопоставимых рыночных цен;</w:t>
      </w:r>
    </w:p>
    <w:p w14:paraId="551E67C8" w14:textId="77777777" w:rsidR="00153C80" w:rsidRPr="003C490F" w:rsidRDefault="00153C80" w:rsidP="00FC28FC">
      <w:pPr>
        <w:pStyle w:val="a9"/>
        <w:numPr>
          <w:ilvl w:val="1"/>
          <w:numId w:val="7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метод цены последующей реализации;</w:t>
      </w:r>
    </w:p>
    <w:p w14:paraId="0A803D33" w14:textId="77777777" w:rsidR="00153C80" w:rsidRPr="003C490F" w:rsidRDefault="00153C80" w:rsidP="00FC28FC">
      <w:pPr>
        <w:pStyle w:val="a9"/>
        <w:numPr>
          <w:ilvl w:val="1"/>
          <w:numId w:val="7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затратный метод;</w:t>
      </w:r>
    </w:p>
    <w:p w14:paraId="74B88353" w14:textId="77777777" w:rsidR="00153C80" w:rsidRPr="003C490F" w:rsidRDefault="00153C80" w:rsidP="00FC28FC">
      <w:pPr>
        <w:pStyle w:val="a9"/>
        <w:numPr>
          <w:ilvl w:val="1"/>
          <w:numId w:val="7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метод сопоставимой рентабельности;</w:t>
      </w:r>
    </w:p>
    <w:p w14:paraId="6592F106" w14:textId="77777777" w:rsidR="00153C80" w:rsidRPr="003C490F" w:rsidRDefault="00153C80" w:rsidP="00FC28FC">
      <w:pPr>
        <w:pStyle w:val="a9"/>
        <w:numPr>
          <w:ilvl w:val="1"/>
          <w:numId w:val="7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метод распределения прибыли.</w:t>
      </w:r>
    </w:p>
    <w:p w14:paraId="5135665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необходимости допускается использование комбинации двух и более методов, предусмотренных частью первой настоящей статьи.</w:t>
      </w:r>
    </w:p>
    <w:p w14:paraId="08A41EC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Метод сопоставимых рыночных цен является приоритетным для определения в целях налогообложения соответствия цен контролируемых сделок рыночным ценам, если иное не предусмотрено частью второй статьи 19</w:t>
      </w:r>
      <w:r w:rsidRPr="003C490F">
        <w:rPr>
          <w:rFonts w:ascii="Times New Roman" w:hAnsi="Times New Roman"/>
          <w:sz w:val="24"/>
          <w:szCs w:val="24"/>
          <w:lang w:val="uz-Cyrl-UZ"/>
        </w:rPr>
        <w:t>2</w:t>
      </w:r>
      <w:r w:rsidRPr="003C490F">
        <w:rPr>
          <w:rFonts w:ascii="Times New Roman" w:hAnsi="Times New Roman"/>
          <w:sz w:val="24"/>
          <w:szCs w:val="24"/>
        </w:rPr>
        <w:t xml:space="preserve"> </w:t>
      </w:r>
      <w:r w:rsidR="00290E7A" w:rsidRPr="003C490F">
        <w:rPr>
          <w:rFonts w:ascii="Times New Roman" w:hAnsi="Times New Roman"/>
          <w:sz w:val="24"/>
          <w:szCs w:val="24"/>
        </w:rPr>
        <w:t>настоящего Кодекса.</w:t>
      </w:r>
    </w:p>
    <w:p w14:paraId="1B3D85D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Применение иных методов, указанных в пунктах 2 – 5 части первой настоящей статьи, допускается, если применение метода сопоставимых рыночных цен в целях налогообложения не возможно либо его применение не позволяет сделать обоснованный вывод о соответствии или несоответствии цен контролируемых сделок рыночным ценам.</w:t>
      </w:r>
    </w:p>
    <w:p w14:paraId="2244893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Метод сопоставимых рыночных цен используется для определения соответствия цены контролируемой сделки рыночным ценам в порядке, предусмотренном статьей 19</w:t>
      </w:r>
      <w:r w:rsidRPr="003C490F">
        <w:rPr>
          <w:rFonts w:ascii="Times New Roman" w:hAnsi="Times New Roman"/>
          <w:sz w:val="24"/>
          <w:szCs w:val="24"/>
          <w:lang w:val="uz-Cyrl-UZ"/>
        </w:rPr>
        <w:t>1</w:t>
      </w:r>
      <w:r w:rsidRPr="003C490F">
        <w:rPr>
          <w:rFonts w:ascii="Times New Roman" w:hAnsi="Times New Roman"/>
          <w:sz w:val="24"/>
          <w:szCs w:val="24"/>
        </w:rPr>
        <w:t xml:space="preserve"> настоящего Кодекса, если на соответствующем рынке товаров (услуг) есть хотя бы одна сопоставимая сделка, предметом которой являются однородные товары (услуги), а также при наличии достаточной информации о такой сделке.</w:t>
      </w:r>
    </w:p>
    <w:p w14:paraId="3A518D8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применения метода сопоставимых рыночных цен в целях определения соответствия цены контролируемой сделки налогоплательщика рыночным ценам в качестве сопоставляемых сделок можно использовать сделки этого налогоплательщика с независимыми лицами при условии</w:t>
      </w:r>
      <w:r w:rsidR="00290E7A" w:rsidRPr="003C490F">
        <w:rPr>
          <w:rFonts w:ascii="Times New Roman" w:hAnsi="Times New Roman"/>
          <w:sz w:val="24"/>
          <w:szCs w:val="24"/>
        </w:rPr>
        <w:t>, что такие сделки сопоставимы.</w:t>
      </w:r>
    </w:p>
    <w:p w14:paraId="65AE450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отсутствии общедоступной информации о ценах в сопоставимых сделках с идентичными (однородными) товарами (услугами) в целях определения полноты исчисления и уплаты налогов при трансфертном ценообразовании используется один из методов, указанных в пунктах 2 – 5 части первой </w:t>
      </w:r>
      <w:r w:rsidR="00290E7A" w:rsidRPr="003C490F">
        <w:rPr>
          <w:rFonts w:ascii="Times New Roman" w:hAnsi="Times New Roman"/>
          <w:sz w:val="24"/>
          <w:szCs w:val="24"/>
        </w:rPr>
        <w:t>настоящей статьи.</w:t>
      </w:r>
    </w:p>
    <w:p w14:paraId="699A51F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иное не предусмотрено настоящей главой, используется тот метод, который с учетом фактических обстоятельств и условий контролируемой сделки позволяет сделать наиболее обоснованный вывод о соответствии или несоответст</w:t>
      </w:r>
      <w:r w:rsidR="00290E7A" w:rsidRPr="003C490F">
        <w:rPr>
          <w:rFonts w:ascii="Times New Roman" w:hAnsi="Times New Roman"/>
          <w:sz w:val="24"/>
          <w:szCs w:val="24"/>
        </w:rPr>
        <w:t>вии цены сделки рыночным ценам.</w:t>
      </w:r>
    </w:p>
    <w:p w14:paraId="604659D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Методы, указанные в пунктах 2 – 5 части первой настоящей статьи, могут использоваться также при определении для целей налогообложения доходов по группе од</w:t>
      </w:r>
      <w:r w:rsidR="00290E7A" w:rsidRPr="003C490F">
        <w:rPr>
          <w:rFonts w:ascii="Times New Roman" w:hAnsi="Times New Roman"/>
          <w:sz w:val="24"/>
          <w:szCs w:val="24"/>
        </w:rPr>
        <w:t>нородных контролируемых сделок.</w:t>
      </w:r>
    </w:p>
    <w:p w14:paraId="05F0D43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Однородными сделками для целей настоящего раздела признаются сделки, предметом которых являются идентичные (однородные) товары (услуги) и которые совершены в сопоставимых коммерческих и (или) финансовых условиях.</w:t>
      </w:r>
    </w:p>
    <w:p w14:paraId="030AE0C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выборе метода, используемого при определении в целях налогообложения доходов (прибыли, выручки) в контролируемых сделках, должны учитываться полнота и достоверность исходных данных, а также обоснованность корректировок, осуществляемых в целях обеспечения сопоставимости сопоставляемых с</w:t>
      </w:r>
      <w:r w:rsidR="00290E7A" w:rsidRPr="003C490F">
        <w:rPr>
          <w:rFonts w:ascii="Times New Roman" w:hAnsi="Times New Roman"/>
          <w:sz w:val="24"/>
          <w:szCs w:val="24"/>
        </w:rPr>
        <w:t>делок с контролируемой сделкой.</w:t>
      </w:r>
    </w:p>
    <w:p w14:paraId="535F24F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 целях применения методов, предусмотренных частью первой настоящей статьи, кроме информации о конкретных сделках может использоваться общедоступная </w:t>
      </w:r>
      <w:r w:rsidRPr="003C490F">
        <w:rPr>
          <w:rFonts w:ascii="Times New Roman" w:hAnsi="Times New Roman"/>
          <w:sz w:val="24"/>
          <w:szCs w:val="24"/>
        </w:rPr>
        <w:lastRenderedPageBreak/>
        <w:t>информация о сложившемся уровне рыночных цен и (или) биржевых котировках, а также данные информационно-ценовых агентств о ценах (интервалах цен) на идентичные (однородные) товары (услуги) на соответствующих ры</w:t>
      </w:r>
      <w:r w:rsidR="00290E7A" w:rsidRPr="003C490F">
        <w:rPr>
          <w:rFonts w:ascii="Times New Roman" w:hAnsi="Times New Roman"/>
          <w:sz w:val="24"/>
          <w:szCs w:val="24"/>
        </w:rPr>
        <w:t>нках указанных товаров (услуг).</w:t>
      </w:r>
    </w:p>
    <w:p w14:paraId="0419E15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Использование указанных источников информации о рыночных ценах в целях применения методов, предусмотренных частью первой настоящей статьи, допускается при условии обеспечения сопоставимости сделок, данные о которых содержатся в этих источниках информ</w:t>
      </w:r>
      <w:r w:rsidR="00290E7A" w:rsidRPr="003C490F">
        <w:rPr>
          <w:rFonts w:ascii="Times New Roman" w:hAnsi="Times New Roman"/>
          <w:sz w:val="24"/>
          <w:szCs w:val="24"/>
        </w:rPr>
        <w:t>ации, с контролируемой сделкой.</w:t>
      </w:r>
    </w:p>
    <w:p w14:paraId="6FE592C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применения методов, указанных в пунктах 2 и 3 части первой настоящей статьи, данные финансовой отчетности, на основании которых рассчитывается интервал рентабельности, должны быть приведены в сопоставимый вид, обеспечивающий несущественность влияния отклонений в порядке учета расходов на показатели и интервал рентабельности, рассчитываемые в соответствии с этими методами.</w:t>
      </w:r>
    </w:p>
    <w:p w14:paraId="553CB88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невозможно обеспечить сопоставимость данных финансовой отчетности, для расчета интервала рентабельности и определения доходов (прибыли, выручки) для целей налогообложения в контролируемых сделках используются методы, указанные в пунктах 4 и 5 части первой</w:t>
      </w:r>
      <w:r w:rsidR="00290E7A" w:rsidRPr="003C490F">
        <w:rPr>
          <w:rFonts w:ascii="Times New Roman" w:hAnsi="Times New Roman"/>
          <w:sz w:val="24"/>
          <w:szCs w:val="24"/>
        </w:rPr>
        <w:t xml:space="preserve"> настоящей статьи.</w:t>
      </w:r>
    </w:p>
    <w:p w14:paraId="158003F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Методы, указанные в пунктах 4 и 5 части первой настоящей статьи, могут применяться без непосредственного расчета значений рыночных цен. При использовании указанных методов Государственный налоговый комитет Республики Узбекистан сопоставляет финансовые показатели (результаты) контролируемой сделки с интервалом рентабельности по сопоставимым сделкам, на основании чего производит расчет суммы доходов, которая была бы получена, если бы сторонами этой</w:t>
      </w:r>
      <w:r w:rsidR="00290E7A" w:rsidRPr="003C490F">
        <w:rPr>
          <w:rFonts w:ascii="Times New Roman" w:hAnsi="Times New Roman"/>
          <w:sz w:val="24"/>
          <w:szCs w:val="24"/>
        </w:rPr>
        <w:t xml:space="preserve"> сделки были независимые лица. </w:t>
      </w:r>
    </w:p>
    <w:p w14:paraId="6B24C3F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аналогичном порядке сопоставляются финансовые показатели (результаты) группы контролируемых однородных сделок с финансовыми показателями, рассчитанными на основе интервала рентабельности, сопоставимых сделок и пр</w:t>
      </w:r>
      <w:r w:rsidR="00290E7A" w:rsidRPr="003C490F">
        <w:rPr>
          <w:rFonts w:ascii="Times New Roman" w:hAnsi="Times New Roman"/>
          <w:sz w:val="24"/>
          <w:szCs w:val="24"/>
        </w:rPr>
        <w:t>оизводится расчет сумм доходов.</w:t>
      </w:r>
    </w:p>
    <w:p w14:paraId="7C7DCAA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Судом могут быть учтены иные обстоятельства, имеющие значение для установления соответствия цены сделки рыночным ценам, без ограничений, предусмотренных настоящим разделом.</w:t>
      </w:r>
    </w:p>
    <w:p w14:paraId="00D3EA8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Налогоплательщики при заключении сделок не обязаны руководствоваться методами, указанными в пункте 1 настоящей статьи, для обоснования своей политики в области ценообразования в целях, не пред</w:t>
      </w:r>
      <w:r w:rsidR="00290E7A" w:rsidRPr="003C490F">
        <w:rPr>
          <w:rFonts w:ascii="Times New Roman" w:hAnsi="Times New Roman"/>
          <w:sz w:val="24"/>
          <w:szCs w:val="24"/>
        </w:rPr>
        <w:t>усмотренных настоящим Кодексом.</w:t>
      </w:r>
    </w:p>
    <w:p w14:paraId="5CD99ECD"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48" w:name="_Toc17916465"/>
    </w:p>
    <w:p w14:paraId="23AE032E"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1</w:t>
      </w:r>
      <w:r w:rsidRPr="003C490F">
        <w:rPr>
          <w:rFonts w:ascii="Times New Roman" w:hAnsi="Times New Roman" w:cs="Times New Roman"/>
          <w:sz w:val="24"/>
          <w:szCs w:val="24"/>
          <w:lang w:val="uz-Cyrl-UZ"/>
        </w:rPr>
        <w:t>90</w:t>
      </w:r>
      <w:r w:rsidRPr="003C490F">
        <w:rPr>
          <w:rFonts w:ascii="Times New Roman" w:hAnsi="Times New Roman" w:cs="Times New Roman"/>
          <w:sz w:val="24"/>
          <w:szCs w:val="24"/>
        </w:rPr>
        <w:t>. Финансовые показатели и интервал рентабельности</w:t>
      </w:r>
      <w:bookmarkEnd w:id="248"/>
    </w:p>
    <w:p w14:paraId="65BCBF72"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15095A0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определении в целях налогообложения доходов в контролируемых сделках в порядке, предусмотренном статьями 19</w:t>
      </w:r>
      <w:r w:rsidRPr="003C490F">
        <w:rPr>
          <w:rFonts w:ascii="Times New Roman" w:hAnsi="Times New Roman"/>
          <w:sz w:val="24"/>
          <w:szCs w:val="24"/>
          <w:lang w:val="uz-Cyrl-UZ"/>
        </w:rPr>
        <w:t>2 - 194</w:t>
      </w:r>
      <w:r w:rsidRPr="003C490F">
        <w:rPr>
          <w:rFonts w:ascii="Times New Roman" w:hAnsi="Times New Roman"/>
          <w:sz w:val="24"/>
          <w:szCs w:val="24"/>
        </w:rPr>
        <w:t xml:space="preserve"> настоящего Кодекса, могут быть использованы следу</w:t>
      </w:r>
      <w:r w:rsidR="00290E7A" w:rsidRPr="003C490F">
        <w:rPr>
          <w:rFonts w:ascii="Times New Roman" w:hAnsi="Times New Roman"/>
          <w:sz w:val="24"/>
          <w:szCs w:val="24"/>
        </w:rPr>
        <w:t>ющие показатели рентабельности:</w:t>
      </w:r>
    </w:p>
    <w:p w14:paraId="22D04BD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валовая рентабельность, определяемая как отношение валовой прибыли от реализации товаров (услуг) к чистой выручке от реализации товаров (услуг), исчисленной без учета акцизного налога и н</w:t>
      </w:r>
      <w:r w:rsidR="00290E7A" w:rsidRPr="003C490F">
        <w:rPr>
          <w:rFonts w:ascii="Times New Roman" w:hAnsi="Times New Roman"/>
          <w:sz w:val="24"/>
          <w:szCs w:val="24"/>
        </w:rPr>
        <w:t>алога на добавленную стоимость;</w:t>
      </w:r>
    </w:p>
    <w:p w14:paraId="2BFA238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валовая рентабельность затрат, определяемая как отношение валовой прибыли к себестоимости реализованных товаров (услуг);</w:t>
      </w:r>
    </w:p>
    <w:p w14:paraId="363233F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рентабельность продаж, определяемая как отношение прибыли от основной деятельности к выручке от реализации товаров (услуг), исчисленной без учета акцизного налога и н</w:t>
      </w:r>
      <w:r w:rsidR="00290E7A" w:rsidRPr="003C490F">
        <w:rPr>
          <w:rFonts w:ascii="Times New Roman" w:hAnsi="Times New Roman"/>
          <w:sz w:val="24"/>
          <w:szCs w:val="24"/>
        </w:rPr>
        <w:t>алога на добавленную стоимость;</w:t>
      </w:r>
    </w:p>
    <w:p w14:paraId="3F001B2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4) рентабельность затрат, определяемая как отношение прибыли от основной деятельности к сумме себестоимости реализованных товаров (услуг), расходов по реализации и административных расходов, связанных с реализацией товаров (услуг)</w:t>
      </w:r>
      <w:r w:rsidR="00290E7A" w:rsidRPr="003C490F">
        <w:rPr>
          <w:rFonts w:ascii="Times New Roman" w:hAnsi="Times New Roman"/>
          <w:sz w:val="24"/>
          <w:szCs w:val="24"/>
        </w:rPr>
        <w:t>;</w:t>
      </w:r>
    </w:p>
    <w:p w14:paraId="021E057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5) рентабельность расходов по реализации и административных расходов, определяемая как отношение валовой прибыли от реализации товаров (услуг) к расходам по реализации и административным расходам, связанным</w:t>
      </w:r>
      <w:r w:rsidR="00290E7A" w:rsidRPr="003C490F">
        <w:rPr>
          <w:rFonts w:ascii="Times New Roman" w:hAnsi="Times New Roman"/>
          <w:sz w:val="24"/>
          <w:szCs w:val="24"/>
        </w:rPr>
        <w:t xml:space="preserve"> с реализацией товаров (услуг);</w:t>
      </w:r>
    </w:p>
    <w:p w14:paraId="54C3F0A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6) рентабельность активов, определяемая как отношение прибыли от основной деятельности к текущей рыночной стоимости активов (внеоборотных и оборотных), прямо или косвенно испол</w:t>
      </w:r>
      <w:r w:rsidR="00290E7A" w:rsidRPr="003C490F">
        <w:rPr>
          <w:rFonts w:ascii="Times New Roman" w:hAnsi="Times New Roman"/>
          <w:sz w:val="24"/>
          <w:szCs w:val="24"/>
        </w:rPr>
        <w:t>ьзуемых в анализируемой сделке.</w:t>
      </w:r>
    </w:p>
    <w:p w14:paraId="7BF43BB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отсутствии информации о текущей рыночной стоимости активов их рентабельность может определяться на основани</w:t>
      </w:r>
      <w:r w:rsidR="00290E7A" w:rsidRPr="003C490F">
        <w:rPr>
          <w:rFonts w:ascii="Times New Roman" w:hAnsi="Times New Roman"/>
          <w:sz w:val="24"/>
          <w:szCs w:val="24"/>
        </w:rPr>
        <w:t>и данных финансовой отчетности.</w:t>
      </w:r>
    </w:p>
    <w:p w14:paraId="63A4C94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Показатели рентабельности и иные финансовые показатели в целях настоящей главы для юридических лиц Республики Узбекистан определяются на основании данных финансовой отчетности, составленной в соответствии с законодательством Республики Узбекистан о бухгалтерском учете. Указанные финансовые показатели для иностранных юридических лиц определяются на основании данных финансовой отчетности, составленной в соответствии с законодательством иностранных государств. При этом в целях обеспечения сопоставимости с данными финансовой отчетности, которая составляется в соответствии с законодательством Республики Узбекистан о бухгалтерском учете, проводи</w:t>
      </w:r>
      <w:r w:rsidR="00290E7A" w:rsidRPr="003C490F">
        <w:rPr>
          <w:rFonts w:ascii="Times New Roman" w:hAnsi="Times New Roman"/>
          <w:sz w:val="24"/>
          <w:szCs w:val="24"/>
        </w:rPr>
        <w:t>тся корректировка таких данных.</w:t>
      </w:r>
    </w:p>
    <w:p w14:paraId="43CAA04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определении интервала рентабельности используются значения рентабельности, определяемые по результатам не менее четырех сопоставимых сделок, в том числе - совершенных налогоплательщиком, если указанные сделки не являются контролируемыми, либо - на основании данных финансовой отчетности не менее четырех сопоставимых юридических лиц. Выбор указанных юридических лиц осуществляется с учетом их отраслевой специфики и видов деятельности, осуществляемых ими в сопоставимых экономических (коммерческих) условиях отно</w:t>
      </w:r>
      <w:r w:rsidR="00290E7A" w:rsidRPr="003C490F">
        <w:rPr>
          <w:rFonts w:ascii="Times New Roman" w:hAnsi="Times New Roman"/>
          <w:sz w:val="24"/>
          <w:szCs w:val="24"/>
        </w:rPr>
        <w:t>сительно контролируемой сделки.</w:t>
      </w:r>
    </w:p>
    <w:p w14:paraId="4F749F4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отсутствии в отрасли, к которой принадлежит сторона контролируемой сделки, независимых по отношению к этой стороне юридических лиц выбор юридических лиц для функционального анализа осуществляется с учетом сопоставимости функций, осуществляемых этими юридическими лицами, принимаемых ими</w:t>
      </w:r>
      <w:r w:rsidR="00290E7A" w:rsidRPr="003C490F">
        <w:rPr>
          <w:rFonts w:ascii="Times New Roman" w:hAnsi="Times New Roman"/>
          <w:sz w:val="24"/>
          <w:szCs w:val="24"/>
        </w:rPr>
        <w:t xml:space="preserve"> рисков и используемых активов.</w:t>
      </w:r>
    </w:p>
    <w:p w14:paraId="481084C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отсутствии информации о четырех и более сопоставимых сделках либо в отсутствии финансовой отчетности четырех и более сопоставимых юридических лиц в целях определения интервала рентабельности может использоваться информация о меньшем количестве сопоставимых сделок (финансовой отчетности меньше</w:t>
      </w:r>
      <w:r w:rsidR="00290E7A" w:rsidRPr="003C490F">
        <w:rPr>
          <w:rFonts w:ascii="Times New Roman" w:hAnsi="Times New Roman"/>
          <w:sz w:val="24"/>
          <w:szCs w:val="24"/>
        </w:rPr>
        <w:t>го количества юридических лиц).</w:t>
      </w:r>
    </w:p>
    <w:p w14:paraId="3CC2690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применения методов, указанных в пунктах 2 – 4 части первой статьи 1</w:t>
      </w:r>
      <w:r w:rsidRPr="003C490F">
        <w:rPr>
          <w:rFonts w:ascii="Times New Roman" w:hAnsi="Times New Roman"/>
          <w:sz w:val="24"/>
          <w:szCs w:val="24"/>
          <w:lang w:val="uz-Cyrl-UZ"/>
        </w:rPr>
        <w:t>89</w:t>
      </w:r>
      <w:r w:rsidRPr="003C490F">
        <w:rPr>
          <w:rFonts w:ascii="Times New Roman" w:hAnsi="Times New Roman"/>
          <w:sz w:val="24"/>
          <w:szCs w:val="24"/>
        </w:rPr>
        <w:t xml:space="preserve"> настоящего Кодекса, интервал рентабельности определяется в следующем порядке.</w:t>
      </w:r>
    </w:p>
    <w:p w14:paraId="0945491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Вначале совокупность значений рентабельности, которые используются для определения интервала рентабельности, упорядочивается по возрастанию, образуя выборку, используемую для определения этого интервала. При этом каждому значению рентабельности, начиная с минимального, присваивается свой порядковый номер. Если выборка содержит два и более одинаковых значения рентабельности, в нее</w:t>
      </w:r>
      <w:r w:rsidR="00290E7A" w:rsidRPr="003C490F">
        <w:rPr>
          <w:rFonts w:ascii="Times New Roman" w:hAnsi="Times New Roman"/>
          <w:sz w:val="24"/>
          <w:szCs w:val="24"/>
        </w:rPr>
        <w:t xml:space="preserve"> включаются все такие значения.</w:t>
      </w:r>
    </w:p>
    <w:p w14:paraId="42115BE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определении интервала рентабельности не учитывается рентабельность контролируемой сделки. Затем, в зависимости от того, делится ли число значений </w:t>
      </w:r>
      <w:r w:rsidRPr="003C490F">
        <w:rPr>
          <w:rFonts w:ascii="Times New Roman" w:hAnsi="Times New Roman"/>
          <w:sz w:val="24"/>
          <w:szCs w:val="24"/>
        </w:rPr>
        <w:lastRenderedPageBreak/>
        <w:t>рентабельности в выборке на 4 без остатка, интервал рентабельности определяется одним из двух способов:</w:t>
      </w:r>
    </w:p>
    <w:p w14:paraId="2F00A73B" w14:textId="77777777" w:rsidR="00153C80" w:rsidRPr="003C490F" w:rsidRDefault="00153C80" w:rsidP="00FC28FC">
      <w:pPr>
        <w:pStyle w:val="a9"/>
        <w:numPr>
          <w:ilvl w:val="0"/>
          <w:numId w:val="7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если это число делится без остатка, минимальное значение интервала рентабельности принимается равным полусумме значений рентабельности, имеющих в выборке порядковый номер, равный частному от деления, и следующий порядковый номер. Максимальное значение интервала рентабельности в таком случае принимается равным полусумме значений рентабельности, имеющих в выборке порядковый номер, равный утроенному частному от деления, и следующий порядковый номер;</w:t>
      </w:r>
    </w:p>
    <w:p w14:paraId="471C603E" w14:textId="77777777" w:rsidR="00153C80" w:rsidRPr="003C490F" w:rsidRDefault="00153C80" w:rsidP="00FC28FC">
      <w:pPr>
        <w:pStyle w:val="a9"/>
        <w:numPr>
          <w:ilvl w:val="0"/>
          <w:numId w:val="7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если это число не делится без остатка, минимальное значение интервала рентабельности принимается равным значению рентабельности, имеющей в выборке порядковый номер, равный увеличенной на единицу целой части частного от деления. Максимальное значение интервала рентабельности в таком случае принимается равным значению рентабельности, имеющей в выборке порядковый номер, равный увеличенной на единицу утроенной целой части частного от деления.</w:t>
      </w:r>
    </w:p>
    <w:p w14:paraId="26A5144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Расчет рентабельности по результатам деятельности, осуществляемой в сопоставимых экономических (коммерческих) условиях, на основании данных финансовой отчетности юридического лица может производиться при одновременном соблюдении следующих условий:</w:t>
      </w:r>
    </w:p>
    <w:p w14:paraId="26069A0B" w14:textId="77777777" w:rsidR="00153C80" w:rsidRPr="003C490F" w:rsidRDefault="00153C80" w:rsidP="00FC28FC">
      <w:pPr>
        <w:pStyle w:val="a9"/>
        <w:numPr>
          <w:ilvl w:val="0"/>
          <w:numId w:val="7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юридическое лицо осуществляет сопоставимую деятельность и выполняет связанные с нею сопоставимые функции. Сопоставимость деятельности может определяться с учетом видов экономической деятельности, предусмотренных Общегосударственным классификатором видов экономической деятельности Республики Узбекистан, а также международными и иными классификаторами;</w:t>
      </w:r>
    </w:p>
    <w:p w14:paraId="665053B6" w14:textId="77777777" w:rsidR="00153C80" w:rsidRPr="003C490F" w:rsidRDefault="00153C80" w:rsidP="00FC28FC">
      <w:pPr>
        <w:pStyle w:val="a9"/>
        <w:numPr>
          <w:ilvl w:val="0"/>
          <w:numId w:val="7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совокупная величина чистых активов юридического лица не является отрицательной по данным финансовой отчетности по состоянию на 31 декабря последнего года из нескольких лет, за которые рассчитывается рентабельность;</w:t>
      </w:r>
    </w:p>
    <w:p w14:paraId="32A86467" w14:textId="77777777" w:rsidR="00153C80" w:rsidRPr="003C490F" w:rsidRDefault="00153C80" w:rsidP="00FC28FC">
      <w:pPr>
        <w:pStyle w:val="a9"/>
        <w:numPr>
          <w:ilvl w:val="0"/>
          <w:numId w:val="7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юридическое лицо не имеет убытков от продаж по данным финансовой отчетности более чем в одном году из нескольких лет, за которые рассчитывается рентабельность;</w:t>
      </w:r>
    </w:p>
    <w:p w14:paraId="0120A3DB" w14:textId="77777777" w:rsidR="00153C80" w:rsidRPr="003C490F" w:rsidRDefault="00153C80" w:rsidP="00FC28FC">
      <w:pPr>
        <w:pStyle w:val="a9"/>
        <w:numPr>
          <w:ilvl w:val="0"/>
          <w:numId w:val="7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юридическое лицо не участвует прямо и (или) косвенно в другом юридическом лице с долей участия более 25 процентов и не имеет в качестве участника (акционера) юридическое лицо с долей прямого участия более 25 процентов.</w:t>
      </w:r>
    </w:p>
    <w:p w14:paraId="5C3AB34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Критерий, предусмотренный пунктом 4 части десятой настоящей статьи не применяется, если доступны сведения о консолидированной финансовой отчетности юридических лиц, данные которых используются для ра</w:t>
      </w:r>
      <w:r w:rsidR="00290E7A" w:rsidRPr="003C490F">
        <w:rPr>
          <w:rFonts w:ascii="Times New Roman" w:hAnsi="Times New Roman"/>
          <w:sz w:val="24"/>
          <w:szCs w:val="24"/>
        </w:rPr>
        <w:t>счета интервала рентабельности.</w:t>
      </w:r>
    </w:p>
    <w:p w14:paraId="52FC261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в силу ограничений, установленных частями десятой и одиннадцатой настоящей статьи, для функционального анализа остается менее четырех юридических лиц, критерии доли участия, указанные в пункте 4 части десятой настоящей статьи, могут быть повышены с 25 до 50 процентов.</w:t>
      </w:r>
    </w:p>
    <w:p w14:paraId="2E4D7B3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расчета интервала рентабельности используется информация, имеющаяся по состоянию на момент совершения контролируемой сделки, либо близкая к нему по времени, но не позднее 31 декабря календарного года, в котором она совершена.</w:t>
      </w:r>
    </w:p>
    <w:p w14:paraId="6D7C144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Вместо информации, указанной в части тринадцатой настоящей статьи, могут использоваться данные финансовой отчетности за три календарных года, непосредственно предшествующих календарному году, в котором была совершена контролируемая сделка (либо календарному году, в котором в этой сделке были установлены цены). К указанной информации относится также информация налогоплательщика о совершенных им сделках с независимыми лицами.</w:t>
      </w:r>
    </w:p>
    <w:p w14:paraId="4C224C2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 целях обеспечения сопоставимости при определении интервала рентабельности на основании данных финансовой отчетности сопоставимых юридических лиц показатели рентабельности могут меняться в целях корректировки имеющихся различий. Такие </w:t>
      </w:r>
      <w:r w:rsidRPr="003C490F">
        <w:rPr>
          <w:rFonts w:ascii="Times New Roman" w:hAnsi="Times New Roman"/>
          <w:sz w:val="24"/>
          <w:szCs w:val="24"/>
        </w:rPr>
        <w:lastRenderedPageBreak/>
        <w:t>корректировки производятся, в частности, в показателях дебиторской и кредиторской задолженности, товарно-материальных запасов по данным финансовой отчетности налогоплательщика и тех юридических лиц, данные финансовой отчетности которых используются для опреде</w:t>
      </w:r>
      <w:r w:rsidR="005F4003" w:rsidRPr="003C490F">
        <w:rPr>
          <w:rFonts w:ascii="Times New Roman" w:hAnsi="Times New Roman"/>
          <w:sz w:val="24"/>
          <w:szCs w:val="24"/>
        </w:rPr>
        <w:t>ления интервала рентабельности.</w:t>
      </w:r>
    </w:p>
    <w:p w14:paraId="5AD00061" w14:textId="77777777" w:rsidR="00290E7A" w:rsidRPr="003C490F" w:rsidRDefault="00290E7A" w:rsidP="00FC28FC">
      <w:pPr>
        <w:spacing w:after="0"/>
        <w:rPr>
          <w:sz w:val="24"/>
          <w:szCs w:val="24"/>
        </w:rPr>
      </w:pPr>
    </w:p>
    <w:p w14:paraId="78AB7A60" w14:textId="77777777" w:rsidR="00153C80" w:rsidRPr="003C490F" w:rsidRDefault="00153C80" w:rsidP="00FC28FC">
      <w:pPr>
        <w:pStyle w:val="2"/>
        <w:spacing w:before="0" w:line="240" w:lineRule="auto"/>
        <w:ind w:firstLine="567"/>
        <w:rPr>
          <w:rFonts w:ascii="Times New Roman" w:hAnsi="Times New Roman" w:cs="Times New Roman"/>
          <w:bCs w:val="0"/>
          <w:sz w:val="24"/>
          <w:szCs w:val="24"/>
        </w:rPr>
      </w:pPr>
      <w:bookmarkStart w:id="249" w:name="_Toc17916466"/>
      <w:r w:rsidRPr="003C490F">
        <w:rPr>
          <w:rFonts w:ascii="Times New Roman" w:hAnsi="Times New Roman" w:cs="Times New Roman"/>
          <w:sz w:val="24"/>
          <w:szCs w:val="24"/>
        </w:rPr>
        <w:t>Статья 19</w:t>
      </w:r>
      <w:r w:rsidRPr="003C490F">
        <w:rPr>
          <w:rFonts w:ascii="Times New Roman" w:hAnsi="Times New Roman" w:cs="Times New Roman"/>
          <w:sz w:val="24"/>
          <w:szCs w:val="24"/>
          <w:lang w:val="uz-Cyrl-UZ"/>
        </w:rPr>
        <w:t>1</w:t>
      </w:r>
      <w:r w:rsidRPr="003C490F">
        <w:rPr>
          <w:rFonts w:ascii="Times New Roman" w:hAnsi="Times New Roman" w:cs="Times New Roman"/>
          <w:sz w:val="24"/>
          <w:szCs w:val="24"/>
        </w:rPr>
        <w:t>. Метод сопоставимых рыночных цен</w:t>
      </w:r>
      <w:bookmarkEnd w:id="249"/>
    </w:p>
    <w:p w14:paraId="6582BFB7"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p>
    <w:p w14:paraId="6401BFA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Метод сопоставимых рыночных цен предусматривает определение соответствия цены товаров (услуг) в контролируемой сделке рыночным ценам на основании сопоставления цены контролируемой сделки с интервалом рыночных цен, определенным в порядке, предусмотренном частями вт</w:t>
      </w:r>
      <w:r w:rsidR="00290E7A" w:rsidRPr="003C490F">
        <w:rPr>
          <w:rFonts w:ascii="Times New Roman" w:hAnsi="Times New Roman"/>
          <w:sz w:val="24"/>
          <w:szCs w:val="24"/>
        </w:rPr>
        <w:t>орой – шестой настоящей статьи.</w:t>
      </w:r>
    </w:p>
    <w:p w14:paraId="322219E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в отношении контролируемой сделки имеется информация только об одной сопоставимой сделке с идентичными (однородными) товарами (услугами), цена сопоставимой сделки может быть признана одновременно минимальным и максимальным значениями интервала рыночных цен при условии полной сопоставимости коммерческих и (или) финансовых условий этих контролируемой и сопоставимой сделок. Указанное правило применимо также в случае, если соответствующими корректировками можно обеспечить полную сопоставимость коммерческих и (или) финансовых условий контролируемой и сопоставимой сделок. Правила, предусмотренные настоящей частью, не применяются, если продавец товаров (услуг) в сопоставимой сделке занимает доминирующее положение</w:t>
      </w:r>
      <w:r w:rsidR="00290E7A" w:rsidRPr="003C490F">
        <w:rPr>
          <w:rFonts w:ascii="Times New Roman" w:hAnsi="Times New Roman"/>
          <w:sz w:val="24"/>
          <w:szCs w:val="24"/>
        </w:rPr>
        <w:t xml:space="preserve"> на рынке этих товаров (услуг).</w:t>
      </w:r>
    </w:p>
    <w:p w14:paraId="61494BA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наличии информации о нескольких сопоставимых сделках (в том числе - налогоплательщика с независимыми лицами), предметом которых являются идентичные (однородные) товары (услуги), интервал рыночных цен определяется в следующем порядке. Вначале совокупность цен, примененных в сопоставимых сделках, которые используются для определения интервала рыночных цен, упорядочивается по возрастанию, образуя выборку, используемую для определения этого интервала. При этом каждому значению цены, начиная с минимального, присваивается свой порядковый номер. Если выборка содержит два и более одинаковых значения цены, в нее включаются все такие значения. При определении интервала рыночных цен не учитывается цена контролируемой сделки. При наличии достаточного количества сопоставимых сделок, совершенных налогоплательщиком с независимыми лицами, информация по прочим сделкам может не учитываться. Затем на основании полученной выборки находится интервал рыночных цен в порядке, предусмотренном частями седьмой – девятой статьи 196 настоящего Кодекса для опреде</w:t>
      </w:r>
      <w:r w:rsidR="00290E7A" w:rsidRPr="003C490F">
        <w:rPr>
          <w:rFonts w:ascii="Times New Roman" w:hAnsi="Times New Roman"/>
          <w:sz w:val="24"/>
          <w:szCs w:val="24"/>
        </w:rPr>
        <w:t>ления интервала рентабельности.</w:t>
      </w:r>
    </w:p>
    <w:p w14:paraId="53E8F6A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Интервал рыночных цен определяется на основе имеющейся информации о ценах, примененных в течение анализируемого периода, или информации на ближайшую дату до со</w:t>
      </w:r>
      <w:r w:rsidR="00290E7A" w:rsidRPr="003C490F">
        <w:rPr>
          <w:rFonts w:ascii="Times New Roman" w:hAnsi="Times New Roman"/>
          <w:sz w:val="24"/>
          <w:szCs w:val="24"/>
        </w:rPr>
        <w:t>вершения контролируемой сделки.</w:t>
      </w:r>
    </w:p>
    <w:p w14:paraId="2B4A3C9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использовании опубликованной либо полученной по запросу информации о биржевых котировках интервал рыночных цен определяется на основании цен сделок с идентичными (однородными) товарами,</w:t>
      </w:r>
      <w:r w:rsidRPr="003C490F">
        <w:rPr>
          <w:rFonts w:ascii="Times New Roman" w:hAnsi="Times New Roman"/>
          <w:sz w:val="24"/>
          <w:szCs w:val="24"/>
          <w:lang w:val="uz-Cyrl-UZ"/>
        </w:rPr>
        <w:t xml:space="preserve"> </w:t>
      </w:r>
      <w:r w:rsidRPr="003C490F">
        <w:rPr>
          <w:rFonts w:ascii="Times New Roman" w:hAnsi="Times New Roman"/>
          <w:sz w:val="24"/>
          <w:szCs w:val="24"/>
        </w:rPr>
        <w:t>зарегистрированных соответствующей биржей. В таком случае интервалом рыночных цен признается интервал между минимальной и максимальной ценой сделок, зарегистрированных биржей на дату их совершения.</w:t>
      </w:r>
    </w:p>
    <w:p w14:paraId="5A03D00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определении интервала рыночных цен на основе биржевых котировок допускается учитывать различия экономических (коммерческих) условий сделок, в частности, посредством корректировок, учитывающих различия в следующих экономических (коммерческих) условиях:</w:t>
      </w:r>
    </w:p>
    <w:p w14:paraId="5F50DF48" w14:textId="77777777" w:rsidR="00153C80" w:rsidRPr="003C490F" w:rsidRDefault="00153C80" w:rsidP="00FC28FC">
      <w:pPr>
        <w:pStyle w:val="a9"/>
        <w:numPr>
          <w:ilvl w:val="1"/>
          <w:numId w:val="7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обоснованные и подтвержденные документально и (или) источниками информации расходы, необходимые для доставки товаров (услуг) на соответствующий рынок;</w:t>
      </w:r>
    </w:p>
    <w:p w14:paraId="3C92AA38" w14:textId="77777777" w:rsidR="00153C80" w:rsidRPr="003C490F" w:rsidRDefault="00153C80" w:rsidP="00FC28FC">
      <w:pPr>
        <w:pStyle w:val="a9"/>
        <w:numPr>
          <w:ilvl w:val="1"/>
          <w:numId w:val="7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lastRenderedPageBreak/>
        <w:t>расходы на уплату таможенных пошлин;</w:t>
      </w:r>
    </w:p>
    <w:p w14:paraId="6198F0BF" w14:textId="77777777" w:rsidR="00153C80" w:rsidRPr="003C490F" w:rsidRDefault="00153C80" w:rsidP="00FC28FC">
      <w:pPr>
        <w:pStyle w:val="a9"/>
        <w:numPr>
          <w:ilvl w:val="1"/>
          <w:numId w:val="7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условия платежа;</w:t>
      </w:r>
    </w:p>
    <w:p w14:paraId="4358B763" w14:textId="77777777" w:rsidR="00153C80" w:rsidRPr="003C490F" w:rsidRDefault="00153C80" w:rsidP="00FC28FC">
      <w:pPr>
        <w:pStyle w:val="a9"/>
        <w:numPr>
          <w:ilvl w:val="1"/>
          <w:numId w:val="7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комиссионное (агентское) вознаграждение торгового брокера (комиссионера или агента) за выполнение им торгово-посреднических функций.</w:t>
      </w:r>
    </w:p>
    <w:p w14:paraId="3D802F4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использовании данных информационно-ценовых агентств о ценах (интервалах цен) на идентичные (однородные) товары (услуги) в соответствии с частями двенадцатой и тринадцатой статьи 189 настоящего Кодекса интервалом рыночных цен может признаваться интервал, минимальное и максимальное значения которого соответствуют опубликованным минимальному и максимальному значениям цен на такие товары (услуги). При этом учитываются данные только по сделкам, совершенным в сопоставимых условиях в тот период времени, к которому о</w:t>
      </w:r>
      <w:r w:rsidR="00290E7A" w:rsidRPr="003C490F">
        <w:rPr>
          <w:rFonts w:ascii="Times New Roman" w:hAnsi="Times New Roman"/>
          <w:sz w:val="24"/>
          <w:szCs w:val="24"/>
        </w:rPr>
        <w:t>тносится контролируемая сделка.</w:t>
      </w:r>
    </w:p>
    <w:p w14:paraId="79A36AB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цена контролируемой сделки находится в пределах интервала рыночных цен, определенного в соответствии с положениями настоящей статьи, в целях налогообложения признается, что эта цена соответствует рыночным ценам.</w:t>
      </w:r>
    </w:p>
    <w:p w14:paraId="0D43100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цена контролируемой сделки меньше минимального значения интервала рыночных цен или больше максимального его значения, эта цена признается не соответствующей рыночным ценам. В случае указанного несоответствия в целях налогообложения принимается цена, равная среднему з</w:t>
      </w:r>
      <w:r w:rsidR="00290E7A" w:rsidRPr="003C490F">
        <w:rPr>
          <w:rFonts w:ascii="Times New Roman" w:hAnsi="Times New Roman"/>
          <w:sz w:val="24"/>
          <w:szCs w:val="24"/>
        </w:rPr>
        <w:t>начению интервала рыночных цен.</w:t>
      </w:r>
    </w:p>
    <w:p w14:paraId="60CBCDD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Применение в целях налогообложения среднего значения интервала рыночных цен в соответствии с частью девятой настоящей статьи производится при условии, что это не приводит к уменьшению суммы налога, подлежащего уплате в бюджетную систему, или к увеличению </w:t>
      </w:r>
      <w:r w:rsidR="00290E7A" w:rsidRPr="003C490F">
        <w:rPr>
          <w:rFonts w:ascii="Times New Roman" w:hAnsi="Times New Roman"/>
          <w:sz w:val="24"/>
          <w:szCs w:val="24"/>
        </w:rPr>
        <w:t>суммы убытка налогоплательщика.</w:t>
      </w:r>
    </w:p>
    <w:p w14:paraId="05A57CE4"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50" w:name="_Toc17916467"/>
    </w:p>
    <w:p w14:paraId="38B4F5FE"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19</w:t>
      </w:r>
      <w:r w:rsidRPr="003C490F">
        <w:rPr>
          <w:rFonts w:ascii="Times New Roman" w:hAnsi="Times New Roman" w:cs="Times New Roman"/>
          <w:sz w:val="24"/>
          <w:szCs w:val="24"/>
          <w:lang w:val="uz-Cyrl-UZ"/>
        </w:rPr>
        <w:t>2</w:t>
      </w:r>
      <w:r w:rsidRPr="003C490F">
        <w:rPr>
          <w:rFonts w:ascii="Times New Roman" w:hAnsi="Times New Roman" w:cs="Times New Roman"/>
          <w:sz w:val="24"/>
          <w:szCs w:val="24"/>
        </w:rPr>
        <w:t>. Метод цены последующей реализации</w:t>
      </w:r>
      <w:bookmarkEnd w:id="250"/>
    </w:p>
    <w:p w14:paraId="114DEFD6" w14:textId="77777777" w:rsidR="00153C80" w:rsidRPr="003C490F" w:rsidRDefault="00153C80" w:rsidP="00FC28FC">
      <w:pPr>
        <w:autoSpaceDE w:val="0"/>
        <w:autoSpaceDN w:val="0"/>
        <w:adjustRightInd w:val="0"/>
        <w:spacing w:after="0"/>
        <w:rPr>
          <w:rFonts w:ascii="Times New Roman" w:hAnsi="Times New Roman"/>
          <w:sz w:val="24"/>
          <w:szCs w:val="24"/>
        </w:rPr>
      </w:pPr>
    </w:p>
    <w:p w14:paraId="75F6A10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Метод цены последующей реализации предусматривает определение соответствия цены контролируемой сделки рыночным ценам на основе сопоставления валовой рентабельности, полученной стороной контролируемой сделки, при последующей реализации (перепродаже) товара, приобретенного в этой контролируемой сделке (группе однородных сделок). Рыночный интервал валовой рентабельности при использовании данного метода определяется в порядке, предусмотренном статьей 19</w:t>
      </w:r>
      <w:r w:rsidRPr="003C490F">
        <w:rPr>
          <w:rFonts w:ascii="Times New Roman" w:hAnsi="Times New Roman"/>
          <w:sz w:val="24"/>
          <w:szCs w:val="24"/>
          <w:lang w:val="uz-Cyrl-UZ"/>
        </w:rPr>
        <w:t>0</w:t>
      </w:r>
      <w:r w:rsidRPr="003C490F">
        <w:rPr>
          <w:rFonts w:ascii="Times New Roman" w:hAnsi="Times New Roman"/>
          <w:sz w:val="24"/>
          <w:szCs w:val="24"/>
        </w:rPr>
        <w:t xml:space="preserve"> настоящего Кодекса.</w:t>
      </w:r>
    </w:p>
    <w:p w14:paraId="118D9EC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Использование метода цены последующей реализации является приоритетным по сравнению с другими методами для определения соответствия рыночным ценам цен, по которым товар приобретается в рамках контролируемой сделки и перепродается без переработки в рамках сделки, сторонами кот</w:t>
      </w:r>
      <w:r w:rsidR="00290E7A" w:rsidRPr="003C490F">
        <w:rPr>
          <w:rFonts w:ascii="Times New Roman" w:hAnsi="Times New Roman"/>
          <w:sz w:val="24"/>
          <w:szCs w:val="24"/>
        </w:rPr>
        <w:t>орой являются независимые лица.</w:t>
      </w:r>
    </w:p>
    <w:p w14:paraId="011037F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Указанный метод используется, если лицо, осуществляющее перепродажу, не владеет объектами нематериальных активов, оказывающими существенное влияние на уровень его валовой рентабельности.</w:t>
      </w:r>
    </w:p>
    <w:p w14:paraId="663EEC9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Метод цены последующей реализации также может быть использован, если при перепродаже товара осуществляются следующие операции:</w:t>
      </w:r>
    </w:p>
    <w:p w14:paraId="170861F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подготовка товара к перепродаже и транспортировке (деление товаров на партии, формирование отправок, сортировка, переупаковка);</w:t>
      </w:r>
    </w:p>
    <w:p w14:paraId="37A2E34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смешивание товаров, если характеристики конечной продукции (полуфабрикатов) существенно не отличаются от хар</w:t>
      </w:r>
      <w:r w:rsidR="00290E7A" w:rsidRPr="003C490F">
        <w:rPr>
          <w:rFonts w:ascii="Times New Roman" w:hAnsi="Times New Roman"/>
          <w:sz w:val="24"/>
          <w:szCs w:val="24"/>
        </w:rPr>
        <w:t>актеристик смешиваемых товаров.</w:t>
      </w:r>
    </w:p>
    <w:p w14:paraId="7EF5C42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последующая реализация товара независимым лицам производится в сопоставимых коммерческих и (или) финансовых условиях по разным ценам, при определении интервала рентабельности в качестве цены последующей реализации товара используется средневзвешенная цена этог</w:t>
      </w:r>
      <w:r w:rsidR="00290E7A" w:rsidRPr="003C490F">
        <w:rPr>
          <w:rFonts w:ascii="Times New Roman" w:hAnsi="Times New Roman"/>
          <w:sz w:val="24"/>
          <w:szCs w:val="24"/>
        </w:rPr>
        <w:t>о товара по всем таким сделкам.</w:t>
      </w:r>
    </w:p>
    <w:p w14:paraId="3572F03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Если у лица, осуществляющего перепродажу, валовая рентабельность находится в пределах интервала рентабельности, определенного в порядке, предусмотренном статьей 19</w:t>
      </w:r>
      <w:r w:rsidRPr="003C490F">
        <w:rPr>
          <w:rFonts w:ascii="Times New Roman" w:hAnsi="Times New Roman"/>
          <w:sz w:val="24"/>
          <w:szCs w:val="24"/>
          <w:lang w:val="uz-Cyrl-UZ"/>
        </w:rPr>
        <w:t>0</w:t>
      </w:r>
      <w:r w:rsidRPr="003C490F">
        <w:rPr>
          <w:rFonts w:ascii="Times New Roman" w:hAnsi="Times New Roman"/>
          <w:sz w:val="24"/>
          <w:szCs w:val="24"/>
        </w:rPr>
        <w:t xml:space="preserve"> настоящего Кодекса, в целях налогообложения признается, что цена, по которой товар приобретен в контролируемой сделке, соответствует рыночным ценам.</w:t>
      </w:r>
    </w:p>
    <w:p w14:paraId="15759AE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у лица, осуществляющего перепродажу, валовая рентабельность меньше минимального значения интервала рентабельности или больше максимального его значения, определенного в порядке, предусмотренном статьей 190 настоящего Кодекса, в целях налогообложения цена контролируемой сделки определяется исходя из фактической цены последующей реализации товара и валовой рентабельности, соответствующей среднему зна</w:t>
      </w:r>
      <w:r w:rsidR="00290E7A" w:rsidRPr="003C490F">
        <w:rPr>
          <w:rFonts w:ascii="Times New Roman" w:hAnsi="Times New Roman"/>
          <w:sz w:val="24"/>
          <w:szCs w:val="24"/>
        </w:rPr>
        <w:t>чению интервала рентабельности.</w:t>
      </w:r>
    </w:p>
    <w:p w14:paraId="5BC3BF7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применении метода цены последующей реализации допускается использование данных информационно-ценовых агентств о ценах (интервалах цен) на идентичные (однородные) товары (услуги) и определение интервала рыночных цен на такие товары (услуги) в порядке, предусмотренном частью седьмой статьи 191 </w:t>
      </w:r>
      <w:r w:rsidR="00290E7A" w:rsidRPr="003C490F">
        <w:rPr>
          <w:rFonts w:ascii="Times New Roman" w:hAnsi="Times New Roman"/>
          <w:sz w:val="24"/>
          <w:szCs w:val="24"/>
        </w:rPr>
        <w:t>настоящего Кодекса.</w:t>
      </w:r>
    </w:p>
    <w:p w14:paraId="7F944F1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Применение в целях налогообложения среднего значения интервала рентабельности в соответствии с частью седьмой настоящей статьи производится при условии, что это не приводит к уменьшению суммы налога, подлежащего уплате в бюджетную систему, или к увеличению </w:t>
      </w:r>
      <w:r w:rsidR="00290E7A" w:rsidRPr="003C490F">
        <w:rPr>
          <w:rFonts w:ascii="Times New Roman" w:hAnsi="Times New Roman"/>
          <w:sz w:val="24"/>
          <w:szCs w:val="24"/>
        </w:rPr>
        <w:t>суммы убытка налогоплательщика.</w:t>
      </w:r>
    </w:p>
    <w:p w14:paraId="77AB9EB7"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51" w:name="_Toc17916468"/>
    </w:p>
    <w:p w14:paraId="0DF4BF81"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19</w:t>
      </w:r>
      <w:r w:rsidRPr="003C490F">
        <w:rPr>
          <w:rFonts w:ascii="Times New Roman" w:hAnsi="Times New Roman" w:cs="Times New Roman"/>
          <w:sz w:val="24"/>
          <w:szCs w:val="24"/>
          <w:lang w:val="uz-Cyrl-UZ"/>
        </w:rPr>
        <w:t>3</w:t>
      </w:r>
      <w:r w:rsidRPr="003C490F">
        <w:rPr>
          <w:rFonts w:ascii="Times New Roman" w:hAnsi="Times New Roman" w:cs="Times New Roman"/>
          <w:sz w:val="24"/>
          <w:szCs w:val="24"/>
        </w:rPr>
        <w:t>. Затратный метод</w:t>
      </w:r>
      <w:bookmarkEnd w:id="251"/>
    </w:p>
    <w:p w14:paraId="0163766F" w14:textId="77777777" w:rsidR="00153C80" w:rsidRPr="003C490F" w:rsidRDefault="00153C80" w:rsidP="00FC28FC">
      <w:pPr>
        <w:autoSpaceDE w:val="0"/>
        <w:autoSpaceDN w:val="0"/>
        <w:adjustRightInd w:val="0"/>
        <w:spacing w:after="0"/>
        <w:ind w:firstLine="567"/>
        <w:jc w:val="both"/>
        <w:rPr>
          <w:rFonts w:ascii="Times New Roman" w:hAnsi="Times New Roman"/>
          <w:b/>
          <w:bCs/>
          <w:sz w:val="24"/>
          <w:szCs w:val="24"/>
        </w:rPr>
      </w:pPr>
    </w:p>
    <w:p w14:paraId="5FC3272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Затратный метод предусматривает определение соответствия цены контролируемой сделки рыночным ценам на основании сопоставления валовой рентабельности затрат лица, являющегося стороной контролируемой сделки (группы контролируемых однородных сделок), с рыночным интервалом валовой рентабельности затрат в сопоставимых сделках, определенным в порядке, предусмотренном статьей 19</w:t>
      </w:r>
      <w:r w:rsidRPr="003C490F">
        <w:rPr>
          <w:rFonts w:ascii="Times New Roman" w:hAnsi="Times New Roman"/>
          <w:sz w:val="24"/>
          <w:szCs w:val="24"/>
          <w:lang w:val="uz-Cyrl-UZ"/>
        </w:rPr>
        <w:t>0</w:t>
      </w:r>
      <w:r w:rsidRPr="003C490F">
        <w:rPr>
          <w:rFonts w:ascii="Times New Roman" w:hAnsi="Times New Roman"/>
          <w:sz w:val="24"/>
          <w:szCs w:val="24"/>
        </w:rPr>
        <w:t xml:space="preserve"> </w:t>
      </w:r>
      <w:r w:rsidR="00290E7A" w:rsidRPr="003C490F">
        <w:rPr>
          <w:rFonts w:ascii="Times New Roman" w:hAnsi="Times New Roman"/>
          <w:sz w:val="24"/>
          <w:szCs w:val="24"/>
        </w:rPr>
        <w:t>настоящего Кодекса.</w:t>
      </w:r>
    </w:p>
    <w:p w14:paraId="5CC1470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Затратный метод может применяться, в частности, в следующих случаях:</w:t>
      </w:r>
    </w:p>
    <w:p w14:paraId="7DCDB5C5" w14:textId="77777777" w:rsidR="00153C80" w:rsidRPr="003C490F" w:rsidRDefault="00153C80" w:rsidP="00FC28FC">
      <w:pPr>
        <w:pStyle w:val="a9"/>
        <w:numPr>
          <w:ilvl w:val="0"/>
          <w:numId w:val="7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при оказании услуг взаимосвязанными с продавцом лицами (за исключением случаев, когда при оказании услуг используются нематериальные активы, оказывающие существенное влияние на уровень рентабельности затрат продавца);</w:t>
      </w:r>
    </w:p>
    <w:p w14:paraId="57C3408C" w14:textId="77777777" w:rsidR="00153C80" w:rsidRPr="003C490F" w:rsidRDefault="00153C80" w:rsidP="00FC28FC">
      <w:pPr>
        <w:pStyle w:val="a9"/>
        <w:numPr>
          <w:ilvl w:val="0"/>
          <w:numId w:val="7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при оказании услуг по управлению денежными средствами, включая осуществление торговых операций на рынке ценных бумаг и (или) валютном рынке;</w:t>
      </w:r>
    </w:p>
    <w:p w14:paraId="78902FF8" w14:textId="77777777" w:rsidR="00153C80" w:rsidRPr="003C490F" w:rsidRDefault="00153C80" w:rsidP="00FC28FC">
      <w:pPr>
        <w:pStyle w:val="a9"/>
        <w:numPr>
          <w:ilvl w:val="0"/>
          <w:numId w:val="7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при оказании услуг по исполнению функций единоличного исполнительного органа юридического лица;</w:t>
      </w:r>
    </w:p>
    <w:p w14:paraId="4E8D39A0" w14:textId="77777777" w:rsidR="00153C80" w:rsidRPr="003C490F" w:rsidRDefault="00153C80" w:rsidP="00FC28FC">
      <w:pPr>
        <w:pStyle w:val="a9"/>
        <w:numPr>
          <w:ilvl w:val="0"/>
          <w:numId w:val="7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при продаже сырья или полуфабрикатов взаимосвязанным с продавцом лицам;</w:t>
      </w:r>
    </w:p>
    <w:p w14:paraId="1AE884C5" w14:textId="77777777" w:rsidR="00153C80" w:rsidRPr="003C490F" w:rsidRDefault="00153C80" w:rsidP="00FC28FC">
      <w:pPr>
        <w:pStyle w:val="a9"/>
        <w:numPr>
          <w:ilvl w:val="0"/>
          <w:numId w:val="7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при реализации товаров (услуг) по долгосрочным договорам между взаимосвязанными лицами.</w:t>
      </w:r>
    </w:p>
    <w:p w14:paraId="653A44A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у продавца, являющегося стороной контролируемой сделки, валовая рентабельность затрат по этой сделке находится в пределах интервала рентабельности, определенного в порядке, предусмотренном статьей 19</w:t>
      </w:r>
      <w:r w:rsidRPr="003C490F">
        <w:rPr>
          <w:rFonts w:ascii="Times New Roman" w:hAnsi="Times New Roman"/>
          <w:sz w:val="24"/>
          <w:szCs w:val="24"/>
          <w:lang w:val="uz-Cyrl-UZ"/>
        </w:rPr>
        <w:t>0</w:t>
      </w:r>
      <w:r w:rsidRPr="003C490F">
        <w:rPr>
          <w:rFonts w:ascii="Times New Roman" w:hAnsi="Times New Roman"/>
          <w:sz w:val="24"/>
          <w:szCs w:val="24"/>
        </w:rPr>
        <w:t xml:space="preserve"> настоящего Кодекса, в целях налогообложения признается, что цена контролируемой сделки соответствует рыночным ценам.</w:t>
      </w:r>
    </w:p>
    <w:p w14:paraId="076847E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у продавца, являющегося стороной контролируемой сделки, валовая рентабельность затрат меньше минимального значения интервала рентабельности или больше его максимального значения, в целях налогообложения цена контролируемой сделки определяется исходя из фактической себестоимости реализованных товаров (услуг) и валовой рентабельности затрат, соответствующей среднему зна</w:t>
      </w:r>
      <w:r w:rsidR="00290E7A" w:rsidRPr="003C490F">
        <w:rPr>
          <w:rFonts w:ascii="Times New Roman" w:hAnsi="Times New Roman"/>
          <w:sz w:val="24"/>
          <w:szCs w:val="24"/>
        </w:rPr>
        <w:t>чению интервала рентабельности.</w:t>
      </w:r>
    </w:p>
    <w:p w14:paraId="469C551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При применении затратного метода допускается использование данных информационно-ценовых агентств о ценах (интервалах цен) на идентичные (однородные) товары (услуги) и определение интервала рыночных цен на идентичные (однородные) товары (услуги) в порядке, предусмотренном частью седьмой статьи 19</w:t>
      </w:r>
      <w:r w:rsidRPr="003C490F">
        <w:rPr>
          <w:rFonts w:ascii="Times New Roman" w:hAnsi="Times New Roman"/>
          <w:sz w:val="24"/>
          <w:szCs w:val="24"/>
          <w:lang w:val="uz-Cyrl-UZ"/>
        </w:rPr>
        <w:t>1</w:t>
      </w:r>
      <w:r w:rsidRPr="003C490F">
        <w:rPr>
          <w:rFonts w:ascii="Times New Roman" w:hAnsi="Times New Roman"/>
          <w:sz w:val="24"/>
          <w:szCs w:val="24"/>
        </w:rPr>
        <w:t xml:space="preserve"> настоящего Кодекса.</w:t>
      </w:r>
    </w:p>
    <w:p w14:paraId="767864AF" w14:textId="77777777" w:rsidR="00153C80" w:rsidRPr="003C490F" w:rsidRDefault="00153C80" w:rsidP="00FC28FC">
      <w:pPr>
        <w:autoSpaceDE w:val="0"/>
        <w:autoSpaceDN w:val="0"/>
        <w:adjustRightInd w:val="0"/>
        <w:spacing w:after="0"/>
        <w:ind w:firstLine="567"/>
        <w:jc w:val="both"/>
        <w:rPr>
          <w:sz w:val="24"/>
          <w:szCs w:val="24"/>
        </w:rPr>
      </w:pPr>
      <w:r w:rsidRPr="003C490F">
        <w:rPr>
          <w:rFonts w:ascii="Times New Roman" w:hAnsi="Times New Roman"/>
          <w:sz w:val="24"/>
          <w:szCs w:val="24"/>
        </w:rPr>
        <w:t>Применение для целей налогообложения среднего значения интервала рентабельности в соответствии с частью четвертой настоящей статьи производится при условии, что это не приводит к уменьшению суммы налога, подлежащего уплате в бюджет, или к увеличению суммы убытка налогоплательщика.</w:t>
      </w:r>
    </w:p>
    <w:p w14:paraId="03BB82EA"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52" w:name="_Toc17916469"/>
    </w:p>
    <w:p w14:paraId="4B9A0FDE"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19</w:t>
      </w:r>
      <w:r w:rsidRPr="003C490F">
        <w:rPr>
          <w:rFonts w:ascii="Times New Roman" w:hAnsi="Times New Roman" w:cs="Times New Roman"/>
          <w:sz w:val="24"/>
          <w:szCs w:val="24"/>
          <w:lang w:val="uz-Cyrl-UZ"/>
        </w:rPr>
        <w:t>4</w:t>
      </w:r>
      <w:r w:rsidRPr="003C490F">
        <w:rPr>
          <w:rFonts w:ascii="Times New Roman" w:hAnsi="Times New Roman" w:cs="Times New Roman"/>
          <w:sz w:val="24"/>
          <w:szCs w:val="24"/>
        </w:rPr>
        <w:t>. Метод сопоставимой рентабельности</w:t>
      </w:r>
      <w:bookmarkEnd w:id="252"/>
    </w:p>
    <w:p w14:paraId="705F8EB6"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1CF2DED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Метод сопоставимой рентабельности предусматривает сопоставление операционной рентабельности, сложившейся у лица, являющегося стороной контролируемой сделки, с рыночным интервалом операционной рентабельности в сопоставимых сделках, определенным в порядке, предусмотренном статьей 19</w:t>
      </w:r>
      <w:r w:rsidRPr="003C490F">
        <w:rPr>
          <w:rFonts w:ascii="Times New Roman" w:hAnsi="Times New Roman"/>
          <w:sz w:val="24"/>
          <w:szCs w:val="24"/>
          <w:lang w:val="uz-Cyrl-UZ"/>
        </w:rPr>
        <w:t>0</w:t>
      </w:r>
      <w:r w:rsidRPr="003C490F">
        <w:rPr>
          <w:rFonts w:ascii="Times New Roman" w:hAnsi="Times New Roman"/>
          <w:sz w:val="24"/>
          <w:szCs w:val="24"/>
        </w:rPr>
        <w:t xml:space="preserve"> </w:t>
      </w:r>
      <w:r w:rsidR="00290E7A" w:rsidRPr="003C490F">
        <w:rPr>
          <w:rFonts w:ascii="Times New Roman" w:hAnsi="Times New Roman"/>
          <w:sz w:val="24"/>
          <w:szCs w:val="24"/>
        </w:rPr>
        <w:t>настоящего Кодекса.</w:t>
      </w:r>
    </w:p>
    <w:p w14:paraId="2C5CC32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Метод сопоставимой рентабельности может использоваться, в частности, при отсутствии или недостаточности информации, на основании которой можно сделать обоснованный вывод о наличии необходимой степени сопоставимости коммерческих и (или) финансовых условий сопоставляемых сделок и использовать методы, указанные в пунктах 2 и 3 части первой статьи 1</w:t>
      </w:r>
      <w:r w:rsidRPr="003C490F">
        <w:rPr>
          <w:rFonts w:ascii="Times New Roman" w:hAnsi="Times New Roman"/>
          <w:sz w:val="24"/>
          <w:szCs w:val="24"/>
          <w:lang w:val="uz-Cyrl-UZ"/>
        </w:rPr>
        <w:t>89</w:t>
      </w:r>
      <w:r w:rsidRPr="003C490F">
        <w:rPr>
          <w:rFonts w:ascii="Times New Roman" w:hAnsi="Times New Roman"/>
          <w:sz w:val="24"/>
          <w:szCs w:val="24"/>
        </w:rPr>
        <w:t xml:space="preserve"> настоящего Коде</w:t>
      </w:r>
      <w:r w:rsidR="00290E7A" w:rsidRPr="003C490F">
        <w:rPr>
          <w:rFonts w:ascii="Times New Roman" w:hAnsi="Times New Roman"/>
          <w:sz w:val="24"/>
          <w:szCs w:val="24"/>
        </w:rPr>
        <w:t>кса.</w:t>
      </w:r>
    </w:p>
    <w:p w14:paraId="7DB7036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целей настоящей статьи могут использоваться следующие показатели операционной рентабельности, определяемые в соответствии с частью первой и второй статьи 19</w:t>
      </w:r>
      <w:r w:rsidRPr="003C490F">
        <w:rPr>
          <w:rFonts w:ascii="Times New Roman" w:hAnsi="Times New Roman"/>
          <w:sz w:val="24"/>
          <w:szCs w:val="24"/>
          <w:lang w:val="uz-Cyrl-UZ"/>
        </w:rPr>
        <w:t>0</w:t>
      </w:r>
      <w:r w:rsidRPr="003C490F">
        <w:rPr>
          <w:rFonts w:ascii="Times New Roman" w:hAnsi="Times New Roman"/>
          <w:sz w:val="24"/>
          <w:szCs w:val="24"/>
        </w:rPr>
        <w:t xml:space="preserve"> настоящего Кодекса:</w:t>
      </w:r>
    </w:p>
    <w:p w14:paraId="710AA9FC" w14:textId="77777777" w:rsidR="00153C80" w:rsidRPr="003C490F" w:rsidRDefault="00153C80" w:rsidP="00FC28FC">
      <w:pPr>
        <w:pStyle w:val="a9"/>
        <w:numPr>
          <w:ilvl w:val="0"/>
          <w:numId w:val="8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рентабельность продаж;</w:t>
      </w:r>
    </w:p>
    <w:p w14:paraId="41281678" w14:textId="77777777" w:rsidR="00153C80" w:rsidRPr="003C490F" w:rsidRDefault="00153C80" w:rsidP="00FC28FC">
      <w:pPr>
        <w:pStyle w:val="a9"/>
        <w:numPr>
          <w:ilvl w:val="0"/>
          <w:numId w:val="8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рентабельность затрат;</w:t>
      </w:r>
    </w:p>
    <w:p w14:paraId="39F2BF0E" w14:textId="77777777" w:rsidR="00153C80" w:rsidRPr="003C490F" w:rsidRDefault="00153C80" w:rsidP="00FC28FC">
      <w:pPr>
        <w:pStyle w:val="a9"/>
        <w:numPr>
          <w:ilvl w:val="0"/>
          <w:numId w:val="8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рентабельность коммерческих и управленческих расходов;</w:t>
      </w:r>
    </w:p>
    <w:p w14:paraId="30983E2D" w14:textId="77777777" w:rsidR="00153C80" w:rsidRPr="003C490F" w:rsidRDefault="00153C80" w:rsidP="00FC28FC">
      <w:pPr>
        <w:pStyle w:val="a9"/>
        <w:numPr>
          <w:ilvl w:val="0"/>
          <w:numId w:val="8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рентабельность активов;</w:t>
      </w:r>
    </w:p>
    <w:p w14:paraId="5B95FFC4" w14:textId="77777777" w:rsidR="00153C80" w:rsidRPr="003C490F" w:rsidRDefault="00153C80" w:rsidP="00FC28FC">
      <w:pPr>
        <w:pStyle w:val="a9"/>
        <w:numPr>
          <w:ilvl w:val="0"/>
          <w:numId w:val="8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иной показатель рентабельности, отражающий взаимосвязь между осуществляемыми функциями, используемыми активами, принимаемыми экономическими (коммерческими) рисками и уровнем вознаграждения.</w:t>
      </w:r>
    </w:p>
    <w:p w14:paraId="2481DD9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выборе конкретного показателя рентабельности учитываются: вид деятельности стороны контролируемой сделки, осуществляемые этим лицом функции, используемые активы и принимаемые экономические (коммерческие) риски, полнота, достоверность и сопоставимость данных, используемых для расчета соответствующей рентабельности, а также экономическая об</w:t>
      </w:r>
      <w:r w:rsidR="00290E7A" w:rsidRPr="003C490F">
        <w:rPr>
          <w:rFonts w:ascii="Times New Roman" w:hAnsi="Times New Roman"/>
          <w:sz w:val="24"/>
          <w:szCs w:val="24"/>
        </w:rPr>
        <w:t>основанность такого показателя.</w:t>
      </w:r>
    </w:p>
    <w:p w14:paraId="251FC0F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целей применения настоящей статьи показатели рентабельности используются с учетом следующих особенностей:</w:t>
      </w:r>
    </w:p>
    <w:p w14:paraId="4E3A2037" w14:textId="77777777" w:rsidR="00153C80" w:rsidRPr="003C490F" w:rsidRDefault="00153C80" w:rsidP="00FC28FC">
      <w:pPr>
        <w:pStyle w:val="a9"/>
        <w:numPr>
          <w:ilvl w:val="1"/>
          <w:numId w:val="8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рентабельность продаж используется при последующей перепродаже товаров, приобретенных у взаимосвязанных с перепродавцом лиц, независимым с ним лицам либо при последующей перепродаже товаров, приобретенных у независимых с перепродавцом лиц, взаимосвязанным с ним лицам;</w:t>
      </w:r>
    </w:p>
    <w:p w14:paraId="26F2B413" w14:textId="77777777" w:rsidR="00153C80" w:rsidRPr="003C490F" w:rsidRDefault="00153C80" w:rsidP="00FC28FC">
      <w:pPr>
        <w:pStyle w:val="a9"/>
        <w:numPr>
          <w:ilvl w:val="1"/>
          <w:numId w:val="8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валовая рентабельность коммерческих и управленческих расходов используется в случаях, указанных в пункте 1 настоящей части, если одновременно выполняются два условия:</w:t>
      </w:r>
    </w:p>
    <w:p w14:paraId="47F30B6D"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 перепродавец несет незначительные экономические (коммерческие) риски при приобретении и последующей перепродаже товаров в непродолжительный период времени;</w:t>
      </w:r>
    </w:p>
    <w:p w14:paraId="520A3C39"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б) существует прямая взаимосвязь между величиной валовой прибыли перепродавца от продаж и величиной осуществленных им коммерческих и управленческих расходов;</w:t>
      </w:r>
    </w:p>
    <w:p w14:paraId="6DB53890" w14:textId="77777777" w:rsidR="00153C80" w:rsidRPr="003C490F" w:rsidRDefault="00153C80" w:rsidP="00FC28FC">
      <w:pPr>
        <w:pStyle w:val="a9"/>
        <w:numPr>
          <w:ilvl w:val="1"/>
          <w:numId w:val="8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lastRenderedPageBreak/>
        <w:t>рентабельность затрат используется при оказании услуг и производстве товаров;</w:t>
      </w:r>
    </w:p>
    <w:p w14:paraId="5C47CEB1" w14:textId="77777777" w:rsidR="00153C80" w:rsidRPr="003C490F" w:rsidRDefault="00153C80" w:rsidP="00FC28FC">
      <w:pPr>
        <w:pStyle w:val="a9"/>
        <w:numPr>
          <w:ilvl w:val="1"/>
          <w:numId w:val="8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рентабельность активов используется при производстве товаров (в частности, если контролируемые сделки совершаются лицами, осуществляющими капиталоемкую деятельность).</w:t>
      </w:r>
    </w:p>
    <w:p w14:paraId="49D1492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использовании метода сопоставимой рентабельности с рыночным интервалом рентабельности сопоставляется рентабельность той стороны контролируемой сделки, которая отвечает следующим требованиям:</w:t>
      </w:r>
    </w:p>
    <w:p w14:paraId="7CF0F3E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сторона контролируемой сделки осуществляет функции, вклад которых в полученную прибыль по сделкам, последовательно совершенным с одним и тем же товаром, меньше, чем вклад другой стороны контролируемой сделки;</w:t>
      </w:r>
    </w:p>
    <w:p w14:paraId="42C9B35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сторона контролируемой сделки принимает меньшие экономические (коммерческие) риски, чем другая</w:t>
      </w:r>
      <w:r w:rsidR="00290E7A" w:rsidRPr="003C490F">
        <w:rPr>
          <w:rFonts w:ascii="Times New Roman" w:hAnsi="Times New Roman"/>
          <w:sz w:val="24"/>
          <w:szCs w:val="24"/>
        </w:rPr>
        <w:t xml:space="preserve"> сторона контролируемой сделки;</w:t>
      </w:r>
    </w:p>
    <w:p w14:paraId="4EF2FDE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сторона контролируемой сделки не владеет объектами нематериальных активов, оказывающими существенное влияние на уровень рентабельности.</w:t>
      </w:r>
    </w:p>
    <w:p w14:paraId="5B028DA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сторона контролируемой сделки не отвечает требованиям, предусмотренным пунктами 1 – 3 части шестой настоящей статьи, для сопоставления с рыночным интервалом рентабельности выбирается та сторона контролируемой сделки, которая в наибольшей степени отвечает указанным требованиям.</w:t>
      </w:r>
    </w:p>
    <w:p w14:paraId="0C02507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рентабельность по контролируемой сделке находится в пределах интервала рентабельности, определенного в порядке, предусмотренном статьей 19</w:t>
      </w:r>
      <w:r w:rsidRPr="003C490F">
        <w:rPr>
          <w:rFonts w:ascii="Times New Roman" w:hAnsi="Times New Roman"/>
          <w:sz w:val="24"/>
          <w:szCs w:val="24"/>
          <w:lang w:val="uz-Cyrl-UZ"/>
        </w:rPr>
        <w:t>0</w:t>
      </w:r>
      <w:r w:rsidRPr="003C490F">
        <w:rPr>
          <w:rFonts w:ascii="Times New Roman" w:hAnsi="Times New Roman"/>
          <w:sz w:val="24"/>
          <w:szCs w:val="24"/>
        </w:rPr>
        <w:t xml:space="preserve"> настоящего Кодекса, в целях налогообложения цена контролируемой сделки признается соответствующей рыночным ценам.</w:t>
      </w:r>
    </w:p>
    <w:p w14:paraId="4FD5893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рентабельность по контролируемой сделке меньше минимального значения интервала рентабельности или больше его максимального значения, в целях налогообложения учитывается среднее значение интервала рентабельности.</w:t>
      </w:r>
    </w:p>
    <w:p w14:paraId="4DFD243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 основании среднего значения интервала рентабельности в целях налогообложения осуществляется корректировка прибыли (дохода, выручки) по контролируемой сделке.</w:t>
      </w:r>
    </w:p>
    <w:p w14:paraId="036274A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Применение в целях налогообложения корректировки прибыли (дохода, выручки) в соответствии с частями девятой и десятой настоящей статьи производится при условии, что это не приводит к уменьшению суммы налога, подлежащего уплате в бюджет, или к увеличению </w:t>
      </w:r>
      <w:r w:rsidR="00290E7A" w:rsidRPr="003C490F">
        <w:rPr>
          <w:rFonts w:ascii="Times New Roman" w:hAnsi="Times New Roman"/>
          <w:sz w:val="24"/>
          <w:szCs w:val="24"/>
        </w:rPr>
        <w:t>суммы убытка налогоплательщика.</w:t>
      </w:r>
    </w:p>
    <w:p w14:paraId="7320C529"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53" w:name="_Toc17916470"/>
    </w:p>
    <w:p w14:paraId="4B38A816"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19</w:t>
      </w:r>
      <w:r w:rsidRPr="003C490F">
        <w:rPr>
          <w:rFonts w:ascii="Times New Roman" w:hAnsi="Times New Roman" w:cs="Times New Roman"/>
          <w:sz w:val="24"/>
          <w:szCs w:val="24"/>
          <w:lang w:val="uz-Cyrl-UZ"/>
        </w:rPr>
        <w:t>5</w:t>
      </w:r>
      <w:r w:rsidRPr="003C490F">
        <w:rPr>
          <w:rFonts w:ascii="Times New Roman" w:hAnsi="Times New Roman" w:cs="Times New Roman"/>
          <w:sz w:val="24"/>
          <w:szCs w:val="24"/>
        </w:rPr>
        <w:t>. Метод распределения прибыли</w:t>
      </w:r>
      <w:bookmarkEnd w:id="253"/>
    </w:p>
    <w:p w14:paraId="579526F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1003A1F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Метод распределения прибыли заключается в сопоставлении фактического распределения между сторонами контролируемой сделки совокупной прибыли, полученной всеми сторонами этой сделки, с распределением прибыли между</w:t>
      </w:r>
      <w:r w:rsidR="00290E7A" w:rsidRPr="003C490F">
        <w:rPr>
          <w:rFonts w:ascii="Times New Roman" w:hAnsi="Times New Roman"/>
          <w:sz w:val="24"/>
          <w:szCs w:val="24"/>
        </w:rPr>
        <w:t xml:space="preserve"> сторонами сопоставимых сделок.</w:t>
      </w:r>
    </w:p>
    <w:p w14:paraId="7668BC2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стороны контролируемой сделки (группы контролируемых однородных сделок) одновременно являются сторонами однородных сделок с участием взаимосвязанных с ними лиц, результаты этих однородных сделок оцениваются в совокупности с резу</w:t>
      </w:r>
      <w:r w:rsidR="00290E7A" w:rsidRPr="003C490F">
        <w:rPr>
          <w:rFonts w:ascii="Times New Roman" w:hAnsi="Times New Roman"/>
          <w:sz w:val="24"/>
          <w:szCs w:val="24"/>
        </w:rPr>
        <w:t>льтатами контролируемой сделки.</w:t>
      </w:r>
    </w:p>
    <w:p w14:paraId="2B07B61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этом в целях налогообложения совокупная прибыль по контролируемой сделке и указанным однородным сделкам подлежит распределению в порядке, аналогичном порядку распределения прибыли по контролируемой сделке.</w:t>
      </w:r>
    </w:p>
    <w:p w14:paraId="61E206A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юридические лица, совокупная прибыль которых подлежит распределению с учетом положений настоящей статьи, ведут бухгалтерский учет на основе различных требований к бухгалтерскому учету, в целях применения метода распределения прибыли такая финансовая отчетность должна быть приведена к единым учетным требованиям.</w:t>
      </w:r>
    </w:p>
    <w:p w14:paraId="3725C3C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Метод распределения прибыли может использоваться, в частности, в следующих случаях:</w:t>
      </w:r>
    </w:p>
    <w:p w14:paraId="3ED583D6" w14:textId="77777777" w:rsidR="00153C80" w:rsidRPr="003C490F" w:rsidRDefault="00153C80" w:rsidP="00FC28FC">
      <w:pPr>
        <w:pStyle w:val="a9"/>
        <w:numPr>
          <w:ilvl w:val="0"/>
          <w:numId w:val="8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при невозможности использования методов, предусмотренных пунктами 1 - 4 части первой статьи 189 настоящего Кодекса, и при наличии существенной взаимосвязи деятельности, осуществляемой сторонами контролируемой сделки (группы контролируемых однородных сделок);</w:t>
      </w:r>
    </w:p>
    <w:p w14:paraId="202F85F5" w14:textId="77777777" w:rsidR="00153C80" w:rsidRPr="003C490F" w:rsidRDefault="00153C80" w:rsidP="00FC28FC">
      <w:pPr>
        <w:pStyle w:val="a9"/>
        <w:numPr>
          <w:ilvl w:val="0"/>
          <w:numId w:val="8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при наличии в собственности (пользовании) сторон контролируемой сделки прав на объекты нематериальных активов, оказывающие существенное влияние на уровень рентабельности (при отсутствии однородных сделок, предметом которых являются объекты нематериальных активов, совершенных с независимыми лицами).</w:t>
      </w:r>
    </w:p>
    <w:p w14:paraId="5A32B9F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Распределение между сторонами контролируемой сделки суммы прибыли (убытка) по контролируемой сделке осуществляется в целях обеспечения применения </w:t>
      </w:r>
      <w:r w:rsidRPr="003C490F">
        <w:rPr>
          <w:rFonts w:ascii="Times New Roman" w:hAnsi="Times New Roman"/>
          <w:sz w:val="24"/>
          <w:szCs w:val="24"/>
        </w:rPr>
        <w:br/>
        <w:t>части третьей статьи 1</w:t>
      </w:r>
      <w:r w:rsidRPr="003C490F">
        <w:rPr>
          <w:rFonts w:ascii="Times New Roman" w:hAnsi="Times New Roman"/>
          <w:sz w:val="24"/>
          <w:szCs w:val="24"/>
          <w:lang w:val="uz-Cyrl-UZ"/>
        </w:rPr>
        <w:t>79</w:t>
      </w:r>
      <w:r w:rsidRPr="003C490F">
        <w:rPr>
          <w:rFonts w:ascii="Times New Roman" w:hAnsi="Times New Roman"/>
          <w:sz w:val="24"/>
          <w:szCs w:val="24"/>
        </w:rPr>
        <w:t xml:space="preserve"> </w:t>
      </w:r>
      <w:r w:rsidR="00290E7A" w:rsidRPr="003C490F">
        <w:rPr>
          <w:rFonts w:ascii="Times New Roman" w:hAnsi="Times New Roman"/>
          <w:sz w:val="24"/>
          <w:szCs w:val="24"/>
        </w:rPr>
        <w:t>настоящего Кодекса.</w:t>
      </w:r>
    </w:p>
    <w:p w14:paraId="6715B1F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Выбор принципов распределения прибыли зависит от обстоятельств контролируемой сделки (группы контролируемых однородных сделок) и должен приводить к распределению прибыли по контролируемой сделке, соответствующему распределению прибыли между независимыми лицами, осуществляющими аналогичную деятельность в сопоставимых коммерческих и (или) финансовых ус</w:t>
      </w:r>
      <w:r w:rsidR="00290E7A" w:rsidRPr="003C490F">
        <w:rPr>
          <w:rFonts w:ascii="Times New Roman" w:hAnsi="Times New Roman"/>
          <w:sz w:val="24"/>
          <w:szCs w:val="24"/>
        </w:rPr>
        <w:t>ловиях.</w:t>
      </w:r>
    </w:p>
    <w:p w14:paraId="465849A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Распределение прибыли между сторонами контролируемой сделки (группы контролируемых однородных сделок) в соответствии с методом распределения прибыли производится на основании оценки вклада сторон контролируемой сделки (группы контролируемых однородных сделок) в совокупную прибыль по контролируемой сделке (группе контролируемых однородных сделок) в соответствии со следующими </w:t>
      </w:r>
      <w:r w:rsidR="00290E7A" w:rsidRPr="003C490F">
        <w:rPr>
          <w:rFonts w:ascii="Times New Roman" w:hAnsi="Times New Roman"/>
          <w:sz w:val="24"/>
          <w:szCs w:val="24"/>
        </w:rPr>
        <w:t>критериями или их комбинациями:</w:t>
      </w:r>
    </w:p>
    <w:p w14:paraId="440DB8F2" w14:textId="77777777" w:rsidR="00153C80" w:rsidRPr="003C490F" w:rsidRDefault="00153C80" w:rsidP="00FC28FC">
      <w:pPr>
        <w:pStyle w:val="a9"/>
        <w:numPr>
          <w:ilvl w:val="0"/>
          <w:numId w:val="8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пропорционально вкладу в совокупную прибыль по контролируемой сделке функций, осуществляемых сторонами контролируемой сделки, используемых ими активов и принимаемых экон</w:t>
      </w:r>
      <w:r w:rsidR="00290E7A" w:rsidRPr="003C490F">
        <w:rPr>
          <w:sz w:val="24"/>
          <w:szCs w:val="24"/>
        </w:rPr>
        <w:t>омических (коммерческих) рисков</w:t>
      </w:r>
    </w:p>
    <w:p w14:paraId="5D7D07BC" w14:textId="77777777" w:rsidR="00153C80" w:rsidRPr="003C490F" w:rsidRDefault="00153C80" w:rsidP="00FC28FC">
      <w:pPr>
        <w:pStyle w:val="a9"/>
        <w:numPr>
          <w:ilvl w:val="0"/>
          <w:numId w:val="8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пропорционально распределению между сторонами контролируемой сделки доходности, полученной на вложенный капитал, используемый в контролируемой сделке;</w:t>
      </w:r>
    </w:p>
    <w:p w14:paraId="209E9FC0" w14:textId="77777777" w:rsidR="00153C80" w:rsidRPr="003C490F" w:rsidRDefault="00153C80" w:rsidP="00FC28FC">
      <w:pPr>
        <w:pStyle w:val="a9"/>
        <w:numPr>
          <w:ilvl w:val="0"/>
          <w:numId w:val="8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пропорционально распределению прибыли между сторонами сопоставимой сделки.</w:t>
      </w:r>
    </w:p>
    <w:p w14:paraId="0063442C"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применении метода распределения прибыли между сторонами контролируемой сделки распределяется совокупная прибыль либо остаточная прибыль всех сторон такой сделки.</w:t>
      </w:r>
    </w:p>
    <w:p w14:paraId="7B3B010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 целях настоящей статьи совокупной прибылью всех сторон анализируемой сделки признается сумма операционной прибыли всех сторон контролируемой </w:t>
      </w:r>
      <w:r w:rsidR="00290E7A" w:rsidRPr="003C490F">
        <w:rPr>
          <w:rFonts w:ascii="Times New Roman" w:hAnsi="Times New Roman"/>
          <w:sz w:val="24"/>
          <w:szCs w:val="24"/>
        </w:rPr>
        <w:t>сделки за анализируемый период.</w:t>
      </w:r>
    </w:p>
    <w:p w14:paraId="21A380D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настоящей статьи остаточная прибыль (убыток) определяется в следующем порядке:</w:t>
      </w:r>
    </w:p>
    <w:p w14:paraId="1891FCB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вначале на основе методов, указанных в пунктах 1 - 4 части первой статьи 189 настоящего Кодекса, для каждой стороны контролируемой сделки (группы контролируемых однородных сделок) на основании интервала рыночных цен для этой стороны определяется расчетная прибыль (убыток). При этом для каждой стороны сделки учитываются осуществляемые ею функции, используемые активы, принимаемые экон</w:t>
      </w:r>
      <w:r w:rsidR="00290E7A" w:rsidRPr="003C490F">
        <w:rPr>
          <w:rFonts w:ascii="Times New Roman" w:hAnsi="Times New Roman"/>
          <w:sz w:val="24"/>
          <w:szCs w:val="24"/>
        </w:rPr>
        <w:t>омические и коммерческие риски;</w:t>
      </w:r>
    </w:p>
    <w:p w14:paraId="3397C43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затем положительная разница между совокупной прибылью (убытком) по контролируемой сделке и суммой совокупной расчетной прибыли (убытка) от продаж для всех сторон контролируемой сделки признается остаточной прибылью по контролируемой сделке, а отрицательная разница – остаточным убытком по этой контролируемой сделке.</w:t>
      </w:r>
    </w:p>
    <w:p w14:paraId="604ED7A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В результате применения метода распределения прибыли итоговая величина прибыли (убытка) каждого участника контролируемой сделки в целях налогообложения принимается равной сумме соответствующих расчетной прибыли (убытка)</w:t>
      </w:r>
      <w:r w:rsidR="00290E7A" w:rsidRPr="003C490F">
        <w:rPr>
          <w:rFonts w:ascii="Times New Roman" w:hAnsi="Times New Roman"/>
          <w:sz w:val="24"/>
          <w:szCs w:val="24"/>
        </w:rPr>
        <w:t xml:space="preserve"> и остаточной прибыли (убытка).</w:t>
      </w:r>
    </w:p>
    <w:p w14:paraId="4BB5116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Для распределения совокупной либо остаточной прибыли (убытка) между сторонами контролируемой сделки учитываются следующие показатели:</w:t>
      </w:r>
    </w:p>
    <w:p w14:paraId="7C69FC3A" w14:textId="77777777" w:rsidR="00153C80" w:rsidRPr="003C490F" w:rsidRDefault="00153C80" w:rsidP="00FC28FC">
      <w:pPr>
        <w:pStyle w:val="a9"/>
        <w:numPr>
          <w:ilvl w:val="1"/>
          <w:numId w:val="8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размер затрат, понесенных стороной контролируемой сделки на создание нематериальных активов;</w:t>
      </w:r>
    </w:p>
    <w:p w14:paraId="08FE2C6B" w14:textId="77777777" w:rsidR="00153C80" w:rsidRPr="003C490F" w:rsidRDefault="00153C80" w:rsidP="00FC28FC">
      <w:pPr>
        <w:pStyle w:val="a9"/>
        <w:numPr>
          <w:ilvl w:val="1"/>
          <w:numId w:val="8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характеристики персонала, занятого у стороны контролируемой сделки, включая его численность и квалификацию (затраченное персоналом время, величина расходов на оплату труда);</w:t>
      </w:r>
    </w:p>
    <w:p w14:paraId="19FAB55A" w14:textId="77777777" w:rsidR="00153C80" w:rsidRPr="003C490F" w:rsidRDefault="00153C80" w:rsidP="00FC28FC">
      <w:pPr>
        <w:pStyle w:val="a9"/>
        <w:numPr>
          <w:ilvl w:val="1"/>
          <w:numId w:val="8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 xml:space="preserve">рыночная стоимость активов, находящихся в пользовании (распоряжении) стороны контролируемой сделки; </w:t>
      </w:r>
    </w:p>
    <w:p w14:paraId="420C052D" w14:textId="77777777" w:rsidR="00153C80" w:rsidRPr="003C490F" w:rsidRDefault="00153C80" w:rsidP="00FC28FC">
      <w:pPr>
        <w:pStyle w:val="a9"/>
        <w:numPr>
          <w:ilvl w:val="1"/>
          <w:numId w:val="8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другие показатели, отражающие взаимосвязь между осуществляемыми функциями, используемыми активами и принимаемыми экономическими (коммерческими) рисками и величиной фактически полученной прибыли (убытка) от продаж по контролируемой сделке.</w:t>
      </w:r>
    </w:p>
    <w:p w14:paraId="622F742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Показатели, указанные в части тринадцатой настоящей статьи, принимаются во внимание при условии, что они влияют на величину фактически полученной прибыли (убытка) по контролируемой сделке, и в той степени, в которой они оказывают такое влияние.</w:t>
      </w:r>
    </w:p>
    <w:p w14:paraId="5186D53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Распределение прибыли между сторонами контролируемой сделки (группы контролируемых однородных сделок) по критерию, предусмотренному пунктом 3 части восьмой настоящей статьи, осуществляется только при наличии информации о распределении суммы прибыли (убытка) от продаж по сопоставимым однородным сделкам, совершенным между независимыми лицами. Использование указанного порядка распределения прибыли (убытка) по контролируемой сделке допускается при одновременном соблюдении следующих условий:</w:t>
      </w:r>
    </w:p>
    <w:p w14:paraId="3CAEF799" w14:textId="77777777" w:rsidR="00153C80" w:rsidRPr="003C490F" w:rsidRDefault="00153C80" w:rsidP="00FC28FC">
      <w:pPr>
        <w:pStyle w:val="a9"/>
        <w:numPr>
          <w:ilvl w:val="1"/>
          <w:numId w:val="8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данные бухгалтерского учета сторон контролируемой сделки должны быть сопоставимы с данными бухгалтерского учета сторон сопоставимых сделок либо приведены к сопоставимому виду посредством необходимых корректировок;</w:t>
      </w:r>
    </w:p>
    <w:p w14:paraId="1F5D8725" w14:textId="77777777" w:rsidR="00153C80" w:rsidRPr="003C490F" w:rsidRDefault="00153C80" w:rsidP="00FC28FC">
      <w:pPr>
        <w:pStyle w:val="a9"/>
        <w:numPr>
          <w:ilvl w:val="1"/>
          <w:numId w:val="8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совокупная рентабельность активов сторон контролируемой сделки не должна существенно отличаться от совокупной рентабельности активов сторон сопоставимых сделок либо должна быть приведена к сопоставимому виду посредством необходимых корректировок.</w:t>
      </w:r>
    </w:p>
    <w:p w14:paraId="621652C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фактическая прибыль стороны контролируемой сделки больше или равна прибыли, рассчитанной методом распределения прибыли, либо - если убыток, понесенный этой стороной, меньше или равен убытку, рассчитанному таким методом, в целях налогообложения у этой стороны принимаются соответственно фактически полученная прибыль либ</w:t>
      </w:r>
      <w:r w:rsidR="00290E7A" w:rsidRPr="003C490F">
        <w:rPr>
          <w:rFonts w:ascii="Times New Roman" w:hAnsi="Times New Roman"/>
          <w:sz w:val="24"/>
          <w:szCs w:val="24"/>
        </w:rPr>
        <w:t>о фактически понесенный убыток.</w:t>
      </w:r>
    </w:p>
    <w:p w14:paraId="0D71BEC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фактическая прибыль стороны контролируемой сделки меньше прибыли, рассчитанной для этой стороны методом распределения прибыли, в целях налогообложения принимается прибыль, рассчитанная для нее таким методом.</w:t>
      </w:r>
    </w:p>
    <w:p w14:paraId="5FB0E47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фактический убыток стороны контролируемой сделки превышает убыток, рассчитанный для этой стороны методом распределения прибыли, в целях налогообложения принимается убыток, расс</w:t>
      </w:r>
      <w:r w:rsidR="00290E7A" w:rsidRPr="003C490F">
        <w:rPr>
          <w:rFonts w:ascii="Times New Roman" w:hAnsi="Times New Roman"/>
          <w:sz w:val="24"/>
          <w:szCs w:val="24"/>
        </w:rPr>
        <w:t>читанный для нее таким методом.</w:t>
      </w:r>
    </w:p>
    <w:p w14:paraId="203A3D1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 основании сопоставления прибыли (убытка), в соответствии с настоящим пунктом учтенной в целях налогообложения, с фактически полученной налогоплательщиком прибылью (убытком) осуществляется корректировка прибыли (убытка) налогоплательщика в целях налога на прибыль.</w:t>
      </w:r>
    </w:p>
    <w:p w14:paraId="75477A1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Применение в целях налогообложения прибыли или убытка, рассчитанных методом распределения прибыли на основании частей пятнадцатой и шестнадцатой настоящей статьи, производится при условии, что это не приводит к уменьшению суммы налога, подлежащего уплате в бюджет, или к увеличению суммы убытка налогоплательщика.</w:t>
      </w:r>
    </w:p>
    <w:p w14:paraId="5223CE86" w14:textId="77777777" w:rsidR="00153C80" w:rsidRPr="003C490F" w:rsidRDefault="00153C80" w:rsidP="00FC28FC">
      <w:pPr>
        <w:spacing w:after="0"/>
        <w:rPr>
          <w:sz w:val="24"/>
          <w:szCs w:val="24"/>
        </w:rPr>
      </w:pPr>
    </w:p>
    <w:p w14:paraId="42B6C26C"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254" w:name="_Toc17916471"/>
      <w:r w:rsidRPr="003C490F">
        <w:rPr>
          <w:rFonts w:ascii="Times New Roman" w:hAnsi="Times New Roman" w:cs="Times New Roman"/>
          <w:sz w:val="24"/>
          <w:szCs w:val="24"/>
        </w:rPr>
        <w:t>ГЛАВА 2</w:t>
      </w:r>
      <w:r w:rsidRPr="003C490F">
        <w:rPr>
          <w:rFonts w:ascii="Times New Roman" w:hAnsi="Times New Roman" w:cs="Times New Roman"/>
          <w:sz w:val="24"/>
          <w:szCs w:val="24"/>
          <w:lang w:val="uz-Cyrl-UZ"/>
        </w:rPr>
        <w:t>4</w:t>
      </w:r>
      <w:r w:rsidRPr="003C490F">
        <w:rPr>
          <w:rFonts w:ascii="Times New Roman" w:hAnsi="Times New Roman" w:cs="Times New Roman"/>
          <w:sz w:val="24"/>
          <w:szCs w:val="24"/>
        </w:rPr>
        <w:t>. Налоговый контроль при трансфертном ценообразовании</w:t>
      </w:r>
      <w:bookmarkEnd w:id="254"/>
    </w:p>
    <w:p w14:paraId="784D779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4EF2755C"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255" w:name="_Toc17916472"/>
      <w:r w:rsidRPr="003C490F">
        <w:rPr>
          <w:rFonts w:ascii="Times New Roman" w:hAnsi="Times New Roman" w:cs="Times New Roman"/>
          <w:sz w:val="24"/>
          <w:szCs w:val="24"/>
        </w:rPr>
        <w:t>Статья 19</w:t>
      </w:r>
      <w:r w:rsidRPr="003C490F">
        <w:rPr>
          <w:rFonts w:ascii="Times New Roman" w:hAnsi="Times New Roman" w:cs="Times New Roman"/>
          <w:sz w:val="24"/>
          <w:szCs w:val="24"/>
          <w:lang w:val="uz-Cyrl-UZ"/>
        </w:rPr>
        <w:t>6</w:t>
      </w:r>
      <w:r w:rsidRPr="003C490F">
        <w:rPr>
          <w:rFonts w:ascii="Times New Roman" w:hAnsi="Times New Roman" w:cs="Times New Roman"/>
          <w:sz w:val="24"/>
          <w:szCs w:val="24"/>
        </w:rPr>
        <w:t>. Подготовка и представление информации в целях налогового контроля при трансфертном ценообразовании</w:t>
      </w:r>
      <w:bookmarkEnd w:id="255"/>
    </w:p>
    <w:p w14:paraId="468D3498" w14:textId="77777777" w:rsidR="00153C80" w:rsidRPr="003C490F" w:rsidRDefault="00153C80" w:rsidP="00FC28FC">
      <w:pPr>
        <w:autoSpaceDE w:val="0"/>
        <w:autoSpaceDN w:val="0"/>
        <w:adjustRightInd w:val="0"/>
        <w:spacing w:after="0"/>
        <w:jc w:val="both"/>
        <w:rPr>
          <w:rFonts w:ascii="Times New Roman" w:hAnsi="Times New Roman"/>
          <w:sz w:val="24"/>
          <w:szCs w:val="24"/>
        </w:rPr>
      </w:pPr>
    </w:p>
    <w:p w14:paraId="322793D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 по требованию Государственного налогового комитета Республики Узбекистан представляет документацию относительно конкретной сделки (группы однородных сделок), указанной в этом требовании.</w:t>
      </w:r>
    </w:p>
    <w:p w14:paraId="335EA8A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Под документацией понимается совокупность документов или единый документ, составленный в произвольной форме (если составление таких документов по установленной форме не предусмотрено законодательством Республики Узбекистан).</w:t>
      </w:r>
    </w:p>
    <w:p w14:paraId="5178951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Документация, предусмотренная частями первой и второй настоящей статьи, должна содержать сведения о деятельности совершившего контролируемую сделку (группу однородных сделок) налогоплательщика (иных лиц), связанные с э</w:t>
      </w:r>
      <w:r w:rsidR="00290E7A" w:rsidRPr="003C490F">
        <w:rPr>
          <w:rFonts w:ascii="Times New Roman" w:hAnsi="Times New Roman"/>
          <w:sz w:val="24"/>
          <w:szCs w:val="24"/>
        </w:rPr>
        <w:t>той сделкой:</w:t>
      </w:r>
    </w:p>
    <w:p w14:paraId="19FD44D7" w14:textId="77777777" w:rsidR="00153C80" w:rsidRPr="003C490F" w:rsidRDefault="00153C80" w:rsidP="00FC28FC">
      <w:pPr>
        <w:pStyle w:val="a9"/>
        <w:numPr>
          <w:ilvl w:val="1"/>
          <w:numId w:val="8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перечень лиц (с указанием государств и территорий, налоговыми резидентами которых они являются), с которыми совершена контролируемая сделка, описание сделки, ее условий, включая описание методики ценообразования (при ее наличии), условия и сроки осуществления платежей и прочую информацию о сделке;</w:t>
      </w:r>
    </w:p>
    <w:p w14:paraId="2446B4A3" w14:textId="77777777" w:rsidR="00153C80" w:rsidRPr="003C490F" w:rsidRDefault="00153C80" w:rsidP="00FC28FC">
      <w:pPr>
        <w:pStyle w:val="a9"/>
        <w:numPr>
          <w:ilvl w:val="1"/>
          <w:numId w:val="8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сведения о функциях лиц, являющихся сторонами сделки (в случае проведения налогоплательщиком функционального анализа), об используемых ими активах, связанных с этой контролируемой сделкой, и о принимаемых ими экономических (коммерческих) рисках, которые налогоплательщик учитывал при ее заключении. Если налогоплательщик использовал методы, предусмотренные главой 2</w:t>
      </w:r>
      <w:r w:rsidRPr="003C490F">
        <w:rPr>
          <w:sz w:val="24"/>
          <w:szCs w:val="24"/>
          <w:lang w:val="uz-Cyrl-UZ"/>
        </w:rPr>
        <w:t>3</w:t>
      </w:r>
      <w:r w:rsidRPr="003C490F">
        <w:rPr>
          <w:sz w:val="24"/>
          <w:szCs w:val="24"/>
        </w:rPr>
        <w:t xml:space="preserve"> настоящего Кодекса, в документацию включаются сведения об использованных методах:</w:t>
      </w:r>
    </w:p>
    <w:p w14:paraId="478CA476" w14:textId="77777777" w:rsidR="00153C80" w:rsidRPr="003C490F" w:rsidRDefault="00153C80" w:rsidP="00FC28FC">
      <w:pPr>
        <w:pStyle w:val="a9"/>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а) обоснование причин выбора и способа применения используемого метода;</w:t>
      </w:r>
    </w:p>
    <w:p w14:paraId="798E1523" w14:textId="77777777" w:rsidR="00153C80" w:rsidRPr="003C490F" w:rsidRDefault="00153C80" w:rsidP="00FC28FC">
      <w:pPr>
        <w:pStyle w:val="a9"/>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б) указание на используемые источники информации;</w:t>
      </w:r>
    </w:p>
    <w:p w14:paraId="5ACDCA7D" w14:textId="77777777" w:rsidR="00153C80" w:rsidRPr="003C490F" w:rsidRDefault="00153C80" w:rsidP="00FC28FC">
      <w:pPr>
        <w:pStyle w:val="a9"/>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в) расчет интервала рыночных цен (интервала рентабельности) по контролируемой сделке с описанием подхода, используемого для выбора сопоставимых сделок.</w:t>
      </w:r>
    </w:p>
    <w:p w14:paraId="23DDF11B" w14:textId="77777777" w:rsidR="00153C80" w:rsidRPr="003C490F" w:rsidRDefault="00153C80" w:rsidP="00FC28FC">
      <w:pPr>
        <w:pStyle w:val="a9"/>
        <w:numPr>
          <w:ilvl w:val="1"/>
          <w:numId w:val="8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сумма полученных доходов (прибыли) и (или) сумма произведенных расходов (понесенных убытков) в результате совершения контролируемой сделки, полученная</w:t>
      </w:r>
      <w:r w:rsidRPr="003C490F">
        <w:rPr>
          <w:sz w:val="24"/>
          <w:szCs w:val="24"/>
          <w:lang w:val="uz-Cyrl-UZ"/>
        </w:rPr>
        <w:t xml:space="preserve"> </w:t>
      </w:r>
      <w:r w:rsidRPr="003C490F">
        <w:rPr>
          <w:sz w:val="24"/>
          <w:szCs w:val="24"/>
        </w:rPr>
        <w:t>рентабельность;</w:t>
      </w:r>
    </w:p>
    <w:p w14:paraId="14776E88" w14:textId="77777777" w:rsidR="00153C80" w:rsidRPr="003C490F" w:rsidRDefault="00153C80" w:rsidP="00FC28FC">
      <w:pPr>
        <w:pStyle w:val="a9"/>
        <w:numPr>
          <w:ilvl w:val="1"/>
          <w:numId w:val="8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сведения об экономической выгоде, получаемой от контролируемой сделки совершившим ее лицом, в результате приобретения информации, результатов интеллектуальной деятельности, прав на обозначения, индивидуализирующие предприятие, его продукцию и услуги (фирменное наименование, товарные знаки, знаки обслуживания), и других исключительных прав (при наличии соответствующих обстоятельств);</w:t>
      </w:r>
    </w:p>
    <w:p w14:paraId="44D80317" w14:textId="77777777" w:rsidR="00153C80" w:rsidRPr="003C490F" w:rsidRDefault="00153C80" w:rsidP="00FC28FC">
      <w:pPr>
        <w:pStyle w:val="a9"/>
        <w:numPr>
          <w:ilvl w:val="1"/>
          <w:numId w:val="8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сведения о прочих факторах, которые оказали влияние на цену (рентабельность) контролируемой сделки, в том числе - сведения о рыночной стратегии лица, совершившего контролируемую сделку, если эта рыночная стратегия повлияла на цену (рентабельность) контролируемой сделки;</w:t>
      </w:r>
    </w:p>
    <w:p w14:paraId="2DFB5F3A" w14:textId="77777777" w:rsidR="00153C80" w:rsidRPr="003C490F" w:rsidRDefault="00153C80" w:rsidP="00FC28FC">
      <w:pPr>
        <w:pStyle w:val="a9"/>
        <w:numPr>
          <w:ilvl w:val="1"/>
          <w:numId w:val="8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произведенные налогоплательщиком корректировки налоговой базы и сумм налога в соответствии с частью двенадцатой статьи 1</w:t>
      </w:r>
      <w:r w:rsidRPr="003C490F">
        <w:rPr>
          <w:sz w:val="24"/>
          <w:szCs w:val="24"/>
          <w:lang w:val="uz-Cyrl-UZ"/>
        </w:rPr>
        <w:t>79</w:t>
      </w:r>
      <w:r w:rsidRPr="003C490F">
        <w:rPr>
          <w:sz w:val="24"/>
          <w:szCs w:val="24"/>
        </w:rPr>
        <w:t xml:space="preserve"> настоящего Кодекса.</w:t>
      </w:r>
    </w:p>
    <w:p w14:paraId="1F80EDB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Налогоплательщик вправе предоставить иную информацию, подтверждающую, что коммерческие и (или) финансовые условия контролируемых сделок соответствовали </w:t>
      </w:r>
      <w:r w:rsidRPr="003C490F">
        <w:rPr>
          <w:rFonts w:ascii="Times New Roman" w:hAnsi="Times New Roman"/>
          <w:sz w:val="24"/>
          <w:szCs w:val="24"/>
        </w:rPr>
        <w:lastRenderedPageBreak/>
        <w:t>условиям сопоставимых сделок независимых лиц, с учетом произведенных корректировок для обеспечения соп</w:t>
      </w:r>
      <w:r w:rsidR="006E6B18" w:rsidRPr="003C490F">
        <w:rPr>
          <w:rFonts w:ascii="Times New Roman" w:hAnsi="Times New Roman"/>
          <w:sz w:val="24"/>
          <w:szCs w:val="24"/>
        </w:rPr>
        <w:t xml:space="preserve">оставимости указанных условий. </w:t>
      </w:r>
    </w:p>
    <w:p w14:paraId="302B6CE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Указанная в части первой и второй настоящей статьи документация может быть истребована у налогоплательщика Государственным налоговым комитетом Республики Узбекистан не ранее 1 июня года, следующего за календарным годом, в котором совершены контролируемые сделки.</w:t>
      </w:r>
    </w:p>
    <w:p w14:paraId="0CFEA0D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Положения частей третьей – пятой настоящей статьи не п</w:t>
      </w:r>
      <w:r w:rsidR="006E6B18" w:rsidRPr="003C490F">
        <w:rPr>
          <w:rFonts w:ascii="Times New Roman" w:hAnsi="Times New Roman"/>
          <w:sz w:val="24"/>
          <w:szCs w:val="24"/>
        </w:rPr>
        <w:t>рименяются в следующих случаях:</w:t>
      </w:r>
    </w:p>
    <w:p w14:paraId="1F6CD1F7" w14:textId="77777777" w:rsidR="00153C80" w:rsidRPr="003C490F" w:rsidRDefault="00153C80" w:rsidP="00FC28FC">
      <w:pPr>
        <w:pStyle w:val="a9"/>
        <w:numPr>
          <w:ilvl w:val="0"/>
          <w:numId w:val="8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если цены сделок предписаны антимонопольными органами в соответствии с пунктом 3 части первой статьи 1</w:t>
      </w:r>
      <w:r w:rsidRPr="003C490F">
        <w:rPr>
          <w:sz w:val="24"/>
          <w:szCs w:val="24"/>
          <w:lang w:val="uz-Cyrl-UZ"/>
        </w:rPr>
        <w:t>81</w:t>
      </w:r>
      <w:r w:rsidRPr="003C490F">
        <w:rPr>
          <w:sz w:val="24"/>
          <w:szCs w:val="24"/>
        </w:rPr>
        <w:t xml:space="preserve"> настоящего Кодекса либо цена является регулируемой и применяется в соответствии с частью четвертой статьи 18</w:t>
      </w:r>
      <w:r w:rsidRPr="003C490F">
        <w:rPr>
          <w:sz w:val="24"/>
          <w:szCs w:val="24"/>
          <w:lang w:val="uz-Cyrl-UZ"/>
        </w:rPr>
        <w:t>2</w:t>
      </w:r>
      <w:r w:rsidRPr="003C490F">
        <w:rPr>
          <w:sz w:val="24"/>
          <w:szCs w:val="24"/>
        </w:rPr>
        <w:t xml:space="preserve"> настоящего Кодекса;</w:t>
      </w:r>
    </w:p>
    <w:p w14:paraId="2CBFA841" w14:textId="77777777" w:rsidR="00153C80" w:rsidRPr="003C490F" w:rsidRDefault="00153C80" w:rsidP="00FC28FC">
      <w:pPr>
        <w:pStyle w:val="a9"/>
        <w:numPr>
          <w:ilvl w:val="0"/>
          <w:numId w:val="8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если сделка не является контролируемой;</w:t>
      </w:r>
    </w:p>
    <w:p w14:paraId="4FA68FF1" w14:textId="77777777" w:rsidR="00153C80" w:rsidRPr="003C490F" w:rsidRDefault="00153C80" w:rsidP="00FC28FC">
      <w:pPr>
        <w:pStyle w:val="a9"/>
        <w:numPr>
          <w:ilvl w:val="0"/>
          <w:numId w:val="8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при сделках с ценными бумагами и финансовыми инструментами срочных сделок, обращающимися на организованном рынке ценных бумаг;</w:t>
      </w:r>
    </w:p>
    <w:p w14:paraId="43ECF195" w14:textId="77777777" w:rsidR="00153C80" w:rsidRPr="003C490F" w:rsidRDefault="00153C80" w:rsidP="00FC28FC">
      <w:pPr>
        <w:pStyle w:val="a9"/>
        <w:numPr>
          <w:ilvl w:val="0"/>
          <w:numId w:val="87"/>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при осуществлении сделок, в отношении которых в соответствии с главой 2</w:t>
      </w:r>
      <w:r w:rsidRPr="003C490F">
        <w:rPr>
          <w:sz w:val="24"/>
          <w:szCs w:val="24"/>
          <w:lang w:val="uz-Cyrl-UZ"/>
        </w:rPr>
        <w:t>5</w:t>
      </w:r>
      <w:r w:rsidRPr="003C490F">
        <w:rPr>
          <w:sz w:val="24"/>
          <w:szCs w:val="24"/>
        </w:rPr>
        <w:t xml:space="preserve"> настоящего Кодекса заключено соглашение о ценообразовании для целей налогообложения.</w:t>
      </w:r>
    </w:p>
    <w:p w14:paraId="73FCC39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сделкам, предусмотренным частью шестой настоящей статьи, налогоплательщик вправе представить указанную документацию в добровольном порядке.</w:t>
      </w:r>
    </w:p>
    <w:p w14:paraId="42E81EE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Детальность и основательность представляемой в налоговые органы документации должны быть соразмерны сложности сделки и формированию ее цены </w:t>
      </w:r>
      <w:r w:rsidR="006E6B18" w:rsidRPr="003C490F">
        <w:rPr>
          <w:rFonts w:ascii="Times New Roman" w:hAnsi="Times New Roman"/>
          <w:sz w:val="24"/>
          <w:szCs w:val="24"/>
        </w:rPr>
        <w:t>(рентабельности сторон сделки).</w:t>
      </w:r>
    </w:p>
    <w:p w14:paraId="5DF60318"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56" w:name="_Toc17916473"/>
    </w:p>
    <w:p w14:paraId="41E189A2"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19</w:t>
      </w:r>
      <w:r w:rsidRPr="003C490F">
        <w:rPr>
          <w:rFonts w:ascii="Times New Roman" w:hAnsi="Times New Roman" w:cs="Times New Roman"/>
          <w:sz w:val="24"/>
          <w:szCs w:val="24"/>
          <w:lang w:val="uz-Cyrl-UZ"/>
        </w:rPr>
        <w:t>7</w:t>
      </w:r>
      <w:r w:rsidRPr="003C490F">
        <w:rPr>
          <w:rFonts w:ascii="Times New Roman" w:hAnsi="Times New Roman" w:cs="Times New Roman"/>
          <w:sz w:val="24"/>
          <w:szCs w:val="24"/>
        </w:rPr>
        <w:t>. Налоговый контроль при трансфертном ценообразовании</w:t>
      </w:r>
      <w:bookmarkEnd w:id="256"/>
    </w:p>
    <w:p w14:paraId="0469E47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6D6F8B0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Проверка полноты исчисления и уплаты налогов в связи с совершением контролируемых сделок в рамках налогового контроля при трансфертном ценообразовании (далее в настоящей главе - проверка) проводится Государственным налоговым комитетом Республики Узбе</w:t>
      </w:r>
      <w:r w:rsidR="006E6B18" w:rsidRPr="003C490F">
        <w:rPr>
          <w:rFonts w:ascii="Times New Roman" w:hAnsi="Times New Roman"/>
          <w:sz w:val="24"/>
          <w:szCs w:val="24"/>
        </w:rPr>
        <w:t>кистан по месту его нахождения.</w:t>
      </w:r>
    </w:p>
    <w:p w14:paraId="6B35F39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Проверка проводится на основании уведомления о контролируемых сделках или извещения территориального налогового органа, направленных в соответствии </w:t>
      </w:r>
      <w:r w:rsidRPr="003C490F">
        <w:rPr>
          <w:rFonts w:ascii="Times New Roman" w:hAnsi="Times New Roman"/>
          <w:sz w:val="24"/>
          <w:szCs w:val="24"/>
        </w:rPr>
        <w:br/>
        <w:t>со статьей 1</w:t>
      </w:r>
      <w:r w:rsidRPr="003C490F">
        <w:rPr>
          <w:rFonts w:ascii="Times New Roman" w:hAnsi="Times New Roman"/>
          <w:sz w:val="24"/>
          <w:szCs w:val="24"/>
          <w:lang w:val="uz-Cyrl-UZ"/>
        </w:rPr>
        <w:t>85</w:t>
      </w:r>
      <w:r w:rsidRPr="003C490F">
        <w:rPr>
          <w:rFonts w:ascii="Times New Roman" w:hAnsi="Times New Roman"/>
          <w:sz w:val="24"/>
          <w:szCs w:val="24"/>
        </w:rPr>
        <w:t xml:space="preserve"> настоящего Кодекса, а также при выявлении контролируемой сделки в результате налоговой проверки.</w:t>
      </w:r>
      <w:r w:rsidR="006E6B18" w:rsidRPr="003C490F">
        <w:rPr>
          <w:rFonts w:ascii="Times New Roman" w:hAnsi="Times New Roman"/>
          <w:sz w:val="24"/>
          <w:szCs w:val="24"/>
        </w:rPr>
        <w:t xml:space="preserve"> </w:t>
      </w:r>
    </w:p>
    <w:p w14:paraId="0FCEFCE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проведении проверок Государственный налоговый комитет Республики Узбекистан вправе проводить мероприятия налогового контроля, установленные </w:t>
      </w:r>
      <w:r w:rsidRPr="003C490F">
        <w:rPr>
          <w:rFonts w:ascii="Times New Roman" w:hAnsi="Times New Roman"/>
          <w:sz w:val="24"/>
          <w:szCs w:val="24"/>
        </w:rPr>
        <w:br/>
        <w:t>статьями 15</w:t>
      </w:r>
      <w:r w:rsidRPr="003C490F">
        <w:rPr>
          <w:rFonts w:ascii="Times New Roman" w:hAnsi="Times New Roman"/>
          <w:sz w:val="24"/>
          <w:szCs w:val="24"/>
          <w:lang w:val="uz-Cyrl-UZ"/>
        </w:rPr>
        <w:t>3</w:t>
      </w:r>
      <w:r w:rsidRPr="003C490F">
        <w:rPr>
          <w:rFonts w:ascii="Times New Roman" w:hAnsi="Times New Roman"/>
          <w:sz w:val="24"/>
          <w:szCs w:val="24"/>
        </w:rPr>
        <w:t xml:space="preserve"> – </w:t>
      </w:r>
      <w:r w:rsidRPr="003C490F">
        <w:rPr>
          <w:rFonts w:ascii="Times New Roman" w:hAnsi="Times New Roman"/>
          <w:sz w:val="24"/>
          <w:szCs w:val="24"/>
          <w:lang w:val="uz-Cyrl-UZ"/>
        </w:rPr>
        <w:t>155</w:t>
      </w:r>
      <w:r w:rsidRPr="003C490F">
        <w:rPr>
          <w:rFonts w:ascii="Times New Roman" w:hAnsi="Times New Roman"/>
          <w:sz w:val="24"/>
          <w:szCs w:val="24"/>
        </w:rPr>
        <w:t xml:space="preserve"> настоящего Кодекса. </w:t>
      </w:r>
    </w:p>
    <w:p w14:paraId="12C8753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Контроль соответствия цен контролируемых сделок рыночным ценам не может быть предметом налогового контроля, проводимого территориальными налоговыми органами или межрегиональной инспекцией</w:t>
      </w:r>
      <w:r w:rsidR="006E6B18" w:rsidRPr="003C490F">
        <w:rPr>
          <w:rFonts w:ascii="Times New Roman" w:hAnsi="Times New Roman"/>
          <w:sz w:val="24"/>
          <w:szCs w:val="24"/>
        </w:rPr>
        <w:t xml:space="preserve"> по крупным налогоплательщикам.</w:t>
      </w:r>
    </w:p>
    <w:p w14:paraId="2F46B12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Государственный налоговый комитет Республики Узбекистан не вправе проводить две и более проверок в отношении одной контролируемой сделки (группы однородных сделок) за один и тот же календарный год, если иное не п</w:t>
      </w:r>
      <w:r w:rsidR="006E6B18" w:rsidRPr="003C490F">
        <w:rPr>
          <w:rFonts w:ascii="Times New Roman" w:hAnsi="Times New Roman"/>
          <w:sz w:val="24"/>
          <w:szCs w:val="24"/>
        </w:rPr>
        <w:t>редусмотрено настоящей статьей.</w:t>
      </w:r>
    </w:p>
    <w:p w14:paraId="4605FE2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Повторная проверка Государственным налоговым комитетом Республики Узбекистан в отношении одной контролируемой сделки (группы однородных сделок) допустима в случаях:</w:t>
      </w:r>
    </w:p>
    <w:p w14:paraId="6EF3FCBA" w14:textId="77777777" w:rsidR="00153C80" w:rsidRPr="003C490F" w:rsidRDefault="00153C80" w:rsidP="00FC28FC">
      <w:pPr>
        <w:pStyle w:val="a9"/>
        <w:numPr>
          <w:ilvl w:val="0"/>
          <w:numId w:val="8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представления налогоплательщиком в соответствии со статьей 18</w:t>
      </w:r>
      <w:r w:rsidRPr="003C490F">
        <w:rPr>
          <w:sz w:val="24"/>
          <w:szCs w:val="24"/>
          <w:lang w:val="uz-Cyrl-UZ"/>
        </w:rPr>
        <w:t>0</w:t>
      </w:r>
      <w:r w:rsidRPr="003C490F">
        <w:rPr>
          <w:sz w:val="24"/>
          <w:szCs w:val="24"/>
        </w:rPr>
        <w:t xml:space="preserve"> настоящего Кодекса уточненной налоговой отчетности, в которой сумма налога отражена в меньшем размере (сумма убытка - в большем размере), чем ранее заявленная в налоговой отчетности;</w:t>
      </w:r>
    </w:p>
    <w:p w14:paraId="21334E41" w14:textId="77777777" w:rsidR="00153C80" w:rsidRPr="003C490F" w:rsidRDefault="00153C80" w:rsidP="00FC28FC">
      <w:pPr>
        <w:pStyle w:val="a9"/>
        <w:numPr>
          <w:ilvl w:val="0"/>
          <w:numId w:val="88"/>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обнаружения недостоверности ранее представленной налогоплательщиком информации о контролируемой сделке.</w:t>
      </w:r>
    </w:p>
    <w:p w14:paraId="484DCFA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В рамках проверки могут быть проверены контролируемые сделки, совершенные в период, не превышающий пяти календарных лет, предшествующих году, в котором вынесено решение о проведении проверки.</w:t>
      </w:r>
    </w:p>
    <w:p w14:paraId="6C23404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Проведение проверки в отношении совершенной налогоплательщиком сделки не препятствует проведению налоговых проверок этого налогоплательщика и налогового мониторинга за тот же налоговый период, в котором совершена указанная сделка.</w:t>
      </w:r>
    </w:p>
    <w:p w14:paraId="1F66007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Материалы и сведения, полученные Государственным налоговым комитетом Республики Узбекистан при осуществлении мероприятий налогового контроля при трансфертном ценообразовании, могут быть использованы при проведении проверки иных лиц, являющихся участниками про</w:t>
      </w:r>
      <w:r w:rsidR="006E6B18" w:rsidRPr="003C490F">
        <w:rPr>
          <w:rFonts w:ascii="Times New Roman" w:hAnsi="Times New Roman"/>
          <w:sz w:val="24"/>
          <w:szCs w:val="24"/>
        </w:rPr>
        <w:t>веряемой контролируемой сделки.</w:t>
      </w:r>
    </w:p>
    <w:p w14:paraId="272CCE3E" w14:textId="77777777" w:rsidR="00326D8B" w:rsidRPr="003C490F" w:rsidRDefault="00326D8B" w:rsidP="00FC28FC">
      <w:pPr>
        <w:pStyle w:val="2"/>
        <w:spacing w:before="0" w:line="240" w:lineRule="auto"/>
        <w:ind w:firstLine="567"/>
        <w:jc w:val="both"/>
        <w:rPr>
          <w:rFonts w:ascii="Times New Roman" w:hAnsi="Times New Roman" w:cs="Times New Roman"/>
          <w:sz w:val="24"/>
          <w:szCs w:val="24"/>
        </w:rPr>
      </w:pPr>
      <w:bookmarkStart w:id="257" w:name="_Toc17916474"/>
    </w:p>
    <w:p w14:paraId="7CF0E168" w14:textId="77777777" w:rsidR="00153C80" w:rsidRPr="003C490F" w:rsidRDefault="00153C80" w:rsidP="00FC28FC">
      <w:pPr>
        <w:pStyle w:val="2"/>
        <w:spacing w:before="0" w:line="240" w:lineRule="auto"/>
        <w:ind w:firstLine="567"/>
        <w:jc w:val="both"/>
        <w:rPr>
          <w:rFonts w:ascii="Times New Roman" w:hAnsi="Times New Roman" w:cs="Times New Roman"/>
          <w:sz w:val="24"/>
          <w:szCs w:val="24"/>
        </w:rPr>
      </w:pPr>
      <w:r w:rsidRPr="003C490F">
        <w:rPr>
          <w:rFonts w:ascii="Times New Roman" w:hAnsi="Times New Roman" w:cs="Times New Roman"/>
          <w:sz w:val="24"/>
          <w:szCs w:val="24"/>
        </w:rPr>
        <w:t>Статья 19</w:t>
      </w:r>
      <w:r w:rsidRPr="003C490F">
        <w:rPr>
          <w:rFonts w:ascii="Times New Roman" w:hAnsi="Times New Roman" w:cs="Times New Roman"/>
          <w:sz w:val="24"/>
          <w:szCs w:val="24"/>
          <w:lang w:val="uz-Cyrl-UZ"/>
        </w:rPr>
        <w:t>8</w:t>
      </w:r>
      <w:r w:rsidRPr="003C490F">
        <w:rPr>
          <w:rFonts w:ascii="Times New Roman" w:hAnsi="Times New Roman" w:cs="Times New Roman"/>
          <w:sz w:val="24"/>
          <w:szCs w:val="24"/>
        </w:rPr>
        <w:t>. Порядок проведения налогового контроля при трансфертном ценообразовании</w:t>
      </w:r>
      <w:bookmarkEnd w:id="257"/>
    </w:p>
    <w:p w14:paraId="40045E8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02AB0B6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Проверка в рамках контроля при трансфертном ценообразовании проводится должностными лицами Государственного налогового комитета Республики Узбекистан на основании решения его руководителя (заместителя руководителя) о проведении проверки.</w:t>
      </w:r>
    </w:p>
    <w:p w14:paraId="76E053C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Решение о проведении проверки может быть вынесено не позднее четырех лет со дня получения уведомления или извещения, указанных в части первой и второй </w:t>
      </w:r>
      <w:r w:rsidRPr="003C490F">
        <w:rPr>
          <w:rFonts w:ascii="Times New Roman" w:hAnsi="Times New Roman"/>
          <w:sz w:val="24"/>
          <w:szCs w:val="24"/>
        </w:rPr>
        <w:br/>
        <w:t xml:space="preserve">статьи </w:t>
      </w:r>
      <w:r w:rsidRPr="003C490F">
        <w:rPr>
          <w:rFonts w:ascii="Times New Roman" w:hAnsi="Times New Roman"/>
          <w:sz w:val="24"/>
          <w:szCs w:val="24"/>
          <w:lang w:val="uz-Cyrl-UZ"/>
        </w:rPr>
        <w:t>198</w:t>
      </w:r>
      <w:r w:rsidRPr="003C490F">
        <w:rPr>
          <w:rFonts w:ascii="Times New Roman" w:hAnsi="Times New Roman"/>
          <w:sz w:val="24"/>
          <w:szCs w:val="24"/>
        </w:rPr>
        <w:t xml:space="preserve"> настоящего Кодекса, если иное не предусмотрено настоящей статьей.</w:t>
      </w:r>
    </w:p>
    <w:p w14:paraId="16FA63A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Государственный налоговый комитет Республики Узбекистан уведомляет налогоплательщика о принятии указанного решения в течение трех дней со дня его принятия.</w:t>
      </w:r>
    </w:p>
    <w:p w14:paraId="1ECD687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налогоплательщик в соответствии со статьей 18</w:t>
      </w:r>
      <w:r w:rsidRPr="003C490F">
        <w:rPr>
          <w:rFonts w:ascii="Times New Roman" w:hAnsi="Times New Roman"/>
          <w:sz w:val="24"/>
          <w:szCs w:val="24"/>
          <w:lang w:val="uz-Cyrl-UZ"/>
        </w:rPr>
        <w:t>0</w:t>
      </w:r>
      <w:r w:rsidRPr="003C490F">
        <w:rPr>
          <w:rFonts w:ascii="Times New Roman" w:hAnsi="Times New Roman"/>
          <w:sz w:val="24"/>
          <w:szCs w:val="24"/>
        </w:rPr>
        <w:t xml:space="preserve"> настоящего Кодекса представил уточненную налоговую отчетность, в которой сумма налога отражена в меньшем размере (сумма убытка - в большем размере), чем ранее заявленная в налоговой отчетности, решение о проведении проверки может быть вынесено не позднее четырех лет со дня представления этой уточненной налоговой отчетности. При этом проверка проводится только в отношении контролируемой сделки, по кот</w:t>
      </w:r>
      <w:r w:rsidR="006E6B18" w:rsidRPr="003C490F">
        <w:rPr>
          <w:rFonts w:ascii="Times New Roman" w:hAnsi="Times New Roman"/>
          <w:sz w:val="24"/>
          <w:szCs w:val="24"/>
        </w:rPr>
        <w:t>орой произведена корректировка.</w:t>
      </w:r>
    </w:p>
    <w:p w14:paraId="492D678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Проверка проводится в срок, не превышающий шести месяцев.</w:t>
      </w:r>
    </w:p>
    <w:p w14:paraId="6DEAB9F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Срок проведения проверки исчисляется со дня вынесения решения о ее проведении и до дня составления справки о проведении такой проверки.</w:t>
      </w:r>
    </w:p>
    <w:p w14:paraId="60EDB4A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исключительных случаях указанный срок может быть продлен до 12 месяцев по решению руководителя (заместителя руководителя) Государственного налогового комитета Республики Узбекистан.</w:t>
      </w:r>
    </w:p>
    <w:p w14:paraId="1A37C52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Основания и порядок продления срока проведения проверки устанавливает Государственный налоговый комитет Республики Узбекистан.</w:t>
      </w:r>
    </w:p>
    <w:p w14:paraId="68925CC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необходимости получения информации от иностранных государственных органов, проведения экспертиз и (или) перевода на узбекский или русский язык документов, представленных налогоплательщиком на иностранном языке, срок проведения проверки может быть продлен дополнительно на срок, не превышающий шести месяцев.</w:t>
      </w:r>
    </w:p>
    <w:p w14:paraId="51FD22D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проверка была продлена для получения информации от иностранных государственных органов и в течение шести месяцев Государственный налоговый комитет Республики Узбекистан не смог получить запрашиваемую информацию, срок продления указанной проверки может быть дополнительно увеличен на три месяца.</w:t>
      </w:r>
    </w:p>
    <w:p w14:paraId="772D896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Копия решения о продлении срока проведения проверки в течение трех дней со дня его принятия </w:t>
      </w:r>
      <w:r w:rsidR="006E6B18" w:rsidRPr="003C490F">
        <w:rPr>
          <w:rFonts w:ascii="Times New Roman" w:hAnsi="Times New Roman"/>
          <w:sz w:val="24"/>
          <w:szCs w:val="24"/>
        </w:rPr>
        <w:t>направляется налогоплательщику.</w:t>
      </w:r>
    </w:p>
    <w:p w14:paraId="28FE5B8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Если для определения сопоставимости коммерческих и (или) финансовых условий контролируемых сделок с условиями сопоставляемых сделок между независимыми лицами налогоплательщик применил методы, указанные в главе 2</w:t>
      </w:r>
      <w:r w:rsidRPr="003C490F">
        <w:rPr>
          <w:rFonts w:ascii="Times New Roman" w:hAnsi="Times New Roman"/>
          <w:sz w:val="24"/>
          <w:szCs w:val="24"/>
          <w:lang w:val="uz-Cyrl-UZ"/>
        </w:rPr>
        <w:t>3</w:t>
      </w:r>
      <w:r w:rsidRPr="003C490F">
        <w:rPr>
          <w:rFonts w:ascii="Times New Roman" w:hAnsi="Times New Roman"/>
          <w:sz w:val="24"/>
          <w:szCs w:val="24"/>
        </w:rPr>
        <w:t xml:space="preserve"> настоящего Кодекса, или их комбинацию, Государственный налоговый комитет Республики Узбекистан при осуществлении проверки применяет метод (комбинацию методов), примененный налогоплательщиком.</w:t>
      </w:r>
    </w:p>
    <w:p w14:paraId="410A8C7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Применение иного метода (комбинации методов) возможно в том случае, если Государственный налоговый комитет Республики Узбекистан докажет, что исходя из условий совершения контролируемой сделки метод (комбинация методов), примененный налогоплательщиком, не позволяет сделать обоснованный вывод о сопоставимости или несопоставимости коммерческих и (или) финансовых условий контролируемой сделки с условиями сопоставляемых сделок между н</w:t>
      </w:r>
      <w:r w:rsidR="006E6B18" w:rsidRPr="003C490F">
        <w:rPr>
          <w:rFonts w:ascii="Times New Roman" w:hAnsi="Times New Roman"/>
          <w:sz w:val="24"/>
          <w:szCs w:val="24"/>
        </w:rPr>
        <w:t>езависимыми лицами.</w:t>
      </w:r>
    </w:p>
    <w:p w14:paraId="4CBC323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Государственный налоговый комитет Республики Узбекистан не вправе применять в ходе проверки иные методы, не предусмотренные главой 2</w:t>
      </w:r>
      <w:r w:rsidRPr="003C490F">
        <w:rPr>
          <w:rFonts w:ascii="Times New Roman" w:hAnsi="Times New Roman"/>
          <w:sz w:val="24"/>
          <w:szCs w:val="24"/>
          <w:lang w:val="uz-Cyrl-UZ"/>
        </w:rPr>
        <w:t>3</w:t>
      </w:r>
      <w:r w:rsidRPr="003C490F">
        <w:rPr>
          <w:rFonts w:ascii="Times New Roman" w:hAnsi="Times New Roman"/>
          <w:sz w:val="24"/>
          <w:szCs w:val="24"/>
        </w:rPr>
        <w:t xml:space="preserve"> </w:t>
      </w:r>
      <w:r w:rsidR="006E6B18" w:rsidRPr="003C490F">
        <w:rPr>
          <w:rFonts w:ascii="Times New Roman" w:hAnsi="Times New Roman"/>
          <w:sz w:val="24"/>
          <w:szCs w:val="24"/>
        </w:rPr>
        <w:t>настоящего Кодекса.</w:t>
      </w:r>
    </w:p>
    <w:p w14:paraId="6AE002A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Государственный налоговый комитет Республики Узбекистан вправе направить налогоплательщику в порядке, предусмотренном статьей 149 настоящего Кодекса, требование о представлении документации, предусмотренной статьей </w:t>
      </w:r>
      <w:r w:rsidRPr="003C490F">
        <w:rPr>
          <w:rFonts w:ascii="Times New Roman" w:hAnsi="Times New Roman"/>
          <w:sz w:val="24"/>
          <w:szCs w:val="24"/>
          <w:lang w:val="uz-Cyrl-UZ"/>
        </w:rPr>
        <w:t>196</w:t>
      </w:r>
      <w:r w:rsidRPr="003C490F">
        <w:rPr>
          <w:rFonts w:ascii="Times New Roman" w:hAnsi="Times New Roman"/>
          <w:sz w:val="24"/>
          <w:szCs w:val="24"/>
        </w:rPr>
        <w:t xml:space="preserve"> настоящего Кодекса в отношении проверяемой сделки (группы однородных сделок).</w:t>
      </w:r>
    </w:p>
    <w:p w14:paraId="2ED3DA1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Истребуемая документация представляется налогоплательщиком в течение тридцати календарных дней со дня получения соответствующего требования.</w:t>
      </w:r>
    </w:p>
    <w:p w14:paraId="1061F75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Должностное лицо Государственного налогового комитета Республики Узбекистан, проводящее проверку, вправе истребовать документы (информацию) у участников проверяемых сделок, располагающих документами (информацией), касающимися этих сделок. Такое истребование документов (информации) производится в порядке, аналогичном порядку истребования документов, установленному статьей 15</w:t>
      </w:r>
      <w:r w:rsidRPr="003C490F">
        <w:rPr>
          <w:rFonts w:ascii="Times New Roman" w:hAnsi="Times New Roman"/>
          <w:sz w:val="24"/>
          <w:szCs w:val="24"/>
          <w:lang w:val="uz-Cyrl-UZ"/>
        </w:rPr>
        <w:t>0</w:t>
      </w:r>
      <w:r w:rsidRPr="003C490F">
        <w:rPr>
          <w:rFonts w:ascii="Times New Roman" w:hAnsi="Times New Roman"/>
          <w:sz w:val="24"/>
          <w:szCs w:val="24"/>
        </w:rPr>
        <w:t xml:space="preserve"> </w:t>
      </w:r>
      <w:r w:rsidR="006E6B18" w:rsidRPr="003C490F">
        <w:rPr>
          <w:rFonts w:ascii="Times New Roman" w:hAnsi="Times New Roman"/>
          <w:sz w:val="24"/>
          <w:szCs w:val="24"/>
        </w:rPr>
        <w:t>настоящего Кодекса.</w:t>
      </w:r>
    </w:p>
    <w:p w14:paraId="1959FEA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последний день проверки проверяющий обязан составить справку о проведенной проверке, в которой зафиксировать предмет и сроки ее проведения.</w:t>
      </w:r>
    </w:p>
    <w:p w14:paraId="2C8A00F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Справка о проведенной проверке вручается лицу, в отношении которого проводилась такая проверка, или его представителю под расписку или передается иным способом, свидете</w:t>
      </w:r>
      <w:r w:rsidR="006E6B18" w:rsidRPr="003C490F">
        <w:rPr>
          <w:rFonts w:ascii="Times New Roman" w:hAnsi="Times New Roman"/>
          <w:sz w:val="24"/>
          <w:szCs w:val="24"/>
        </w:rPr>
        <w:t>льствующим о дате ее получения.</w:t>
      </w:r>
    </w:p>
    <w:p w14:paraId="4552D59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налогоплательщик (его представитель) уклоняется от получения справки о проведенной проверке, указанная справка направляется налогоплательщику по почте заказным письмом.</w:t>
      </w:r>
    </w:p>
    <w:p w14:paraId="15D9235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направлении справки о проведенной проверке по почте заказным письмом датой ее вручения считается пятый день с </w:t>
      </w:r>
      <w:r w:rsidR="006E6B18" w:rsidRPr="003C490F">
        <w:rPr>
          <w:rFonts w:ascii="Times New Roman" w:hAnsi="Times New Roman"/>
          <w:sz w:val="24"/>
          <w:szCs w:val="24"/>
        </w:rPr>
        <w:t>даты отправки заказного письма.</w:t>
      </w:r>
    </w:p>
    <w:p w14:paraId="462D11B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по результатам проверки были выявлены факты отклонения цены контролируемой сделки от рыночных цен, приведшие к занижению суммы налога (завышению суммы убытка), в течение двух месяцев со дня составления справки о проверке проводившие ее уполномоченные должностные лица должны составить в ус</w:t>
      </w:r>
      <w:r w:rsidR="006E6B18" w:rsidRPr="003C490F">
        <w:rPr>
          <w:rFonts w:ascii="Times New Roman" w:hAnsi="Times New Roman"/>
          <w:sz w:val="24"/>
          <w:szCs w:val="24"/>
        </w:rPr>
        <w:t>тановленной форме акт проверки.</w:t>
      </w:r>
    </w:p>
    <w:p w14:paraId="4A0CE51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Акт проверки подписывается должностными лицами, проводившими проверку, и лицом, в отношении которого она прово</w:t>
      </w:r>
      <w:r w:rsidR="006E6B18" w:rsidRPr="003C490F">
        <w:rPr>
          <w:rFonts w:ascii="Times New Roman" w:hAnsi="Times New Roman"/>
          <w:sz w:val="24"/>
          <w:szCs w:val="24"/>
        </w:rPr>
        <w:t>дилась, или его представителем.</w:t>
      </w:r>
    </w:p>
    <w:p w14:paraId="6BBE17E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 отказе лица, в отношении которого проводилась проверка, или его представителя подписать акт проверки в этом акте д</w:t>
      </w:r>
      <w:r w:rsidR="006E6B18" w:rsidRPr="003C490F">
        <w:rPr>
          <w:rFonts w:ascii="Times New Roman" w:hAnsi="Times New Roman"/>
          <w:sz w:val="24"/>
          <w:szCs w:val="24"/>
        </w:rPr>
        <w:t>елается соответствующая запись.</w:t>
      </w:r>
    </w:p>
    <w:p w14:paraId="76A88DC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Акт проверки составляется с учетом требований, предусмотренных частью пятой статьи 165 настоящего Кодекса.</w:t>
      </w:r>
    </w:p>
    <w:p w14:paraId="3B53EB6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Акт проверки должен содержать также документально подтвержденные факты выхода цены контролируемой сделки за пределы интервала рыночных цен, а также обоснование того, что это обстоятельство повлекло занижение суммы налога (завышение суммы убытка), и расчет сумм</w:t>
      </w:r>
      <w:r w:rsidR="006E6B18" w:rsidRPr="003C490F">
        <w:rPr>
          <w:rFonts w:ascii="Times New Roman" w:hAnsi="Times New Roman"/>
          <w:sz w:val="24"/>
          <w:szCs w:val="24"/>
        </w:rPr>
        <w:t>ы такого занижения (завышения).</w:t>
      </w:r>
    </w:p>
    <w:p w14:paraId="1D7B903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Акт проверки в течение пяти дней с даты его составления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получения.</w:t>
      </w:r>
    </w:p>
    <w:p w14:paraId="28592D4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лицо, в отношении которого проводилась проверка, или его представитель уклоняются от получения акта проверки, этот факт отражается в акте проверки и акт проверки направляется по почте заказным письмом по месту нахождения юридического лица или месту жительства физического лица.</w:t>
      </w:r>
    </w:p>
    <w:p w14:paraId="002A003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направлении акта проверки по почте заказным письмом датой его получения считается пятый день с даты отправки заказного п</w:t>
      </w:r>
      <w:r w:rsidR="006E6B18" w:rsidRPr="003C490F">
        <w:rPr>
          <w:rFonts w:ascii="Times New Roman" w:hAnsi="Times New Roman"/>
          <w:sz w:val="24"/>
          <w:szCs w:val="24"/>
        </w:rPr>
        <w:t>исьма.</w:t>
      </w:r>
    </w:p>
    <w:p w14:paraId="665608A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Лицо, в отношении которого проводилась проверка, (его представитель) в случае несогласия с фактами, изложенными в акте проверки, и (или) с выводами и предложениями проверяющих вправе представить в Государственный налоговый комитет Республики Узбекистан письменные возражения по указанному акту в цело</w:t>
      </w:r>
      <w:r w:rsidR="006E6B18" w:rsidRPr="003C490F">
        <w:rPr>
          <w:rFonts w:ascii="Times New Roman" w:hAnsi="Times New Roman"/>
          <w:sz w:val="24"/>
          <w:szCs w:val="24"/>
        </w:rPr>
        <w:t>м или его отдельным положениям.</w:t>
      </w:r>
    </w:p>
    <w:p w14:paraId="0D96D8F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этом указанное лицо вправе приложить к письменным возражениям или в согласованный срок передать в Государственный налоговый комитет Республики Узбекистан документы (их заверенные копии), подтверждающие обоснованность своих возражений.</w:t>
      </w:r>
    </w:p>
    <w:p w14:paraId="6F0F66D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Такие возражения представляются в течение двадцати календарных дней со дня получения акта налоговой проверки.</w:t>
      </w:r>
    </w:p>
    <w:p w14:paraId="3CE8DC0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Рассмотрение акта, других материалов проверки и письменных возражений по акту, представленных налогоплательщиком, а также принятие решения по результатам проверки осуществляется в порядке, аналогичном порядку рассмотрения материалов и принятия решения по результатам налоговой проверки, предусмотренному статьями 16</w:t>
      </w:r>
      <w:r w:rsidRPr="003C490F">
        <w:rPr>
          <w:rFonts w:ascii="Times New Roman" w:hAnsi="Times New Roman"/>
          <w:sz w:val="24"/>
          <w:szCs w:val="24"/>
          <w:lang w:val="uz-Cyrl-UZ"/>
        </w:rPr>
        <w:t>1 </w:t>
      </w:r>
      <w:r w:rsidRPr="003C490F">
        <w:rPr>
          <w:rFonts w:ascii="Times New Roman" w:hAnsi="Times New Roman"/>
          <w:sz w:val="24"/>
          <w:szCs w:val="24"/>
        </w:rPr>
        <w:t>- </w:t>
      </w:r>
      <w:r w:rsidRPr="003C490F">
        <w:rPr>
          <w:rFonts w:ascii="Times New Roman" w:hAnsi="Times New Roman"/>
          <w:sz w:val="24"/>
          <w:szCs w:val="24"/>
          <w:lang w:val="uz-Cyrl-UZ"/>
        </w:rPr>
        <w:t>164</w:t>
      </w:r>
      <w:r w:rsidRPr="003C490F">
        <w:rPr>
          <w:rFonts w:ascii="Times New Roman" w:hAnsi="Times New Roman"/>
          <w:sz w:val="24"/>
          <w:szCs w:val="24"/>
        </w:rPr>
        <w:t xml:space="preserve"> настоящего Кодекса.</w:t>
      </w:r>
    </w:p>
    <w:p w14:paraId="4C4F0DD4" w14:textId="77777777" w:rsidR="00153C80" w:rsidRPr="003C490F" w:rsidRDefault="00153C80" w:rsidP="00FC28FC">
      <w:pPr>
        <w:spacing w:after="0"/>
        <w:rPr>
          <w:sz w:val="24"/>
          <w:szCs w:val="24"/>
        </w:rPr>
      </w:pPr>
    </w:p>
    <w:p w14:paraId="0FD26AD1"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258" w:name="_Toc17916475"/>
      <w:r w:rsidRPr="003C490F">
        <w:rPr>
          <w:rFonts w:ascii="Times New Roman" w:hAnsi="Times New Roman" w:cs="Times New Roman"/>
          <w:sz w:val="24"/>
          <w:szCs w:val="24"/>
        </w:rPr>
        <w:t>ГЛАВА 2</w:t>
      </w:r>
      <w:r w:rsidRPr="003C490F">
        <w:rPr>
          <w:rFonts w:ascii="Times New Roman" w:hAnsi="Times New Roman" w:cs="Times New Roman"/>
          <w:sz w:val="24"/>
          <w:szCs w:val="24"/>
          <w:lang w:val="uz-Cyrl-UZ"/>
        </w:rPr>
        <w:t>5</w:t>
      </w:r>
      <w:r w:rsidRPr="003C490F">
        <w:rPr>
          <w:rFonts w:ascii="Times New Roman" w:hAnsi="Times New Roman" w:cs="Times New Roman"/>
          <w:sz w:val="24"/>
          <w:szCs w:val="24"/>
        </w:rPr>
        <w:t>. Соглашение о ценообразовании</w:t>
      </w:r>
      <w:bookmarkEnd w:id="258"/>
    </w:p>
    <w:p w14:paraId="16587D8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5BD3DD29"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259" w:name="_Toc17916476"/>
      <w:r w:rsidRPr="003C490F">
        <w:rPr>
          <w:rFonts w:ascii="Times New Roman" w:hAnsi="Times New Roman" w:cs="Times New Roman"/>
          <w:sz w:val="24"/>
          <w:szCs w:val="24"/>
        </w:rPr>
        <w:t>Статья 19</w:t>
      </w:r>
      <w:r w:rsidRPr="003C490F">
        <w:rPr>
          <w:rFonts w:ascii="Times New Roman" w:hAnsi="Times New Roman" w:cs="Times New Roman"/>
          <w:sz w:val="24"/>
          <w:szCs w:val="24"/>
          <w:lang w:val="uz-Cyrl-UZ"/>
        </w:rPr>
        <w:t>9</w:t>
      </w:r>
      <w:r w:rsidRPr="003C490F">
        <w:rPr>
          <w:rFonts w:ascii="Times New Roman" w:hAnsi="Times New Roman" w:cs="Times New Roman"/>
          <w:sz w:val="24"/>
          <w:szCs w:val="24"/>
        </w:rPr>
        <w:t>. Общие положения о соглашении о ценообразовании</w:t>
      </w:r>
      <w:bookmarkEnd w:id="259"/>
    </w:p>
    <w:p w14:paraId="69D84E2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A3BFDD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Юридическое лицо Республики Узбекистан, отнесенное к категории крупных налогоплательщиков, (далее в настоящей главе - налогоплательщик) вправе обратиться в Государственный налоговый комитет Республики Узбекистан с заявлением о заключении соглашения о ценообразовании в целях налогообложения (далее - соглашение о ценообразовании).</w:t>
      </w:r>
    </w:p>
    <w:p w14:paraId="5A863E1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Соглашение о ценообразовании - это соглашение между налогоплательщиком и Государственным налоговым комитетом Республики Узбекистан о порядке определения цен и (или) применения методов ценообразования в контролируемых сделках в целях налогообложения, заклю</w:t>
      </w:r>
      <w:r w:rsidR="006E6B18" w:rsidRPr="003C490F">
        <w:rPr>
          <w:rFonts w:ascii="Times New Roman" w:hAnsi="Times New Roman"/>
          <w:sz w:val="24"/>
          <w:szCs w:val="24"/>
        </w:rPr>
        <w:t xml:space="preserve">чаемое на определенный период. </w:t>
      </w:r>
    </w:p>
    <w:p w14:paraId="6B0873B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Целью соглашения о ценообразовании является применение рыночных цен в сделках, совершаемых налогоплательщиком.</w:t>
      </w:r>
    </w:p>
    <w:p w14:paraId="3E4BDCE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Предметом соглаше</w:t>
      </w:r>
      <w:r w:rsidR="006E6B18" w:rsidRPr="003C490F">
        <w:rPr>
          <w:rFonts w:ascii="Times New Roman" w:hAnsi="Times New Roman"/>
          <w:sz w:val="24"/>
          <w:szCs w:val="24"/>
        </w:rPr>
        <w:t>ния о ценообразовании являются:</w:t>
      </w:r>
    </w:p>
    <w:p w14:paraId="7F66E814" w14:textId="77777777" w:rsidR="00153C80" w:rsidRPr="003C490F" w:rsidRDefault="00153C80" w:rsidP="00FC28FC">
      <w:pPr>
        <w:pStyle w:val="a9"/>
        <w:numPr>
          <w:ilvl w:val="0"/>
          <w:numId w:val="8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виды и (или) перечни контролируемых сделок и товаров (услуг), в отношении которых заключается соглашение;</w:t>
      </w:r>
    </w:p>
    <w:p w14:paraId="29E236C3" w14:textId="77777777" w:rsidR="00153C80" w:rsidRPr="003C490F" w:rsidRDefault="00153C80" w:rsidP="00FC28FC">
      <w:pPr>
        <w:pStyle w:val="a9"/>
        <w:numPr>
          <w:ilvl w:val="0"/>
          <w:numId w:val="8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lastRenderedPageBreak/>
        <w:t>порядок определения цен и (или) описание и порядок применения методик (формул) ценообразования для целей налогообложения;</w:t>
      </w:r>
    </w:p>
    <w:p w14:paraId="665B951A" w14:textId="77777777" w:rsidR="00153C80" w:rsidRPr="003C490F" w:rsidRDefault="00153C80" w:rsidP="00FC28FC">
      <w:pPr>
        <w:pStyle w:val="a9"/>
        <w:numPr>
          <w:ilvl w:val="0"/>
          <w:numId w:val="8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перечень источников информации, используемых при определении соответствия цен сделок условиям соглашения;</w:t>
      </w:r>
    </w:p>
    <w:p w14:paraId="62740479" w14:textId="77777777" w:rsidR="00153C80" w:rsidRPr="003C490F" w:rsidRDefault="00153C80" w:rsidP="00FC28FC">
      <w:pPr>
        <w:pStyle w:val="a9"/>
        <w:numPr>
          <w:ilvl w:val="0"/>
          <w:numId w:val="8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срок действия соглашения;</w:t>
      </w:r>
    </w:p>
    <w:p w14:paraId="17DC83BB" w14:textId="77777777" w:rsidR="00153C80" w:rsidRPr="003C490F" w:rsidRDefault="00153C80" w:rsidP="00FC28FC">
      <w:pPr>
        <w:pStyle w:val="a9"/>
        <w:numPr>
          <w:ilvl w:val="0"/>
          <w:numId w:val="8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перечень, порядок и сроки представления документов, подтверждающих исполнение условий соглашения о ценообразовании.</w:t>
      </w:r>
    </w:p>
    <w:p w14:paraId="01B6546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Иные условия соглашения о ценообразовании, помимо указанных в части четвертой настоящей статьи, могут быть ус</w:t>
      </w:r>
      <w:r w:rsidR="006E6B18" w:rsidRPr="003C490F">
        <w:rPr>
          <w:rFonts w:ascii="Times New Roman" w:hAnsi="Times New Roman"/>
          <w:sz w:val="24"/>
          <w:szCs w:val="24"/>
        </w:rPr>
        <w:t>тановлены по соглашению сторон.</w:t>
      </w:r>
    </w:p>
    <w:p w14:paraId="4ACFF6F6"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60" w:name="_Toc17916477"/>
    </w:p>
    <w:p w14:paraId="27422086"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 xml:space="preserve">Статья </w:t>
      </w:r>
      <w:r w:rsidRPr="003C490F">
        <w:rPr>
          <w:rFonts w:ascii="Times New Roman" w:hAnsi="Times New Roman" w:cs="Times New Roman"/>
          <w:sz w:val="24"/>
          <w:szCs w:val="24"/>
          <w:lang w:val="uz-Cyrl-UZ"/>
        </w:rPr>
        <w:t>200</w:t>
      </w:r>
      <w:r w:rsidRPr="003C490F">
        <w:rPr>
          <w:rFonts w:ascii="Times New Roman" w:hAnsi="Times New Roman" w:cs="Times New Roman"/>
          <w:sz w:val="24"/>
          <w:szCs w:val="24"/>
        </w:rPr>
        <w:t>. Стороны соглашения о ценообразовании</w:t>
      </w:r>
      <w:bookmarkEnd w:id="260"/>
    </w:p>
    <w:p w14:paraId="2EE68767"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5CE5424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Сторонами соглашения о ценообразовании являются налогоплательщик и Государственный налоговый комитет Республики Узбекистан в лице его руководителя (заместителя руководителя), если иное не предусмотрено частью второй настоящей статьи.</w:t>
      </w:r>
    </w:p>
    <w:p w14:paraId="622C58A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предусматривается заключение соглашения о ценообразовании в отношении внешнеторговой сделки, хотя бы одна сторона которой является налоговым резидентом иностранного государства, налогоплательщик вправе обратиться в Государственный налоговый комитет Республики Узбекистан с заявлением о заключении такого соглашения о ценообразовании с участием уполномоченного органа исполнительной власти такого иностранного государства. Такое соглашение с участием уполномоченного органа исполнительной власти иностранного государства возможно при условии, что с этим государством заключен договор (соглашение) об избежании двойного налогообложения. Порядок заключения таких соглашений о ценообразовании устанавливается Министерством финансов Республики Узбекистан.</w:t>
      </w:r>
    </w:p>
    <w:p w14:paraId="5A5328E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однородные контролируемые сделки совершаются между несколькими взаимосвязанными юридическими лицами Республики Узбекистан (группой юридических лиц), с указанными юридическими лицами может быть заключено многостороннее соглашение о ценообразовании.</w:t>
      </w:r>
    </w:p>
    <w:p w14:paraId="4356403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этом условия такого соглашения распространяются на всю группу юридических лиц, заключивших это соглашение.</w:t>
      </w:r>
    </w:p>
    <w:p w14:paraId="5EEABE0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заключении соглашения о ценообразовании, изменении его условий и проведении проверки их исполнения в порядке, установленном соответственно статьями 202 и 203 настоящего Кодекса, общие интересы группы юридических лиц может представлять одно юридическое лицо из этой группы. Полномочия такого лица подтверждаются доверенностями, выданными в порядке, установленном законодат</w:t>
      </w:r>
      <w:r w:rsidR="006E6B18" w:rsidRPr="003C490F">
        <w:rPr>
          <w:rFonts w:ascii="Times New Roman" w:hAnsi="Times New Roman"/>
          <w:sz w:val="24"/>
          <w:szCs w:val="24"/>
        </w:rPr>
        <w:t>ельством Республики Узбекистан.</w:t>
      </w:r>
    </w:p>
    <w:p w14:paraId="6E88B48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 заключивший соглашение о ценообразовании, вправе уведомить лиц, с которыми совершаются сделки, о факте заключения такого соглашения и установленном в нем порядке определения цены, приме</w:t>
      </w:r>
      <w:r w:rsidR="006E6B18" w:rsidRPr="003C490F">
        <w:rPr>
          <w:rFonts w:ascii="Times New Roman" w:hAnsi="Times New Roman"/>
          <w:sz w:val="24"/>
          <w:szCs w:val="24"/>
        </w:rPr>
        <w:t>няемой в целях налогообложения.</w:t>
      </w:r>
    </w:p>
    <w:p w14:paraId="0D83BDA0"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61" w:name="_Toc17916478"/>
    </w:p>
    <w:p w14:paraId="120E575A"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20</w:t>
      </w:r>
      <w:r w:rsidRPr="003C490F">
        <w:rPr>
          <w:rFonts w:ascii="Times New Roman" w:hAnsi="Times New Roman" w:cs="Times New Roman"/>
          <w:sz w:val="24"/>
          <w:szCs w:val="24"/>
          <w:lang w:val="uz-Cyrl-UZ"/>
        </w:rPr>
        <w:t>1</w:t>
      </w:r>
      <w:r w:rsidRPr="003C490F">
        <w:rPr>
          <w:rFonts w:ascii="Times New Roman" w:hAnsi="Times New Roman" w:cs="Times New Roman"/>
          <w:sz w:val="24"/>
          <w:szCs w:val="24"/>
        </w:rPr>
        <w:t>. Срок действия соглашения о ценообразовании</w:t>
      </w:r>
      <w:bookmarkEnd w:id="261"/>
    </w:p>
    <w:p w14:paraId="4B39E25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06AC60B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Соглашение о ценообразовании может быть заключено по одной либо нескольким сделкам (группе однородных сделок), имеющим один и тот же предмет, на срок, не превышающий трех лет.</w:t>
      </w:r>
    </w:p>
    <w:p w14:paraId="1E065EA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commentRangeStart w:id="262"/>
      <w:r w:rsidRPr="003C490F">
        <w:rPr>
          <w:rFonts w:ascii="Times New Roman" w:hAnsi="Times New Roman"/>
          <w:sz w:val="24"/>
          <w:szCs w:val="24"/>
        </w:rPr>
        <w:t xml:space="preserve">При этом действие соглашения о ценообразовании может быть распространено на период, истекший с первого числа календарного года, в котором налогоплательщик </w:t>
      </w:r>
      <w:r w:rsidRPr="003C490F">
        <w:rPr>
          <w:rFonts w:ascii="Times New Roman" w:hAnsi="Times New Roman"/>
          <w:sz w:val="24"/>
          <w:szCs w:val="24"/>
        </w:rPr>
        <w:lastRenderedPageBreak/>
        <w:t>обратился в Государственный налоговый комитет Республики Узбекистан с заявлением о заключении соглашения, до дня вступления в силу указанного соглашения.</w:t>
      </w:r>
      <w:commentRangeEnd w:id="262"/>
      <w:r w:rsidRPr="003C490F">
        <w:rPr>
          <w:rStyle w:val="a6"/>
          <w:sz w:val="24"/>
          <w:szCs w:val="24"/>
        </w:rPr>
        <w:commentReference w:id="262"/>
      </w:r>
    </w:p>
    <w:p w14:paraId="7569621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 при соблюдении им всех условий соглашения о ценообразовании вправе обратиться в Государственный налоговый комитет Республики Узбекистан с заявлением о продлении срока действи</w:t>
      </w:r>
      <w:r w:rsidR="006E6B18" w:rsidRPr="003C490F">
        <w:rPr>
          <w:rFonts w:ascii="Times New Roman" w:hAnsi="Times New Roman"/>
          <w:sz w:val="24"/>
          <w:szCs w:val="24"/>
        </w:rPr>
        <w:t>я соглашения о ценообразовании.</w:t>
      </w:r>
    </w:p>
    <w:p w14:paraId="66E5D6A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Соглашение о ценообразовании может быть продлено по соглашению сторон не более чем на два года в порядке, предусмотренном статьей 202 </w:t>
      </w:r>
      <w:r w:rsidR="006E6B18" w:rsidRPr="003C490F">
        <w:rPr>
          <w:rFonts w:ascii="Times New Roman" w:hAnsi="Times New Roman"/>
          <w:sz w:val="24"/>
          <w:szCs w:val="24"/>
        </w:rPr>
        <w:t>настоящего Кодекса.</w:t>
      </w:r>
    </w:p>
    <w:p w14:paraId="1A681ED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Соглашение о ценообразовании вступает в силу с 1 января календарного года, следующего за годом, в котором оно было подписано, если иное не предусмотрено непосре</w:t>
      </w:r>
      <w:r w:rsidR="006E6B18" w:rsidRPr="003C490F">
        <w:rPr>
          <w:rFonts w:ascii="Times New Roman" w:hAnsi="Times New Roman"/>
          <w:sz w:val="24"/>
          <w:szCs w:val="24"/>
        </w:rPr>
        <w:t>дственно указанным соглашением.</w:t>
      </w:r>
    </w:p>
    <w:p w14:paraId="27738F46" w14:textId="77777777" w:rsidR="006E6B18" w:rsidRPr="003C490F" w:rsidRDefault="006E6B18" w:rsidP="00FC28FC">
      <w:pPr>
        <w:autoSpaceDE w:val="0"/>
        <w:autoSpaceDN w:val="0"/>
        <w:adjustRightInd w:val="0"/>
        <w:spacing w:after="0"/>
        <w:ind w:firstLine="567"/>
        <w:jc w:val="both"/>
        <w:rPr>
          <w:rFonts w:ascii="Times New Roman" w:hAnsi="Times New Roman"/>
          <w:sz w:val="24"/>
          <w:szCs w:val="24"/>
        </w:rPr>
      </w:pPr>
    </w:p>
    <w:p w14:paraId="174C2542"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bookmarkStart w:id="263" w:name="_Toc17916479"/>
      <w:r w:rsidRPr="003C490F">
        <w:rPr>
          <w:rFonts w:ascii="Times New Roman" w:hAnsi="Times New Roman" w:cs="Times New Roman"/>
          <w:sz w:val="24"/>
          <w:szCs w:val="24"/>
        </w:rPr>
        <w:t>Статья 20</w:t>
      </w:r>
      <w:r w:rsidRPr="003C490F">
        <w:rPr>
          <w:rFonts w:ascii="Times New Roman" w:hAnsi="Times New Roman" w:cs="Times New Roman"/>
          <w:sz w:val="24"/>
          <w:szCs w:val="24"/>
          <w:lang w:val="uz-Cyrl-UZ"/>
        </w:rPr>
        <w:t>2</w:t>
      </w:r>
      <w:r w:rsidRPr="003C490F">
        <w:rPr>
          <w:rFonts w:ascii="Times New Roman" w:hAnsi="Times New Roman" w:cs="Times New Roman"/>
          <w:sz w:val="24"/>
          <w:szCs w:val="24"/>
        </w:rPr>
        <w:t>. Порядок заключения соглашения о ценообразовании</w:t>
      </w:r>
      <w:bookmarkEnd w:id="263"/>
    </w:p>
    <w:p w14:paraId="5F3E0AA0"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6A2A780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заявлению о заключении соглашения о ценообразовании, представленному в Государственный налоговый комитет Республики Узбекистан, налогоплательщик прилагает:</w:t>
      </w:r>
    </w:p>
    <w:p w14:paraId="7A4CD2C7" w14:textId="77777777" w:rsidR="00153C80" w:rsidRPr="003C490F" w:rsidRDefault="00153C80" w:rsidP="00FC28FC">
      <w:pPr>
        <w:pStyle w:val="a9"/>
        <w:numPr>
          <w:ilvl w:val="0"/>
          <w:numId w:val="9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проект соглашения о ценообразовании;</w:t>
      </w:r>
    </w:p>
    <w:p w14:paraId="703F1BBE" w14:textId="77777777" w:rsidR="00153C80" w:rsidRPr="003C490F" w:rsidRDefault="00153C80" w:rsidP="00FC28FC">
      <w:pPr>
        <w:pStyle w:val="a9"/>
        <w:numPr>
          <w:ilvl w:val="0"/>
          <w:numId w:val="9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документы о деятельности налогоплательщика, связанной с контролируемыми сделками, а также о контролируемых сделках, в отношении которых налогоплательщиком предлагается заключить соглашение о ценообразовании;</w:t>
      </w:r>
    </w:p>
    <w:p w14:paraId="4018472D" w14:textId="77777777" w:rsidR="00153C80" w:rsidRPr="003C490F" w:rsidRDefault="00153C80" w:rsidP="00FC28FC">
      <w:pPr>
        <w:pStyle w:val="a9"/>
        <w:numPr>
          <w:ilvl w:val="0"/>
          <w:numId w:val="9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копии учредительных документов налогоплательщика;</w:t>
      </w:r>
    </w:p>
    <w:p w14:paraId="7E6F6CA0" w14:textId="77777777" w:rsidR="00153C80" w:rsidRPr="003C490F" w:rsidRDefault="00153C80" w:rsidP="00FC28FC">
      <w:pPr>
        <w:pStyle w:val="a9"/>
        <w:numPr>
          <w:ilvl w:val="0"/>
          <w:numId w:val="9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копия свидетельства о государственной регистрации налогоплательщика;</w:t>
      </w:r>
    </w:p>
    <w:p w14:paraId="13A729D1" w14:textId="77777777" w:rsidR="00153C80" w:rsidRPr="003C490F" w:rsidRDefault="00153C80" w:rsidP="00FC28FC">
      <w:pPr>
        <w:pStyle w:val="a9"/>
        <w:numPr>
          <w:ilvl w:val="0"/>
          <w:numId w:val="9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копия свидетельства о постановке на учет налогоплательщика в налоговом органе по месту его нахождения на территории Республики Узбекистан;</w:t>
      </w:r>
    </w:p>
    <w:p w14:paraId="0EFBFBCA" w14:textId="77777777" w:rsidR="00153C80" w:rsidRPr="003C490F" w:rsidRDefault="00153C80" w:rsidP="00FC28FC">
      <w:pPr>
        <w:pStyle w:val="a9"/>
        <w:numPr>
          <w:ilvl w:val="0"/>
          <w:numId w:val="9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финансовая отчетность налогоплательщика за последний отчетный период;</w:t>
      </w:r>
    </w:p>
    <w:p w14:paraId="73F72515" w14:textId="77777777" w:rsidR="00153C80" w:rsidRPr="003C490F" w:rsidRDefault="00153C80" w:rsidP="00FC28FC">
      <w:pPr>
        <w:pStyle w:val="a9"/>
        <w:numPr>
          <w:ilvl w:val="0"/>
          <w:numId w:val="9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иные документы, содержащие информацию, имеющую значение при заключении соглашения о ценообразовании.</w:t>
      </w:r>
    </w:p>
    <w:p w14:paraId="6B56996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Документы, перечисленные в части первой настоящей статьи, представляются в Государственный налоговый комитет Республики Узбекистан в произвольной форме, если иное не установлено законодательством Республики Узбекистан.</w:t>
      </w:r>
    </w:p>
    <w:p w14:paraId="7446F6B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Государственный налоговый комитет Республики Узбекистан вправе запрашивать у налогоплательщика не предусмотренные частью первой настоящей статьи документы, необходимые для целей соглашения о ценообразовании.</w:t>
      </w:r>
    </w:p>
    <w:p w14:paraId="61742B5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Государственный налоговый комитет Республики Узбекистан рассматривает заявление и другие документы, представленные налогоплательщиком в соответствии с частями первой-третьей настоящей статьи, в срок не более шести месяцев со дня их получения. Указанный срок может быть продлен до девяти месяцев.</w:t>
      </w:r>
    </w:p>
    <w:p w14:paraId="40AF867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Основания и порядок продления срока рассмотрения представленных налогоплательщиком документов устанавливает Государственный налоговый комитет Республики Узбекистан.</w:t>
      </w:r>
    </w:p>
    <w:p w14:paraId="28C75A1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результатам рассмотрения документов, представленных в соответствии с частями первой – третьей настоящей статьи, Государственный налоговый комитет Республики Узбекистан принимает одно из следующих решений:</w:t>
      </w:r>
    </w:p>
    <w:p w14:paraId="02D8787B" w14:textId="77777777" w:rsidR="00153C80" w:rsidRPr="003C490F" w:rsidRDefault="00153C80" w:rsidP="00FC28FC">
      <w:pPr>
        <w:pStyle w:val="a9"/>
        <w:numPr>
          <w:ilvl w:val="0"/>
          <w:numId w:val="9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решение о заключении соглашения о ценообразовании;</w:t>
      </w:r>
    </w:p>
    <w:p w14:paraId="4592C2C7" w14:textId="77777777" w:rsidR="00153C80" w:rsidRPr="003C490F" w:rsidRDefault="00153C80" w:rsidP="00FC28FC">
      <w:pPr>
        <w:pStyle w:val="a9"/>
        <w:numPr>
          <w:ilvl w:val="0"/>
          <w:numId w:val="9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мотивированное решение об отказе от заключения такого соглашения;</w:t>
      </w:r>
    </w:p>
    <w:p w14:paraId="2A4719B3" w14:textId="77777777" w:rsidR="00153C80" w:rsidRPr="003C490F" w:rsidRDefault="00153C80" w:rsidP="00FC28FC">
      <w:pPr>
        <w:pStyle w:val="a9"/>
        <w:numPr>
          <w:ilvl w:val="0"/>
          <w:numId w:val="9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решение о необходимости доработки проекта соглашения.</w:t>
      </w:r>
    </w:p>
    <w:p w14:paraId="04B1A48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Соответствующее решение направляется налогоплательщику (его уполномоченному представителю) в течение пяти дней с даты принятия.</w:t>
      </w:r>
    </w:p>
    <w:p w14:paraId="2E00660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принятия решения о заключении соглашения о ценообразовании в решении указываются место, дата и время подписания соглашения.</w:t>
      </w:r>
    </w:p>
    <w:p w14:paraId="6056850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Решение по повторно представленному проекту соглашения принимается Государственным налоговым комитетом Республики Узбекистан в течение трех месяцев.</w:t>
      </w:r>
    </w:p>
    <w:p w14:paraId="723AA57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Основаниями для принятия решения об отказе от заключения соглашения о ценообразовании, в частности, являются:</w:t>
      </w:r>
    </w:p>
    <w:p w14:paraId="4EEA1E4B" w14:textId="77777777" w:rsidR="00153C80" w:rsidRPr="003C490F" w:rsidRDefault="00153C80" w:rsidP="00FC28FC">
      <w:pPr>
        <w:pStyle w:val="a9"/>
        <w:numPr>
          <w:ilvl w:val="1"/>
          <w:numId w:val="9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непредставление или представление не в полном объеме документов, предусмотренных частью первой настоящей статьи;</w:t>
      </w:r>
    </w:p>
    <w:p w14:paraId="06990448" w14:textId="77777777" w:rsidR="00153C80" w:rsidRPr="003C490F" w:rsidRDefault="00153C80" w:rsidP="00FC28FC">
      <w:pPr>
        <w:pStyle w:val="a9"/>
        <w:numPr>
          <w:ilvl w:val="1"/>
          <w:numId w:val="9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мотивированный вывод о том, что в результате применения предложенного в проекте соглашения о ценообразовании порядка определения цен и (или) методов ценообразования не будет обеспечиваться соответствие цен сделок рыночным ценам.</w:t>
      </w:r>
    </w:p>
    <w:p w14:paraId="3745FA4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Копия заключенного соглашения о ценообразовании направляется Государственным налоговым комитетом Республики Узбекистан в налоговый орган по месту учета налогоплательщика в течение трех дней со дня подписания этого соглашения.</w:t>
      </w:r>
    </w:p>
    <w:p w14:paraId="129E36A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Заявление о заключении соглашения о ценообразовании, представленное налогоплательщиком в Государственный налоговый комитет Республики Узбекистан, может быть им отозвано.</w:t>
      </w:r>
    </w:p>
    <w:p w14:paraId="5AA3707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отзыве заявления уплаченная сумма государственной пошлины, предусмотренной пунктом 7 части первой настоящей статьи, не возвращается.</w:t>
      </w:r>
    </w:p>
    <w:p w14:paraId="4B1F8B1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Соглашение о ценообразовании может быть изменено в порядке, пре</w:t>
      </w:r>
      <w:r w:rsidR="006E6B18" w:rsidRPr="003C490F">
        <w:rPr>
          <w:rFonts w:ascii="Times New Roman" w:hAnsi="Times New Roman"/>
          <w:sz w:val="24"/>
          <w:szCs w:val="24"/>
        </w:rPr>
        <w:t>дусмотренном настоящей статьей.</w:t>
      </w:r>
    </w:p>
    <w:p w14:paraId="14278165"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64" w:name="_Toc17916480"/>
    </w:p>
    <w:p w14:paraId="4A9BAE39"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20</w:t>
      </w:r>
      <w:r w:rsidRPr="003C490F">
        <w:rPr>
          <w:rFonts w:ascii="Times New Roman" w:hAnsi="Times New Roman" w:cs="Times New Roman"/>
          <w:sz w:val="24"/>
          <w:szCs w:val="24"/>
          <w:lang w:val="uz-Cyrl-UZ"/>
        </w:rPr>
        <w:t>3</w:t>
      </w:r>
      <w:r w:rsidRPr="003C490F">
        <w:rPr>
          <w:rFonts w:ascii="Times New Roman" w:hAnsi="Times New Roman" w:cs="Times New Roman"/>
          <w:sz w:val="24"/>
          <w:szCs w:val="24"/>
        </w:rPr>
        <w:t>. Проверка исполнения соглашения о ценообразовании</w:t>
      </w:r>
      <w:bookmarkEnd w:id="264"/>
    </w:p>
    <w:p w14:paraId="517792D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7348ABD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Проверка исполнения налогоплательщиком соглашения о ценообразовании осуществляется Государственным налоговым комитетом Республики Узбекистан в соответствии с порядком, предусмотренным главой 24 настоящего Кодекса.</w:t>
      </w:r>
    </w:p>
    <w:p w14:paraId="45F5A60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налогоплательщик соблюдал все условия заключенного им соглашения о ценообразовании, Государственный налоговый комитет Республики Узбекистан не вправе принять решение, предусматривающее доначисление налогов, пеней или штрафов либо уменьшение сумм убытка в отношении тех контролируемых сделок, цены по которым (методы определения которых) были согласованы</w:t>
      </w:r>
      <w:r w:rsidR="006E6B18" w:rsidRPr="003C490F">
        <w:rPr>
          <w:rFonts w:ascii="Times New Roman" w:hAnsi="Times New Roman"/>
          <w:sz w:val="24"/>
          <w:szCs w:val="24"/>
        </w:rPr>
        <w:t xml:space="preserve"> в указанном соглашении.</w:t>
      </w:r>
    </w:p>
    <w:p w14:paraId="7BF05B99"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65" w:name="_Toc17916481"/>
    </w:p>
    <w:p w14:paraId="4EF6E7BB"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20</w:t>
      </w:r>
      <w:r w:rsidRPr="003C490F">
        <w:rPr>
          <w:rFonts w:ascii="Times New Roman" w:hAnsi="Times New Roman" w:cs="Times New Roman"/>
          <w:sz w:val="24"/>
          <w:szCs w:val="24"/>
          <w:lang w:val="uz-Cyrl-UZ"/>
        </w:rPr>
        <w:t>4</w:t>
      </w:r>
      <w:r w:rsidRPr="003C490F">
        <w:rPr>
          <w:rFonts w:ascii="Times New Roman" w:hAnsi="Times New Roman" w:cs="Times New Roman"/>
          <w:sz w:val="24"/>
          <w:szCs w:val="24"/>
        </w:rPr>
        <w:t>. Порядок прекращения соглашения о ценообразовании</w:t>
      </w:r>
      <w:bookmarkEnd w:id="265"/>
    </w:p>
    <w:p w14:paraId="7124C12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A13F02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Соглашение о ценообразовании прекращается по истечении срока его действия либо может быть прекращено досрочно в случаях, пре</w:t>
      </w:r>
      <w:r w:rsidR="006E6B18" w:rsidRPr="003C490F">
        <w:rPr>
          <w:rFonts w:ascii="Times New Roman" w:hAnsi="Times New Roman"/>
          <w:sz w:val="24"/>
          <w:szCs w:val="24"/>
        </w:rPr>
        <w:t>дусмотренных настоящей статьей.</w:t>
      </w:r>
    </w:p>
    <w:p w14:paraId="59F0FE7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Действие соглашения о ценообразовании прекращается досрочно по решению руководителя (заместителя руководителя) Государственного налогового комитета Республики Узбекистан при нарушении налогоплательщиком этого соглашения в течение срока его действия, повлекшем за соб</w:t>
      </w:r>
      <w:r w:rsidR="006E6B18" w:rsidRPr="003C490F">
        <w:rPr>
          <w:rFonts w:ascii="Times New Roman" w:hAnsi="Times New Roman"/>
          <w:sz w:val="24"/>
          <w:szCs w:val="24"/>
        </w:rPr>
        <w:t>ой неполную уплату налогов.</w:t>
      </w:r>
    </w:p>
    <w:p w14:paraId="0D5F874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Соглашение о ценообразовании может быть также расторгнуто досрочно по соглашению сторон или по решению суда.</w:t>
      </w:r>
    </w:p>
    <w:p w14:paraId="24D4A8E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Государственного налогового комитета Республики Узбекистан о прекращении соглашения о ценообразовании вручается налогоплательщику (его представителю) под расписку или передается ему иным способом, свидетельствующим о дате его получения, либо направляется налогоплательщику по почте заказным письмом в течение пяти дней со дня принятия соответствующего решения.</w:t>
      </w:r>
    </w:p>
    <w:p w14:paraId="0D6042B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Такое решение, направленное налогоплательщику по почте заказным письмом, считается полученным по истечении пяти дней со дня направления заказного письма.</w:t>
      </w:r>
    </w:p>
    <w:p w14:paraId="40EB508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Копия указанного решения в те же сроки направляется в налоговый орган по месту учета налогоплательщика.</w:t>
      </w:r>
    </w:p>
    <w:p w14:paraId="1E7DF94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Государственного налогового комитета Республики Узбекистан о прекращении соглашения о ценообразовании может быть обжаловано налогоплательщиком в суде в порядке, установленном законодат</w:t>
      </w:r>
      <w:r w:rsidR="006E6B18" w:rsidRPr="003C490F">
        <w:rPr>
          <w:rFonts w:ascii="Times New Roman" w:hAnsi="Times New Roman"/>
          <w:sz w:val="24"/>
          <w:szCs w:val="24"/>
        </w:rPr>
        <w:t>ельством Республики Узбекистан.</w:t>
      </w:r>
    </w:p>
    <w:p w14:paraId="61D1F522"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66" w:name="_Toc17916482"/>
    </w:p>
    <w:p w14:paraId="4EB60459"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20</w:t>
      </w:r>
      <w:r w:rsidRPr="003C490F">
        <w:rPr>
          <w:rFonts w:ascii="Times New Roman" w:hAnsi="Times New Roman" w:cs="Times New Roman"/>
          <w:sz w:val="24"/>
          <w:szCs w:val="24"/>
          <w:lang w:val="uz-Cyrl-UZ"/>
        </w:rPr>
        <w:t>5</w:t>
      </w:r>
      <w:r w:rsidRPr="003C490F">
        <w:rPr>
          <w:rFonts w:ascii="Times New Roman" w:hAnsi="Times New Roman" w:cs="Times New Roman"/>
          <w:sz w:val="24"/>
          <w:szCs w:val="24"/>
        </w:rPr>
        <w:t>. Стабильность условий соглашения о ценообразовании</w:t>
      </w:r>
      <w:bookmarkEnd w:id="266"/>
    </w:p>
    <w:p w14:paraId="37D1B2DC"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02C7645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изменении налогового законодательства условия соглашения о ценообразовании остаются неизменными в части регулирования отношений, возникающих при заключении соглашения о ценообразовании, внесении в него изменений и прекраще</w:t>
      </w:r>
      <w:r w:rsidR="006E6B18" w:rsidRPr="003C490F">
        <w:rPr>
          <w:rFonts w:ascii="Times New Roman" w:hAnsi="Times New Roman"/>
          <w:sz w:val="24"/>
          <w:szCs w:val="24"/>
        </w:rPr>
        <w:t>нии его действия.</w:t>
      </w:r>
    </w:p>
    <w:p w14:paraId="366001F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изменений налогового и (или) таможенного законодательства, влияющих на деятельность налогоплательщика и ценообразование, стороны соглашения вправе внести в текст соглашения о ценообразовании соответствующие изменения.</w:t>
      </w:r>
    </w:p>
    <w:p w14:paraId="1C393835" w14:textId="77777777" w:rsidR="00153C80" w:rsidRPr="003C490F" w:rsidRDefault="00153C80" w:rsidP="00FC28FC">
      <w:pPr>
        <w:spacing w:after="0"/>
        <w:rPr>
          <w:sz w:val="24"/>
          <w:szCs w:val="24"/>
        </w:rPr>
      </w:pPr>
    </w:p>
    <w:p w14:paraId="5A2E05F2" w14:textId="77777777" w:rsidR="00153C80" w:rsidRPr="003C490F" w:rsidRDefault="00153C80" w:rsidP="00FC28FC">
      <w:pPr>
        <w:pStyle w:val="2"/>
        <w:spacing w:before="0" w:line="240" w:lineRule="auto"/>
        <w:ind w:firstLine="567"/>
        <w:jc w:val="both"/>
        <w:rPr>
          <w:rFonts w:ascii="Times New Roman" w:hAnsi="Times New Roman" w:cs="Times New Roman"/>
          <w:b w:val="0"/>
          <w:bCs w:val="0"/>
          <w:sz w:val="24"/>
          <w:szCs w:val="24"/>
        </w:rPr>
      </w:pPr>
      <w:bookmarkStart w:id="267" w:name="_Toc17916483"/>
      <w:r w:rsidRPr="003C490F">
        <w:rPr>
          <w:rFonts w:ascii="Times New Roman" w:hAnsi="Times New Roman" w:cs="Times New Roman"/>
          <w:sz w:val="24"/>
          <w:szCs w:val="24"/>
        </w:rPr>
        <w:t>РАЗДЕЛ VI</w:t>
      </w:r>
      <w:r w:rsidRPr="003C490F">
        <w:rPr>
          <w:rFonts w:ascii="Times New Roman" w:hAnsi="Times New Roman" w:cs="Times New Roman"/>
          <w:sz w:val="24"/>
          <w:szCs w:val="24"/>
          <w:lang w:val="en-US"/>
        </w:rPr>
        <w:t>I</w:t>
      </w:r>
      <w:r w:rsidRPr="003C490F">
        <w:rPr>
          <w:rFonts w:ascii="Times New Roman" w:hAnsi="Times New Roman" w:cs="Times New Roman"/>
          <w:sz w:val="24"/>
          <w:szCs w:val="24"/>
        </w:rPr>
        <w:t>. УСЛОВИЯ И ОБЩИЕ ПРАВИЛА НАЛОГООБЛОЖЕНИЯ ПРИБЫЛИ КОНТРОЛИРУЕМЫХ ИНОСТРАННЫХ КОМПАНИЙ</w:t>
      </w:r>
      <w:bookmarkEnd w:id="267"/>
    </w:p>
    <w:p w14:paraId="32A6F3B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49DFEB40" w14:textId="77777777" w:rsidR="00153C80" w:rsidRPr="003C490F" w:rsidRDefault="00153C80" w:rsidP="00FC28FC">
      <w:pPr>
        <w:pStyle w:val="2"/>
        <w:spacing w:before="0" w:line="240" w:lineRule="auto"/>
        <w:ind w:firstLine="567"/>
        <w:jc w:val="both"/>
        <w:rPr>
          <w:rFonts w:ascii="Times New Roman" w:hAnsi="Times New Roman" w:cs="Times New Roman"/>
          <w:b w:val="0"/>
          <w:sz w:val="24"/>
          <w:szCs w:val="24"/>
        </w:rPr>
      </w:pPr>
      <w:bookmarkStart w:id="268" w:name="_Toc17916484"/>
      <w:r w:rsidRPr="003C490F">
        <w:rPr>
          <w:rFonts w:ascii="Times New Roman" w:hAnsi="Times New Roman" w:cs="Times New Roman"/>
          <w:sz w:val="24"/>
          <w:szCs w:val="24"/>
        </w:rPr>
        <w:t>ГЛАВА 2</w:t>
      </w:r>
      <w:r w:rsidRPr="003C490F">
        <w:rPr>
          <w:rFonts w:ascii="Times New Roman" w:hAnsi="Times New Roman" w:cs="Times New Roman"/>
          <w:sz w:val="24"/>
          <w:szCs w:val="24"/>
          <w:lang w:val="uz-Cyrl-UZ"/>
        </w:rPr>
        <w:t>6</w:t>
      </w:r>
      <w:r w:rsidRPr="003C490F">
        <w:rPr>
          <w:rFonts w:ascii="Times New Roman" w:hAnsi="Times New Roman" w:cs="Times New Roman"/>
          <w:sz w:val="24"/>
          <w:szCs w:val="24"/>
        </w:rPr>
        <w:t>. Общие правила налогообложения прибыли контролируемых иностранных компаний</w:t>
      </w:r>
      <w:bookmarkEnd w:id="268"/>
    </w:p>
    <w:p w14:paraId="2E50CC32" w14:textId="77777777" w:rsidR="00153C80" w:rsidRPr="003C490F" w:rsidRDefault="00153C80" w:rsidP="00FC28FC">
      <w:pPr>
        <w:autoSpaceDE w:val="0"/>
        <w:autoSpaceDN w:val="0"/>
        <w:adjustRightInd w:val="0"/>
        <w:spacing w:after="0"/>
        <w:jc w:val="both"/>
        <w:rPr>
          <w:rFonts w:ascii="Times New Roman" w:hAnsi="Times New Roman"/>
          <w:b/>
          <w:sz w:val="24"/>
          <w:szCs w:val="24"/>
        </w:rPr>
      </w:pPr>
    </w:p>
    <w:p w14:paraId="6CB65AC0" w14:textId="77777777" w:rsidR="00153C80" w:rsidRPr="003C490F" w:rsidRDefault="00153C80" w:rsidP="00FC28FC">
      <w:pPr>
        <w:pStyle w:val="2"/>
        <w:spacing w:before="0" w:line="240" w:lineRule="auto"/>
        <w:ind w:firstLine="567"/>
        <w:jc w:val="both"/>
        <w:rPr>
          <w:rFonts w:ascii="Times New Roman" w:hAnsi="Times New Roman" w:cs="Times New Roman"/>
          <w:b w:val="0"/>
          <w:sz w:val="24"/>
          <w:szCs w:val="24"/>
        </w:rPr>
      </w:pPr>
      <w:bookmarkStart w:id="269" w:name="_Toc17916485"/>
      <w:r w:rsidRPr="003C490F">
        <w:rPr>
          <w:rFonts w:ascii="Times New Roman" w:hAnsi="Times New Roman" w:cs="Times New Roman"/>
          <w:sz w:val="24"/>
          <w:szCs w:val="24"/>
        </w:rPr>
        <w:t>Статья 20</w:t>
      </w:r>
      <w:r w:rsidRPr="003C490F">
        <w:rPr>
          <w:rFonts w:ascii="Times New Roman" w:hAnsi="Times New Roman" w:cs="Times New Roman"/>
          <w:sz w:val="24"/>
          <w:szCs w:val="24"/>
          <w:lang w:val="uz-Cyrl-UZ"/>
        </w:rPr>
        <w:t>6</w:t>
      </w:r>
      <w:r w:rsidRPr="003C490F">
        <w:rPr>
          <w:rFonts w:ascii="Times New Roman" w:hAnsi="Times New Roman" w:cs="Times New Roman"/>
          <w:sz w:val="24"/>
          <w:szCs w:val="24"/>
        </w:rPr>
        <w:t>. Лица, уплачивающие налог на прибыль контролируемых иностранных компаний</w:t>
      </w:r>
      <w:bookmarkEnd w:id="269"/>
    </w:p>
    <w:p w14:paraId="2AC4679F" w14:textId="77777777" w:rsidR="00153C80" w:rsidRPr="003C490F" w:rsidRDefault="00153C80" w:rsidP="00FC28FC">
      <w:pPr>
        <w:autoSpaceDE w:val="0"/>
        <w:autoSpaceDN w:val="0"/>
        <w:adjustRightInd w:val="0"/>
        <w:spacing w:after="0"/>
        <w:jc w:val="both"/>
        <w:rPr>
          <w:rFonts w:ascii="Times New Roman" w:hAnsi="Times New Roman"/>
          <w:sz w:val="24"/>
          <w:szCs w:val="24"/>
        </w:rPr>
      </w:pPr>
    </w:p>
    <w:p w14:paraId="4BC7F99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иное не установлено настоящим разделом, налоговые резиденты Республики Узбекистан обязаны уплачивать налог с нераспределенной прибыли контролируемых иностранных компаний в порядке, установленном настоящим Кодексом.</w:t>
      </w:r>
    </w:p>
    <w:p w14:paraId="51BE932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Порядок признания иностранных компаний контролируемыми иностранными компаниями и порядок признания юридических и физических лиц контролирующими лицами таких иностранных компаний устанавливаются соответственно статьями 42 и 43 настоящего Кодекса.</w:t>
      </w:r>
    </w:p>
    <w:p w14:paraId="1720510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налоговый резидент Республики Узбекистан признается контролирующим лицом контролируемой иностранной компании, он обязан включить ее нераспределенную прибыль в состав своих доходов, подлежащих налогообложению в соответствии с настоящим Кодексом.</w:t>
      </w:r>
    </w:p>
    <w:p w14:paraId="4DD252A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Юридические лица включают указанную нераспределенную прибыль в налоговую базу налога на прибыль, а физические лица – в налоговую базу налога на доходы физических лиц.</w:t>
      </w:r>
    </w:p>
    <w:p w14:paraId="18BA0FA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Правила, предусмотренные частью третьей и четвертой настоящей статьи, применяются отдельно к каждой иностранной контролируемой компании каждым ее контролирующим лицом.</w:t>
      </w:r>
    </w:p>
    <w:p w14:paraId="34F7A04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случаях, предусмотренных статьей 207 настоящего Кодекса, нераспределенная прибыль контролируемых иностранных компаний освобождается от налогообложения в соо</w:t>
      </w:r>
      <w:r w:rsidR="006E6B18" w:rsidRPr="003C490F">
        <w:rPr>
          <w:rFonts w:ascii="Times New Roman" w:hAnsi="Times New Roman"/>
          <w:sz w:val="24"/>
          <w:szCs w:val="24"/>
        </w:rPr>
        <w:t>тветствии с настоящим Кодексом.</w:t>
      </w:r>
    </w:p>
    <w:p w14:paraId="1ACDCF58"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70" w:name="_Toc17916486"/>
    </w:p>
    <w:p w14:paraId="649811DF" w14:textId="77777777" w:rsidR="00326D8B" w:rsidRPr="003C490F" w:rsidRDefault="00326D8B">
      <w:pPr>
        <w:spacing w:after="200" w:line="276" w:lineRule="auto"/>
        <w:rPr>
          <w:rFonts w:ascii="Times New Roman" w:eastAsiaTheme="majorEastAsia" w:hAnsi="Times New Roman" w:cs="Times New Roman"/>
          <w:b/>
          <w:bCs/>
          <w:sz w:val="24"/>
          <w:szCs w:val="24"/>
          <w:lang w:eastAsia="ru-RU"/>
        </w:rPr>
      </w:pPr>
      <w:r w:rsidRPr="003C490F">
        <w:rPr>
          <w:rFonts w:ascii="Times New Roman" w:hAnsi="Times New Roman" w:cs="Times New Roman"/>
          <w:sz w:val="24"/>
          <w:szCs w:val="24"/>
        </w:rPr>
        <w:br w:type="page"/>
      </w:r>
    </w:p>
    <w:p w14:paraId="38F28CFA"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lastRenderedPageBreak/>
        <w:t>Статья 20</w:t>
      </w:r>
      <w:r w:rsidRPr="003C490F">
        <w:rPr>
          <w:rFonts w:ascii="Times New Roman" w:hAnsi="Times New Roman" w:cs="Times New Roman"/>
          <w:sz w:val="24"/>
          <w:szCs w:val="24"/>
          <w:lang w:val="uz-Cyrl-UZ"/>
        </w:rPr>
        <w:t>7</w:t>
      </w:r>
      <w:r w:rsidRPr="003C490F">
        <w:rPr>
          <w:rFonts w:ascii="Times New Roman" w:hAnsi="Times New Roman" w:cs="Times New Roman"/>
          <w:sz w:val="24"/>
          <w:szCs w:val="24"/>
        </w:rPr>
        <w:t>. Освобождение прибыли контролируемых иностранных компаний от налогообложения</w:t>
      </w:r>
      <w:bookmarkEnd w:id="270"/>
    </w:p>
    <w:p w14:paraId="4C171B0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D759F7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Прибыль контролируемой иностранной компании c учетом положений настоящей статьи освобождается от налогообложения в соответствии с настоящим Кодексом, если в отношении этой иностранной компании выполняется хотя бы одно из следующих условий:</w:t>
      </w:r>
    </w:p>
    <w:p w14:paraId="14732E43" w14:textId="77777777" w:rsidR="00153C80" w:rsidRPr="003C490F" w:rsidRDefault="00153C80" w:rsidP="00FC28FC">
      <w:pPr>
        <w:pStyle w:val="a9"/>
        <w:numPr>
          <w:ilvl w:val="1"/>
          <w:numId w:val="9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она является некоммерческой организацией, которая в соответствии с законодательством иностранного государства (территории), в котором она создана, не распределяет полученную прибыль (доход) между акционерами (участниками, учредителями) или иными лицами;</w:t>
      </w:r>
    </w:p>
    <w:p w14:paraId="21C28341" w14:textId="77777777" w:rsidR="00153C80" w:rsidRPr="003C490F" w:rsidRDefault="00153C80" w:rsidP="00FC28FC">
      <w:pPr>
        <w:pStyle w:val="a9"/>
        <w:numPr>
          <w:ilvl w:val="1"/>
          <w:numId w:val="9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она является активной иностранной компанией или активной иностранной холдинговой компанией;</w:t>
      </w:r>
    </w:p>
    <w:p w14:paraId="3E320FF5" w14:textId="77777777" w:rsidR="00153C80" w:rsidRPr="003C490F" w:rsidRDefault="00153C80" w:rsidP="00FC28FC">
      <w:pPr>
        <w:pStyle w:val="a9"/>
        <w:numPr>
          <w:ilvl w:val="1"/>
          <w:numId w:val="9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эффективная ставка налогообложения доходов (прибыли) для этой иностранной компании, определяемая в соответствии со статьей 210 настоящего Кодекса, по итогам периода, за который такая компания в соответствии с законодательством государства (территории) ее постоянного местонахождения составляет финансовую отчетность за финансовый год, составляет не менее размера ставки по налогу на прибыль, указанной в пункте 13 статьи 349 настоящего Кодекса;</w:t>
      </w:r>
    </w:p>
    <w:p w14:paraId="219AFE73" w14:textId="77777777" w:rsidR="00153C80" w:rsidRPr="003C490F" w:rsidRDefault="00153C80" w:rsidP="00FC28FC">
      <w:pPr>
        <w:pStyle w:val="a9"/>
        <w:numPr>
          <w:ilvl w:val="1"/>
          <w:numId w:val="9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она является банком или страховой организацией, действующими в соответствии с законодательством иностранного государства (территории) на основании лицензии или иного специального разрешения на осуществление банковской или страховой деятельности.</w:t>
      </w:r>
    </w:p>
    <w:p w14:paraId="5220507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Прибыль контролируемой иностранной компании, указанной в пункте 2 части первой настоящей статьи, освобождается от налогообложения в соответствии с настоящим Кодексом, если государство (территория) ее постоянного местонахождения не включено в перечень офшорных юрисдикций, предусмотренных частями третьей и четвертой статьи 184 настоящего Кодекса.</w:t>
      </w:r>
    </w:p>
    <w:p w14:paraId="3CBB415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Прибыль контролируемой иностранной компании, указанной в пунктах 3 и 4 части первой настоящей статьи, освобождается от налогообложения в соответствии с настоящим Кодексом, если местом постоянного нахождения такой иностранной компании является государство (территория), с которым имеется международный договор Республики Узбекистан по вопросам налогообложения.</w:t>
      </w:r>
    </w:p>
    <w:p w14:paraId="76C6803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Правила признания контролируемой иностранной компании активной иностранной компанией или активной иностранной холдинговой компанией устанавливаются статьей 208 настоящего Кодекса.</w:t>
      </w:r>
    </w:p>
    <w:p w14:paraId="3831C77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Правила расчета эффективной ставки налогообложения доходов (прибыли) по налогу на прибыль устанавливаются статьей 210 настоящего Кодекса.</w:t>
      </w:r>
    </w:p>
    <w:p w14:paraId="68BE52C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Прибыль активной иностранной холдинговой компании освобождается от налогообложения у юридического лица Республики Узбекистан - контролирующего лица такой активной иностранной холдинговой компании, указанного в статье 208 настоящего Кодекса. Прибыль указанной активной иностранной холдинговой компании освобождается от налогообложения также у иных контролирующих ее лиц, если они прямо или косвенно участвуют в этом юридическом лице Республики Узбекистан - контролирующем лице активной иностранной холдинговой компании. Указанная прибыль освобождается от налогообложения в размере, соответствующем доле участия таких лиц в указанном контролирующем лице.</w:t>
      </w:r>
    </w:p>
    <w:p w14:paraId="687ABD1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Право на освобождение от налогообложения прибыли контролируемой иностранной компании в соответствии с настоящим Кодексом по основаниям, установленным частью первой настоящей статьи, должно быть документально подтверждено. Для подтверждения указанного права налогоплательщик – контролирующее лицо этой контролируемой </w:t>
      </w:r>
      <w:r w:rsidRPr="003C490F">
        <w:rPr>
          <w:rFonts w:ascii="Times New Roman" w:hAnsi="Times New Roman"/>
          <w:sz w:val="24"/>
          <w:szCs w:val="24"/>
        </w:rPr>
        <w:lastRenderedPageBreak/>
        <w:t>иностранной компании представляет в налоговый орган по месту своего учета документы, подтверждающие соблюдение условий для такого освобождения. Эти документы представляются в срок, предусмотренный частями второй – пятой статьи 212 настоящего Кодекса, и подлежат переводу на узбекский или русский язык в части, необходимой для подтверждения соблюдения условий, дающих право на освобождение прибыли контролируемой иностранн</w:t>
      </w:r>
      <w:r w:rsidR="006E6B18" w:rsidRPr="003C490F">
        <w:rPr>
          <w:rFonts w:ascii="Times New Roman" w:hAnsi="Times New Roman"/>
          <w:sz w:val="24"/>
          <w:szCs w:val="24"/>
        </w:rPr>
        <w:t>ой компании от налогообложения.</w:t>
      </w:r>
    </w:p>
    <w:p w14:paraId="47B4ED8D" w14:textId="77777777" w:rsidR="00326D8B" w:rsidRPr="003C490F" w:rsidRDefault="00326D8B" w:rsidP="00FC28FC">
      <w:pPr>
        <w:pStyle w:val="2"/>
        <w:spacing w:before="0" w:line="240" w:lineRule="auto"/>
        <w:ind w:firstLine="567"/>
        <w:jc w:val="both"/>
        <w:rPr>
          <w:rFonts w:ascii="Times New Roman" w:hAnsi="Times New Roman" w:cs="Times New Roman"/>
          <w:sz w:val="24"/>
          <w:szCs w:val="24"/>
        </w:rPr>
      </w:pPr>
      <w:bookmarkStart w:id="271" w:name="_Toc17916487"/>
    </w:p>
    <w:p w14:paraId="030A1E08" w14:textId="77777777" w:rsidR="00153C80" w:rsidRPr="003C490F" w:rsidRDefault="00153C80" w:rsidP="00FC28FC">
      <w:pPr>
        <w:pStyle w:val="2"/>
        <w:spacing w:before="0" w:line="240" w:lineRule="auto"/>
        <w:ind w:firstLine="567"/>
        <w:jc w:val="both"/>
        <w:rPr>
          <w:rFonts w:ascii="Times New Roman" w:hAnsi="Times New Roman" w:cs="Times New Roman"/>
          <w:b w:val="0"/>
          <w:sz w:val="24"/>
          <w:szCs w:val="24"/>
        </w:rPr>
      </w:pPr>
      <w:r w:rsidRPr="003C490F">
        <w:rPr>
          <w:rFonts w:ascii="Times New Roman" w:hAnsi="Times New Roman" w:cs="Times New Roman"/>
          <w:sz w:val="24"/>
          <w:szCs w:val="24"/>
        </w:rPr>
        <w:t>Статья 20</w:t>
      </w:r>
      <w:r w:rsidRPr="003C490F">
        <w:rPr>
          <w:rFonts w:ascii="Times New Roman" w:hAnsi="Times New Roman" w:cs="Times New Roman"/>
          <w:sz w:val="24"/>
          <w:szCs w:val="24"/>
          <w:lang w:val="uz-Cyrl-UZ"/>
        </w:rPr>
        <w:t>8</w:t>
      </w:r>
      <w:r w:rsidRPr="003C490F">
        <w:rPr>
          <w:rFonts w:ascii="Times New Roman" w:hAnsi="Times New Roman" w:cs="Times New Roman"/>
          <w:sz w:val="24"/>
          <w:szCs w:val="24"/>
        </w:rPr>
        <w:t>. Активные иностранные компании и активные холдинговые компании</w:t>
      </w:r>
      <w:bookmarkEnd w:id="271"/>
    </w:p>
    <w:p w14:paraId="362ECA4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3C1320E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Активной иностранной компанией в целях настоящего Кодекса признается иностранное юридическое лицо, у которого по данным его финансовой отчетности за финансовый год доля доходов от пассивной деятельности составляет не более 20 процентов в общей сум</w:t>
      </w:r>
      <w:r w:rsidR="006E6B18" w:rsidRPr="003C490F">
        <w:rPr>
          <w:rFonts w:ascii="Times New Roman" w:hAnsi="Times New Roman"/>
          <w:sz w:val="24"/>
          <w:szCs w:val="24"/>
        </w:rPr>
        <w:t>ме доходов за указанный период.</w:t>
      </w:r>
    </w:p>
    <w:p w14:paraId="44E1E1E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Иностранной холдинговой компанией в целях настоящего Кодекса признается иностранное юридическое лицо, доля прямого участия юридического лица Республики Узбекистан - контролирующего лица в уставном капитале (фонде) которого составляет не менее 75 процентов в течение не менее чем трехсот шестидесяти пяти  пос</w:t>
      </w:r>
      <w:r w:rsidR="006E6B18" w:rsidRPr="003C490F">
        <w:rPr>
          <w:rFonts w:ascii="Times New Roman" w:hAnsi="Times New Roman"/>
          <w:sz w:val="24"/>
          <w:szCs w:val="24"/>
        </w:rPr>
        <w:t>ледовательных календарных дней.</w:t>
      </w:r>
    </w:p>
    <w:p w14:paraId="28A37C2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Иностранная холдинговая компания в целях настоящего Кодекса признается активной иностранной холдинговой компанией, если в отношении нее одновременно</w:t>
      </w:r>
      <w:r w:rsidR="006E6B18" w:rsidRPr="003C490F">
        <w:rPr>
          <w:rFonts w:ascii="Times New Roman" w:hAnsi="Times New Roman"/>
          <w:sz w:val="24"/>
          <w:szCs w:val="24"/>
        </w:rPr>
        <w:t xml:space="preserve"> соблюдаются следующие условия:</w:t>
      </w:r>
    </w:p>
    <w:p w14:paraId="22DE06CF" w14:textId="77777777" w:rsidR="00153C80" w:rsidRPr="003C490F" w:rsidRDefault="00153C80" w:rsidP="00FC28FC">
      <w:pPr>
        <w:pStyle w:val="a9"/>
        <w:numPr>
          <w:ilvl w:val="0"/>
          <w:numId w:val="9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доля ее доходов от пассивной деятельности (за исключением дивидендов от активных иностранных компаний) не превышает 5 процентов в общей сумме ее доходов по данным ее финансовой отчетности за финансовый год;</w:t>
      </w:r>
    </w:p>
    <w:p w14:paraId="3AB8009A" w14:textId="77777777" w:rsidR="00153C80" w:rsidRPr="003C490F" w:rsidRDefault="00153C80" w:rsidP="00FC28FC">
      <w:pPr>
        <w:pStyle w:val="a9"/>
        <w:numPr>
          <w:ilvl w:val="0"/>
          <w:numId w:val="95"/>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доля ее прямого участия в уставном капитале (фонде) каждой активной иностранной компании, дивиденды от которой исключаются из состава доходов от пассивной деятельности при расчете доли, указанной в пункте 1 настоящей части, составляет не менее 50 процентов в течение не менее чем трехсот шестидесяти пяти последовательных календарных дней.</w:t>
      </w:r>
    </w:p>
    <w:p w14:paraId="3FFBDFC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Под финансовым годом в целях настоящей статьи понимается период времени, за который в соответствии с законодательством государства в котором это иностранное юридическое лицо создано, составляется финансовая отчетность, а под его финансовой отчетностью - неконсолидированная финансовая отчетность этого юридического лица.</w:t>
      </w:r>
    </w:p>
    <w:p w14:paraId="3CC481E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Виды деятельности, доходы от осуществления которых рассматриваются в целях налогообложения как доходы от пассивной деятельности, определяются в соответствии со статьей 209</w:t>
      </w:r>
      <w:r w:rsidR="006E6B18" w:rsidRPr="003C490F">
        <w:rPr>
          <w:rFonts w:ascii="Times New Roman" w:hAnsi="Times New Roman"/>
          <w:sz w:val="24"/>
          <w:szCs w:val="24"/>
        </w:rPr>
        <w:t xml:space="preserve"> настоящего Кодекса.</w:t>
      </w:r>
    </w:p>
    <w:p w14:paraId="59B74B23"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72" w:name="_Toc17916488"/>
    </w:p>
    <w:p w14:paraId="67CA529B"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20</w:t>
      </w:r>
      <w:r w:rsidRPr="003C490F">
        <w:rPr>
          <w:rFonts w:ascii="Times New Roman" w:hAnsi="Times New Roman" w:cs="Times New Roman"/>
          <w:sz w:val="24"/>
          <w:szCs w:val="24"/>
          <w:lang w:val="uz-Cyrl-UZ"/>
        </w:rPr>
        <w:t>9</w:t>
      </w:r>
      <w:r w:rsidRPr="003C490F">
        <w:rPr>
          <w:rFonts w:ascii="Times New Roman" w:hAnsi="Times New Roman" w:cs="Times New Roman"/>
          <w:sz w:val="24"/>
          <w:szCs w:val="24"/>
        </w:rPr>
        <w:t>. Доходы от активной и пассивной деятельности</w:t>
      </w:r>
      <w:bookmarkEnd w:id="272"/>
    </w:p>
    <w:p w14:paraId="57CFFCC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6121D49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определении доходов контролируемой иностранной компании в целях настоящего Кодекса учитываются следующие е</w:t>
      </w:r>
      <w:r w:rsidR="006E6B18" w:rsidRPr="003C490F">
        <w:rPr>
          <w:rFonts w:ascii="Times New Roman" w:hAnsi="Times New Roman"/>
          <w:sz w:val="24"/>
          <w:szCs w:val="24"/>
        </w:rPr>
        <w:t>е доходы:</w:t>
      </w:r>
    </w:p>
    <w:p w14:paraId="69E533FD" w14:textId="77777777" w:rsidR="00153C80" w:rsidRPr="003C490F" w:rsidRDefault="00153C80" w:rsidP="00FC28FC">
      <w:pPr>
        <w:pStyle w:val="a9"/>
        <w:numPr>
          <w:ilvl w:val="1"/>
          <w:numId w:val="9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дивиденды, полученные этой иностранной компанией;</w:t>
      </w:r>
    </w:p>
    <w:p w14:paraId="19086547" w14:textId="77777777" w:rsidR="00153C80" w:rsidRPr="003C490F" w:rsidRDefault="00153C80" w:rsidP="00FC28FC">
      <w:pPr>
        <w:pStyle w:val="a9"/>
        <w:numPr>
          <w:ilvl w:val="1"/>
          <w:numId w:val="9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доходы, получаемые в результате распределения прибыли или имущества юридических лиц, иных лиц или их объединений, в том числе - при их ликвидации;</w:t>
      </w:r>
    </w:p>
    <w:p w14:paraId="72220BA3" w14:textId="77777777" w:rsidR="00153C80" w:rsidRPr="003C490F" w:rsidRDefault="00153C80" w:rsidP="00FC28FC">
      <w:pPr>
        <w:pStyle w:val="a9"/>
        <w:numPr>
          <w:ilvl w:val="1"/>
          <w:numId w:val="9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процентный доход по долговым обязательствам любого вида, включая облигации с правом на участие в прибылях и конвертируемые облигации;</w:t>
      </w:r>
    </w:p>
    <w:p w14:paraId="1F256AEC" w14:textId="77777777" w:rsidR="00153C80" w:rsidRPr="003C490F" w:rsidRDefault="00153C80" w:rsidP="00FC28FC">
      <w:pPr>
        <w:pStyle w:val="a9"/>
        <w:numPr>
          <w:ilvl w:val="1"/>
          <w:numId w:val="9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роялти;</w:t>
      </w:r>
    </w:p>
    <w:p w14:paraId="79839934" w14:textId="77777777" w:rsidR="00153C80" w:rsidRPr="003C490F" w:rsidRDefault="00153C80" w:rsidP="00FC28FC">
      <w:pPr>
        <w:pStyle w:val="a9"/>
        <w:numPr>
          <w:ilvl w:val="1"/>
          <w:numId w:val="9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доходы от реализации акций (долей) и (или) уступки прав в иностранной организации, не являющейся юридическим лицом по иностранному праву;</w:t>
      </w:r>
    </w:p>
    <w:p w14:paraId="489945F1" w14:textId="77777777" w:rsidR="00153C80" w:rsidRPr="003C490F" w:rsidRDefault="00153C80" w:rsidP="00FC28FC">
      <w:pPr>
        <w:pStyle w:val="a9"/>
        <w:numPr>
          <w:ilvl w:val="1"/>
          <w:numId w:val="9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lastRenderedPageBreak/>
        <w:t>доходы по операциям с финансовыми инструментами срочных сделок (производными финансовыми инструментами);</w:t>
      </w:r>
    </w:p>
    <w:p w14:paraId="3B1D17AD" w14:textId="77777777" w:rsidR="00153C80" w:rsidRPr="003C490F" w:rsidRDefault="00153C80" w:rsidP="00FC28FC">
      <w:pPr>
        <w:pStyle w:val="a9"/>
        <w:numPr>
          <w:ilvl w:val="1"/>
          <w:numId w:val="9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доходы от реализации недвижимого имущества;</w:t>
      </w:r>
    </w:p>
    <w:p w14:paraId="66221B9E" w14:textId="77777777" w:rsidR="00153C80" w:rsidRPr="003C490F" w:rsidRDefault="00153C80" w:rsidP="00FC28FC">
      <w:pPr>
        <w:pStyle w:val="a9"/>
        <w:numPr>
          <w:ilvl w:val="1"/>
          <w:numId w:val="9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доходы от сдачи в аренду или субаренду имущества, в том числе - доходы от лизинговых операций, за исключением доходов от предоставления в аренду или субаренду морских или воздушных судов и (или) транспортных средств, а также контейнеров, используемых в международных перевозках. При этом доход от лизинговых операций, связанных с приобретением и использованием предмета лизинга лизингополучателем, рассчитывается исходя изо всей суммы лизингового платежа за вычетом возмещения стоимости лизингового имущества лизингодателю;</w:t>
      </w:r>
    </w:p>
    <w:p w14:paraId="458A5916" w14:textId="77777777" w:rsidR="00153C80" w:rsidRPr="003C490F" w:rsidRDefault="00153C80" w:rsidP="00FC28FC">
      <w:pPr>
        <w:pStyle w:val="a9"/>
        <w:numPr>
          <w:ilvl w:val="1"/>
          <w:numId w:val="96"/>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доходы от реализации (в том числе - погашения) инвестиционных паев паевых инвестиционных фондов;</w:t>
      </w:r>
    </w:p>
    <w:p w14:paraId="67886EEA" w14:textId="77777777" w:rsidR="00153C80" w:rsidRPr="003C490F" w:rsidRDefault="00153C80" w:rsidP="00FC28FC">
      <w:pPr>
        <w:pStyle w:val="a9"/>
        <w:numPr>
          <w:ilvl w:val="1"/>
          <w:numId w:val="96"/>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доходы от оказания консультационных, юридических, бухгалтерских, аудиторских, инжиниринговых, рекламных, маркетинговых услуг, услуг по обработке информации, а также доходы от проведения научно-исследовательских и опытно-конструкторских работ;</w:t>
      </w:r>
    </w:p>
    <w:p w14:paraId="7814039C" w14:textId="77777777" w:rsidR="00153C80" w:rsidRPr="003C490F" w:rsidRDefault="00153C80" w:rsidP="00FC28FC">
      <w:pPr>
        <w:pStyle w:val="a9"/>
        <w:numPr>
          <w:ilvl w:val="1"/>
          <w:numId w:val="96"/>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доходы от услуг по предоставлению персонала;</w:t>
      </w:r>
    </w:p>
    <w:p w14:paraId="32DB7A7F" w14:textId="77777777" w:rsidR="00153C80" w:rsidRPr="003C490F" w:rsidRDefault="00153C80" w:rsidP="00FC28FC">
      <w:pPr>
        <w:pStyle w:val="a9"/>
        <w:numPr>
          <w:ilvl w:val="1"/>
          <w:numId w:val="96"/>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иные доходы, аналогичные указанным в пунктах 1 - 11 части первой настоящей статьи;</w:t>
      </w:r>
    </w:p>
    <w:p w14:paraId="28F739AC" w14:textId="77777777" w:rsidR="00153C80" w:rsidRPr="003C490F" w:rsidRDefault="00153C80" w:rsidP="00FC28FC">
      <w:pPr>
        <w:pStyle w:val="a9"/>
        <w:numPr>
          <w:ilvl w:val="1"/>
          <w:numId w:val="96"/>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прочие доходы.</w:t>
      </w:r>
    </w:p>
    <w:p w14:paraId="2F6C45A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целях настоящего Кодекса доходы, указанные в пунктах 1 - 12 части первой настоящей статьи, признаются доходами от пассивной деятельности, а доходы, указанные в пункте 13 части первой настоящей статьи, - дох</w:t>
      </w:r>
      <w:r w:rsidR="006E6B18" w:rsidRPr="003C490F">
        <w:rPr>
          <w:rFonts w:ascii="Times New Roman" w:hAnsi="Times New Roman"/>
          <w:sz w:val="24"/>
          <w:szCs w:val="24"/>
        </w:rPr>
        <w:t>одами от активной деятельности.</w:t>
      </w:r>
    </w:p>
    <w:p w14:paraId="67B95DD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при этом основная деятельность иностранной компании направлена на получение доходов, указанных в пункте 3 части первой настоящей статьи, и осуществляется на основании специальной лицензии в соответствии с законодательством иностранного государства, указанные доходы могут быть отнесены к доходам от активной деятельности. В частности, для банков такие доходы признаются дох</w:t>
      </w:r>
      <w:r w:rsidR="006E6B18" w:rsidRPr="003C490F">
        <w:rPr>
          <w:rFonts w:ascii="Times New Roman" w:hAnsi="Times New Roman"/>
          <w:sz w:val="24"/>
          <w:szCs w:val="24"/>
        </w:rPr>
        <w:t>одами от активной деятельности.</w:t>
      </w:r>
    </w:p>
    <w:p w14:paraId="4D525EE5" w14:textId="77777777" w:rsidR="00326D8B" w:rsidRPr="003C490F" w:rsidRDefault="00326D8B" w:rsidP="00FC28FC">
      <w:pPr>
        <w:pStyle w:val="2"/>
        <w:spacing w:before="0" w:line="240" w:lineRule="auto"/>
        <w:ind w:firstLine="567"/>
        <w:rPr>
          <w:rFonts w:ascii="Times New Roman" w:hAnsi="Times New Roman" w:cs="Times New Roman"/>
          <w:sz w:val="24"/>
          <w:szCs w:val="24"/>
        </w:rPr>
      </w:pPr>
    </w:p>
    <w:p w14:paraId="6C0F43D7"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2</w:t>
      </w:r>
      <w:r w:rsidRPr="003C490F">
        <w:rPr>
          <w:rFonts w:ascii="Times New Roman" w:hAnsi="Times New Roman" w:cs="Times New Roman"/>
          <w:sz w:val="24"/>
          <w:szCs w:val="24"/>
          <w:lang w:val="uz-Cyrl-UZ"/>
        </w:rPr>
        <w:t>10</w:t>
      </w:r>
      <w:r w:rsidRPr="003C490F">
        <w:rPr>
          <w:rFonts w:ascii="Times New Roman" w:hAnsi="Times New Roman" w:cs="Times New Roman"/>
          <w:sz w:val="24"/>
          <w:szCs w:val="24"/>
        </w:rPr>
        <w:t>. Эффективная ставка</w:t>
      </w:r>
      <w:r w:rsidRPr="003C490F">
        <w:rPr>
          <w:rFonts w:ascii="Times New Roman" w:hAnsi="Times New Roman"/>
          <w:sz w:val="24"/>
          <w:szCs w:val="24"/>
        </w:rPr>
        <w:t xml:space="preserve"> налогообложения доходов (прибыли)</w:t>
      </w:r>
    </w:p>
    <w:p w14:paraId="20AA885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493D478C"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В целях пункта 3 части первой статьи 207 настоящего Кодекса эффективная ставка налогообложения доходов (прибыли) иностранной компании определяется по следующей формуле:</w:t>
      </w:r>
    </w:p>
    <w:p w14:paraId="4EEEACCF" w14:textId="77777777" w:rsidR="00153C80" w:rsidRPr="003C490F" w:rsidRDefault="00153C80" w:rsidP="00FC28FC">
      <w:pPr>
        <w:autoSpaceDE w:val="0"/>
        <w:autoSpaceDN w:val="0"/>
        <w:adjustRightInd w:val="0"/>
        <w:spacing w:after="0"/>
        <w:ind w:firstLine="567"/>
        <w:jc w:val="both"/>
        <w:rPr>
          <w:rFonts w:ascii="Times New Roman" w:hAnsi="Times New Roman"/>
          <w:bCs/>
          <w:sz w:val="24"/>
          <w:szCs w:val="24"/>
        </w:rPr>
      </w:pPr>
      <w:r w:rsidRPr="003C490F">
        <w:rPr>
          <w:rFonts w:ascii="Times New Roman" w:hAnsi="Times New Roman"/>
          <w:bCs/>
          <w:sz w:val="24"/>
          <w:szCs w:val="24"/>
        </w:rPr>
        <w:t xml:space="preserve">R эфф = </w:t>
      </w:r>
      <w:r w:rsidRPr="003C490F">
        <w:rPr>
          <w:rFonts w:ascii="Times New Roman" w:hAnsi="Times New Roman"/>
          <w:bCs/>
          <w:sz w:val="24"/>
          <w:szCs w:val="24"/>
          <w:lang w:val="en-US"/>
        </w:rPr>
        <w:t>T</w:t>
      </w:r>
      <w:r w:rsidRPr="003C490F">
        <w:rPr>
          <w:rFonts w:ascii="Times New Roman" w:hAnsi="Times New Roman"/>
          <w:bCs/>
          <w:sz w:val="24"/>
          <w:szCs w:val="24"/>
        </w:rPr>
        <w:t>/</w:t>
      </w:r>
      <w:r w:rsidRPr="003C490F">
        <w:rPr>
          <w:rFonts w:ascii="Times New Roman" w:hAnsi="Times New Roman"/>
          <w:bCs/>
          <w:sz w:val="24"/>
          <w:szCs w:val="24"/>
          <w:lang w:val="en-US"/>
        </w:rPr>
        <w:t>P</w:t>
      </w:r>
      <w:r w:rsidRPr="003C490F">
        <w:rPr>
          <w:rFonts w:ascii="Times New Roman" w:hAnsi="Times New Roman"/>
          <w:bCs/>
          <w:sz w:val="24"/>
          <w:szCs w:val="24"/>
        </w:rPr>
        <w:t>,</w:t>
      </w:r>
    </w:p>
    <w:p w14:paraId="3568711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где в целях настоящей части:</w:t>
      </w:r>
    </w:p>
    <w:p w14:paraId="02C67A4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bCs/>
          <w:sz w:val="24"/>
          <w:szCs w:val="24"/>
        </w:rPr>
        <w:t>R эфф</w:t>
      </w:r>
      <w:r w:rsidRPr="003C490F">
        <w:rPr>
          <w:rFonts w:ascii="Times New Roman" w:hAnsi="Times New Roman"/>
          <w:sz w:val="24"/>
          <w:szCs w:val="24"/>
        </w:rPr>
        <w:t xml:space="preserve"> - эффективная ставка налогообложения доходов (прибыли) иностранной компании;</w:t>
      </w:r>
    </w:p>
    <w:p w14:paraId="134E059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bCs/>
          <w:sz w:val="24"/>
          <w:szCs w:val="24"/>
        </w:rPr>
        <w:t>T</w:t>
      </w:r>
      <w:r w:rsidRPr="003C490F">
        <w:rPr>
          <w:rFonts w:ascii="Times New Roman" w:hAnsi="Times New Roman"/>
          <w:sz w:val="24"/>
          <w:szCs w:val="24"/>
        </w:rPr>
        <w:t xml:space="preserve"> - сумма налога с дохода (прибыли), исчисленного иностранной компанией и ее обособленными подразделениями в соответствии с законодательством государства (территории) иностранной компании, и налога на доходы (прибыли), удержанного с доходов (прибыли) этой компании у и</w:t>
      </w:r>
      <w:r w:rsidR="006E6B18" w:rsidRPr="003C490F">
        <w:rPr>
          <w:rFonts w:ascii="Times New Roman" w:hAnsi="Times New Roman"/>
          <w:sz w:val="24"/>
          <w:szCs w:val="24"/>
        </w:rPr>
        <w:t>сточника выплаты таких доходов;</w:t>
      </w:r>
    </w:p>
    <w:p w14:paraId="3338EE6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bCs/>
          <w:sz w:val="24"/>
          <w:szCs w:val="24"/>
        </w:rPr>
        <w:t>P</w:t>
      </w:r>
      <w:r w:rsidRPr="003C490F">
        <w:rPr>
          <w:rFonts w:ascii="Times New Roman" w:hAnsi="Times New Roman"/>
          <w:sz w:val="24"/>
          <w:szCs w:val="24"/>
        </w:rPr>
        <w:t xml:space="preserve"> – общая сумма дохода (прибыли) иностранной компании вместе с ее</w:t>
      </w:r>
      <w:r w:rsidR="006E6B18" w:rsidRPr="003C490F">
        <w:rPr>
          <w:rFonts w:ascii="Times New Roman" w:hAnsi="Times New Roman"/>
          <w:sz w:val="24"/>
          <w:szCs w:val="24"/>
        </w:rPr>
        <w:t xml:space="preserve"> обособленными подразделениями.</w:t>
      </w:r>
    </w:p>
    <w:p w14:paraId="2A1F155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расчете показателя «Т» налогоплательщик вправе произвести его корректировку на сумму налогов, которые относятся к доходам (прибыли), учтенным при расчете показателя «Р», и подлежат исчислению в соответствии с законодательством государства (территории) иностранной компании иностранной организации и (или) удержанию в иных периодах, отличных от периода, за к</w:t>
      </w:r>
      <w:r w:rsidR="006E6B18" w:rsidRPr="003C490F">
        <w:rPr>
          <w:rFonts w:ascii="Times New Roman" w:hAnsi="Times New Roman"/>
          <w:sz w:val="24"/>
          <w:szCs w:val="24"/>
        </w:rPr>
        <w:t>оторый исчислен показатель «Р».</w:t>
      </w:r>
    </w:p>
    <w:p w14:paraId="0582E40F" w14:textId="77777777" w:rsidR="00153C80" w:rsidRPr="003C490F" w:rsidRDefault="00153C80" w:rsidP="00FC28FC">
      <w:pPr>
        <w:autoSpaceDE w:val="0"/>
        <w:autoSpaceDN w:val="0"/>
        <w:adjustRightInd w:val="0"/>
        <w:spacing w:after="0"/>
        <w:ind w:firstLine="567"/>
        <w:jc w:val="both"/>
        <w:rPr>
          <w:rFonts w:ascii="Times New Roman" w:hAnsi="Times New Roman" w:cs="Times New Roman"/>
          <w:sz w:val="24"/>
          <w:szCs w:val="24"/>
        </w:rPr>
      </w:pPr>
      <w:r w:rsidRPr="003C490F">
        <w:rPr>
          <w:rFonts w:ascii="Times New Roman" w:hAnsi="Times New Roman"/>
          <w:sz w:val="24"/>
          <w:szCs w:val="24"/>
        </w:rPr>
        <w:lastRenderedPageBreak/>
        <w:t>Если по итогам налогового периода у иностранной компании отсутствуют доходы или величина показателя «Р» является отрицательной либо равна нулю, расчет эффективной налоговой ставки не производится, а контролируемая иностранная компания признается удовлетворяющей условиям, предусмотренным частью первой статьи 207 настоящего Кодекса.</w:t>
      </w:r>
    </w:p>
    <w:p w14:paraId="0973B612"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73" w:name="_Toc17916490"/>
    </w:p>
    <w:p w14:paraId="371C80DE"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r w:rsidRPr="003C490F">
        <w:rPr>
          <w:rFonts w:ascii="Times New Roman" w:hAnsi="Times New Roman" w:cs="Times New Roman"/>
          <w:sz w:val="24"/>
          <w:szCs w:val="24"/>
        </w:rPr>
        <w:t>Статья 21</w:t>
      </w:r>
      <w:r w:rsidRPr="003C490F">
        <w:rPr>
          <w:rFonts w:ascii="Times New Roman" w:hAnsi="Times New Roman" w:cs="Times New Roman"/>
          <w:sz w:val="24"/>
          <w:szCs w:val="24"/>
          <w:lang w:val="uz-Cyrl-UZ"/>
        </w:rPr>
        <w:t>1</w:t>
      </w:r>
      <w:r w:rsidRPr="003C490F">
        <w:rPr>
          <w:rFonts w:ascii="Times New Roman" w:hAnsi="Times New Roman" w:cs="Times New Roman"/>
          <w:sz w:val="24"/>
          <w:szCs w:val="24"/>
        </w:rPr>
        <w:t>. Порядок учета прибыли контролируемой иностранной компании при налогообложении</w:t>
      </w:r>
      <w:bookmarkEnd w:id="273"/>
    </w:p>
    <w:p w14:paraId="5B88A48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41DC89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Прибылью (убытком) контролируемой иностранной компании в целях настоящего Кодекса признается сумма ее прибыли (убытка), рассчитанная в соответствии с разделом </w:t>
      </w:r>
      <w:r w:rsidRPr="003C490F">
        <w:rPr>
          <w:rFonts w:ascii="Times New Roman" w:hAnsi="Times New Roman"/>
          <w:sz w:val="24"/>
          <w:szCs w:val="24"/>
          <w:lang w:val="en-US"/>
        </w:rPr>
        <w:t>XI</w:t>
      </w:r>
      <w:r w:rsidR="006E6B18" w:rsidRPr="003C490F">
        <w:rPr>
          <w:rFonts w:ascii="Times New Roman" w:hAnsi="Times New Roman"/>
          <w:sz w:val="24"/>
          <w:szCs w:val="24"/>
        </w:rPr>
        <w:t xml:space="preserve"> настоящего Кодекса.</w:t>
      </w:r>
    </w:p>
    <w:p w14:paraId="25A5C72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 исчислении прибыли контролируемой иностранной компании учитываются особенности, предусмотренные разделом </w:t>
      </w:r>
      <w:r w:rsidRPr="003C490F">
        <w:rPr>
          <w:rFonts w:ascii="Times New Roman" w:hAnsi="Times New Roman"/>
          <w:sz w:val="24"/>
          <w:szCs w:val="24"/>
          <w:lang w:val="en-US"/>
        </w:rPr>
        <w:t>XI</w:t>
      </w:r>
      <w:r w:rsidRPr="003C490F">
        <w:rPr>
          <w:rFonts w:ascii="Times New Roman" w:hAnsi="Times New Roman"/>
          <w:sz w:val="24"/>
          <w:szCs w:val="24"/>
        </w:rPr>
        <w:t xml:space="preserve"> настоящего Кодекса, в частности, обусловленные наличием международного соглашения с государством (территорией), являющимся постоянным местом нахождения этой иностранной компании.</w:t>
      </w:r>
    </w:p>
    <w:p w14:paraId="63D65C7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Прибыль контролируемой иностранной компании уменьшается на величину дивидендов, выплаченных ею в календарном году, следующем за годом, за который в соответствии с законодательством государства (территории) такой компании составляется финансовая отчетность, с учетом промежуточных дивидендов, выплаченных в течение финансового года, за который составляется эта финансовая отчетность.</w:t>
      </w:r>
    </w:p>
    <w:p w14:paraId="31A622A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финансовая отчетность этой иностранной компании в соответствии с законодательством ее государства (территории) не составляется, для целей настоящего пункта применяется календарный год.</w:t>
      </w:r>
    </w:p>
    <w:p w14:paraId="4D8BA62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определении прибыли контролируемой иностранной компании не учитываются доходы в виде дивидендов, источником выплаты которых являются юридические лица Республики Узбекистан, если контролирующее лицо этой контролируемой иностранной компании имеет фактическое право на такие доходы и освобождено от уплаты налога с таких доходов либо самостоятельно уплатило его в соответствии с настоящим Кодексом.</w:t>
      </w:r>
    </w:p>
    <w:p w14:paraId="0171DEF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контролируемая иностранная компания является иностранной структурой без образования юридического лица, ее прибыль уменьшается на величину прибыли, распределенной в пользу контролирующих лиц этой иностранной компании и (или) иных ее бенефициаров, признаваемых таковыми в соответствии с ее учредитель</w:t>
      </w:r>
      <w:r w:rsidR="006E6B18" w:rsidRPr="003C490F">
        <w:rPr>
          <w:rFonts w:ascii="Times New Roman" w:hAnsi="Times New Roman"/>
          <w:sz w:val="24"/>
          <w:szCs w:val="24"/>
        </w:rPr>
        <w:t>ными документами.</w:t>
      </w:r>
    </w:p>
    <w:p w14:paraId="0883776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Нераспределенная прибыль контролируемой иностранной компании, определяемая в соответствии с настоящим Кодексом, приравнивается к доходам, полученным налогоплательщиком, признаваемым конт</w:t>
      </w:r>
      <w:r w:rsidR="006E6B18" w:rsidRPr="003C490F">
        <w:rPr>
          <w:rFonts w:ascii="Times New Roman" w:hAnsi="Times New Roman"/>
          <w:sz w:val="24"/>
          <w:szCs w:val="24"/>
        </w:rPr>
        <w:t>ролирующим лицом этой компании.</w:t>
      </w:r>
    </w:p>
    <w:p w14:paraId="36899EA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Такие доходы учитываются при определении налоговой базы у контролирующих лиц по налогу на прибыль или налогу на доходы физических лиц в зависимости от того, является контролирующее лицо юр</w:t>
      </w:r>
      <w:r w:rsidR="006E6B18" w:rsidRPr="003C490F">
        <w:rPr>
          <w:rFonts w:ascii="Times New Roman" w:hAnsi="Times New Roman"/>
          <w:sz w:val="24"/>
          <w:szCs w:val="24"/>
        </w:rPr>
        <w:t>идическим или физическим лицом.</w:t>
      </w:r>
    </w:p>
    <w:p w14:paraId="5898ADB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Нераспределенная прибыль контролируемой иностранной компании учитывается при определении налоговой базы у контролирующего лица в доле, соответствующей доле его участия в данной компании на дату принятия решения о распределении прибыли.</w:t>
      </w:r>
      <w:r w:rsidR="006E6B18" w:rsidRPr="003C490F">
        <w:rPr>
          <w:rFonts w:ascii="Times New Roman" w:hAnsi="Times New Roman"/>
          <w:sz w:val="24"/>
          <w:szCs w:val="24"/>
        </w:rPr>
        <w:t xml:space="preserve"> </w:t>
      </w:r>
    </w:p>
    <w:p w14:paraId="744D58C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решение о распределении прибыли не принято до 31 декабря года, на который приходится конец периода, за который в соответствии с законодательством государства (территории) такой компании составляется финансовая отчетность за финансовый год, указанная прибыль учитывается в доле, соответствующей доле участия контролирующего лица на конец соответствующего периода.</w:t>
      </w:r>
    </w:p>
    <w:p w14:paraId="56541B4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Если не возможно определить долю прибыли контролируемой иностранной компании указанным способом, ее прибыль учитывается при определении налоговой базы у контролирующего лица исходя из суммы прибыли, на которую он имеет (будет иметь) право в случае распределения этой прибыли между лицами, обладающими фактическим п</w:t>
      </w:r>
      <w:r w:rsidR="006E6B18" w:rsidRPr="003C490F">
        <w:rPr>
          <w:rFonts w:ascii="Times New Roman" w:hAnsi="Times New Roman"/>
          <w:sz w:val="24"/>
          <w:szCs w:val="24"/>
        </w:rPr>
        <w:t>равом на такую прибыль (доход).</w:t>
      </w:r>
    </w:p>
    <w:p w14:paraId="73A6F07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контролирующее лицо участвует в контролируемой иностранной компании косвенно через юридические лица, являющиеся ее контролирующими лицами и признаваемые налоговыми резидентами Республики Узбекистан, прибыль этой контролируемой иностранной компании, учитываемая у данного контролирующего лица, уменьшается на сумму прибыли, подлежащую учету у иных контролирующих лиц. Такое уменьшение производится в доле пропорционально доле участия указанного контролирующего лица в юридическом лице, через которое осуществляется косвенное участие в контр</w:t>
      </w:r>
      <w:r w:rsidR="006E6B18" w:rsidRPr="003C490F">
        <w:rPr>
          <w:rFonts w:ascii="Times New Roman" w:hAnsi="Times New Roman"/>
          <w:sz w:val="24"/>
          <w:szCs w:val="24"/>
        </w:rPr>
        <w:t>олируемой иностранной компании.</w:t>
      </w:r>
    </w:p>
    <w:p w14:paraId="6664139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при этом сумма прибыли контролируемой иностранной компании, подлежащая учету при определении налоговой базы у контролирующего лица, равна нулю, налогоплательщик не отражает ее в налоговой декларации по налогу на прибыль (на</w:t>
      </w:r>
      <w:r w:rsidR="006E6B18" w:rsidRPr="003C490F">
        <w:rPr>
          <w:rFonts w:ascii="Times New Roman" w:hAnsi="Times New Roman"/>
          <w:sz w:val="24"/>
          <w:szCs w:val="24"/>
        </w:rPr>
        <w:t>логу на доходы физических лиц).</w:t>
      </w:r>
    </w:p>
    <w:p w14:paraId="28508C8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Контролирующее лицо представляет налоговую отчетность по налогу, при определении налоговой базы по которому учитывается прибыль контролируемой этим лицом иностранной компании, с пр</w:t>
      </w:r>
      <w:r w:rsidR="006E6B18" w:rsidRPr="003C490F">
        <w:rPr>
          <w:rFonts w:ascii="Times New Roman" w:hAnsi="Times New Roman"/>
          <w:sz w:val="24"/>
          <w:szCs w:val="24"/>
        </w:rPr>
        <w:t>иложением следующих документов:</w:t>
      </w:r>
    </w:p>
    <w:p w14:paraId="352CF15D" w14:textId="77777777" w:rsidR="00153C80" w:rsidRPr="003C490F" w:rsidRDefault="00153C80" w:rsidP="00FC28FC">
      <w:pPr>
        <w:pStyle w:val="a9"/>
        <w:numPr>
          <w:ilvl w:val="1"/>
          <w:numId w:val="97"/>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финансовой отчетности контролируемой иностранной компании за период, прибыль за который учтена при определении налоговой базы по налогу, в отношении которого представлена налоговая декларация, или, в случае отсутствия финансовой отчетности, - иные документы;</w:t>
      </w:r>
    </w:p>
    <w:p w14:paraId="18344518" w14:textId="77777777" w:rsidR="00153C80" w:rsidRPr="003C490F" w:rsidRDefault="00153C80" w:rsidP="00FC28FC">
      <w:pPr>
        <w:pStyle w:val="a9"/>
        <w:numPr>
          <w:ilvl w:val="1"/>
          <w:numId w:val="97"/>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аудиторского заключения по финансовой отчетности контролируемой иностранной компании, указанной в пункте 1 настоящей части, если в соответствии с законодательством государства (территории) или учредительными (корпоративными) документами этой контролируемой иностранной компании установлено обязательное проведение аудита такой финансовой отчетности или аудит осуществляется иностранной организацией добровольно.</w:t>
      </w:r>
    </w:p>
    <w:p w14:paraId="284B681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Документы (их копии), указанные в части четырнадцатой настоящей статьи, составленные на иностранном языке, должны быть переведены на узбекский или русский язык.</w:t>
      </w:r>
    </w:p>
    <w:p w14:paraId="6FE3E61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аудиторское заключение по финансовой отчетности невозможно представить одновременно с представлением налоговой отчетности, оно представляется в срок не позднее одного месяца со дня, отраженного в уведомлении о контролируемых иностранных компаниях в качестве даты составления аудиторского заклю</w:t>
      </w:r>
      <w:r w:rsidR="006E6B18" w:rsidRPr="003C490F">
        <w:rPr>
          <w:rFonts w:ascii="Times New Roman" w:hAnsi="Times New Roman"/>
          <w:sz w:val="24"/>
          <w:szCs w:val="24"/>
        </w:rPr>
        <w:t>чения по финансовой отчетности.</w:t>
      </w:r>
    </w:p>
    <w:p w14:paraId="14FE9D4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Прибыль контролируемой иностранной компании учитывается при определении налоговой базы за налоговый период по соответствующему налогу в соответствии с частью первой и второй настоящей статьи, если ее величина, рассчитанная в соответствии с разделом </w:t>
      </w:r>
      <w:r w:rsidRPr="003C490F">
        <w:rPr>
          <w:rFonts w:ascii="Times New Roman" w:hAnsi="Times New Roman"/>
          <w:sz w:val="24"/>
          <w:szCs w:val="24"/>
          <w:lang w:val="en-US"/>
        </w:rPr>
        <w:t>XI</w:t>
      </w:r>
      <w:r w:rsidRPr="003C490F">
        <w:rPr>
          <w:rFonts w:ascii="Times New Roman" w:hAnsi="Times New Roman"/>
          <w:sz w:val="24"/>
          <w:szCs w:val="24"/>
        </w:rPr>
        <w:t xml:space="preserve"> настоящего Кодекса, составила</w:t>
      </w:r>
      <w:r w:rsidR="006E6B18" w:rsidRPr="003C490F">
        <w:rPr>
          <w:rFonts w:ascii="Times New Roman" w:hAnsi="Times New Roman"/>
          <w:sz w:val="24"/>
          <w:szCs w:val="24"/>
        </w:rPr>
        <w:t xml:space="preserve"> более трехсот миллионов сумов.</w:t>
      </w:r>
    </w:p>
    <w:p w14:paraId="06E48B2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по итогам финансового года контролируемая иностранная компания не может распределить прибыль (полностью или частично) между участниками (пайщиками, доверителями или иными лицами), потому что законодательством ее государства (территории) установлена обязанность направить эту прибыль на увеличение уставного капитала, то такая прибыль не учитывается при определении налогов</w:t>
      </w:r>
      <w:r w:rsidR="006E6B18" w:rsidRPr="003C490F">
        <w:rPr>
          <w:rFonts w:ascii="Times New Roman" w:hAnsi="Times New Roman"/>
          <w:sz w:val="24"/>
          <w:szCs w:val="24"/>
        </w:rPr>
        <w:t>ой базы у контролирующего лица.</w:t>
      </w:r>
    </w:p>
    <w:p w14:paraId="08BA3EC4" w14:textId="77777777" w:rsidR="00153C80" w:rsidRPr="003C490F" w:rsidRDefault="00153C80" w:rsidP="00FC28FC">
      <w:pPr>
        <w:pStyle w:val="2"/>
        <w:spacing w:before="0" w:line="240" w:lineRule="auto"/>
        <w:ind w:firstLine="567"/>
        <w:jc w:val="both"/>
        <w:rPr>
          <w:rFonts w:ascii="Times New Roman" w:hAnsi="Times New Roman" w:cs="Times New Roman"/>
          <w:b w:val="0"/>
          <w:sz w:val="24"/>
          <w:szCs w:val="24"/>
        </w:rPr>
      </w:pPr>
      <w:bookmarkStart w:id="274" w:name="_Toc17916491"/>
      <w:r w:rsidRPr="003C490F">
        <w:rPr>
          <w:rFonts w:ascii="Times New Roman" w:hAnsi="Times New Roman" w:cs="Times New Roman"/>
          <w:sz w:val="24"/>
          <w:szCs w:val="24"/>
        </w:rPr>
        <w:lastRenderedPageBreak/>
        <w:t>Статья 21</w:t>
      </w:r>
      <w:r w:rsidRPr="003C490F">
        <w:rPr>
          <w:rFonts w:ascii="Times New Roman" w:hAnsi="Times New Roman" w:cs="Times New Roman"/>
          <w:sz w:val="24"/>
          <w:szCs w:val="24"/>
          <w:lang w:val="uz-Cyrl-UZ"/>
        </w:rPr>
        <w:t>2</w:t>
      </w:r>
      <w:r w:rsidRPr="003C490F">
        <w:rPr>
          <w:rFonts w:ascii="Times New Roman" w:hAnsi="Times New Roman" w:cs="Times New Roman"/>
          <w:sz w:val="24"/>
          <w:szCs w:val="24"/>
        </w:rPr>
        <w:t>. Уведомления об участии в иностранных компаниях и о контролируемых иностранных компаниях</w:t>
      </w:r>
      <w:bookmarkEnd w:id="274"/>
    </w:p>
    <w:p w14:paraId="6C06AD82" w14:textId="77777777" w:rsidR="00153C80" w:rsidRPr="003C490F" w:rsidRDefault="00153C80" w:rsidP="00FC28FC">
      <w:pPr>
        <w:autoSpaceDE w:val="0"/>
        <w:autoSpaceDN w:val="0"/>
        <w:adjustRightInd w:val="0"/>
        <w:spacing w:after="0"/>
        <w:jc w:val="both"/>
        <w:rPr>
          <w:rFonts w:ascii="Times New Roman" w:hAnsi="Times New Roman"/>
          <w:sz w:val="24"/>
          <w:szCs w:val="24"/>
        </w:rPr>
      </w:pPr>
    </w:p>
    <w:p w14:paraId="573B38E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Налогоплательщики - налоговые резиденты Республики Узбекистан в случаях и порядке, предусмотренных настоящим Кодекс</w:t>
      </w:r>
      <w:r w:rsidR="006E6B18" w:rsidRPr="003C490F">
        <w:rPr>
          <w:rFonts w:ascii="Times New Roman" w:hAnsi="Times New Roman"/>
          <w:sz w:val="24"/>
          <w:szCs w:val="24"/>
        </w:rPr>
        <w:t>ом, уведомляют налоговый орган:</w:t>
      </w:r>
    </w:p>
    <w:p w14:paraId="1603E119" w14:textId="77777777" w:rsidR="00153C80" w:rsidRPr="003C490F" w:rsidRDefault="00153C80" w:rsidP="00FC28FC">
      <w:pPr>
        <w:pStyle w:val="a9"/>
        <w:numPr>
          <w:ilvl w:val="1"/>
          <w:numId w:val="9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 своем участии в иностранных юридических лицах (об учреждении иностранных структур без образования юридического лица);</w:t>
      </w:r>
    </w:p>
    <w:p w14:paraId="2DDF3F5E" w14:textId="77777777" w:rsidR="00153C80" w:rsidRPr="003C490F" w:rsidRDefault="00153C80" w:rsidP="00FC28FC">
      <w:pPr>
        <w:pStyle w:val="a9"/>
        <w:numPr>
          <w:ilvl w:val="1"/>
          <w:numId w:val="99"/>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 контролируемых иностранных компаниях, контролирующими лицами которых они являются.</w:t>
      </w:r>
    </w:p>
    <w:p w14:paraId="688ED75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Уведомление об участии в иностранных юридических лицах представляется в срок не позднее одного месяца с даты возникновения (изменения доли) участия в таком иностранном юридическом лице, являющегося основанием для пр</w:t>
      </w:r>
      <w:r w:rsidR="006E6B18" w:rsidRPr="003C490F">
        <w:rPr>
          <w:rFonts w:ascii="Times New Roman" w:hAnsi="Times New Roman"/>
          <w:sz w:val="24"/>
          <w:szCs w:val="24"/>
        </w:rPr>
        <w:t>едставления такого уведомления.</w:t>
      </w:r>
    </w:p>
    <w:p w14:paraId="4AE7BE1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Уведомление о контролируемых иностранных компаниях представляется в срок не позднее 20 марта года, следующего за налоговым периодом, в котором доля прибыли контролируемой иностранной компании подлежит учету у контролирующего лица в соответствии со статьей 211 настоящего Кодекса.</w:t>
      </w:r>
    </w:p>
    <w:p w14:paraId="3773FC2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после представления уведомления об участии в иностранных организациях основания для представления такого уведомления не изменились, повторные</w:t>
      </w:r>
      <w:r w:rsidR="006E6B18" w:rsidRPr="003C490F">
        <w:rPr>
          <w:rFonts w:ascii="Times New Roman" w:hAnsi="Times New Roman"/>
          <w:sz w:val="24"/>
          <w:szCs w:val="24"/>
        </w:rPr>
        <w:t xml:space="preserve"> уведомления не представляются.</w:t>
      </w:r>
    </w:p>
    <w:p w14:paraId="779E2E4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прекращения участия в иностранных организациях налогоплательщик информирует об этом налоговый орган в срок не позднее одного мес</w:t>
      </w:r>
      <w:r w:rsidR="006E6B18" w:rsidRPr="003C490F">
        <w:rPr>
          <w:rFonts w:ascii="Times New Roman" w:hAnsi="Times New Roman"/>
          <w:sz w:val="24"/>
          <w:szCs w:val="24"/>
        </w:rPr>
        <w:t>яца с даты прекращения участия.</w:t>
      </w:r>
    </w:p>
    <w:p w14:paraId="0A6325A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Налогоплательщики представляют уведомления об участии в иностранных юридических лицах и уведомления о контролируемых иностранных компаниях в налогов</w:t>
      </w:r>
      <w:r w:rsidR="006E6B18" w:rsidRPr="003C490F">
        <w:rPr>
          <w:rFonts w:ascii="Times New Roman" w:hAnsi="Times New Roman"/>
          <w:sz w:val="24"/>
          <w:szCs w:val="24"/>
        </w:rPr>
        <w:t>ый орган по месту своего учета.</w:t>
      </w:r>
    </w:p>
    <w:p w14:paraId="18A83DE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Уведомления об иностранных юридических лицах и уведомления о контролируемых иностранных компаниях представляются в налог</w:t>
      </w:r>
      <w:r w:rsidR="006E6B18" w:rsidRPr="003C490F">
        <w:rPr>
          <w:rFonts w:ascii="Times New Roman" w:hAnsi="Times New Roman"/>
          <w:sz w:val="24"/>
          <w:szCs w:val="24"/>
        </w:rPr>
        <w:t>овый орган в электронной форме.</w:t>
      </w:r>
    </w:p>
    <w:p w14:paraId="095A9BC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Налогоплательщики - физические лица вправе представить указанные уведомления на бумажном носителе.</w:t>
      </w:r>
    </w:p>
    <w:p w14:paraId="7417269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Формы уведомления об участии в иностранных юридических лицах и уведомления о контролируемых иностранных компаниях, а также порядок их заполнения и представления утверждает Государственный налоговый комитет Республики Узбекистан по согласованию с Министерством финансов Республики Узб</w:t>
      </w:r>
      <w:r w:rsidR="006E6B18" w:rsidRPr="003C490F">
        <w:rPr>
          <w:rFonts w:ascii="Times New Roman" w:hAnsi="Times New Roman"/>
          <w:sz w:val="24"/>
          <w:szCs w:val="24"/>
        </w:rPr>
        <w:t>екистан.</w:t>
      </w:r>
    </w:p>
    <w:p w14:paraId="37304E0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Уведомление об участии в иностранных юридических лицах должно </w:t>
      </w:r>
      <w:r w:rsidR="006E6B18" w:rsidRPr="003C490F">
        <w:rPr>
          <w:rFonts w:ascii="Times New Roman" w:hAnsi="Times New Roman"/>
          <w:sz w:val="24"/>
          <w:szCs w:val="24"/>
        </w:rPr>
        <w:t>содержать следующую информацию:</w:t>
      </w:r>
    </w:p>
    <w:p w14:paraId="532DBD4E" w14:textId="77777777" w:rsidR="00153C80" w:rsidRPr="003C490F" w:rsidRDefault="00153C80" w:rsidP="00FC28FC">
      <w:pPr>
        <w:pStyle w:val="a9"/>
        <w:numPr>
          <w:ilvl w:val="1"/>
          <w:numId w:val="98"/>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дату возникновения оснований для представления уведомления;</w:t>
      </w:r>
    </w:p>
    <w:p w14:paraId="1CC4289D" w14:textId="77777777" w:rsidR="00153C80" w:rsidRPr="003C490F" w:rsidRDefault="00153C80" w:rsidP="00FC28FC">
      <w:pPr>
        <w:pStyle w:val="a9"/>
        <w:numPr>
          <w:ilvl w:val="1"/>
          <w:numId w:val="98"/>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наименование иностранного юридического лица (иностранной структуры без образования юридического лица), уведомление об участии в котором (об учреждении которой) представлено налогоплательщиком;</w:t>
      </w:r>
    </w:p>
    <w:p w14:paraId="2C56C942" w14:textId="77777777" w:rsidR="00153C80" w:rsidRPr="003C490F" w:rsidRDefault="00153C80" w:rsidP="00FC28FC">
      <w:pPr>
        <w:pStyle w:val="a9"/>
        <w:numPr>
          <w:ilvl w:val="1"/>
          <w:numId w:val="98"/>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регистрационный номер, присвоенный иностранному юридическому лицу в государстве (на территории) его регистрации (инкорпорации), код (коды) этого иностранного юридического лица в качестве налогоплательщика в государстве (на территории) его регистрации (инкорпорации) - при их наличии;</w:t>
      </w:r>
    </w:p>
    <w:p w14:paraId="1873A1A0" w14:textId="77777777" w:rsidR="00153C80" w:rsidRPr="003C490F" w:rsidRDefault="00153C80" w:rsidP="00FC28FC">
      <w:pPr>
        <w:pStyle w:val="a9"/>
        <w:numPr>
          <w:ilvl w:val="1"/>
          <w:numId w:val="98"/>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доля участия налогоплательщика в иностранном юридическом лице, раскрытие порядка участия налогоплательщика в иностранном юридическом лице при наличии косвенного участия с указанием следующей информации:</w:t>
      </w:r>
    </w:p>
    <w:p w14:paraId="270C36E4" w14:textId="77777777" w:rsidR="00153C80" w:rsidRPr="003C490F" w:rsidRDefault="00153C80" w:rsidP="00FC28FC">
      <w:pPr>
        <w:tabs>
          <w:tab w:val="left" w:pos="993"/>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 информации, предусмотренной пунктами 2 и 3 части десятой настоящей статьи, - в отношении каждого последующего юридического лица, через которое осуществляется косвенное участие в иностранном юридическом лице;</w:t>
      </w:r>
    </w:p>
    <w:p w14:paraId="1AA29269" w14:textId="77777777" w:rsidR="00153C80" w:rsidRPr="003C490F" w:rsidRDefault="00153C80" w:rsidP="00FC28FC">
      <w:pPr>
        <w:tabs>
          <w:tab w:val="left" w:pos="993"/>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б) доли участия в каждом последующем юридическом лице, через которое осуществляется косвенное участие в иностранном юридическом лице;</w:t>
      </w:r>
    </w:p>
    <w:p w14:paraId="69D787DB" w14:textId="77777777" w:rsidR="00153C80" w:rsidRPr="003C490F" w:rsidRDefault="00153C80" w:rsidP="00FC28FC">
      <w:pPr>
        <w:pStyle w:val="a9"/>
        <w:numPr>
          <w:ilvl w:val="1"/>
          <w:numId w:val="98"/>
        </w:numPr>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даты окончания участия в иностранном юридическом лице (иностранной структуре без образования юридического лица).</w:t>
      </w:r>
    </w:p>
    <w:p w14:paraId="0C83C1D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Уведомление о контролируемых иностранных компаниях должно </w:t>
      </w:r>
      <w:r w:rsidR="006E6B18" w:rsidRPr="003C490F">
        <w:rPr>
          <w:rFonts w:ascii="Times New Roman" w:hAnsi="Times New Roman"/>
          <w:sz w:val="24"/>
          <w:szCs w:val="24"/>
        </w:rPr>
        <w:t>содержать следующую информацию:</w:t>
      </w:r>
    </w:p>
    <w:p w14:paraId="35B104F1" w14:textId="77777777" w:rsidR="00153C80" w:rsidRPr="003C490F" w:rsidRDefault="00153C80" w:rsidP="00FC28FC">
      <w:pPr>
        <w:pStyle w:val="a9"/>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1) период, за который представляется уведомление;</w:t>
      </w:r>
    </w:p>
    <w:p w14:paraId="63175A3B" w14:textId="77777777" w:rsidR="00153C80" w:rsidRPr="003C490F" w:rsidRDefault="00153C80" w:rsidP="00FC28FC">
      <w:pPr>
        <w:pStyle w:val="a9"/>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2) наименование иностранного юридического лица (иностранной структуры без образования юридического лица);</w:t>
      </w:r>
    </w:p>
    <w:p w14:paraId="11ED6A9E" w14:textId="77777777" w:rsidR="00153C80" w:rsidRPr="003C490F" w:rsidRDefault="00153C80" w:rsidP="00FC28FC">
      <w:pPr>
        <w:pStyle w:val="a9"/>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3) регистрационный номер, присвоенный иностранному юридическому лицу в государстве (на территории) его регистрации (инкорпорации), код (коды) этого иностранного юридического лица в качестве налогоплательщика в государстве (на территории) его регистрации (инкорпорации) - при их наличии;</w:t>
      </w:r>
    </w:p>
    <w:p w14:paraId="5C1FF96D" w14:textId="77777777" w:rsidR="00153C80" w:rsidRPr="003C490F" w:rsidRDefault="00153C80" w:rsidP="00FC28FC">
      <w:pPr>
        <w:pStyle w:val="a9"/>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4) дату, являющуюся последним днем периода, за который составляется финансовая отчетность юридического лица (иностранной структуры без образования юридического лица) за финансовый год в соответствии с законодательством его государства (территории);</w:t>
      </w:r>
    </w:p>
    <w:p w14:paraId="51B0B61E" w14:textId="77777777" w:rsidR="00153C80" w:rsidRPr="003C490F" w:rsidRDefault="00153C80" w:rsidP="00FC28FC">
      <w:pPr>
        <w:pStyle w:val="a9"/>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5) дату составления финансовой отчетности иностранного юридического лица за финансовый год в соответствии с законодательством его государства (территории), а также дату завершения налогового периода по налогу на прибыль (доходы) в соответствии с законодательством его государства (территории);</w:t>
      </w:r>
    </w:p>
    <w:p w14:paraId="03478FD8" w14:textId="77777777" w:rsidR="00153C80" w:rsidRPr="003C490F" w:rsidRDefault="00153C80" w:rsidP="00FC28FC">
      <w:pPr>
        <w:pStyle w:val="a9"/>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6) дату составления аудиторского заключения по финансовой отчетности иностранного юридического лица за финансовый год (в случае обязательности проведения аудита в соответствии с законодательством государства (территории) этого юридического лица);</w:t>
      </w:r>
    </w:p>
    <w:p w14:paraId="6B65F701" w14:textId="77777777" w:rsidR="00153C80" w:rsidRPr="003C490F" w:rsidRDefault="00153C80" w:rsidP="00FC28FC">
      <w:pPr>
        <w:pStyle w:val="a9"/>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7) долю участия налогоплательщика в иностранном юридическом лице и раскрытие порядка участия налогоплательщика в указанном юридическом лице при наличии косвенного участия с указанием следующей информации:</w:t>
      </w:r>
    </w:p>
    <w:p w14:paraId="41C1E1A5" w14:textId="77777777" w:rsidR="00153C80" w:rsidRPr="003C490F" w:rsidRDefault="00153C80" w:rsidP="00FC28FC">
      <w:pPr>
        <w:tabs>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 информации, предусмотренной пунктами 2 и 3 части десятой настоящей статьи, - в отношении каждого последующего юридического лица, через которое осуществляется косвенное участие;</w:t>
      </w:r>
    </w:p>
    <w:p w14:paraId="45FA404C" w14:textId="77777777" w:rsidR="00153C80" w:rsidRPr="003C490F" w:rsidRDefault="00153C80" w:rsidP="00FC28FC">
      <w:pPr>
        <w:tabs>
          <w:tab w:val="left" w:pos="709"/>
          <w:tab w:val="left" w:pos="851"/>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б) доли участия в каждом последующем юридическом лице, через которое осуществляется косвенное участие;</w:t>
      </w:r>
    </w:p>
    <w:p w14:paraId="2C8176C8" w14:textId="77777777" w:rsidR="00153C80" w:rsidRPr="003C490F" w:rsidRDefault="00153C80" w:rsidP="00FC28FC">
      <w:pPr>
        <w:pStyle w:val="a9"/>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8) описания оснований для признания налогоплательщика контролирующим лицом контролируемой иностранной компании;</w:t>
      </w:r>
    </w:p>
    <w:p w14:paraId="7DB6A1F5" w14:textId="77777777" w:rsidR="00153C80" w:rsidRPr="003C490F" w:rsidRDefault="00153C80" w:rsidP="00FC28FC">
      <w:pPr>
        <w:pStyle w:val="a9"/>
        <w:tabs>
          <w:tab w:val="left" w:pos="993"/>
        </w:tabs>
        <w:autoSpaceDE w:val="0"/>
        <w:autoSpaceDN w:val="0"/>
        <w:adjustRightInd w:val="0"/>
        <w:spacing w:after="0" w:line="240" w:lineRule="auto"/>
        <w:ind w:left="0" w:firstLine="567"/>
        <w:contextualSpacing w:val="0"/>
        <w:jc w:val="both"/>
        <w:rPr>
          <w:sz w:val="24"/>
          <w:szCs w:val="24"/>
        </w:rPr>
      </w:pPr>
      <w:r w:rsidRPr="003C490F">
        <w:rPr>
          <w:sz w:val="24"/>
          <w:szCs w:val="24"/>
        </w:rPr>
        <w:t>9) описания оснований для освобождения прибыли контролируемой иностранной компании от налогообложения в соответствии с настоящим Кодексом.</w:t>
      </w:r>
    </w:p>
    <w:p w14:paraId="627022E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обнаружении неполноты сведений, неточностей или ошибок в заполнении представленного уведомления об участии в иностранных юридических лицах или уведомления о контролируемых иностранных компаниях налогоплательщик вправе пред</w:t>
      </w:r>
      <w:r w:rsidR="006E6B18" w:rsidRPr="003C490F">
        <w:rPr>
          <w:rFonts w:ascii="Times New Roman" w:hAnsi="Times New Roman"/>
          <w:sz w:val="24"/>
          <w:szCs w:val="24"/>
        </w:rPr>
        <w:t>ставить уточненное уведомление.</w:t>
      </w:r>
    </w:p>
    <w:p w14:paraId="02F7A4C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Если уточненное уведомление подано до момента, когда налогоплательщик узнал об установлении налоговым органом факта отражения в уведомлении недостоверных сведений, налогоплательщик освобождается от ответственности, предусмотренной статьями 233 и 235 </w:t>
      </w:r>
      <w:r w:rsidR="006E6B18" w:rsidRPr="003C490F">
        <w:rPr>
          <w:rFonts w:ascii="Times New Roman" w:hAnsi="Times New Roman"/>
          <w:sz w:val="24"/>
          <w:szCs w:val="24"/>
        </w:rPr>
        <w:t>настоящего Кодекса.</w:t>
      </w:r>
    </w:p>
    <w:p w14:paraId="717A1EB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наличии у налогового органа информации о том, что налогоплательщик является контролирующим лицом иностранной компании (иностранной структуры без образования юридического лица), но не направил в налоговый орган уведомление, предусмотренное частью первой настоящей статьи, налоговый орган направляет этому налогоплательщику требование представить необходимые пояснения или подать уведомление, предусмотренное</w:t>
      </w:r>
      <w:r w:rsidR="006E6B18" w:rsidRPr="003C490F">
        <w:rPr>
          <w:rFonts w:ascii="Times New Roman" w:hAnsi="Times New Roman"/>
          <w:sz w:val="24"/>
          <w:szCs w:val="24"/>
        </w:rPr>
        <w:t xml:space="preserve"> части первой настоящей статьи.</w:t>
      </w:r>
    </w:p>
    <w:p w14:paraId="74FA49C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Требование направляется налогоплательщику, в частности, при получении информации от компетентных органов иностранных государств в рамках обмена информацией в налоговых целях в соответствии с международными договорами Республики Узбекистан, в том числе - в случаях, не указанных в части первой статьи 43 настоящего Кодекса. Указанное требование подлежит исполнению налогоплательщиком в течение двадцати календарных дней со дня его получения.</w:t>
      </w:r>
    </w:p>
    <w:p w14:paraId="40EE01B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Требование налогового органа, должно содержать следующую информацию:</w:t>
      </w:r>
    </w:p>
    <w:p w14:paraId="05C54F0F" w14:textId="77777777" w:rsidR="00153C80" w:rsidRPr="003C490F" w:rsidRDefault="00153C80" w:rsidP="00FC28FC">
      <w:pPr>
        <w:pStyle w:val="a9"/>
        <w:numPr>
          <w:ilvl w:val="0"/>
          <w:numId w:val="10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наименование налогоплательщика, которому направляется сообщение;</w:t>
      </w:r>
    </w:p>
    <w:p w14:paraId="7D76AA0B" w14:textId="77777777" w:rsidR="00153C80" w:rsidRPr="003C490F" w:rsidRDefault="00153C80" w:rsidP="00FC28FC">
      <w:pPr>
        <w:pStyle w:val="a9"/>
        <w:numPr>
          <w:ilvl w:val="0"/>
          <w:numId w:val="10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наименование иностранных юридических лиц (иностранных структур без образования юридического лица), в отношении которых у налогового органа имеется информация, свидетельствующая о том, что налогоплательщик является их контролирующим лицом;</w:t>
      </w:r>
    </w:p>
    <w:p w14:paraId="4C665FA8" w14:textId="77777777" w:rsidR="00153C80" w:rsidRPr="003C490F" w:rsidRDefault="00153C80" w:rsidP="00FC28FC">
      <w:pPr>
        <w:pStyle w:val="a9"/>
        <w:numPr>
          <w:ilvl w:val="0"/>
          <w:numId w:val="10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регистрационный номер, присвоенный иностранному юридическому лицу в государстве (на территории) его регистрации (инкорпорации), код (коды) этого иностранного юридического лица в качестве налогоплательщика в государстве (на территории) его регистрации (инкорпорации) - при их наличии;</w:t>
      </w:r>
    </w:p>
    <w:p w14:paraId="0E708D05" w14:textId="77777777" w:rsidR="00153C80" w:rsidRPr="003C490F" w:rsidRDefault="00153C80" w:rsidP="00FC28FC">
      <w:pPr>
        <w:pStyle w:val="a9"/>
        <w:numPr>
          <w:ilvl w:val="0"/>
          <w:numId w:val="100"/>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описание оснований, имеющихся у налогового органа, для признания налогоплательщика контролирующим лицом иностранного юридического лица (иностранной структуры без образования юридического лица).</w:t>
      </w:r>
    </w:p>
    <w:p w14:paraId="0EDEBC4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Налогоплательщик, представляя в налоговый орган пояснения относительно фактов, изложенных в требовании, вправе одновременно с пояснениями дополнительно представить документы, свидетельствующие об отсутствии оснований для его признания контролирующим лицом </w:t>
      </w:r>
      <w:r w:rsidR="006E6B18" w:rsidRPr="003C490F">
        <w:rPr>
          <w:rFonts w:ascii="Times New Roman" w:hAnsi="Times New Roman"/>
          <w:sz w:val="24"/>
          <w:szCs w:val="24"/>
        </w:rPr>
        <w:t>иностранного юридического лица.</w:t>
      </w:r>
    </w:p>
    <w:p w14:paraId="11E8CF6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орган обязан рассмотреть представленные налогоплат</w:t>
      </w:r>
      <w:r w:rsidR="006E6B18" w:rsidRPr="003C490F">
        <w:rPr>
          <w:rFonts w:ascii="Times New Roman" w:hAnsi="Times New Roman"/>
          <w:sz w:val="24"/>
          <w:szCs w:val="24"/>
        </w:rPr>
        <w:t>ельщиком пояснения и документы.</w:t>
      </w:r>
    </w:p>
    <w:p w14:paraId="2B684D7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после рассмотрения представленных пояснений и документов либо при их отсутствии налоговый орган установит основания для признания налогоплательщика контролирующим лицом иностранного юридического лица (иностранной структуры без образования юридического лица), должностное лицо налогового органа направляет этому налогоплательщику уведомление о контролируемых таким лицом иностранных компаниях для признания такого лица контролирующим. Указанное уведомление должно содержать информацию, предусмотренную пунктом 8 части одиннадцатой настоящей статьи.</w:t>
      </w:r>
    </w:p>
    <w:p w14:paraId="5B70EC4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Лицо, которому было направлено такое уведомление, вправе оспорить его в суде в течение трех месяцев с даты получения. При этом указанное лицо уведомляет налоговый орган о таком факте в течение трех дней с момента подачи в суд соответствующего заявления.</w:t>
      </w:r>
    </w:p>
    <w:p w14:paraId="1624568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До вступления в законную силу судебного акта, принятого по результатам рассмотрения заявления об оспаривании уведомления, лицо, которому оно было направлено, не может быть признано контролирующим лицом иностранного юридического лица (иностранной структуры без образования юридического лица) для целей настоящего Кодекса.</w:t>
      </w:r>
    </w:p>
    <w:p w14:paraId="0B18358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лицо не оспорило направленное в его адрес уведомление о контролируемых им иностранных компаниях, по истечении трех месяцев с даты его получения данное лицо считается признавшим себя контролирующим лицом иностранной компании. При этом на указанное лицо распространяются положения настоящего Кодекса в отношении контролирующих лиц.</w:t>
      </w:r>
    </w:p>
    <w:p w14:paraId="3AC9AC78" w14:textId="77777777" w:rsidR="00153C80" w:rsidRPr="003C490F" w:rsidRDefault="00153C80" w:rsidP="00FC28FC">
      <w:pPr>
        <w:spacing w:after="0"/>
        <w:rPr>
          <w:sz w:val="24"/>
          <w:szCs w:val="24"/>
        </w:rPr>
      </w:pPr>
    </w:p>
    <w:p w14:paraId="65EA552D" w14:textId="77777777" w:rsidR="00326D8B" w:rsidRPr="003C490F" w:rsidRDefault="00326D8B">
      <w:pPr>
        <w:spacing w:after="200" w:line="276" w:lineRule="auto"/>
        <w:rPr>
          <w:rFonts w:ascii="Times New Roman" w:eastAsiaTheme="majorEastAsia" w:hAnsi="Times New Roman" w:cs="Times New Roman"/>
          <w:b/>
          <w:bCs/>
          <w:sz w:val="24"/>
          <w:szCs w:val="24"/>
          <w:lang w:eastAsia="ru-RU"/>
        </w:rPr>
      </w:pPr>
      <w:bookmarkStart w:id="275" w:name="_Toc17916492"/>
      <w:r w:rsidRPr="003C490F">
        <w:rPr>
          <w:rFonts w:ascii="Times New Roman" w:hAnsi="Times New Roman" w:cs="Times New Roman"/>
          <w:sz w:val="24"/>
          <w:szCs w:val="24"/>
        </w:rPr>
        <w:br w:type="page"/>
      </w:r>
    </w:p>
    <w:p w14:paraId="69D29A87"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lastRenderedPageBreak/>
        <w:t>РАЗДЕЛ VII</w:t>
      </w:r>
      <w:r w:rsidRPr="003C490F">
        <w:rPr>
          <w:rFonts w:ascii="Times New Roman" w:hAnsi="Times New Roman" w:cs="Times New Roman"/>
          <w:sz w:val="24"/>
          <w:szCs w:val="24"/>
          <w:lang w:val="en-US"/>
        </w:rPr>
        <w:t>I</w:t>
      </w:r>
      <w:r w:rsidRPr="003C490F">
        <w:rPr>
          <w:rFonts w:ascii="Times New Roman" w:hAnsi="Times New Roman" w:cs="Times New Roman"/>
          <w:sz w:val="24"/>
          <w:szCs w:val="24"/>
        </w:rPr>
        <w:t>. НАЛОГОВЫЕ ПРАВОНАРУШЕНИЯ И ОТВЕТСТВЕННОСТЬ ЗА НИХ</w:t>
      </w:r>
      <w:bookmarkEnd w:id="275"/>
    </w:p>
    <w:p w14:paraId="4F7F1E8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5AC434E8"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276" w:name="_Toc17916493"/>
      <w:r w:rsidRPr="003C490F">
        <w:rPr>
          <w:rFonts w:ascii="Times New Roman" w:hAnsi="Times New Roman" w:cs="Times New Roman"/>
          <w:sz w:val="24"/>
          <w:szCs w:val="24"/>
        </w:rPr>
        <w:t>ГЛАВА 2</w:t>
      </w:r>
      <w:r w:rsidRPr="003C490F">
        <w:rPr>
          <w:rFonts w:ascii="Times New Roman" w:hAnsi="Times New Roman" w:cs="Times New Roman"/>
          <w:sz w:val="24"/>
          <w:szCs w:val="24"/>
          <w:lang w:val="uz-Cyrl-UZ"/>
        </w:rPr>
        <w:t>7</w:t>
      </w:r>
      <w:r w:rsidRPr="003C490F">
        <w:rPr>
          <w:rFonts w:ascii="Times New Roman" w:hAnsi="Times New Roman" w:cs="Times New Roman"/>
          <w:sz w:val="24"/>
          <w:szCs w:val="24"/>
        </w:rPr>
        <w:t>. Общие положения об ответственности за совершение налоговых правонарушений</w:t>
      </w:r>
      <w:bookmarkEnd w:id="276"/>
    </w:p>
    <w:p w14:paraId="342E83C5" w14:textId="77777777" w:rsidR="00153C80" w:rsidRPr="003C490F" w:rsidRDefault="00153C80" w:rsidP="00FC28FC">
      <w:pPr>
        <w:pStyle w:val="2"/>
        <w:spacing w:before="0" w:line="240" w:lineRule="auto"/>
        <w:rPr>
          <w:rFonts w:ascii="Times New Roman" w:hAnsi="Times New Roman" w:cs="Times New Roman"/>
          <w:sz w:val="24"/>
          <w:szCs w:val="24"/>
        </w:rPr>
      </w:pPr>
      <w:bookmarkStart w:id="277" w:name="_Toc17916494"/>
    </w:p>
    <w:p w14:paraId="7781EE16"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t>Статья 21</w:t>
      </w:r>
      <w:r w:rsidRPr="003C490F">
        <w:rPr>
          <w:rFonts w:ascii="Times New Roman" w:hAnsi="Times New Roman" w:cs="Times New Roman"/>
          <w:sz w:val="24"/>
          <w:szCs w:val="24"/>
          <w:lang w:val="uz-Cyrl-UZ"/>
        </w:rPr>
        <w:t>3</w:t>
      </w:r>
      <w:r w:rsidRPr="003C490F">
        <w:rPr>
          <w:rFonts w:ascii="Times New Roman" w:hAnsi="Times New Roman" w:cs="Times New Roman"/>
          <w:sz w:val="24"/>
          <w:szCs w:val="24"/>
        </w:rPr>
        <w:t>. Понятие налогового правонарушения</w:t>
      </w:r>
      <w:bookmarkEnd w:id="277"/>
    </w:p>
    <w:p w14:paraId="4E97B3C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2CD9E2B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Налоговым правонарушением признается виновное противоправное деяние (действие или бездействие) налогоплательщика, налогового агента или иного лица, за которое настоящим Кодексом установлена ответственность.</w:t>
      </w:r>
    </w:p>
    <w:p w14:paraId="3DDC64FF"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78" w:name="_Toc17916495"/>
    </w:p>
    <w:p w14:paraId="4B1B5989"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21</w:t>
      </w:r>
      <w:r w:rsidRPr="003C490F">
        <w:rPr>
          <w:rFonts w:ascii="Times New Roman" w:hAnsi="Times New Roman" w:cs="Times New Roman"/>
          <w:sz w:val="24"/>
          <w:szCs w:val="24"/>
          <w:lang w:val="uz-Cyrl-UZ"/>
        </w:rPr>
        <w:t>4</w:t>
      </w:r>
      <w:r w:rsidRPr="003C490F">
        <w:rPr>
          <w:rFonts w:ascii="Times New Roman" w:hAnsi="Times New Roman" w:cs="Times New Roman"/>
          <w:sz w:val="24"/>
          <w:szCs w:val="24"/>
        </w:rPr>
        <w:t>. Лица, подлежащие ответственности</w:t>
      </w:r>
      <w:bookmarkEnd w:id="278"/>
      <w:r w:rsidRPr="003C490F">
        <w:rPr>
          <w:rFonts w:ascii="Times New Roman" w:hAnsi="Times New Roman" w:cs="Times New Roman"/>
          <w:sz w:val="24"/>
          <w:szCs w:val="24"/>
        </w:rPr>
        <w:t xml:space="preserve"> </w:t>
      </w:r>
    </w:p>
    <w:p w14:paraId="7346C0DF"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7C621E9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Ответственность за совершение налоговых правонарушений несут юридические и физические лица в случаях, предусмотренных главами 28 и 29 настоящего Кодекса.</w:t>
      </w:r>
    </w:p>
    <w:p w14:paraId="5B3DC47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Физическое лицо может быть привлечено к ответственности за совершение налоговых правонарушений с шестна</w:t>
      </w:r>
      <w:r w:rsidR="006E6B18" w:rsidRPr="003C490F">
        <w:rPr>
          <w:rFonts w:ascii="Times New Roman" w:hAnsi="Times New Roman"/>
          <w:sz w:val="24"/>
          <w:szCs w:val="24"/>
        </w:rPr>
        <w:t>дцатилетнего возраста.</w:t>
      </w:r>
    </w:p>
    <w:p w14:paraId="6BA6785F"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79" w:name="_Toc17916496"/>
    </w:p>
    <w:p w14:paraId="6C64B35E"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21</w:t>
      </w:r>
      <w:r w:rsidRPr="003C490F">
        <w:rPr>
          <w:rFonts w:ascii="Times New Roman" w:hAnsi="Times New Roman" w:cs="Times New Roman"/>
          <w:sz w:val="24"/>
          <w:szCs w:val="24"/>
          <w:lang w:val="uz-Cyrl-UZ"/>
        </w:rPr>
        <w:t>5</w:t>
      </w:r>
      <w:r w:rsidRPr="003C490F">
        <w:rPr>
          <w:rFonts w:ascii="Times New Roman" w:hAnsi="Times New Roman" w:cs="Times New Roman"/>
          <w:sz w:val="24"/>
          <w:szCs w:val="24"/>
        </w:rPr>
        <w:t>. Общие условия привлечения к ответственности</w:t>
      </w:r>
      <w:bookmarkEnd w:id="279"/>
    </w:p>
    <w:p w14:paraId="6E421BDA"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79335A0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Никто не может быть привлечен к ответственности за совершение налогового правонарушения иначе как по основаниям и в порядке, предусмотренным настоящим Кодексом.</w:t>
      </w:r>
    </w:p>
    <w:p w14:paraId="4211A4A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Никто не может быть привлечен повторно к ответственности за совершение одного и того же налогового правонарушения.</w:t>
      </w:r>
    </w:p>
    <w:p w14:paraId="39E7242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Основанием для привлечения лица к ответственности за нарушение налогового законодательства установление факта совершения нарушения вступивш</w:t>
      </w:r>
      <w:r w:rsidRPr="003C490F">
        <w:rPr>
          <w:rFonts w:ascii="Times New Roman" w:hAnsi="Times New Roman"/>
          <w:sz w:val="24"/>
          <w:szCs w:val="24"/>
          <w:lang w:val="uz-Cyrl-UZ"/>
        </w:rPr>
        <w:t>им</w:t>
      </w:r>
      <w:r w:rsidRPr="003C490F">
        <w:rPr>
          <w:rFonts w:ascii="Times New Roman" w:hAnsi="Times New Roman"/>
          <w:sz w:val="24"/>
          <w:szCs w:val="24"/>
        </w:rPr>
        <w:t xml:space="preserve"> в силу решение</w:t>
      </w:r>
      <w:r w:rsidRPr="003C490F">
        <w:rPr>
          <w:rFonts w:ascii="Times New Roman" w:hAnsi="Times New Roman"/>
          <w:sz w:val="24"/>
          <w:szCs w:val="24"/>
          <w:lang w:val="uz-Cyrl-UZ"/>
        </w:rPr>
        <w:t>м</w:t>
      </w:r>
      <w:r w:rsidRPr="003C490F">
        <w:rPr>
          <w:rFonts w:ascii="Times New Roman" w:hAnsi="Times New Roman"/>
          <w:sz w:val="24"/>
          <w:szCs w:val="24"/>
        </w:rPr>
        <w:t xml:space="preserve"> налогового органа</w:t>
      </w:r>
      <w:r w:rsidRPr="003C490F">
        <w:rPr>
          <w:rFonts w:ascii="Times New Roman" w:hAnsi="Times New Roman"/>
          <w:sz w:val="24"/>
          <w:szCs w:val="24"/>
          <w:lang w:val="uz-Cyrl-UZ"/>
        </w:rPr>
        <w:t>.</w:t>
      </w:r>
    </w:p>
    <w:p w14:paraId="736241C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Привлечение юридического лица к ответственности за совершение налогового правонарушения не освобождает его должностных лиц при наличии соответствующих оснований от административной, уголовной или иной ответственности, предусмотренной </w:t>
      </w:r>
      <w:r w:rsidR="006E6B18" w:rsidRPr="003C490F">
        <w:rPr>
          <w:rFonts w:ascii="Times New Roman" w:hAnsi="Times New Roman"/>
          <w:sz w:val="24"/>
          <w:szCs w:val="24"/>
        </w:rPr>
        <w:t>законами Республики Узбекистан.</w:t>
      </w:r>
    </w:p>
    <w:p w14:paraId="1B8190A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Привлечение лица к ответственности за совершение налогового правонарушения не освобождает его от обязанности уплатить (перечислить) причитающиеся суммы налога (сбора) и пени.</w:t>
      </w:r>
    </w:p>
    <w:p w14:paraId="54976D7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Лицо считается невиновным в совершении налогового правонарушения, пока его виновность не будет доказана в предусмотренном законом порядке.</w:t>
      </w:r>
    </w:p>
    <w:p w14:paraId="505093A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Лицо, привлекаемое к ответственности, не обязано доказывать свою невиновность в совершении налогового правонарушения.</w:t>
      </w:r>
    </w:p>
    <w:p w14:paraId="3E3C4FF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Обязанность по доказыванию обстоятельств, свидетельствующих о факте налогового правонарушения и виновности лица в его совершении, в</w:t>
      </w:r>
      <w:r w:rsidR="006E6B18" w:rsidRPr="003C490F">
        <w:rPr>
          <w:rFonts w:ascii="Times New Roman" w:hAnsi="Times New Roman"/>
          <w:sz w:val="24"/>
          <w:szCs w:val="24"/>
        </w:rPr>
        <w:t>озлагается на налоговые органы.</w:t>
      </w:r>
    </w:p>
    <w:p w14:paraId="2AD3C331"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80" w:name="_Toc17916497"/>
    </w:p>
    <w:p w14:paraId="18F40532"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21</w:t>
      </w:r>
      <w:r w:rsidRPr="003C490F">
        <w:rPr>
          <w:rFonts w:ascii="Times New Roman" w:hAnsi="Times New Roman" w:cs="Times New Roman"/>
          <w:sz w:val="24"/>
          <w:szCs w:val="24"/>
          <w:lang w:val="uz-Cyrl-UZ"/>
        </w:rPr>
        <w:t>6</w:t>
      </w:r>
      <w:r w:rsidRPr="003C490F">
        <w:rPr>
          <w:rFonts w:ascii="Times New Roman" w:hAnsi="Times New Roman" w:cs="Times New Roman"/>
          <w:sz w:val="24"/>
          <w:szCs w:val="24"/>
        </w:rPr>
        <w:t>. Обстоятельства, исключающие привлечение к ответственности</w:t>
      </w:r>
      <w:bookmarkEnd w:id="280"/>
    </w:p>
    <w:p w14:paraId="64781332"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6D8562A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Лицо не может быть привлечено к ответственности за совершение налогового правонарушения при наличии хотя бы одн</w:t>
      </w:r>
      <w:r w:rsidR="006E6B18" w:rsidRPr="003C490F">
        <w:rPr>
          <w:rFonts w:ascii="Times New Roman" w:hAnsi="Times New Roman"/>
          <w:sz w:val="24"/>
          <w:szCs w:val="24"/>
        </w:rPr>
        <w:t>ого из следующих обстоятельств:</w:t>
      </w:r>
    </w:p>
    <w:p w14:paraId="31271D7A" w14:textId="77777777" w:rsidR="00153C80" w:rsidRPr="003C490F" w:rsidRDefault="00153C80" w:rsidP="00FC28FC">
      <w:pPr>
        <w:pStyle w:val="a9"/>
        <w:numPr>
          <w:ilvl w:val="1"/>
          <w:numId w:val="10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отсутствия события налогового правонарушения;</w:t>
      </w:r>
    </w:p>
    <w:p w14:paraId="44A2A5C4" w14:textId="77777777" w:rsidR="00153C80" w:rsidRPr="003C490F" w:rsidRDefault="00153C80" w:rsidP="00FC28FC">
      <w:pPr>
        <w:pStyle w:val="a9"/>
        <w:numPr>
          <w:ilvl w:val="1"/>
          <w:numId w:val="10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отсутствия вины лица в совершении налогового правонарушения;</w:t>
      </w:r>
    </w:p>
    <w:p w14:paraId="2EBE1EE1" w14:textId="77777777" w:rsidR="00153C80" w:rsidRPr="003C490F" w:rsidRDefault="00153C80" w:rsidP="00FC28FC">
      <w:pPr>
        <w:pStyle w:val="a9"/>
        <w:numPr>
          <w:ilvl w:val="1"/>
          <w:numId w:val="10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lastRenderedPageBreak/>
        <w:t>истечения сроков давности привлечения к ответственности за совершение налогового правонарушения;</w:t>
      </w:r>
    </w:p>
    <w:p w14:paraId="4EB36CF0" w14:textId="77777777" w:rsidR="00153C80" w:rsidRPr="003C490F" w:rsidRDefault="00153C80" w:rsidP="00FC28FC">
      <w:pPr>
        <w:pStyle w:val="a9"/>
        <w:numPr>
          <w:ilvl w:val="1"/>
          <w:numId w:val="101"/>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иных обстоятельств, предусмотренных настоящим Кодексом.</w:t>
      </w:r>
    </w:p>
    <w:p w14:paraId="54670CCD"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81" w:name="_Toc17916498"/>
    </w:p>
    <w:p w14:paraId="1062F79B"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21</w:t>
      </w:r>
      <w:r w:rsidRPr="003C490F">
        <w:rPr>
          <w:rFonts w:ascii="Times New Roman" w:hAnsi="Times New Roman" w:cs="Times New Roman"/>
          <w:sz w:val="24"/>
          <w:szCs w:val="24"/>
          <w:lang w:val="uz-Cyrl-UZ"/>
        </w:rPr>
        <w:t>7</w:t>
      </w:r>
      <w:r w:rsidRPr="003C490F">
        <w:rPr>
          <w:rFonts w:ascii="Times New Roman" w:hAnsi="Times New Roman" w:cs="Times New Roman"/>
          <w:sz w:val="24"/>
          <w:szCs w:val="24"/>
        </w:rPr>
        <w:t>. Формы вины при совершении налогового правонарушения</w:t>
      </w:r>
      <w:bookmarkEnd w:id="281"/>
    </w:p>
    <w:p w14:paraId="3FC1B4B3"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053E042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Виновным в совершении налогового правонарушения признается лицо, совершившее противоправное деяние умышленно или по неосторожности.</w:t>
      </w:r>
    </w:p>
    <w:p w14:paraId="37313C4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Налоговое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w:t>
      </w:r>
      <w:r w:rsidR="006E6B18" w:rsidRPr="003C490F">
        <w:rPr>
          <w:rFonts w:ascii="Times New Roman" w:hAnsi="Times New Roman"/>
          <w:sz w:val="24"/>
          <w:szCs w:val="24"/>
        </w:rPr>
        <w:t>ий (бездействия).</w:t>
      </w:r>
    </w:p>
    <w:p w14:paraId="76E35FC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Налоговое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w:t>
      </w:r>
      <w:r w:rsidR="006E6B18" w:rsidRPr="003C490F">
        <w:rPr>
          <w:rFonts w:ascii="Times New Roman" w:hAnsi="Times New Roman"/>
          <w:sz w:val="24"/>
          <w:szCs w:val="24"/>
        </w:rPr>
        <w:t>но было и могло это осознавать.</w:t>
      </w:r>
    </w:p>
    <w:p w14:paraId="0BDDBD7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Вина юридического лица в совершении налогового правонарушения определяется в зависимости от вины его должностных лиц либо его представителей, действия (бездействие) которых обусловили совершение это</w:t>
      </w:r>
      <w:r w:rsidR="006E6B18" w:rsidRPr="003C490F">
        <w:rPr>
          <w:rFonts w:ascii="Times New Roman" w:hAnsi="Times New Roman"/>
          <w:sz w:val="24"/>
          <w:szCs w:val="24"/>
        </w:rPr>
        <w:t>го налогового правонарушения.</w:t>
      </w:r>
    </w:p>
    <w:p w14:paraId="54BA615C"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82" w:name="_Toc17916499"/>
    </w:p>
    <w:p w14:paraId="0D35EC2E"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21</w:t>
      </w:r>
      <w:r w:rsidRPr="003C490F">
        <w:rPr>
          <w:rFonts w:ascii="Times New Roman" w:hAnsi="Times New Roman" w:cs="Times New Roman"/>
          <w:sz w:val="24"/>
          <w:szCs w:val="24"/>
          <w:lang w:val="uz-Cyrl-UZ"/>
        </w:rPr>
        <w:t>8</w:t>
      </w:r>
      <w:r w:rsidRPr="003C490F">
        <w:rPr>
          <w:rFonts w:ascii="Times New Roman" w:hAnsi="Times New Roman" w:cs="Times New Roman"/>
          <w:sz w:val="24"/>
          <w:szCs w:val="24"/>
        </w:rPr>
        <w:t>. Обстоятельства, исключающие вину лица в совершении налогового правонарушения</w:t>
      </w:r>
      <w:bookmarkEnd w:id="282"/>
    </w:p>
    <w:p w14:paraId="68B24772"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1A6BDD1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Обстоятельствами, исключающими вину лица в совершении налогов</w:t>
      </w:r>
      <w:r w:rsidR="006E6B18" w:rsidRPr="003C490F">
        <w:rPr>
          <w:rFonts w:ascii="Times New Roman" w:hAnsi="Times New Roman"/>
          <w:sz w:val="24"/>
          <w:szCs w:val="24"/>
        </w:rPr>
        <w:t>ого правонарушения, признаются:</w:t>
      </w:r>
    </w:p>
    <w:p w14:paraId="370DC526" w14:textId="77777777" w:rsidR="00153C80" w:rsidRPr="003C490F" w:rsidRDefault="00153C80" w:rsidP="00FC28FC">
      <w:pPr>
        <w:pStyle w:val="a9"/>
        <w:numPr>
          <w:ilvl w:val="1"/>
          <w:numId w:val="10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14:paraId="26511E12" w14:textId="77777777" w:rsidR="00153C80" w:rsidRPr="003C490F" w:rsidRDefault="00153C80" w:rsidP="00FC28FC">
      <w:pPr>
        <w:pStyle w:val="a9"/>
        <w:numPr>
          <w:ilvl w:val="1"/>
          <w:numId w:val="10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совершение деяния, содержащего признаки налогового правонарушения, налогоплательщиком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Указанные обстоятельства доказываются предоставлением в налоговый орган документов, которые по смыслу, содержанию и дате относятся к тому налоговому периоду, в котором совершено налоговое правонарушение;</w:t>
      </w:r>
    </w:p>
    <w:p w14:paraId="10FB5529" w14:textId="77777777" w:rsidR="00153C80" w:rsidRPr="003C490F" w:rsidRDefault="00153C80" w:rsidP="00FC28FC">
      <w:pPr>
        <w:pStyle w:val="a9"/>
        <w:numPr>
          <w:ilvl w:val="1"/>
          <w:numId w:val="10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выполнение налогоплательщиком (плательщиком сбора, налоговым агентом) письменных разъяснений о порядке исчисления, уплаты налога (сбора) или по иным вопросам применения налогового законодательства, данных ему либо неопределенному кругу лиц налоговым или другим уполномоченным органом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налоговым периодам, в которых совершено налоговое правонарушение, независимо о</w:t>
      </w:r>
      <w:r w:rsidR="006E6B18" w:rsidRPr="003C490F">
        <w:rPr>
          <w:sz w:val="24"/>
          <w:szCs w:val="24"/>
        </w:rPr>
        <w:t>т даты издания такого документа</w:t>
      </w:r>
    </w:p>
    <w:p w14:paraId="14FEB75A" w14:textId="77777777" w:rsidR="00153C80" w:rsidRPr="003C490F" w:rsidRDefault="00153C80" w:rsidP="00FC28FC">
      <w:pPr>
        <w:pStyle w:val="a9"/>
        <w:numPr>
          <w:ilvl w:val="1"/>
          <w:numId w:val="10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выполнение налогоплательщиком (плательщиком сбора, налоговым агентом) мотивированного мнения налогового органа, направленного ему в ходе проведения налогового мониторинга;</w:t>
      </w:r>
    </w:p>
    <w:p w14:paraId="0ACCA6AE" w14:textId="77777777" w:rsidR="00153C80" w:rsidRPr="003C490F" w:rsidRDefault="00153C80" w:rsidP="00FC28FC">
      <w:pPr>
        <w:pStyle w:val="a9"/>
        <w:numPr>
          <w:ilvl w:val="1"/>
          <w:numId w:val="102"/>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иные обстоятельства, которые могут быть признаны судом, рассматривающим дело, исключающими вину лица в совершении налогового правонарушения.</w:t>
      </w:r>
    </w:p>
    <w:p w14:paraId="6823106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Положения пунктов 3 и 4 части первой настоящей статьи не применяются, если письменные разъяснения или мотивированное мнение налогового органа основаны на </w:t>
      </w:r>
      <w:r w:rsidRPr="003C490F">
        <w:rPr>
          <w:rFonts w:ascii="Times New Roman" w:hAnsi="Times New Roman"/>
          <w:sz w:val="24"/>
          <w:szCs w:val="24"/>
        </w:rPr>
        <w:lastRenderedPageBreak/>
        <w:t>неполной или недостоверной информации, представленной налогоплательщиком (плательщиком сбора, налоговым агентом).</w:t>
      </w:r>
    </w:p>
    <w:p w14:paraId="24399CF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наличии обстоятельств, указанных в части первой настоящей статьи, лицо не подлежит ответственности за совершение налогового</w:t>
      </w:r>
      <w:r w:rsidR="006E6B18" w:rsidRPr="003C490F">
        <w:rPr>
          <w:rFonts w:ascii="Times New Roman" w:hAnsi="Times New Roman"/>
          <w:sz w:val="24"/>
          <w:szCs w:val="24"/>
        </w:rPr>
        <w:t xml:space="preserve"> правонарушения.</w:t>
      </w:r>
    </w:p>
    <w:p w14:paraId="5148274B"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83" w:name="_Toc17916500"/>
    </w:p>
    <w:p w14:paraId="5818477B"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21</w:t>
      </w:r>
      <w:r w:rsidRPr="003C490F">
        <w:rPr>
          <w:rFonts w:ascii="Times New Roman" w:hAnsi="Times New Roman" w:cs="Times New Roman"/>
          <w:sz w:val="24"/>
          <w:szCs w:val="24"/>
          <w:lang w:val="uz-Cyrl-UZ"/>
        </w:rPr>
        <w:t>9</w:t>
      </w:r>
      <w:r w:rsidRPr="003C490F">
        <w:rPr>
          <w:rFonts w:ascii="Times New Roman" w:hAnsi="Times New Roman" w:cs="Times New Roman"/>
          <w:sz w:val="24"/>
          <w:szCs w:val="24"/>
        </w:rPr>
        <w:t>. Обстоятельства, смягчающие и отягчающие ответственность</w:t>
      </w:r>
      <w:bookmarkEnd w:id="283"/>
    </w:p>
    <w:p w14:paraId="367B0E5A"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29E2764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Обстоятельствами, смягчающими ответственность за совершение налогов</w:t>
      </w:r>
      <w:r w:rsidR="006E6B18" w:rsidRPr="003C490F">
        <w:rPr>
          <w:rFonts w:ascii="Times New Roman" w:hAnsi="Times New Roman"/>
          <w:sz w:val="24"/>
          <w:szCs w:val="24"/>
        </w:rPr>
        <w:t>ого правонарушения, признаются:</w:t>
      </w:r>
    </w:p>
    <w:p w14:paraId="6FE044A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1) совершение правонарушения вследствие стечения тяжелых личных или семейных обстоятельств;</w:t>
      </w:r>
    </w:p>
    <w:p w14:paraId="09B5AF3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2) совершение правонарушения под влиянием угрозы или принуждения либо в силу материальной, </w:t>
      </w:r>
      <w:r w:rsidR="006E6B18" w:rsidRPr="003C490F">
        <w:rPr>
          <w:rFonts w:ascii="Times New Roman" w:hAnsi="Times New Roman"/>
          <w:sz w:val="24"/>
          <w:szCs w:val="24"/>
        </w:rPr>
        <w:t>служебной или иной зависимости;</w:t>
      </w:r>
    </w:p>
    <w:p w14:paraId="1A101CB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иные обстоятельства, которые судом или налоговым органом, рассматривающим дело, могут быть признаны смягчающими ответственность.</w:t>
      </w:r>
    </w:p>
    <w:p w14:paraId="772A476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w:t>
      </w:r>
    </w:p>
    <w:p w14:paraId="2C016F9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Лицо, с которого взыскана финансовая санкция, считается подвергнутым этой санкции в течение 12 месяцев с момента вступления в законную силу решения суда или налогового органа.</w:t>
      </w:r>
    </w:p>
    <w:p w14:paraId="4E21D5F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Обстоятельства, смягчающие или отягчающие ответственность за совершение налогового правонарушения, устанавливаются судом или налоговым органом, рассматривающим дело, и учитываются при</w:t>
      </w:r>
      <w:r w:rsidR="006E6B18" w:rsidRPr="003C490F">
        <w:rPr>
          <w:rFonts w:ascii="Times New Roman" w:hAnsi="Times New Roman"/>
          <w:sz w:val="24"/>
          <w:szCs w:val="24"/>
        </w:rPr>
        <w:t xml:space="preserve"> применении финансовых санкций.</w:t>
      </w:r>
    </w:p>
    <w:p w14:paraId="031AE2E4"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84" w:name="_Toc17916501"/>
    </w:p>
    <w:p w14:paraId="397EFD1A"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w:t>
      </w:r>
      <w:r w:rsidRPr="003C490F">
        <w:rPr>
          <w:rFonts w:ascii="Times New Roman" w:hAnsi="Times New Roman" w:cs="Times New Roman"/>
          <w:sz w:val="24"/>
          <w:szCs w:val="24"/>
          <w:lang w:val="uz-Cyrl-UZ"/>
        </w:rPr>
        <w:t>20</w:t>
      </w:r>
      <w:r w:rsidRPr="003C490F">
        <w:rPr>
          <w:rFonts w:ascii="Times New Roman" w:hAnsi="Times New Roman" w:cs="Times New Roman"/>
          <w:sz w:val="24"/>
          <w:szCs w:val="24"/>
        </w:rPr>
        <w:t>. Срок давности привлечения к ответственности</w:t>
      </w:r>
      <w:bookmarkEnd w:id="284"/>
    </w:p>
    <w:p w14:paraId="57C091BB"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11A3A82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периода, в течение которого было совершено это правонарушение, и до момента вынесения решения о привлечении к ответственности истекли пять лет (срок давности).</w:t>
      </w:r>
    </w:p>
    <w:p w14:paraId="4E758A6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Исчисление срока давности со дня совершения налогового правонарушения применяется в отношении всех налоговых правонарушений, кроме предусмотренных статьями 225 и 226 настоящего Кодекса.</w:t>
      </w:r>
    </w:p>
    <w:p w14:paraId="0E4B3C6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Исчисление срока давности со следующего дня после окончания соответствующего налогового периода применяется в отношении налоговых правонарушений, предусмотренных статьями 225 и 226 </w:t>
      </w:r>
      <w:r w:rsidR="006E6B18" w:rsidRPr="003C490F">
        <w:rPr>
          <w:rFonts w:ascii="Times New Roman" w:hAnsi="Times New Roman"/>
          <w:sz w:val="24"/>
          <w:szCs w:val="24"/>
        </w:rPr>
        <w:t>настоящего Кодекса.</w:t>
      </w:r>
    </w:p>
    <w:p w14:paraId="775A057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Течение срока давности привлечения к ответственности приостанавливается, если лицо, привлекаемое к ответственности за налоговое правонарушение, активно противодействовало проведению выездной налоговой проверки, что стало непреодолимым препятствием для ее проведения и определения налоговыми органами сумм налогов, подлежа</w:t>
      </w:r>
      <w:r w:rsidR="006E6B18" w:rsidRPr="003C490F">
        <w:rPr>
          <w:rFonts w:ascii="Times New Roman" w:hAnsi="Times New Roman"/>
          <w:sz w:val="24"/>
          <w:szCs w:val="24"/>
        </w:rPr>
        <w:t>щих уплате в бюджетную систему.</w:t>
      </w:r>
    </w:p>
    <w:p w14:paraId="5390F807"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Течение срока давности привлечения к ответственности считается приостановленным со дня составления акта, предусмотренного частью четвертой статьи 147 настоящего Кодекса. В указанном случае течение срока давности привлечения к ответственности возобновляется со дня, когда прекратились обстоятельства, препятствующие проведению выездной налоговой проверки, и вынес</w:t>
      </w:r>
      <w:r w:rsidR="006E6B18" w:rsidRPr="003C490F">
        <w:rPr>
          <w:rFonts w:ascii="Times New Roman" w:hAnsi="Times New Roman"/>
          <w:sz w:val="24"/>
          <w:szCs w:val="24"/>
        </w:rPr>
        <w:t>ено решение о ее возобновлении.</w:t>
      </w:r>
    </w:p>
    <w:p w14:paraId="7B88152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Не имеет срока давности правонарушение, предусмотренное статьей 222 </w:t>
      </w:r>
      <w:r w:rsidR="006E6B18" w:rsidRPr="003C490F">
        <w:rPr>
          <w:rFonts w:ascii="Times New Roman" w:hAnsi="Times New Roman"/>
          <w:sz w:val="24"/>
          <w:szCs w:val="24"/>
        </w:rPr>
        <w:t>настоящего Кодекса.</w:t>
      </w:r>
    </w:p>
    <w:p w14:paraId="2EA09FF6"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bookmarkStart w:id="285" w:name="_Toc17916502"/>
      <w:r w:rsidRPr="003C490F">
        <w:rPr>
          <w:rFonts w:ascii="Times New Roman" w:hAnsi="Times New Roman" w:cs="Times New Roman"/>
          <w:sz w:val="24"/>
          <w:szCs w:val="24"/>
        </w:rPr>
        <w:lastRenderedPageBreak/>
        <w:t>Статья 22</w:t>
      </w:r>
      <w:r w:rsidRPr="003C490F">
        <w:rPr>
          <w:rFonts w:ascii="Times New Roman" w:hAnsi="Times New Roman" w:cs="Times New Roman"/>
          <w:sz w:val="24"/>
          <w:szCs w:val="24"/>
          <w:lang w:val="uz-Cyrl-UZ"/>
        </w:rPr>
        <w:t>1</w:t>
      </w:r>
      <w:r w:rsidRPr="003C490F">
        <w:rPr>
          <w:rFonts w:ascii="Times New Roman" w:hAnsi="Times New Roman" w:cs="Times New Roman"/>
          <w:sz w:val="24"/>
          <w:szCs w:val="24"/>
        </w:rPr>
        <w:t>. Финансовые санкции</w:t>
      </w:r>
      <w:bookmarkEnd w:id="285"/>
    </w:p>
    <w:p w14:paraId="632560BB"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2BFCC0E6" w14:textId="77777777" w:rsidR="00153C80" w:rsidRPr="003C490F" w:rsidRDefault="00153C80" w:rsidP="00FC28FC">
      <w:pPr>
        <w:tabs>
          <w:tab w:val="left" w:pos="56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Финансовая санкция является мерой ответственности за совершение налогового правонарушения.</w:t>
      </w:r>
    </w:p>
    <w:p w14:paraId="1A80FEAA" w14:textId="77777777" w:rsidR="00153C80" w:rsidRPr="003C490F" w:rsidRDefault="00153C80" w:rsidP="00FC28FC">
      <w:pPr>
        <w:tabs>
          <w:tab w:val="left" w:pos="56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Финансовые санкции устанавливаются и применяются в виде денежных взысканий (штрафов) в размерах, предусмотренных главами 28 и 29 настоящего Кодекса.</w:t>
      </w:r>
    </w:p>
    <w:p w14:paraId="61B681B1" w14:textId="77777777" w:rsidR="00153C80" w:rsidRPr="003C490F" w:rsidRDefault="00153C80" w:rsidP="00FC28FC">
      <w:pPr>
        <w:tabs>
          <w:tab w:val="left" w:pos="56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наличии хотя бы одного смягчающего ответственность обстоятельства размер штрафа подлежит уменьшению в два раза по сравнению с размером, установленным соответствующей статьей настоящего Кодекса.</w:t>
      </w:r>
    </w:p>
    <w:p w14:paraId="319A5D83" w14:textId="77777777" w:rsidR="00153C80" w:rsidRPr="003C490F" w:rsidRDefault="00153C80" w:rsidP="00FC28FC">
      <w:pPr>
        <w:tabs>
          <w:tab w:val="left" w:pos="56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признании вины в выявленных налоговых правонарушениях и добровольная уплата сумм финансовых санкций в десятидневный срок со дня получения решения налогового органа о привлечении к ответственности за совершение налогового правонарушения размер штрафа подлежит уменьшению в два раза по сравнению с размером, установленным соответствующей статьей настоящего Кодекса.</w:t>
      </w:r>
    </w:p>
    <w:p w14:paraId="0A0227E3" w14:textId="77777777" w:rsidR="00153C80" w:rsidRPr="003C490F" w:rsidRDefault="00153C80" w:rsidP="00FC28FC">
      <w:pPr>
        <w:tabs>
          <w:tab w:val="left" w:pos="56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наличии обстоятельства, предусмотренного частью второй статьи 219 настоящего Кодекса, размер штрафа увеличивается на 100 процентов.</w:t>
      </w:r>
    </w:p>
    <w:p w14:paraId="0FC0D2E9" w14:textId="77777777" w:rsidR="00153C80" w:rsidRPr="003C490F" w:rsidRDefault="00153C80" w:rsidP="00FC28FC">
      <w:pPr>
        <w:tabs>
          <w:tab w:val="left" w:pos="567"/>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При совершении одним лицом двух и более налоговых правонарушений финансовые санкции взыскиваются за каждое правонарушение в отдельности.</w:t>
      </w:r>
    </w:p>
    <w:p w14:paraId="7367E4E5" w14:textId="77777777" w:rsidR="00153C80" w:rsidRPr="003C490F" w:rsidRDefault="00153C80" w:rsidP="00FC28FC">
      <w:pPr>
        <w:spacing w:after="0"/>
        <w:rPr>
          <w:sz w:val="24"/>
          <w:szCs w:val="24"/>
        </w:rPr>
      </w:pPr>
    </w:p>
    <w:p w14:paraId="73C5247E"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286" w:name="_Toc17916503"/>
      <w:r w:rsidRPr="003C490F">
        <w:rPr>
          <w:rFonts w:ascii="Times New Roman" w:hAnsi="Times New Roman" w:cs="Times New Roman"/>
          <w:sz w:val="24"/>
          <w:szCs w:val="24"/>
        </w:rPr>
        <w:t>ГЛАВА 2</w:t>
      </w:r>
      <w:r w:rsidRPr="003C490F">
        <w:rPr>
          <w:rFonts w:ascii="Times New Roman" w:hAnsi="Times New Roman" w:cs="Times New Roman"/>
          <w:sz w:val="24"/>
          <w:szCs w:val="24"/>
          <w:lang w:val="uz-Cyrl-UZ"/>
        </w:rPr>
        <w:t>8</w:t>
      </w:r>
      <w:r w:rsidRPr="003C490F">
        <w:rPr>
          <w:rFonts w:ascii="Times New Roman" w:hAnsi="Times New Roman" w:cs="Times New Roman"/>
          <w:sz w:val="24"/>
          <w:szCs w:val="24"/>
        </w:rPr>
        <w:t xml:space="preserve">. Виды налоговых правонарушений </w:t>
      </w:r>
      <w:r w:rsidRPr="003C490F">
        <w:rPr>
          <w:rFonts w:ascii="Times New Roman" w:hAnsi="Times New Roman" w:cs="Times New Roman"/>
          <w:sz w:val="24"/>
          <w:szCs w:val="24"/>
        </w:rPr>
        <w:br/>
        <w:t xml:space="preserve"> и ответственность за их совершение</w:t>
      </w:r>
      <w:bookmarkEnd w:id="286"/>
    </w:p>
    <w:p w14:paraId="6D15E6FD" w14:textId="77777777" w:rsidR="00153C80" w:rsidRPr="003C490F" w:rsidRDefault="00153C80" w:rsidP="00FC28FC">
      <w:pPr>
        <w:spacing w:after="0"/>
        <w:rPr>
          <w:sz w:val="24"/>
          <w:szCs w:val="24"/>
          <w:lang w:eastAsia="ru-RU"/>
        </w:rPr>
      </w:pPr>
    </w:p>
    <w:p w14:paraId="7C4B636E"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287" w:name="_Toc17916504"/>
      <w:r w:rsidRPr="003C490F">
        <w:rPr>
          <w:rFonts w:ascii="Times New Roman" w:hAnsi="Times New Roman" w:cs="Times New Roman"/>
          <w:sz w:val="24"/>
          <w:szCs w:val="24"/>
        </w:rPr>
        <w:t>Статья 22</w:t>
      </w:r>
      <w:r w:rsidRPr="003C490F">
        <w:rPr>
          <w:rFonts w:ascii="Times New Roman" w:hAnsi="Times New Roman" w:cs="Times New Roman"/>
          <w:sz w:val="24"/>
          <w:szCs w:val="24"/>
          <w:lang w:val="uz-Cyrl-UZ"/>
        </w:rPr>
        <w:t>2</w:t>
      </w:r>
      <w:r w:rsidRPr="003C490F">
        <w:rPr>
          <w:rFonts w:ascii="Times New Roman" w:hAnsi="Times New Roman" w:cs="Times New Roman"/>
          <w:sz w:val="24"/>
          <w:szCs w:val="24"/>
        </w:rPr>
        <w:t>. Нарушение порядка постановки на учет в налоговом органе</w:t>
      </w:r>
      <w:bookmarkEnd w:id="287"/>
    </w:p>
    <w:p w14:paraId="733265F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6F7EFAC3" w14:textId="77777777" w:rsidR="00153C80" w:rsidRPr="003C490F" w:rsidRDefault="00153C80" w:rsidP="00FC28FC">
      <w:pPr>
        <w:autoSpaceDE w:val="0"/>
        <w:autoSpaceDN w:val="0"/>
        <w:adjustRightInd w:val="0"/>
        <w:spacing w:after="0"/>
        <w:ind w:firstLine="567"/>
        <w:jc w:val="both"/>
        <w:rPr>
          <w:rFonts w:ascii="Times New Roman" w:hAnsi="Times New Roman"/>
          <w:noProof/>
          <w:sz w:val="24"/>
          <w:szCs w:val="24"/>
          <w:lang w:val="uz-Cyrl-UZ" w:eastAsia="ru-RU"/>
        </w:rPr>
      </w:pPr>
      <w:r w:rsidRPr="003C490F">
        <w:rPr>
          <w:rFonts w:ascii="Times New Roman" w:hAnsi="Times New Roman"/>
          <w:noProof/>
          <w:sz w:val="24"/>
          <w:szCs w:val="24"/>
          <w:lang w:eastAsia="ru-RU"/>
        </w:rPr>
        <w:t>Нарушение налогоплательщиком установленного срока подачи заявления о постановке на учет в налоговых органах в качестве налогоплательщика налога на добавленную стоимость,</w:t>
      </w:r>
      <w:r w:rsidRPr="003C490F">
        <w:rPr>
          <w:rFonts w:ascii="Times New Roman" w:hAnsi="Times New Roman"/>
          <w:noProof/>
          <w:sz w:val="24"/>
          <w:szCs w:val="24"/>
          <w:lang w:val="uz-Cyrl-UZ" w:eastAsia="ru-RU"/>
        </w:rPr>
        <w:t xml:space="preserve"> -</w:t>
      </w:r>
    </w:p>
    <w:p w14:paraId="75670E09" w14:textId="77777777" w:rsidR="00153C80" w:rsidRPr="003C490F" w:rsidRDefault="00153C80" w:rsidP="00FC28FC">
      <w:pPr>
        <w:autoSpaceDE w:val="0"/>
        <w:autoSpaceDN w:val="0"/>
        <w:adjustRightInd w:val="0"/>
        <w:spacing w:after="0"/>
        <w:ind w:firstLine="567"/>
        <w:jc w:val="both"/>
        <w:rPr>
          <w:rFonts w:ascii="Times New Roman" w:hAnsi="Times New Roman"/>
          <w:noProof/>
          <w:sz w:val="24"/>
          <w:szCs w:val="24"/>
          <w:lang w:val="uz-Cyrl-UZ" w:eastAsia="ru-RU"/>
        </w:rPr>
      </w:pPr>
      <w:r w:rsidRPr="003C490F">
        <w:rPr>
          <w:rFonts w:ascii="Times New Roman" w:hAnsi="Times New Roman"/>
          <w:noProof/>
          <w:sz w:val="24"/>
          <w:szCs w:val="24"/>
          <w:lang w:eastAsia="ru-RU"/>
        </w:rPr>
        <w:t>влечет наложение штрафа в размере 5 процентов от доходов, полученных за период от установленной даты до даты постановки на учет, но не менее 5 миллионов сумов</w:t>
      </w:r>
      <w:r w:rsidRPr="003C490F">
        <w:rPr>
          <w:rFonts w:ascii="Times New Roman" w:hAnsi="Times New Roman"/>
          <w:strike/>
          <w:noProof/>
          <w:sz w:val="24"/>
          <w:szCs w:val="24"/>
          <w:lang w:eastAsia="ru-RU"/>
        </w:rPr>
        <w:t>;</w:t>
      </w:r>
      <w:r w:rsidRPr="003C490F">
        <w:rPr>
          <w:rFonts w:ascii="Times New Roman" w:hAnsi="Times New Roman"/>
          <w:noProof/>
          <w:sz w:val="24"/>
          <w:szCs w:val="24"/>
          <w:lang w:val="uz-Cyrl-UZ" w:eastAsia="ru-RU"/>
        </w:rPr>
        <w:t>.</w:t>
      </w:r>
    </w:p>
    <w:p w14:paraId="0D927193" w14:textId="77777777" w:rsidR="00153C80" w:rsidRPr="003C490F" w:rsidRDefault="00153C80" w:rsidP="00FC28FC">
      <w:pPr>
        <w:autoSpaceDE w:val="0"/>
        <w:autoSpaceDN w:val="0"/>
        <w:adjustRightInd w:val="0"/>
        <w:spacing w:after="0"/>
        <w:ind w:firstLine="567"/>
        <w:jc w:val="both"/>
        <w:rPr>
          <w:rFonts w:ascii="Times New Roman" w:hAnsi="Times New Roman"/>
          <w:noProof/>
          <w:sz w:val="24"/>
          <w:szCs w:val="24"/>
          <w:lang w:eastAsia="ru-RU"/>
        </w:rPr>
      </w:pPr>
      <w:r w:rsidRPr="003C490F">
        <w:rPr>
          <w:rFonts w:ascii="Times New Roman" w:hAnsi="Times New Roman"/>
          <w:noProof/>
          <w:sz w:val="24"/>
          <w:szCs w:val="24"/>
          <w:lang w:eastAsia="ru-RU"/>
        </w:rPr>
        <w:t>Нарушение сроков постановки на учет по объектам налогообложения в случаях, предусмотренных статьей 134 настоящего Кодекса,</w:t>
      </w:r>
      <w:r w:rsidRPr="003C490F">
        <w:rPr>
          <w:rFonts w:ascii="Times New Roman" w:hAnsi="Times New Roman"/>
          <w:noProof/>
          <w:sz w:val="24"/>
          <w:szCs w:val="24"/>
          <w:lang w:val="uz-Cyrl-UZ" w:eastAsia="ru-RU"/>
        </w:rPr>
        <w:t xml:space="preserve"> -</w:t>
      </w:r>
      <w:r w:rsidRPr="003C490F">
        <w:rPr>
          <w:rFonts w:ascii="Times New Roman" w:hAnsi="Times New Roman"/>
          <w:noProof/>
          <w:sz w:val="24"/>
          <w:szCs w:val="24"/>
          <w:lang w:eastAsia="ru-RU"/>
        </w:rPr>
        <w:t xml:space="preserve"> </w:t>
      </w:r>
    </w:p>
    <w:p w14:paraId="461BC315" w14:textId="77777777" w:rsidR="00153C80" w:rsidRPr="003C490F" w:rsidRDefault="00153C80" w:rsidP="00FC28FC">
      <w:pPr>
        <w:autoSpaceDE w:val="0"/>
        <w:autoSpaceDN w:val="0"/>
        <w:adjustRightInd w:val="0"/>
        <w:spacing w:after="0"/>
        <w:ind w:firstLine="567"/>
        <w:jc w:val="both"/>
        <w:rPr>
          <w:rFonts w:ascii="Times New Roman" w:hAnsi="Times New Roman"/>
          <w:noProof/>
          <w:sz w:val="24"/>
          <w:szCs w:val="24"/>
          <w:lang w:eastAsia="ru-RU"/>
        </w:rPr>
      </w:pPr>
      <w:r w:rsidRPr="003C490F">
        <w:rPr>
          <w:rFonts w:ascii="Times New Roman" w:hAnsi="Times New Roman"/>
          <w:noProof/>
          <w:sz w:val="24"/>
          <w:szCs w:val="24"/>
          <w:lang w:eastAsia="ru-RU"/>
        </w:rPr>
        <w:t xml:space="preserve">влечет наложение штрафа в размере </w:t>
      </w:r>
      <w:r w:rsidRPr="003C490F">
        <w:rPr>
          <w:rFonts w:ascii="Times New Roman" w:hAnsi="Times New Roman"/>
          <w:noProof/>
          <w:sz w:val="24"/>
          <w:szCs w:val="24"/>
          <w:lang w:eastAsia="ru-RU"/>
        </w:rPr>
        <w:br/>
        <w:t>5 процентов от причитающейся суммы соответствующих налогов в отношении этих объектов налогообложения, но не менее 500 тысяч сумов.</w:t>
      </w:r>
    </w:p>
    <w:p w14:paraId="3217DCB0" w14:textId="77777777" w:rsidR="00153C80" w:rsidRPr="003C490F" w:rsidRDefault="00153C80" w:rsidP="00FC28FC">
      <w:pPr>
        <w:autoSpaceDE w:val="0"/>
        <w:autoSpaceDN w:val="0"/>
        <w:adjustRightInd w:val="0"/>
        <w:spacing w:after="0"/>
        <w:ind w:firstLine="567"/>
        <w:jc w:val="both"/>
        <w:rPr>
          <w:rFonts w:ascii="Times New Roman" w:hAnsi="Times New Roman"/>
          <w:noProof/>
          <w:sz w:val="24"/>
          <w:szCs w:val="24"/>
          <w:lang w:eastAsia="ru-RU"/>
        </w:rPr>
      </w:pPr>
      <w:r w:rsidRPr="003C490F">
        <w:rPr>
          <w:rFonts w:ascii="Times New Roman" w:hAnsi="Times New Roman"/>
          <w:noProof/>
          <w:sz w:val="24"/>
          <w:szCs w:val="24"/>
          <w:lang w:eastAsia="ru-RU"/>
        </w:rPr>
        <w:t>Уклонение от постановки на учет по объектам налогообложения в случаях, предусмотренных статьей 134 настоящего Кодекса,</w:t>
      </w:r>
      <w:r w:rsidRPr="003C490F">
        <w:rPr>
          <w:rFonts w:ascii="Times New Roman" w:hAnsi="Times New Roman"/>
          <w:noProof/>
          <w:sz w:val="24"/>
          <w:szCs w:val="24"/>
          <w:lang w:val="uz-Cyrl-UZ" w:eastAsia="ru-RU"/>
        </w:rPr>
        <w:t xml:space="preserve"> -</w:t>
      </w:r>
      <w:r w:rsidRPr="003C490F">
        <w:rPr>
          <w:rFonts w:ascii="Times New Roman" w:hAnsi="Times New Roman"/>
          <w:noProof/>
          <w:sz w:val="24"/>
          <w:szCs w:val="24"/>
          <w:lang w:eastAsia="ru-RU"/>
        </w:rPr>
        <w:t xml:space="preserve"> </w:t>
      </w:r>
    </w:p>
    <w:p w14:paraId="587A2088" w14:textId="77777777" w:rsidR="00153C80" w:rsidRPr="003C490F" w:rsidRDefault="00153C80" w:rsidP="00FC28FC">
      <w:pPr>
        <w:autoSpaceDE w:val="0"/>
        <w:autoSpaceDN w:val="0"/>
        <w:adjustRightInd w:val="0"/>
        <w:spacing w:after="0"/>
        <w:ind w:firstLine="567"/>
        <w:jc w:val="both"/>
        <w:rPr>
          <w:rFonts w:ascii="Times New Roman" w:hAnsi="Times New Roman"/>
          <w:noProof/>
          <w:sz w:val="24"/>
          <w:szCs w:val="24"/>
          <w:lang w:eastAsia="ru-RU"/>
        </w:rPr>
      </w:pPr>
      <w:r w:rsidRPr="003C490F">
        <w:rPr>
          <w:rFonts w:ascii="Times New Roman" w:hAnsi="Times New Roman"/>
          <w:noProof/>
          <w:sz w:val="24"/>
          <w:szCs w:val="24"/>
          <w:lang w:eastAsia="ru-RU"/>
        </w:rPr>
        <w:t xml:space="preserve">влечет наложение штрафа в размере </w:t>
      </w:r>
      <w:r w:rsidRPr="003C490F">
        <w:rPr>
          <w:rFonts w:ascii="Times New Roman" w:hAnsi="Times New Roman"/>
          <w:noProof/>
          <w:sz w:val="24"/>
          <w:szCs w:val="24"/>
          <w:lang w:eastAsia="ru-RU"/>
        </w:rPr>
        <w:br/>
        <w:t>10 процентов от причитающейся суммы соответствующих налогов в отношении этих объектов налогообложения, но не менее 1 миллиона сумов.</w:t>
      </w:r>
    </w:p>
    <w:p w14:paraId="603EDE04" w14:textId="77777777" w:rsidR="00153C80" w:rsidRPr="003C490F" w:rsidRDefault="00153C80" w:rsidP="00FC28FC">
      <w:pPr>
        <w:autoSpaceDE w:val="0"/>
        <w:autoSpaceDN w:val="0"/>
        <w:adjustRightInd w:val="0"/>
        <w:spacing w:after="0"/>
        <w:ind w:firstLine="567"/>
        <w:jc w:val="both"/>
        <w:rPr>
          <w:rFonts w:ascii="Times New Roman" w:hAnsi="Times New Roman"/>
          <w:noProof/>
          <w:sz w:val="24"/>
          <w:szCs w:val="24"/>
          <w:lang w:val="uz-Cyrl-UZ" w:eastAsia="ru-RU"/>
        </w:rPr>
      </w:pPr>
      <w:r w:rsidRPr="003C490F">
        <w:rPr>
          <w:rFonts w:ascii="Times New Roman" w:hAnsi="Times New Roman"/>
          <w:noProof/>
          <w:sz w:val="24"/>
          <w:szCs w:val="24"/>
          <w:lang w:eastAsia="ru-RU"/>
        </w:rPr>
        <w:t>Осуществление деятельности юридическим лицом – нерезидентом Республики Узбекистан, приводящей к образованию постоянного учреждения этого нерезидента на территории Республики Узбекистан, без постановки на учет в налоговом органе,</w:t>
      </w:r>
      <w:r w:rsidRPr="003C490F">
        <w:rPr>
          <w:rFonts w:ascii="Times New Roman" w:hAnsi="Times New Roman"/>
          <w:noProof/>
          <w:sz w:val="24"/>
          <w:szCs w:val="24"/>
          <w:lang w:val="uz-Cyrl-UZ" w:eastAsia="ru-RU"/>
        </w:rPr>
        <w:t xml:space="preserve"> -</w:t>
      </w:r>
    </w:p>
    <w:p w14:paraId="66D82CC5" w14:textId="77777777" w:rsidR="00153C80" w:rsidRPr="003C490F" w:rsidRDefault="00153C80" w:rsidP="00FC28FC">
      <w:pPr>
        <w:autoSpaceDE w:val="0"/>
        <w:autoSpaceDN w:val="0"/>
        <w:adjustRightInd w:val="0"/>
        <w:spacing w:after="0"/>
        <w:ind w:firstLine="567"/>
        <w:jc w:val="both"/>
        <w:rPr>
          <w:rFonts w:ascii="Times New Roman" w:hAnsi="Times New Roman"/>
          <w:noProof/>
          <w:sz w:val="24"/>
          <w:szCs w:val="24"/>
          <w:lang w:val="uz-Cyrl-UZ" w:eastAsia="ru-RU"/>
        </w:rPr>
      </w:pPr>
      <w:r w:rsidRPr="003C490F">
        <w:rPr>
          <w:rFonts w:ascii="Times New Roman" w:hAnsi="Times New Roman"/>
          <w:noProof/>
          <w:sz w:val="24"/>
          <w:szCs w:val="24"/>
          <w:lang w:eastAsia="ru-RU"/>
        </w:rPr>
        <w:t>влечет наложение штрафа в размере 10 процентов от полученных доходов от такой деятельности, но не менее 10 миллионов сумов</w:t>
      </w:r>
      <w:r w:rsidRPr="003C490F">
        <w:rPr>
          <w:rFonts w:ascii="Times New Roman" w:hAnsi="Times New Roman"/>
          <w:noProof/>
          <w:sz w:val="24"/>
          <w:szCs w:val="24"/>
          <w:lang w:val="uz-Cyrl-UZ" w:eastAsia="ru-RU"/>
        </w:rPr>
        <w:t>.</w:t>
      </w:r>
    </w:p>
    <w:p w14:paraId="0E3A824C" w14:textId="77777777" w:rsidR="00153C80" w:rsidRPr="003C490F" w:rsidRDefault="00153C80" w:rsidP="00FC28FC">
      <w:pPr>
        <w:autoSpaceDE w:val="0"/>
        <w:autoSpaceDN w:val="0"/>
        <w:adjustRightInd w:val="0"/>
        <w:spacing w:after="0"/>
        <w:ind w:firstLine="567"/>
        <w:jc w:val="both"/>
        <w:rPr>
          <w:rFonts w:ascii="Times New Roman" w:hAnsi="Times New Roman"/>
          <w:noProof/>
          <w:sz w:val="24"/>
          <w:szCs w:val="24"/>
          <w:lang w:eastAsia="ru-RU"/>
        </w:rPr>
      </w:pPr>
      <w:r w:rsidRPr="003C490F">
        <w:rPr>
          <w:rFonts w:ascii="Times New Roman" w:hAnsi="Times New Roman"/>
          <w:noProof/>
          <w:sz w:val="24"/>
          <w:szCs w:val="24"/>
          <w:lang w:eastAsia="ru-RU"/>
        </w:rPr>
        <w:t>Осуществление физическим лицом деятельности без постановки на учет в налоговом органе</w:t>
      </w:r>
      <w:r w:rsidRPr="003C490F">
        <w:rPr>
          <w:rFonts w:ascii="Times New Roman" w:hAnsi="Times New Roman"/>
          <w:noProof/>
          <w:sz w:val="24"/>
          <w:szCs w:val="24"/>
          <w:lang w:val="uz-Cyrl-UZ" w:eastAsia="ru-RU"/>
        </w:rPr>
        <w:t>, -</w:t>
      </w:r>
      <w:r w:rsidRPr="003C490F">
        <w:rPr>
          <w:rFonts w:ascii="Times New Roman" w:hAnsi="Times New Roman"/>
          <w:noProof/>
          <w:sz w:val="24"/>
          <w:szCs w:val="24"/>
          <w:lang w:eastAsia="ru-RU"/>
        </w:rPr>
        <w:t xml:space="preserve"> </w:t>
      </w:r>
    </w:p>
    <w:p w14:paraId="75A55354" w14:textId="77777777" w:rsidR="00153C80" w:rsidRPr="003C490F" w:rsidRDefault="00153C80" w:rsidP="00FC28FC">
      <w:pPr>
        <w:autoSpaceDE w:val="0"/>
        <w:autoSpaceDN w:val="0"/>
        <w:adjustRightInd w:val="0"/>
        <w:spacing w:after="0"/>
        <w:ind w:firstLine="567"/>
        <w:jc w:val="both"/>
        <w:rPr>
          <w:rFonts w:ascii="Times New Roman" w:hAnsi="Times New Roman"/>
          <w:noProof/>
          <w:sz w:val="24"/>
          <w:szCs w:val="24"/>
          <w:lang w:eastAsia="ru-RU"/>
        </w:rPr>
      </w:pPr>
      <w:r w:rsidRPr="003C490F">
        <w:rPr>
          <w:rFonts w:ascii="Times New Roman" w:hAnsi="Times New Roman"/>
          <w:noProof/>
          <w:sz w:val="24"/>
          <w:szCs w:val="24"/>
          <w:lang w:eastAsia="ru-RU"/>
        </w:rPr>
        <w:t>влечет наложение штрафа в размере 10 процентов от полученных доходов от такой деятельности, но не менее 1 миллионов сумов.</w:t>
      </w:r>
    </w:p>
    <w:p w14:paraId="627AC6C8"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88" w:name="_Toc17916505"/>
    </w:p>
    <w:p w14:paraId="1B28DDDF"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lastRenderedPageBreak/>
        <w:t>Статья 22</w:t>
      </w:r>
      <w:r w:rsidRPr="003C490F">
        <w:rPr>
          <w:rFonts w:ascii="Times New Roman" w:hAnsi="Times New Roman" w:cs="Times New Roman"/>
          <w:sz w:val="24"/>
          <w:szCs w:val="24"/>
          <w:lang w:val="uz-Cyrl-UZ"/>
        </w:rPr>
        <w:t>3</w:t>
      </w:r>
      <w:r w:rsidRPr="003C490F">
        <w:rPr>
          <w:rFonts w:ascii="Times New Roman" w:hAnsi="Times New Roman" w:cs="Times New Roman"/>
          <w:sz w:val="24"/>
          <w:szCs w:val="24"/>
        </w:rPr>
        <w:t>. Непредставление налоговой отчетности</w:t>
      </w:r>
      <w:bookmarkEnd w:id="288"/>
    </w:p>
    <w:p w14:paraId="09D4671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348498B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Непредставление в установленный налоговым законодательством срок налоговой отчетности или обоснования выявленных расхождений, либо уточненной налоговой отчетности в установленный срок по результатам камерального контроля -влечет наложение штрафа в размере 1 процента за каждый день просрочки не уплаченной в установленный срок суммы налога, подлежащей уплате (доплате) на основании этой налоговой отчетности, но не более 10 процентов указанной суммы </w:t>
      </w:r>
      <w:r w:rsidR="006E6B18" w:rsidRPr="003C490F">
        <w:rPr>
          <w:rFonts w:ascii="Times New Roman" w:hAnsi="Times New Roman"/>
          <w:sz w:val="24"/>
          <w:szCs w:val="24"/>
        </w:rPr>
        <w:t>и не менее пятисот тысяч сумов.</w:t>
      </w:r>
    </w:p>
    <w:p w14:paraId="5DE40590" w14:textId="77777777" w:rsidR="00326D8B" w:rsidRPr="003C490F" w:rsidRDefault="00326D8B" w:rsidP="00FC28FC">
      <w:pPr>
        <w:pStyle w:val="2"/>
        <w:spacing w:before="0" w:line="240" w:lineRule="auto"/>
        <w:ind w:firstLine="567"/>
        <w:rPr>
          <w:rFonts w:ascii="Times New Roman" w:eastAsiaTheme="minorHAnsi" w:hAnsi="Times New Roman" w:cs="Times New Roman"/>
          <w:sz w:val="24"/>
          <w:szCs w:val="24"/>
        </w:rPr>
      </w:pPr>
      <w:bookmarkStart w:id="289" w:name="_Toc17916506"/>
    </w:p>
    <w:p w14:paraId="0FB65808" w14:textId="77777777" w:rsidR="00153C80" w:rsidRPr="003C490F" w:rsidRDefault="00153C80" w:rsidP="00FC28FC">
      <w:pPr>
        <w:pStyle w:val="2"/>
        <w:spacing w:before="0" w:line="240" w:lineRule="auto"/>
        <w:ind w:firstLine="567"/>
        <w:rPr>
          <w:rFonts w:ascii="Times New Roman" w:eastAsiaTheme="minorHAnsi" w:hAnsi="Times New Roman" w:cs="Times New Roman"/>
          <w:b w:val="0"/>
          <w:bCs w:val="0"/>
          <w:sz w:val="24"/>
          <w:szCs w:val="24"/>
        </w:rPr>
      </w:pPr>
      <w:r w:rsidRPr="003C490F">
        <w:rPr>
          <w:rFonts w:ascii="Times New Roman" w:eastAsiaTheme="minorHAnsi" w:hAnsi="Times New Roman" w:cs="Times New Roman"/>
          <w:sz w:val="24"/>
          <w:szCs w:val="24"/>
        </w:rPr>
        <w:t>Статья 22</w:t>
      </w:r>
      <w:r w:rsidRPr="003C490F">
        <w:rPr>
          <w:rFonts w:ascii="Times New Roman" w:eastAsiaTheme="minorHAnsi" w:hAnsi="Times New Roman" w:cs="Times New Roman"/>
          <w:sz w:val="24"/>
          <w:szCs w:val="24"/>
          <w:lang w:val="uz-Cyrl-UZ"/>
        </w:rPr>
        <w:t>4</w:t>
      </w:r>
      <w:r w:rsidRPr="003C490F">
        <w:rPr>
          <w:rFonts w:ascii="Times New Roman" w:eastAsiaTheme="minorHAnsi" w:hAnsi="Times New Roman" w:cs="Times New Roman"/>
          <w:sz w:val="24"/>
          <w:szCs w:val="24"/>
        </w:rPr>
        <w:t>. Нарушение порядка применения контрольно-кассовой техники и расчетных терминалов</w:t>
      </w:r>
      <w:bookmarkEnd w:id="289"/>
      <w:r w:rsidRPr="003C490F">
        <w:rPr>
          <w:rFonts w:ascii="Times New Roman" w:eastAsiaTheme="minorHAnsi" w:hAnsi="Times New Roman" w:cs="Times New Roman"/>
          <w:sz w:val="24"/>
          <w:szCs w:val="24"/>
        </w:rPr>
        <w:t xml:space="preserve"> </w:t>
      </w:r>
    </w:p>
    <w:p w14:paraId="615BE1E7" w14:textId="77777777" w:rsidR="00153C80" w:rsidRPr="003C490F" w:rsidRDefault="00153C80" w:rsidP="00FC28FC">
      <w:pPr>
        <w:autoSpaceDE w:val="0"/>
        <w:autoSpaceDN w:val="0"/>
        <w:adjustRightInd w:val="0"/>
        <w:spacing w:after="0"/>
        <w:ind w:firstLine="567"/>
        <w:jc w:val="center"/>
        <w:rPr>
          <w:rFonts w:ascii="Times New Roman" w:hAnsi="Times New Roman"/>
          <w:b/>
          <w:bCs/>
          <w:sz w:val="24"/>
          <w:szCs w:val="24"/>
        </w:rPr>
      </w:pPr>
    </w:p>
    <w:p w14:paraId="1CF6413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Осуществление торговли и (или) оказание услуг без применения контрольно-кассовой техники и (или) расчетных терминалов, когда их применение является обязательным, а равно реализация товаров и оказание услуг без выписки покупателю квитанции, выдачи талонов, чека или других приравненных к ним документов, когда выписка или выдача таких документов является обязательной, а также отказ от приема платежей через расчетные терминалы -</w:t>
      </w:r>
      <w:r w:rsidRPr="003C490F">
        <w:rPr>
          <w:rFonts w:ascii="Times New Roman" w:hAnsi="Times New Roman"/>
          <w:sz w:val="24"/>
          <w:szCs w:val="24"/>
          <w:lang w:val="uz-Cyrl-UZ"/>
        </w:rPr>
        <w:t xml:space="preserve"> </w:t>
      </w:r>
      <w:r w:rsidRPr="003C490F">
        <w:rPr>
          <w:rFonts w:ascii="Times New Roman" w:hAnsi="Times New Roman"/>
          <w:sz w:val="24"/>
          <w:szCs w:val="24"/>
        </w:rPr>
        <w:t>влечет наложение штрафа в размере пяти миллионов сумов.</w:t>
      </w:r>
    </w:p>
    <w:p w14:paraId="2E2FF2A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Использование налогоплательщиком расчетных терминалов, оформленных на других лиц, – влечет наложение штрафа в ра</w:t>
      </w:r>
      <w:r w:rsidR="006E6B18" w:rsidRPr="003C490F">
        <w:rPr>
          <w:rFonts w:ascii="Times New Roman" w:hAnsi="Times New Roman"/>
          <w:sz w:val="24"/>
          <w:szCs w:val="24"/>
        </w:rPr>
        <w:t>змере двадцати миллионов сумов.</w:t>
      </w:r>
    </w:p>
    <w:p w14:paraId="007DDD0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Использование контрольно-кассовой техники, не соответствующей техническим требованиям или с нарушением электронной программы обслуживания -</w:t>
      </w:r>
      <w:r w:rsidRPr="003C490F">
        <w:rPr>
          <w:rFonts w:ascii="Times New Roman" w:hAnsi="Times New Roman"/>
          <w:sz w:val="24"/>
          <w:szCs w:val="24"/>
          <w:lang w:val="uz-Cyrl-UZ"/>
        </w:rPr>
        <w:t xml:space="preserve"> </w:t>
      </w:r>
      <w:r w:rsidRPr="003C490F">
        <w:rPr>
          <w:rFonts w:ascii="Times New Roman" w:hAnsi="Times New Roman"/>
          <w:sz w:val="24"/>
          <w:szCs w:val="24"/>
        </w:rPr>
        <w:t>влечет наложение штрафа в ра</w:t>
      </w:r>
      <w:r w:rsidR="006E6B18" w:rsidRPr="003C490F">
        <w:rPr>
          <w:rFonts w:ascii="Times New Roman" w:hAnsi="Times New Roman"/>
          <w:sz w:val="24"/>
          <w:szCs w:val="24"/>
        </w:rPr>
        <w:t>змере двадцати миллионов сумов.</w:t>
      </w:r>
    </w:p>
    <w:p w14:paraId="7795D50C" w14:textId="77777777" w:rsidR="00326D8B" w:rsidRPr="003C490F" w:rsidRDefault="00326D8B" w:rsidP="00FC28FC">
      <w:pPr>
        <w:pStyle w:val="2"/>
        <w:spacing w:before="0" w:line="240" w:lineRule="auto"/>
        <w:ind w:firstLine="426"/>
        <w:rPr>
          <w:rFonts w:ascii="Times New Roman" w:hAnsi="Times New Roman"/>
          <w:sz w:val="24"/>
          <w:szCs w:val="24"/>
        </w:rPr>
      </w:pPr>
      <w:bookmarkStart w:id="290" w:name="_Toc17916507"/>
    </w:p>
    <w:p w14:paraId="4A1B1656" w14:textId="77777777" w:rsidR="00153C80" w:rsidRPr="003C490F" w:rsidRDefault="00153C80" w:rsidP="00FC28FC">
      <w:pPr>
        <w:pStyle w:val="2"/>
        <w:spacing w:before="0" w:line="240" w:lineRule="auto"/>
        <w:ind w:firstLine="426"/>
        <w:rPr>
          <w:rFonts w:ascii="Times New Roman" w:hAnsi="Times New Roman"/>
          <w:bCs w:val="0"/>
          <w:sz w:val="24"/>
          <w:szCs w:val="24"/>
        </w:rPr>
      </w:pPr>
      <w:r w:rsidRPr="003C490F">
        <w:rPr>
          <w:rFonts w:ascii="Times New Roman" w:hAnsi="Times New Roman"/>
          <w:sz w:val="24"/>
          <w:szCs w:val="24"/>
        </w:rPr>
        <w:t>Статья 225. Занижение налоговой базы</w:t>
      </w:r>
      <w:bookmarkEnd w:id="290"/>
    </w:p>
    <w:p w14:paraId="0C34B2B1" w14:textId="77777777" w:rsidR="00153C80" w:rsidRPr="003C490F" w:rsidRDefault="00153C80" w:rsidP="00FC28FC">
      <w:pPr>
        <w:autoSpaceDE w:val="0"/>
        <w:autoSpaceDN w:val="0"/>
        <w:adjustRightInd w:val="0"/>
        <w:spacing w:after="0"/>
        <w:ind w:firstLine="570"/>
        <w:jc w:val="both"/>
        <w:rPr>
          <w:rFonts w:ascii="Times New Roman" w:hAnsi="Times New Roman"/>
          <w:noProof/>
          <w:sz w:val="24"/>
          <w:szCs w:val="24"/>
          <w:lang w:eastAsia="ru-RU"/>
        </w:rPr>
      </w:pPr>
    </w:p>
    <w:p w14:paraId="5CB7F4C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Нарушение правил учета доходов и (или) расходов и (или) объектов налогообложения юридическим лицом, –</w:t>
      </w:r>
    </w:p>
    <w:p w14:paraId="18369D9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влечет взыскание штр</w:t>
      </w:r>
      <w:r w:rsidR="006E6B18" w:rsidRPr="003C490F">
        <w:rPr>
          <w:rFonts w:ascii="Times New Roman" w:hAnsi="Times New Roman"/>
          <w:sz w:val="24"/>
          <w:szCs w:val="24"/>
        </w:rPr>
        <w:t>афа в размере 3 миллиона сумов.</w:t>
      </w:r>
    </w:p>
    <w:p w14:paraId="0249344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Те же деяния, если они совершены в течение более одного налогового периода, - </w:t>
      </w:r>
    </w:p>
    <w:p w14:paraId="4D68448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влекут взыскание штра</w:t>
      </w:r>
      <w:r w:rsidR="006E6B18" w:rsidRPr="003C490F">
        <w:rPr>
          <w:rFonts w:ascii="Times New Roman" w:hAnsi="Times New Roman"/>
          <w:sz w:val="24"/>
          <w:szCs w:val="24"/>
        </w:rPr>
        <w:t>фа в размере 5 миллионов сумов.</w:t>
      </w:r>
    </w:p>
    <w:p w14:paraId="34194DE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Нарушение правил учета доходов и (или) расходов (книги учета доходов и расходов) индивидуальным предпринимателем, –</w:t>
      </w:r>
    </w:p>
    <w:p w14:paraId="49CF630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влечет взыскание шт</w:t>
      </w:r>
      <w:r w:rsidR="006E6B18" w:rsidRPr="003C490F">
        <w:rPr>
          <w:rFonts w:ascii="Times New Roman" w:hAnsi="Times New Roman"/>
          <w:sz w:val="24"/>
          <w:szCs w:val="24"/>
        </w:rPr>
        <w:t>рафа в размере 500 тысяч сумов.</w:t>
      </w:r>
    </w:p>
    <w:p w14:paraId="3415D20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Те же деяния, если они совершены в течение более одного налогового периода, -</w:t>
      </w:r>
    </w:p>
    <w:p w14:paraId="442797B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влекут взыскание штр</w:t>
      </w:r>
      <w:r w:rsidR="006E6B18" w:rsidRPr="003C490F">
        <w:rPr>
          <w:rFonts w:ascii="Times New Roman" w:hAnsi="Times New Roman"/>
          <w:sz w:val="24"/>
          <w:szCs w:val="24"/>
        </w:rPr>
        <w:t>афа в размере 1 миллиона сумов.</w:t>
      </w:r>
    </w:p>
    <w:p w14:paraId="3DF3DEE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Умышленное занижения налоговой базы влечет наложение штрафа в размере 20 процентов от суммы заниженной налоговой базы. В целях настоящей части умышленным заниже</w:t>
      </w:r>
      <w:r w:rsidR="006E6B18" w:rsidRPr="003C490F">
        <w:rPr>
          <w:rFonts w:ascii="Times New Roman" w:hAnsi="Times New Roman"/>
          <w:sz w:val="24"/>
          <w:szCs w:val="24"/>
        </w:rPr>
        <w:t>нием налоговой базы признается:</w:t>
      </w:r>
    </w:p>
    <w:p w14:paraId="4FBC4B0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неотражение в регистрах учета суммы выручки от реализации товарно-материальных ценностей (услуг), отсутствие на складе или в месте реализации товарно-материальных ценностей, числящихся в учете как нереал</w:t>
      </w:r>
      <w:r w:rsidR="006E6B18" w:rsidRPr="003C490F">
        <w:rPr>
          <w:rFonts w:ascii="Times New Roman" w:hAnsi="Times New Roman"/>
          <w:sz w:val="24"/>
          <w:szCs w:val="24"/>
        </w:rPr>
        <w:t>изованные;</w:t>
      </w:r>
    </w:p>
    <w:p w14:paraId="0597C52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подмена, подделка или уничтожение документов, свидетельствующих о факте реализации товарно-</w:t>
      </w:r>
      <w:r w:rsidR="006E6B18" w:rsidRPr="003C490F">
        <w:rPr>
          <w:rFonts w:ascii="Times New Roman" w:hAnsi="Times New Roman"/>
          <w:sz w:val="24"/>
          <w:szCs w:val="24"/>
        </w:rPr>
        <w:t>материальных ценностей (услуг);</w:t>
      </w:r>
    </w:p>
    <w:p w14:paraId="2A725E8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отнесение на расходы не приобретенных товарно-материальных ценностей (услуг);</w:t>
      </w:r>
    </w:p>
    <w:p w14:paraId="00A21FB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неотражение в налоговой отчетности работников, осуществляющих трудовую деятельность;</w:t>
      </w:r>
    </w:p>
    <w:p w14:paraId="66A776C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неотражение в налоговой отчетности фактической суммы заработной платы работников, которые состоят в трудо</w:t>
      </w:r>
      <w:r w:rsidR="006E6B18" w:rsidRPr="003C490F">
        <w:rPr>
          <w:rFonts w:ascii="Times New Roman" w:hAnsi="Times New Roman"/>
          <w:sz w:val="24"/>
          <w:szCs w:val="24"/>
        </w:rPr>
        <w:t>вых отношениях с работодателем.</w:t>
      </w:r>
    </w:p>
    <w:p w14:paraId="4185E068"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91" w:name="_Toc17916508"/>
    </w:p>
    <w:p w14:paraId="47FEC8BA"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22</w:t>
      </w:r>
      <w:r w:rsidRPr="003C490F">
        <w:rPr>
          <w:rFonts w:ascii="Times New Roman" w:hAnsi="Times New Roman" w:cs="Times New Roman"/>
          <w:sz w:val="24"/>
          <w:szCs w:val="24"/>
          <w:lang w:val="uz-Cyrl-UZ"/>
        </w:rPr>
        <w:t>6</w:t>
      </w:r>
      <w:r w:rsidRPr="003C490F">
        <w:rPr>
          <w:rFonts w:ascii="Times New Roman" w:hAnsi="Times New Roman" w:cs="Times New Roman"/>
          <w:sz w:val="24"/>
          <w:szCs w:val="24"/>
        </w:rPr>
        <w:t>. Неуплата или неполная уплата налога (сбора)</w:t>
      </w:r>
      <w:bookmarkEnd w:id="291"/>
    </w:p>
    <w:p w14:paraId="1467645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5D80E5C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Отражение в счете-фактуре налога на добавленную стоимость при реализации товаров (услуг), освобожденных от налога на добавленную стоимость, а также при реализации товаров (услуг) поставщиками, не являющимися налогоплательщиками нал</w:t>
      </w:r>
      <w:r w:rsidR="006E6B18" w:rsidRPr="003C490F">
        <w:rPr>
          <w:rFonts w:ascii="Times New Roman" w:hAnsi="Times New Roman"/>
          <w:sz w:val="24"/>
          <w:szCs w:val="24"/>
        </w:rPr>
        <w:t>ога на добавленную стоимость, —</w:t>
      </w:r>
    </w:p>
    <w:p w14:paraId="34FBAF0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влечет наложение штрафа на поставщиков в размере 20 процентов от суммы налога на добавленную стоимость, указанной в счете-фактуре. При этом поставщик обязан уплатить в бюджет сумму налога, указанную в счете-фактуре.</w:t>
      </w:r>
    </w:p>
    <w:p w14:paraId="3677628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lang w:val="uz-Cyrl-UZ"/>
        </w:rPr>
      </w:pPr>
      <w:r w:rsidRPr="003C490F">
        <w:rPr>
          <w:rFonts w:ascii="Times New Roman" w:hAnsi="Times New Roman"/>
          <w:sz w:val="24"/>
          <w:szCs w:val="24"/>
        </w:rPr>
        <w:t>Неуплата или неполная уплата сумм налога (сбора) в результате занижения налоговой базы, иного неправильного исчисления налога (сбора) или других неправомерных действий (бездействия), если такое деяние не содержит признаков налоговых правонарушений, предусмотренных статьями 232 и 234 настоящего Кодекса, -</w:t>
      </w:r>
      <w:r w:rsidR="006E6B18" w:rsidRPr="003C490F">
        <w:rPr>
          <w:rFonts w:ascii="Times New Roman" w:hAnsi="Times New Roman"/>
          <w:sz w:val="24"/>
          <w:szCs w:val="24"/>
          <w:lang w:val="uz-Cyrl-UZ"/>
        </w:rPr>
        <w:t xml:space="preserve"> </w:t>
      </w:r>
    </w:p>
    <w:p w14:paraId="1D0CE3D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влечет взыскание штрафа в размере 20 процентов от неуплаченной суммы налога (сбора).</w:t>
      </w:r>
    </w:p>
    <w:p w14:paraId="128C709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lang w:val="uz-Cyrl-UZ"/>
        </w:rPr>
      </w:pPr>
      <w:r w:rsidRPr="003C490F">
        <w:rPr>
          <w:rFonts w:ascii="Times New Roman" w:hAnsi="Times New Roman"/>
          <w:sz w:val="24"/>
          <w:szCs w:val="24"/>
        </w:rPr>
        <w:t xml:space="preserve">Деяния, предусмотренные частью </w:t>
      </w:r>
      <w:r w:rsidRPr="003C490F">
        <w:rPr>
          <w:rFonts w:ascii="Times New Roman" w:hAnsi="Times New Roman"/>
          <w:sz w:val="24"/>
          <w:szCs w:val="24"/>
          <w:lang w:val="uz-Cyrl-UZ"/>
        </w:rPr>
        <w:t xml:space="preserve">второй </w:t>
      </w:r>
      <w:r w:rsidRPr="003C490F">
        <w:rPr>
          <w:rFonts w:ascii="Times New Roman" w:hAnsi="Times New Roman"/>
          <w:sz w:val="24"/>
          <w:szCs w:val="24"/>
        </w:rPr>
        <w:t xml:space="preserve">настоящей статьи, совершенные умышленно либо с применением </w:t>
      </w:r>
      <w:r w:rsidRPr="003C490F">
        <w:rPr>
          <w:rFonts w:ascii="Times New Roman" w:eastAsia="Times New Roman" w:hAnsi="Times New Roman"/>
          <w:sz w:val="24"/>
          <w:szCs w:val="24"/>
          <w:lang w:val="uz-Cyrl-UZ" w:eastAsia="ru-RU"/>
        </w:rPr>
        <w:t xml:space="preserve">мнимых </w:t>
      </w:r>
      <w:r w:rsidRPr="003C490F">
        <w:rPr>
          <w:rFonts w:ascii="Times New Roman" w:eastAsia="Times New Roman" w:hAnsi="Times New Roman"/>
          <w:sz w:val="24"/>
          <w:szCs w:val="24"/>
          <w:lang w:eastAsia="ru-RU"/>
        </w:rPr>
        <w:t>(притворных) сделок либо иных схем, направленных на уклонение от налогообложения,</w:t>
      </w:r>
      <w:r w:rsidRPr="003C490F">
        <w:rPr>
          <w:rFonts w:ascii="Times New Roman" w:hAnsi="Times New Roman"/>
          <w:sz w:val="24"/>
          <w:szCs w:val="24"/>
        </w:rPr>
        <w:t xml:space="preserve"> -</w:t>
      </w:r>
      <w:r w:rsidR="006E6B18" w:rsidRPr="003C490F">
        <w:rPr>
          <w:rFonts w:ascii="Times New Roman" w:hAnsi="Times New Roman"/>
          <w:sz w:val="24"/>
          <w:szCs w:val="24"/>
          <w:lang w:val="uz-Cyrl-UZ"/>
        </w:rPr>
        <w:t xml:space="preserve"> </w:t>
      </w:r>
    </w:p>
    <w:p w14:paraId="30C7218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влекут взыскание штрафа в размере 40 процентов от неуплаченной суммы налога (сбора).</w:t>
      </w:r>
    </w:p>
    <w:p w14:paraId="625DEA05"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92" w:name="_Toc17916509"/>
    </w:p>
    <w:p w14:paraId="47E7A193"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22</w:t>
      </w:r>
      <w:r w:rsidRPr="003C490F">
        <w:rPr>
          <w:rFonts w:ascii="Times New Roman" w:hAnsi="Times New Roman" w:cs="Times New Roman"/>
          <w:sz w:val="24"/>
          <w:szCs w:val="24"/>
          <w:lang w:val="uz-Cyrl-UZ"/>
        </w:rPr>
        <w:t>7</w:t>
      </w:r>
      <w:r w:rsidRPr="003C490F">
        <w:rPr>
          <w:rFonts w:ascii="Times New Roman" w:hAnsi="Times New Roman" w:cs="Times New Roman"/>
          <w:sz w:val="24"/>
          <w:szCs w:val="24"/>
        </w:rPr>
        <w:t>. Невыполнение налоговым агентом обязанности по удержанию и (или) перечислению налогов</w:t>
      </w:r>
      <w:bookmarkEnd w:id="292"/>
    </w:p>
    <w:p w14:paraId="1C2E637D"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3AAB792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Неправомерное неудержание и (или) неперечисление (неполное удержание и (или) перечисление) в установленный настоящим Кодексом срок сумм налога, подлежащего удержанию и перечислению налоговым агентом, -</w:t>
      </w:r>
      <w:r w:rsidRPr="003C490F">
        <w:rPr>
          <w:rFonts w:ascii="Times New Roman" w:hAnsi="Times New Roman"/>
          <w:sz w:val="24"/>
          <w:szCs w:val="24"/>
          <w:lang w:val="uz-Cyrl-UZ"/>
        </w:rPr>
        <w:t xml:space="preserve"> </w:t>
      </w:r>
      <w:r w:rsidRPr="003C490F">
        <w:rPr>
          <w:rFonts w:ascii="Times New Roman" w:hAnsi="Times New Roman"/>
          <w:sz w:val="24"/>
          <w:szCs w:val="24"/>
        </w:rPr>
        <w:t>влечет взыскание штрафа в размере 20 процентов от суммы, подлежащей удержанию и (или) перечислению, но н</w:t>
      </w:r>
      <w:r w:rsidR="006E6B18" w:rsidRPr="003C490F">
        <w:rPr>
          <w:rFonts w:ascii="Times New Roman" w:hAnsi="Times New Roman"/>
          <w:sz w:val="24"/>
          <w:szCs w:val="24"/>
        </w:rPr>
        <w:t>е менее одного миллиона сумов.</w:t>
      </w:r>
    </w:p>
    <w:p w14:paraId="5F5345E6" w14:textId="77777777" w:rsidR="00326D8B" w:rsidRPr="003C490F" w:rsidRDefault="00326D8B" w:rsidP="00FC28FC">
      <w:pPr>
        <w:pStyle w:val="2"/>
        <w:spacing w:before="0" w:line="240" w:lineRule="auto"/>
        <w:ind w:firstLine="567"/>
        <w:jc w:val="both"/>
        <w:rPr>
          <w:rFonts w:ascii="Times New Roman" w:hAnsi="Times New Roman" w:cs="Times New Roman"/>
          <w:sz w:val="24"/>
          <w:szCs w:val="24"/>
        </w:rPr>
      </w:pPr>
      <w:bookmarkStart w:id="293" w:name="_Toc17916510"/>
    </w:p>
    <w:p w14:paraId="18AD7102" w14:textId="77777777" w:rsidR="00153C80" w:rsidRPr="003C490F" w:rsidRDefault="00153C80" w:rsidP="00FC28FC">
      <w:pPr>
        <w:pStyle w:val="2"/>
        <w:spacing w:before="0" w:line="240" w:lineRule="auto"/>
        <w:ind w:firstLine="567"/>
        <w:jc w:val="both"/>
        <w:rPr>
          <w:rFonts w:ascii="Times New Roman" w:hAnsi="Times New Roman" w:cs="Times New Roman"/>
          <w:b w:val="0"/>
          <w:bCs w:val="0"/>
          <w:sz w:val="24"/>
          <w:szCs w:val="24"/>
        </w:rPr>
      </w:pPr>
      <w:r w:rsidRPr="003C490F">
        <w:rPr>
          <w:rFonts w:ascii="Times New Roman" w:hAnsi="Times New Roman" w:cs="Times New Roman"/>
          <w:sz w:val="24"/>
          <w:szCs w:val="24"/>
        </w:rPr>
        <w:t>Статья 22</w:t>
      </w:r>
      <w:r w:rsidRPr="003C490F">
        <w:rPr>
          <w:rFonts w:ascii="Times New Roman" w:hAnsi="Times New Roman" w:cs="Times New Roman"/>
          <w:sz w:val="24"/>
          <w:szCs w:val="24"/>
          <w:lang w:val="uz-Cyrl-UZ"/>
        </w:rPr>
        <w:t>8</w:t>
      </w:r>
      <w:r w:rsidRPr="003C490F">
        <w:rPr>
          <w:rFonts w:ascii="Times New Roman" w:hAnsi="Times New Roman" w:cs="Times New Roman"/>
          <w:sz w:val="24"/>
          <w:szCs w:val="24"/>
        </w:rPr>
        <w:t>. Несоблюдение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bookmarkEnd w:id="293"/>
    </w:p>
    <w:p w14:paraId="50D51525"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199907D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Несоблюдение установленного настоящим Кодексом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 -</w:t>
      </w:r>
      <w:r w:rsidRPr="003C490F">
        <w:rPr>
          <w:rFonts w:ascii="Times New Roman" w:hAnsi="Times New Roman"/>
          <w:sz w:val="24"/>
          <w:szCs w:val="24"/>
          <w:lang w:val="uz-Cyrl-UZ"/>
        </w:rPr>
        <w:t xml:space="preserve"> </w:t>
      </w:r>
      <w:r w:rsidRPr="003C490F">
        <w:rPr>
          <w:rFonts w:ascii="Times New Roman" w:hAnsi="Times New Roman"/>
          <w:sz w:val="24"/>
          <w:szCs w:val="24"/>
        </w:rPr>
        <w:t>влечет взыскание штрафа в размере 1 процента от суммы налоговой задолженности, но</w:t>
      </w:r>
      <w:r w:rsidR="006E6B18" w:rsidRPr="003C490F">
        <w:rPr>
          <w:rFonts w:ascii="Times New Roman" w:hAnsi="Times New Roman"/>
          <w:sz w:val="24"/>
          <w:szCs w:val="24"/>
        </w:rPr>
        <w:t xml:space="preserve"> не менее трех миллионов сумов.</w:t>
      </w:r>
    </w:p>
    <w:p w14:paraId="1ECF271D"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94" w:name="_Toc17916511"/>
    </w:p>
    <w:p w14:paraId="0C1C531D"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22</w:t>
      </w:r>
      <w:r w:rsidRPr="003C490F">
        <w:rPr>
          <w:rFonts w:ascii="Times New Roman" w:hAnsi="Times New Roman" w:cs="Times New Roman"/>
          <w:sz w:val="24"/>
          <w:szCs w:val="24"/>
          <w:lang w:val="uz-Cyrl-UZ"/>
        </w:rPr>
        <w:t>9</w:t>
      </w:r>
      <w:r w:rsidRPr="003C490F">
        <w:rPr>
          <w:rFonts w:ascii="Times New Roman" w:hAnsi="Times New Roman" w:cs="Times New Roman"/>
          <w:sz w:val="24"/>
          <w:szCs w:val="24"/>
        </w:rPr>
        <w:t>. Непредставление налоговому органу сведений, необходимых для осуществления налогового контроля</w:t>
      </w:r>
      <w:bookmarkEnd w:id="294"/>
    </w:p>
    <w:p w14:paraId="35AD2F44"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4FFB123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Непредставление в установленный срок налогоплательщиком (плательщиком сбора, налоговым агентом) в налоговые органы документов и (или) иных сведений, предусмотренных настоящим Кодексом и иными актами налогового законодательства, если </w:t>
      </w:r>
      <w:r w:rsidRPr="003C490F">
        <w:rPr>
          <w:rFonts w:ascii="Times New Roman" w:hAnsi="Times New Roman"/>
          <w:sz w:val="24"/>
          <w:szCs w:val="24"/>
        </w:rPr>
        <w:lastRenderedPageBreak/>
        <w:t>такое деяние не содержит признаков налоговых правонарушений, предусмотренных статьями 223, 233 и 235 настоящего Кодекса, а также частями второй и третьей настоящей статьи, -</w:t>
      </w:r>
      <w:r w:rsidRPr="003C490F">
        <w:rPr>
          <w:rFonts w:ascii="Times New Roman" w:hAnsi="Times New Roman"/>
          <w:sz w:val="24"/>
          <w:szCs w:val="24"/>
          <w:lang w:val="uz-Cyrl-UZ"/>
        </w:rPr>
        <w:t xml:space="preserve"> </w:t>
      </w:r>
      <w:r w:rsidRPr="003C490F">
        <w:rPr>
          <w:rFonts w:ascii="Times New Roman" w:hAnsi="Times New Roman"/>
          <w:sz w:val="24"/>
          <w:szCs w:val="24"/>
        </w:rPr>
        <w:t>влечет взыскание штрафа в размере двадцати тысяч сумов за ка</w:t>
      </w:r>
      <w:r w:rsidR="006E6B18" w:rsidRPr="003C490F">
        <w:rPr>
          <w:rFonts w:ascii="Times New Roman" w:hAnsi="Times New Roman"/>
          <w:sz w:val="24"/>
          <w:szCs w:val="24"/>
        </w:rPr>
        <w:t>ждый непредставленный документ.</w:t>
      </w:r>
    </w:p>
    <w:p w14:paraId="6DF722B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Непредставление налоговому органу документов, предусмотренных частью тринадцатой статьи 211 настоящего Кодекса, выразившееся в отказе контролирующего лица представить имеющиеся у него документы, а равно иное уклонение от представления таких документов либо представление документов с заведомо недостоверными сведениями – влечет взыскание штрафа с контролирующего лица в размере десяти миллионов сумов.</w:t>
      </w:r>
    </w:p>
    <w:p w14:paraId="3CFAE88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Непредставление налоговым агентом в установленный срок расчета сумм налога на доходы физических лиц, исчисленных и удержанных налоговым агентом, в налоговый орган по месту учета -</w:t>
      </w:r>
      <w:r w:rsidRPr="003C490F">
        <w:rPr>
          <w:rFonts w:ascii="Times New Roman" w:hAnsi="Times New Roman"/>
          <w:sz w:val="24"/>
          <w:szCs w:val="24"/>
          <w:lang w:val="uz-Cyrl-UZ"/>
        </w:rPr>
        <w:t xml:space="preserve"> </w:t>
      </w:r>
      <w:r w:rsidRPr="003C490F">
        <w:rPr>
          <w:rFonts w:ascii="Times New Roman" w:hAnsi="Times New Roman"/>
          <w:sz w:val="24"/>
          <w:szCs w:val="24"/>
        </w:rPr>
        <w:t>влечет взыскание штрафа с налогового агента в размере ста тысяч сумов за каждый полный или неполный месяц со дня, устано</w:t>
      </w:r>
      <w:r w:rsidR="006E6B18" w:rsidRPr="003C490F">
        <w:rPr>
          <w:rFonts w:ascii="Times New Roman" w:hAnsi="Times New Roman"/>
          <w:sz w:val="24"/>
          <w:szCs w:val="24"/>
        </w:rPr>
        <w:t>вленного для его представления.</w:t>
      </w:r>
    </w:p>
    <w:p w14:paraId="00B718DA"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Непредставление в установленный срок налоговому органу сведений о налогоплательщике, отказ лица представить имеющиеся у него документы со сведениями о налогоплательщике по запросу налогового органа либо представление документов с заведомо недостоверными сведениями, если такое деяние не содержит признаков нарушений налогового законодательства, предусмотренных статьями 230 и 240 настоящего Кодекса,</w:t>
      </w:r>
      <w:r w:rsidRPr="003C490F">
        <w:rPr>
          <w:rFonts w:ascii="Times New Roman" w:hAnsi="Times New Roman"/>
          <w:sz w:val="24"/>
          <w:szCs w:val="24"/>
          <w:lang w:val="uz-Cyrl-UZ"/>
        </w:rPr>
        <w:t xml:space="preserve"> </w:t>
      </w:r>
      <w:r w:rsidRPr="003C490F">
        <w:rPr>
          <w:rFonts w:ascii="Times New Roman" w:hAnsi="Times New Roman"/>
          <w:sz w:val="24"/>
          <w:szCs w:val="24"/>
        </w:rPr>
        <w:t>влечет взыскание штрафа с юридического лица или индивидуального предпринимателя в размере одного миллиона сумов, с физического лица, не являющегося индивидуальным предпринимателем, - в размере ста тысяч сумов.</w:t>
      </w:r>
    </w:p>
    <w:p w14:paraId="0B411134" w14:textId="77777777" w:rsidR="00153C80" w:rsidRPr="003C490F" w:rsidRDefault="00153C80" w:rsidP="00FC28FC">
      <w:pPr>
        <w:spacing w:after="0"/>
        <w:rPr>
          <w:sz w:val="24"/>
          <w:szCs w:val="24"/>
        </w:rPr>
      </w:pPr>
    </w:p>
    <w:p w14:paraId="5A3DBF99"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bookmarkStart w:id="295" w:name="_Toc17916512"/>
      <w:r w:rsidRPr="003C490F">
        <w:rPr>
          <w:rFonts w:ascii="Times New Roman" w:hAnsi="Times New Roman" w:cs="Times New Roman"/>
          <w:sz w:val="24"/>
          <w:szCs w:val="24"/>
        </w:rPr>
        <w:t>Статья 2</w:t>
      </w:r>
      <w:r w:rsidRPr="003C490F">
        <w:rPr>
          <w:rFonts w:ascii="Times New Roman" w:hAnsi="Times New Roman" w:cs="Times New Roman"/>
          <w:sz w:val="24"/>
          <w:szCs w:val="24"/>
          <w:lang w:val="uz-Cyrl-UZ"/>
        </w:rPr>
        <w:t>30</w:t>
      </w:r>
      <w:r w:rsidRPr="003C490F">
        <w:rPr>
          <w:rFonts w:ascii="Times New Roman" w:hAnsi="Times New Roman" w:cs="Times New Roman"/>
          <w:sz w:val="24"/>
          <w:szCs w:val="24"/>
        </w:rPr>
        <w:t>. Представление налоговым агентом налоговому органу документов, содержащих недостоверные сведения</w:t>
      </w:r>
      <w:bookmarkEnd w:id="295"/>
    </w:p>
    <w:p w14:paraId="0DEC2F68"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38E36A4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Представление налоговым агентом налоговому органу документов, предусмотренных настоящим Кодексом, содержащих недостоверные сведения,- влечет взыскание штрафа в размере пятидесяти тысяч сумов за каждый представленный документ, содержащий недостоверные сведения.</w:t>
      </w:r>
    </w:p>
    <w:p w14:paraId="0770A97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агент освобождается от ответственности, предусмотренной настоящей статьей, если им самостоятельно выявлены ошибки и представлены налоговому органу уточненные документы до момента, когда налоговый агент узнал об обнаружении налоговым органом недостоверности содержащихся в предста</w:t>
      </w:r>
      <w:r w:rsidR="006E6B18" w:rsidRPr="003C490F">
        <w:rPr>
          <w:rFonts w:ascii="Times New Roman" w:hAnsi="Times New Roman"/>
          <w:sz w:val="24"/>
          <w:szCs w:val="24"/>
        </w:rPr>
        <w:t>вленных им документах сведений.</w:t>
      </w:r>
    </w:p>
    <w:p w14:paraId="08221040"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96" w:name="_Toc17916513"/>
    </w:p>
    <w:p w14:paraId="1DD62ECF"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23</w:t>
      </w:r>
      <w:r w:rsidRPr="003C490F">
        <w:rPr>
          <w:rFonts w:ascii="Times New Roman" w:hAnsi="Times New Roman" w:cs="Times New Roman"/>
          <w:sz w:val="24"/>
          <w:szCs w:val="24"/>
          <w:lang w:val="uz-Cyrl-UZ"/>
        </w:rPr>
        <w:t>1</w:t>
      </w:r>
      <w:r w:rsidRPr="003C490F">
        <w:rPr>
          <w:rFonts w:ascii="Times New Roman" w:hAnsi="Times New Roman" w:cs="Times New Roman"/>
          <w:sz w:val="24"/>
          <w:szCs w:val="24"/>
        </w:rPr>
        <w:t>. Неправомерное несообщение сведений налоговому органу</w:t>
      </w:r>
      <w:bookmarkEnd w:id="296"/>
    </w:p>
    <w:p w14:paraId="3CCE8095"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5927B59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Неправомерное несообщение (несвоевременное сообщение) лицом сведений, которые в соответствии с настоящим Кодексом это лицо должно было сообщить налоговому органу, при отсутствии признаков налогового правонарушения, предусмотренного статьей 235 настоящего Кодекса,-</w:t>
      </w:r>
      <w:r w:rsidRPr="003C490F">
        <w:rPr>
          <w:rFonts w:ascii="Times New Roman" w:hAnsi="Times New Roman"/>
          <w:sz w:val="24"/>
          <w:szCs w:val="24"/>
          <w:lang w:val="uz-Cyrl-UZ"/>
        </w:rPr>
        <w:t xml:space="preserve"> </w:t>
      </w:r>
      <w:r w:rsidRPr="003C490F">
        <w:rPr>
          <w:rFonts w:ascii="Times New Roman" w:hAnsi="Times New Roman"/>
          <w:sz w:val="24"/>
          <w:szCs w:val="24"/>
        </w:rPr>
        <w:t>влечет взыскание штрафа в размере пятисот тысяч сумов.</w:t>
      </w:r>
    </w:p>
    <w:p w14:paraId="636F079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Те же деяния, совершенные повторно в течение календарного года, -</w:t>
      </w:r>
      <w:r w:rsidRPr="003C490F">
        <w:rPr>
          <w:rFonts w:ascii="Times New Roman" w:hAnsi="Times New Roman"/>
          <w:sz w:val="24"/>
          <w:szCs w:val="24"/>
          <w:lang w:val="uz-Cyrl-UZ"/>
        </w:rPr>
        <w:t xml:space="preserve"> </w:t>
      </w:r>
      <w:r w:rsidRPr="003C490F">
        <w:rPr>
          <w:rFonts w:ascii="Times New Roman" w:hAnsi="Times New Roman"/>
          <w:sz w:val="24"/>
          <w:szCs w:val="24"/>
        </w:rPr>
        <w:t xml:space="preserve">влекут взыскание штрафа </w:t>
      </w:r>
      <w:r w:rsidR="006E6B18" w:rsidRPr="003C490F">
        <w:rPr>
          <w:rFonts w:ascii="Times New Roman" w:hAnsi="Times New Roman"/>
          <w:sz w:val="24"/>
          <w:szCs w:val="24"/>
        </w:rPr>
        <w:t>в размере двух миллионов сумов.</w:t>
      </w:r>
    </w:p>
    <w:p w14:paraId="35826D7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Неправомерное непредставление (несвоевременное представление) налогоплательщиком - иностранным юридическим лицом (иностранной структурой без образования юридического лица) налоговому органу сведений, предусмотренных частью четвертой статьи 23 настоящего Кодекса, -</w:t>
      </w:r>
      <w:r w:rsidRPr="003C490F">
        <w:rPr>
          <w:rFonts w:ascii="Times New Roman" w:hAnsi="Times New Roman"/>
          <w:sz w:val="24"/>
          <w:szCs w:val="24"/>
          <w:lang w:val="uz-Cyrl-UZ"/>
        </w:rPr>
        <w:t xml:space="preserve"> </w:t>
      </w:r>
      <w:r w:rsidRPr="003C490F">
        <w:rPr>
          <w:rFonts w:ascii="Times New Roman" w:hAnsi="Times New Roman"/>
          <w:sz w:val="24"/>
          <w:szCs w:val="24"/>
        </w:rPr>
        <w:t xml:space="preserve">влечет взыскание штрафа в размере 100 процентов от суммы налога на имущество юридических лиц, исчисленного в отношении </w:t>
      </w:r>
      <w:r w:rsidRPr="003C490F">
        <w:rPr>
          <w:rFonts w:ascii="Times New Roman" w:hAnsi="Times New Roman"/>
          <w:sz w:val="24"/>
          <w:szCs w:val="24"/>
        </w:rPr>
        <w:lastRenderedPageBreak/>
        <w:t xml:space="preserve">объекта недвижимого имущества, принадлежащего этому иностранному юридическому лицу (иностранной структуре без </w:t>
      </w:r>
      <w:r w:rsidR="006E6B18" w:rsidRPr="003C490F">
        <w:rPr>
          <w:rFonts w:ascii="Times New Roman" w:hAnsi="Times New Roman"/>
          <w:sz w:val="24"/>
          <w:szCs w:val="24"/>
        </w:rPr>
        <w:t>образования юридического лица).</w:t>
      </w:r>
    </w:p>
    <w:p w14:paraId="67AD562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Указанная сумма штрафа взыскивается с контролирующих лиц иностранного юридического лица, которые не представили указанные сведения (представили несвоевременно), пропорционально доле их участия в этом иностранном юридическом лице. При невозможности определения доли участия лица в иностранном юридическом лице (иностранной структуре без образования юридического лица) сумма штрафа взыскивается с участников пропорц</w:t>
      </w:r>
      <w:r w:rsidR="006E6B18" w:rsidRPr="003C490F">
        <w:rPr>
          <w:rFonts w:ascii="Times New Roman" w:hAnsi="Times New Roman"/>
          <w:sz w:val="24"/>
          <w:szCs w:val="24"/>
        </w:rPr>
        <w:t>ионально количеству участников.</w:t>
      </w:r>
    </w:p>
    <w:p w14:paraId="7FCDEDCD" w14:textId="77777777" w:rsidR="00326D8B" w:rsidRPr="003C490F" w:rsidRDefault="00326D8B" w:rsidP="00FC28FC">
      <w:pPr>
        <w:pStyle w:val="2"/>
        <w:spacing w:before="0" w:line="240" w:lineRule="auto"/>
        <w:ind w:firstLine="567"/>
        <w:jc w:val="both"/>
        <w:rPr>
          <w:rFonts w:ascii="Times New Roman" w:hAnsi="Times New Roman" w:cs="Times New Roman"/>
          <w:sz w:val="24"/>
          <w:szCs w:val="24"/>
        </w:rPr>
      </w:pPr>
      <w:bookmarkStart w:id="297" w:name="_Toc17916514"/>
    </w:p>
    <w:p w14:paraId="1A28CC0F" w14:textId="77777777" w:rsidR="00153C80" w:rsidRPr="003C490F" w:rsidRDefault="00153C80" w:rsidP="00FC28FC">
      <w:pPr>
        <w:pStyle w:val="2"/>
        <w:spacing w:before="0" w:line="240" w:lineRule="auto"/>
        <w:ind w:firstLine="567"/>
        <w:jc w:val="both"/>
        <w:rPr>
          <w:rFonts w:ascii="Times New Roman" w:hAnsi="Times New Roman" w:cs="Times New Roman"/>
          <w:b w:val="0"/>
          <w:sz w:val="24"/>
          <w:szCs w:val="24"/>
        </w:rPr>
      </w:pPr>
      <w:r w:rsidRPr="003C490F">
        <w:rPr>
          <w:rFonts w:ascii="Times New Roman" w:hAnsi="Times New Roman" w:cs="Times New Roman"/>
          <w:sz w:val="24"/>
          <w:szCs w:val="24"/>
        </w:rPr>
        <w:t>Статья 23</w:t>
      </w:r>
      <w:r w:rsidRPr="003C490F">
        <w:rPr>
          <w:rFonts w:ascii="Times New Roman" w:hAnsi="Times New Roman" w:cs="Times New Roman"/>
          <w:sz w:val="24"/>
          <w:szCs w:val="24"/>
          <w:lang w:val="uz-Cyrl-UZ"/>
        </w:rPr>
        <w:t>2</w:t>
      </w:r>
      <w:r w:rsidRPr="003C490F">
        <w:rPr>
          <w:rFonts w:ascii="Times New Roman" w:hAnsi="Times New Roman" w:cs="Times New Roman"/>
          <w:sz w:val="24"/>
          <w:szCs w:val="24"/>
        </w:rPr>
        <w:t>. Неуплата или неполная уплата налогов при трансфертном ценообразовании</w:t>
      </w:r>
      <w:bookmarkEnd w:id="297"/>
    </w:p>
    <w:p w14:paraId="2A291538"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p>
    <w:p w14:paraId="051FE0E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Неуплата или неполная уплата налогоплательщиком сумм налога в результате применения в целях 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независимыми лицами,- влечет взыскание штрафа в размере 40 процентов от неуплаченной суммы налога.</w:t>
      </w:r>
    </w:p>
    <w:p w14:paraId="3303FCC6" w14:textId="77777777" w:rsidR="00153C80" w:rsidRPr="003C490F" w:rsidRDefault="00153C80" w:rsidP="00FC28FC">
      <w:pPr>
        <w:spacing w:after="0"/>
        <w:rPr>
          <w:sz w:val="24"/>
          <w:szCs w:val="24"/>
        </w:rPr>
      </w:pPr>
    </w:p>
    <w:p w14:paraId="3B04FF43"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bookmarkStart w:id="298" w:name="_Toc17916515"/>
      <w:r w:rsidRPr="003C490F">
        <w:rPr>
          <w:rFonts w:ascii="Times New Roman" w:hAnsi="Times New Roman" w:cs="Times New Roman"/>
          <w:sz w:val="24"/>
          <w:szCs w:val="24"/>
        </w:rPr>
        <w:t>Статья 23</w:t>
      </w:r>
      <w:r w:rsidRPr="003C490F">
        <w:rPr>
          <w:rFonts w:ascii="Times New Roman" w:hAnsi="Times New Roman" w:cs="Times New Roman"/>
          <w:sz w:val="24"/>
          <w:szCs w:val="24"/>
          <w:lang w:val="uz-Cyrl-UZ"/>
        </w:rPr>
        <w:t>3</w:t>
      </w:r>
      <w:r w:rsidRPr="003C490F">
        <w:rPr>
          <w:rFonts w:ascii="Times New Roman" w:hAnsi="Times New Roman" w:cs="Times New Roman"/>
          <w:sz w:val="24"/>
          <w:szCs w:val="24"/>
        </w:rPr>
        <w:t>. Неправомерное непредставление уведомления о контролируемых сделках, представление недостоверных сведений в уведомлении о контролируемых сделках</w:t>
      </w:r>
      <w:bookmarkEnd w:id="298"/>
    </w:p>
    <w:p w14:paraId="49C1842E"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1FF8C68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Неправомерное непредставление в установленный срок налогоплательщиком в налоговый орган уведомления о контролируемых сделках, совершенных в календарном году, или представление указанного уведомления, содержащего недостоверные сведения,- влечет взыскание штрафа</w:t>
      </w:r>
      <w:r w:rsidR="006E6B18" w:rsidRPr="003C490F">
        <w:rPr>
          <w:rFonts w:ascii="Times New Roman" w:hAnsi="Times New Roman"/>
          <w:sz w:val="24"/>
          <w:szCs w:val="24"/>
        </w:rPr>
        <w:t xml:space="preserve"> в размере пятисот тысяч сумов.</w:t>
      </w:r>
    </w:p>
    <w:p w14:paraId="25E61A5E" w14:textId="77777777" w:rsidR="00326D8B" w:rsidRPr="003C490F" w:rsidRDefault="00326D8B" w:rsidP="00FC28FC">
      <w:pPr>
        <w:pStyle w:val="2"/>
        <w:spacing w:before="0" w:line="240" w:lineRule="auto"/>
        <w:ind w:firstLine="567"/>
        <w:rPr>
          <w:rFonts w:ascii="Times New Roman" w:hAnsi="Times New Roman" w:cs="Times New Roman"/>
          <w:sz w:val="24"/>
          <w:szCs w:val="24"/>
        </w:rPr>
      </w:pPr>
      <w:bookmarkStart w:id="299" w:name="_Toc17916516"/>
    </w:p>
    <w:p w14:paraId="078E4764"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23</w:t>
      </w:r>
      <w:r w:rsidRPr="003C490F">
        <w:rPr>
          <w:rFonts w:ascii="Times New Roman" w:hAnsi="Times New Roman" w:cs="Times New Roman"/>
          <w:sz w:val="24"/>
          <w:szCs w:val="24"/>
          <w:lang w:val="uz-Cyrl-UZ"/>
        </w:rPr>
        <w:t>4</w:t>
      </w:r>
      <w:r w:rsidRPr="003C490F">
        <w:rPr>
          <w:rFonts w:ascii="Times New Roman" w:hAnsi="Times New Roman" w:cs="Times New Roman"/>
          <w:sz w:val="24"/>
          <w:szCs w:val="24"/>
        </w:rPr>
        <w:t>. Неуплата или неполная уплата налога в результате невключения в налоговую базу доли прибыли контролируемой иностранной компании</w:t>
      </w:r>
      <w:bookmarkEnd w:id="299"/>
    </w:p>
    <w:p w14:paraId="7855867D"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04156E5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Неуплата или неполная уплата юридическим или физическим лицом - контролирующим лицом контролируемой иностранной компании сумм налога в результате невключения в налоговую базу доли прибыли указанной компании, - влечет взыскание штрафа в размере 20 процентов от суммы неуплаченного налога в отношении прибыли контролируемой иностранной компании, подлежащей включению в налоговую базу соответственно по налогу на прибыль или налогу на доходы физических лиц, но н</w:t>
      </w:r>
      <w:r w:rsidR="006E6B18" w:rsidRPr="003C490F">
        <w:rPr>
          <w:rFonts w:ascii="Times New Roman" w:hAnsi="Times New Roman"/>
          <w:sz w:val="24"/>
          <w:szCs w:val="24"/>
        </w:rPr>
        <w:t>е менее десяти миллионов сумов.</w:t>
      </w:r>
    </w:p>
    <w:p w14:paraId="453695B6" w14:textId="77777777" w:rsidR="00326D8B" w:rsidRPr="003C490F" w:rsidRDefault="00326D8B" w:rsidP="00FC28FC">
      <w:pPr>
        <w:pStyle w:val="2"/>
        <w:spacing w:before="0" w:line="240" w:lineRule="auto"/>
        <w:ind w:firstLine="567"/>
        <w:jc w:val="both"/>
        <w:rPr>
          <w:rFonts w:ascii="Times New Roman" w:hAnsi="Times New Roman" w:cs="Times New Roman"/>
          <w:sz w:val="24"/>
          <w:szCs w:val="24"/>
        </w:rPr>
      </w:pPr>
      <w:bookmarkStart w:id="300" w:name="_Toc17916517"/>
    </w:p>
    <w:p w14:paraId="5A1A30FF" w14:textId="77777777" w:rsidR="00153C80" w:rsidRPr="003C490F" w:rsidRDefault="00153C80" w:rsidP="00FC28FC">
      <w:pPr>
        <w:pStyle w:val="2"/>
        <w:spacing w:before="0" w:line="240" w:lineRule="auto"/>
        <w:ind w:firstLine="567"/>
        <w:jc w:val="both"/>
        <w:rPr>
          <w:rFonts w:ascii="Times New Roman" w:hAnsi="Times New Roman" w:cs="Times New Roman"/>
          <w:b w:val="0"/>
          <w:bCs w:val="0"/>
          <w:sz w:val="24"/>
          <w:szCs w:val="24"/>
        </w:rPr>
      </w:pPr>
      <w:r w:rsidRPr="003C490F">
        <w:rPr>
          <w:rFonts w:ascii="Times New Roman" w:hAnsi="Times New Roman" w:cs="Times New Roman"/>
          <w:sz w:val="24"/>
          <w:szCs w:val="24"/>
        </w:rPr>
        <w:t>Статья 23</w:t>
      </w:r>
      <w:r w:rsidRPr="003C490F">
        <w:rPr>
          <w:rFonts w:ascii="Times New Roman" w:hAnsi="Times New Roman" w:cs="Times New Roman"/>
          <w:sz w:val="24"/>
          <w:szCs w:val="24"/>
          <w:lang w:val="uz-Cyrl-UZ"/>
        </w:rPr>
        <w:t>5</w:t>
      </w:r>
      <w:r w:rsidRPr="003C490F">
        <w:rPr>
          <w:rFonts w:ascii="Times New Roman" w:hAnsi="Times New Roman" w:cs="Times New Roman"/>
          <w:sz w:val="24"/>
          <w:szCs w:val="24"/>
        </w:rPr>
        <w:t>. Непредставление уведомления о контролируемых иностранных компаниях, уведомления об участии в иностранных юридических лицах, представление недостоверной информации в уведомлении о контролируемых иностранных компаниях, уведомлении об участии в иностранных юридических лицах</w:t>
      </w:r>
      <w:bookmarkEnd w:id="300"/>
    </w:p>
    <w:p w14:paraId="39D68439"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759B538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Неправомерное непредставление в установленный срок контролирующим лицом в налоговый орган уведомления о контролируемых иностранных компаниях за календарный год или представление им уведомления, содержащего недостоверные сведения, -</w:t>
      </w:r>
      <w:r w:rsidRPr="003C490F">
        <w:rPr>
          <w:rFonts w:ascii="Times New Roman" w:hAnsi="Times New Roman"/>
          <w:sz w:val="24"/>
          <w:szCs w:val="24"/>
          <w:lang w:val="uz-Cyrl-UZ"/>
        </w:rPr>
        <w:t xml:space="preserve"> </w:t>
      </w:r>
      <w:r w:rsidRPr="003C490F">
        <w:rPr>
          <w:rFonts w:ascii="Times New Roman" w:hAnsi="Times New Roman"/>
          <w:sz w:val="24"/>
          <w:szCs w:val="24"/>
        </w:rPr>
        <w:t>влечет взыскание штрафа в размере десяти миллионов сумов по каждой контролируемой иностранной компании, сведения о которой не представлены либо в отношении которой представлены недо</w:t>
      </w:r>
      <w:r w:rsidR="006E6B18" w:rsidRPr="003C490F">
        <w:rPr>
          <w:rFonts w:ascii="Times New Roman" w:hAnsi="Times New Roman"/>
          <w:sz w:val="24"/>
          <w:szCs w:val="24"/>
        </w:rPr>
        <w:t>стоверные сведения.</w:t>
      </w:r>
    </w:p>
    <w:p w14:paraId="62E02D3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Неправомерное непредставление в установленный срок налогоплательщиком в налоговый орган уведомления об участии в иностранных юридических лицах или представление уведомления, содержащего недостоверные сведения, -</w:t>
      </w:r>
      <w:r w:rsidRPr="003C490F">
        <w:rPr>
          <w:rFonts w:ascii="Times New Roman" w:hAnsi="Times New Roman"/>
          <w:sz w:val="24"/>
          <w:szCs w:val="24"/>
          <w:lang w:val="uz-Cyrl-UZ"/>
        </w:rPr>
        <w:t xml:space="preserve"> </w:t>
      </w:r>
      <w:r w:rsidRPr="003C490F">
        <w:rPr>
          <w:rFonts w:ascii="Times New Roman" w:hAnsi="Times New Roman"/>
          <w:sz w:val="24"/>
          <w:szCs w:val="24"/>
        </w:rPr>
        <w:t>влечет взыскание штрафа в размере пяти миллионов сумов за каждое иностранное юридическое лицо, сведения о котором не представлены либо в отношении которого предс</w:t>
      </w:r>
      <w:r w:rsidR="006E6B18" w:rsidRPr="003C490F">
        <w:rPr>
          <w:rFonts w:ascii="Times New Roman" w:hAnsi="Times New Roman"/>
          <w:sz w:val="24"/>
          <w:szCs w:val="24"/>
        </w:rPr>
        <w:t>тавлены недостоверные сведения.</w:t>
      </w:r>
    </w:p>
    <w:p w14:paraId="4D32B832" w14:textId="77777777" w:rsidR="00CC2AD4" w:rsidRPr="003C490F" w:rsidRDefault="00CC2AD4" w:rsidP="00FC28FC">
      <w:pPr>
        <w:pStyle w:val="2"/>
        <w:spacing w:before="0" w:line="240" w:lineRule="auto"/>
        <w:ind w:firstLine="567"/>
        <w:rPr>
          <w:rFonts w:ascii="Times New Roman" w:hAnsi="Times New Roman" w:cs="Times New Roman"/>
          <w:sz w:val="24"/>
          <w:szCs w:val="24"/>
        </w:rPr>
      </w:pPr>
      <w:bookmarkStart w:id="301" w:name="_Toc17916518"/>
    </w:p>
    <w:p w14:paraId="2DD1389F"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23</w:t>
      </w:r>
      <w:r w:rsidRPr="003C490F">
        <w:rPr>
          <w:rFonts w:ascii="Times New Roman" w:hAnsi="Times New Roman" w:cs="Times New Roman"/>
          <w:sz w:val="24"/>
          <w:szCs w:val="24"/>
          <w:lang w:val="uz-Cyrl-UZ"/>
        </w:rPr>
        <w:t>6</w:t>
      </w:r>
      <w:r w:rsidRPr="003C490F">
        <w:rPr>
          <w:rFonts w:ascii="Times New Roman" w:hAnsi="Times New Roman" w:cs="Times New Roman"/>
          <w:sz w:val="24"/>
          <w:szCs w:val="24"/>
        </w:rPr>
        <w:t>. Ответственность свидетеля</w:t>
      </w:r>
      <w:bookmarkEnd w:id="301"/>
    </w:p>
    <w:p w14:paraId="4E75F929"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1EE48C1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Неявка либо уклонение от явки без уважительных причин лица, вызываемого по делу о налоговом правонарушении в качестве свидетеля, - влечет взыскание штрафа</w:t>
      </w:r>
      <w:r w:rsidR="006E6B18" w:rsidRPr="003C490F">
        <w:rPr>
          <w:rFonts w:ascii="Times New Roman" w:hAnsi="Times New Roman"/>
          <w:sz w:val="24"/>
          <w:szCs w:val="24"/>
        </w:rPr>
        <w:t xml:space="preserve"> в размере двухсот тысяч сумов.</w:t>
      </w:r>
    </w:p>
    <w:p w14:paraId="40DEFAF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Неправомерный отказ свидетеля от дачи показаний, а равно дача заведомо ложных показаний -</w:t>
      </w:r>
      <w:r w:rsidRPr="003C490F">
        <w:rPr>
          <w:rFonts w:ascii="Times New Roman" w:hAnsi="Times New Roman"/>
          <w:sz w:val="24"/>
          <w:szCs w:val="24"/>
          <w:lang w:val="uz-Cyrl-UZ"/>
        </w:rPr>
        <w:t xml:space="preserve"> </w:t>
      </w:r>
      <w:r w:rsidRPr="003C490F">
        <w:rPr>
          <w:rFonts w:ascii="Times New Roman" w:hAnsi="Times New Roman"/>
          <w:sz w:val="24"/>
          <w:szCs w:val="24"/>
        </w:rPr>
        <w:t>влечет взыскание штрафа в размере пятисот тысяч сумов.</w:t>
      </w:r>
    </w:p>
    <w:p w14:paraId="454DA5F3" w14:textId="77777777" w:rsidR="00153C80" w:rsidRPr="003C490F" w:rsidRDefault="00153C80" w:rsidP="00FC28FC">
      <w:pPr>
        <w:spacing w:after="0"/>
        <w:rPr>
          <w:sz w:val="24"/>
          <w:szCs w:val="24"/>
        </w:rPr>
      </w:pPr>
    </w:p>
    <w:p w14:paraId="4EE4302C" w14:textId="77777777" w:rsidR="00153C80" w:rsidRPr="003C490F" w:rsidRDefault="00153C80" w:rsidP="00FC28FC">
      <w:pPr>
        <w:pStyle w:val="2"/>
        <w:spacing w:before="0" w:line="240" w:lineRule="auto"/>
        <w:ind w:firstLine="567"/>
        <w:jc w:val="both"/>
        <w:rPr>
          <w:rFonts w:ascii="Times New Roman" w:hAnsi="Times New Roman" w:cs="Times New Roman"/>
          <w:b w:val="0"/>
          <w:bCs w:val="0"/>
          <w:sz w:val="24"/>
          <w:szCs w:val="24"/>
        </w:rPr>
      </w:pPr>
      <w:bookmarkStart w:id="302" w:name="_Toc17916519"/>
      <w:r w:rsidRPr="003C490F">
        <w:rPr>
          <w:rFonts w:ascii="Times New Roman" w:hAnsi="Times New Roman" w:cs="Times New Roman"/>
          <w:sz w:val="24"/>
          <w:szCs w:val="24"/>
        </w:rPr>
        <w:t>Статья 23</w:t>
      </w:r>
      <w:r w:rsidRPr="003C490F">
        <w:rPr>
          <w:rFonts w:ascii="Times New Roman" w:hAnsi="Times New Roman" w:cs="Times New Roman"/>
          <w:sz w:val="24"/>
          <w:szCs w:val="24"/>
          <w:lang w:val="uz-Cyrl-UZ"/>
        </w:rPr>
        <w:t>7</w:t>
      </w:r>
      <w:r w:rsidRPr="003C490F">
        <w:rPr>
          <w:rFonts w:ascii="Times New Roman" w:hAnsi="Times New Roman" w:cs="Times New Roman"/>
          <w:sz w:val="24"/>
          <w:szCs w:val="24"/>
        </w:rPr>
        <w:t>.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w:t>
      </w:r>
      <w:bookmarkEnd w:id="302"/>
    </w:p>
    <w:p w14:paraId="2318DA1C"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0B741AA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Сообщение участником консолидированной группы налогоплательщиков ответственному участнику этой консолидированной группы недостоверных данных (несообщение данных), приведшее к неуплате или неполной уплате налога на прибыль по консолидированной группе налогоплательщиков ее ответственным участником, –</w:t>
      </w:r>
      <w:r w:rsidRPr="003C490F">
        <w:rPr>
          <w:rFonts w:ascii="Times New Roman" w:hAnsi="Times New Roman"/>
          <w:sz w:val="24"/>
          <w:szCs w:val="24"/>
          <w:lang w:val="uz-Cyrl-UZ"/>
        </w:rPr>
        <w:t xml:space="preserve"> </w:t>
      </w:r>
      <w:r w:rsidRPr="003C490F">
        <w:rPr>
          <w:rFonts w:ascii="Times New Roman" w:hAnsi="Times New Roman"/>
          <w:sz w:val="24"/>
          <w:szCs w:val="24"/>
        </w:rPr>
        <w:t>влечет взыскание штрафа в размере 20 проценто</w:t>
      </w:r>
      <w:r w:rsidR="006E6B18" w:rsidRPr="003C490F">
        <w:rPr>
          <w:rFonts w:ascii="Times New Roman" w:hAnsi="Times New Roman"/>
          <w:sz w:val="24"/>
          <w:szCs w:val="24"/>
        </w:rPr>
        <w:t>в от неуплаченной суммы налога.</w:t>
      </w:r>
    </w:p>
    <w:p w14:paraId="002F07C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Деяния, предусмотренные в </w:t>
      </w:r>
      <w:r w:rsidRPr="003C490F">
        <w:rPr>
          <w:rFonts w:ascii="Times New Roman" w:hAnsi="Times New Roman"/>
          <w:sz w:val="24"/>
          <w:szCs w:val="24"/>
          <w:lang w:val="uz-Cyrl-UZ"/>
        </w:rPr>
        <w:t xml:space="preserve">части первой </w:t>
      </w:r>
      <w:r w:rsidRPr="003C490F">
        <w:rPr>
          <w:rFonts w:ascii="Times New Roman" w:hAnsi="Times New Roman"/>
          <w:sz w:val="24"/>
          <w:szCs w:val="24"/>
        </w:rPr>
        <w:t>настоящей статьи, совершенные умышленно,</w:t>
      </w:r>
      <w:r w:rsidRPr="003C490F">
        <w:rPr>
          <w:rFonts w:ascii="Times New Roman" w:hAnsi="Times New Roman"/>
          <w:sz w:val="24"/>
          <w:szCs w:val="24"/>
          <w:lang w:val="uz-Cyrl-UZ"/>
        </w:rPr>
        <w:t xml:space="preserve"> </w:t>
      </w:r>
      <w:r w:rsidRPr="003C490F">
        <w:rPr>
          <w:rFonts w:ascii="Times New Roman" w:hAnsi="Times New Roman"/>
          <w:sz w:val="24"/>
          <w:szCs w:val="24"/>
        </w:rPr>
        <w:t>влекут взыскание штрафа в размере 40 процентов от неуплаченной суммы налога.</w:t>
      </w:r>
    </w:p>
    <w:p w14:paraId="274B37D7" w14:textId="77777777" w:rsidR="00153C80" w:rsidRPr="003C490F" w:rsidRDefault="00153C80" w:rsidP="00FC28FC">
      <w:pPr>
        <w:spacing w:after="0"/>
        <w:rPr>
          <w:sz w:val="24"/>
          <w:szCs w:val="24"/>
        </w:rPr>
      </w:pPr>
    </w:p>
    <w:p w14:paraId="0BA9E9F5" w14:textId="77777777" w:rsidR="00153C80" w:rsidRPr="003C490F" w:rsidRDefault="00153C80" w:rsidP="00CC2AD4">
      <w:pPr>
        <w:pStyle w:val="2"/>
        <w:spacing w:before="0" w:line="240" w:lineRule="auto"/>
        <w:ind w:firstLine="567"/>
        <w:jc w:val="both"/>
        <w:rPr>
          <w:rFonts w:ascii="Times New Roman" w:hAnsi="Times New Roman" w:cs="Times New Roman"/>
          <w:b w:val="0"/>
          <w:sz w:val="24"/>
          <w:szCs w:val="24"/>
        </w:rPr>
      </w:pPr>
      <w:bookmarkStart w:id="303" w:name="_Toc17916520"/>
      <w:r w:rsidRPr="003C490F">
        <w:rPr>
          <w:rFonts w:ascii="Times New Roman" w:hAnsi="Times New Roman" w:cs="Times New Roman"/>
          <w:sz w:val="24"/>
          <w:szCs w:val="24"/>
        </w:rPr>
        <w:t xml:space="preserve">ГЛАВА </w:t>
      </w:r>
      <w:r w:rsidRPr="003C490F">
        <w:rPr>
          <w:rFonts w:ascii="Times New Roman" w:hAnsi="Times New Roman" w:cs="Times New Roman"/>
          <w:sz w:val="24"/>
          <w:szCs w:val="24"/>
          <w:lang w:val="uz-Cyrl-UZ"/>
        </w:rPr>
        <w:t>29</w:t>
      </w:r>
      <w:r w:rsidRPr="003C490F">
        <w:rPr>
          <w:rFonts w:ascii="Times New Roman" w:hAnsi="Times New Roman" w:cs="Times New Roman"/>
          <w:sz w:val="24"/>
          <w:szCs w:val="24"/>
        </w:rPr>
        <w:t>. Виды нарушений банком обязанностей, предусмотренных налоговым законодательством, и ответственность за их совершение</w:t>
      </w:r>
      <w:bookmarkEnd w:id="303"/>
    </w:p>
    <w:p w14:paraId="10811C5F" w14:textId="77777777" w:rsidR="00153C80" w:rsidRPr="003C490F" w:rsidRDefault="00153C80" w:rsidP="00FC28FC">
      <w:pPr>
        <w:autoSpaceDE w:val="0"/>
        <w:autoSpaceDN w:val="0"/>
        <w:adjustRightInd w:val="0"/>
        <w:spacing w:after="0"/>
        <w:rPr>
          <w:rFonts w:ascii="Times New Roman" w:hAnsi="Times New Roman"/>
          <w:sz w:val="24"/>
          <w:szCs w:val="24"/>
        </w:rPr>
      </w:pPr>
    </w:p>
    <w:p w14:paraId="442A1D1D"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bookmarkStart w:id="304" w:name="_Toc17916521"/>
      <w:r w:rsidRPr="003C490F">
        <w:rPr>
          <w:rFonts w:ascii="Times New Roman" w:hAnsi="Times New Roman" w:cs="Times New Roman"/>
          <w:sz w:val="24"/>
          <w:szCs w:val="24"/>
        </w:rPr>
        <w:t>Статья 23</w:t>
      </w:r>
      <w:r w:rsidRPr="003C490F">
        <w:rPr>
          <w:rFonts w:ascii="Times New Roman" w:hAnsi="Times New Roman" w:cs="Times New Roman"/>
          <w:sz w:val="24"/>
          <w:szCs w:val="24"/>
          <w:lang w:val="uz-Cyrl-UZ"/>
        </w:rPr>
        <w:t>8</w:t>
      </w:r>
      <w:r w:rsidRPr="003C490F">
        <w:rPr>
          <w:rFonts w:ascii="Times New Roman" w:hAnsi="Times New Roman" w:cs="Times New Roman"/>
          <w:sz w:val="24"/>
          <w:szCs w:val="24"/>
        </w:rPr>
        <w:t>. Нарушение срока исполнения поручения о перечислении налога, авансового платежа, пени, штрафа</w:t>
      </w:r>
      <w:bookmarkEnd w:id="304"/>
    </w:p>
    <w:p w14:paraId="1EABA8A5" w14:textId="77777777" w:rsidR="00153C80" w:rsidRPr="003C490F" w:rsidRDefault="00153C80" w:rsidP="00FC28FC">
      <w:pPr>
        <w:autoSpaceDE w:val="0"/>
        <w:autoSpaceDN w:val="0"/>
        <w:adjustRightInd w:val="0"/>
        <w:spacing w:after="0"/>
        <w:ind w:firstLine="567"/>
        <w:rPr>
          <w:rFonts w:ascii="Times New Roman" w:hAnsi="Times New Roman"/>
          <w:sz w:val="24"/>
          <w:szCs w:val="24"/>
        </w:rPr>
      </w:pPr>
    </w:p>
    <w:p w14:paraId="3A7183E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Нарушение банком установленного настоящим Кодексом срока исполнения поручения налогоплательщика или налогового агента, о перечислении налога (сбора), авансового платежа, пени, штрафа –</w:t>
      </w:r>
      <w:r w:rsidRPr="003C490F">
        <w:rPr>
          <w:rFonts w:ascii="Times New Roman" w:hAnsi="Times New Roman"/>
          <w:sz w:val="24"/>
          <w:szCs w:val="24"/>
          <w:lang w:val="uz-Cyrl-UZ"/>
        </w:rPr>
        <w:t xml:space="preserve"> </w:t>
      </w:r>
      <w:r w:rsidRPr="003C490F">
        <w:rPr>
          <w:rFonts w:ascii="Times New Roman" w:hAnsi="Times New Roman"/>
          <w:sz w:val="24"/>
          <w:szCs w:val="24"/>
        </w:rPr>
        <w:t>влечет взыскание штрафа в размере одной стопятидесятой ставки рефинансирования Центрального банка Республики Узбекистан, но не более одной пятой процента неперечисленной суммы за каж</w:t>
      </w:r>
      <w:r w:rsidR="006E6B18" w:rsidRPr="003C490F">
        <w:rPr>
          <w:rFonts w:ascii="Times New Roman" w:hAnsi="Times New Roman"/>
          <w:sz w:val="24"/>
          <w:szCs w:val="24"/>
        </w:rPr>
        <w:t>дый календарный день просрочки.</w:t>
      </w:r>
    </w:p>
    <w:p w14:paraId="2FDD2296" w14:textId="77777777" w:rsidR="00CC2AD4" w:rsidRPr="003C490F" w:rsidRDefault="00CC2AD4" w:rsidP="00FC28FC">
      <w:pPr>
        <w:pStyle w:val="2"/>
        <w:spacing w:before="0" w:line="240" w:lineRule="auto"/>
        <w:ind w:firstLine="567"/>
        <w:rPr>
          <w:rFonts w:ascii="Times New Roman" w:hAnsi="Times New Roman" w:cs="Times New Roman"/>
          <w:sz w:val="24"/>
          <w:szCs w:val="24"/>
        </w:rPr>
      </w:pPr>
      <w:bookmarkStart w:id="305" w:name="_Toc17916522"/>
    </w:p>
    <w:p w14:paraId="518491C8"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23</w:t>
      </w:r>
      <w:r w:rsidRPr="003C490F">
        <w:rPr>
          <w:rFonts w:ascii="Times New Roman" w:hAnsi="Times New Roman" w:cs="Times New Roman"/>
          <w:sz w:val="24"/>
          <w:szCs w:val="24"/>
          <w:lang w:val="uz-Cyrl-UZ"/>
        </w:rPr>
        <w:t>9</w:t>
      </w:r>
      <w:r w:rsidRPr="003C490F">
        <w:rPr>
          <w:rFonts w:ascii="Times New Roman" w:hAnsi="Times New Roman" w:cs="Times New Roman"/>
          <w:sz w:val="24"/>
          <w:szCs w:val="24"/>
        </w:rPr>
        <w:t>. Неисполнение банком инкассового поручения налогового органа</w:t>
      </w:r>
      <w:bookmarkEnd w:id="305"/>
    </w:p>
    <w:p w14:paraId="65D995D2"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6755964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Неправомерное неисполнение банком в установленный настоящим Кодексом срок инкассового поручения налогового органа о перечислении налоговой задолженности, - </w:t>
      </w:r>
      <w:r w:rsidRPr="003C490F">
        <w:rPr>
          <w:rFonts w:ascii="Times New Roman" w:hAnsi="Times New Roman"/>
          <w:sz w:val="24"/>
          <w:szCs w:val="24"/>
          <w:lang w:val="uz-Cyrl-UZ"/>
        </w:rPr>
        <w:t xml:space="preserve"> </w:t>
      </w:r>
      <w:r w:rsidRPr="003C490F">
        <w:rPr>
          <w:rFonts w:ascii="Times New Roman" w:hAnsi="Times New Roman"/>
          <w:sz w:val="24"/>
          <w:szCs w:val="24"/>
        </w:rPr>
        <w:t>влечет взыскание штрафа в размере одной стопятидесятой ставки рефинансирования Центрального банка Республики Узбекистан, но не более одной пятой процента неперечисленной суммы за каждый календарный день просрочки.</w:t>
      </w:r>
      <w:r w:rsidR="006E6B18" w:rsidRPr="003C490F">
        <w:rPr>
          <w:rFonts w:ascii="Times New Roman" w:hAnsi="Times New Roman"/>
          <w:sz w:val="24"/>
          <w:szCs w:val="24"/>
        </w:rPr>
        <w:t xml:space="preserve"> </w:t>
      </w:r>
    </w:p>
    <w:p w14:paraId="5972AE0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lastRenderedPageBreak/>
        <w:t>Совершение банком действий по созданию ситуации отсутствия денежных средств на счете налогоплательщика или налогового агента, в отношении которых в банке находится инкассовое поручение налогового органа, -</w:t>
      </w:r>
      <w:r w:rsidRPr="003C490F">
        <w:rPr>
          <w:rFonts w:ascii="Times New Roman" w:hAnsi="Times New Roman"/>
          <w:sz w:val="24"/>
          <w:szCs w:val="24"/>
          <w:lang w:val="uz-Cyrl-UZ"/>
        </w:rPr>
        <w:t xml:space="preserve"> </w:t>
      </w:r>
      <w:r w:rsidRPr="003C490F">
        <w:rPr>
          <w:rFonts w:ascii="Times New Roman" w:hAnsi="Times New Roman"/>
          <w:sz w:val="24"/>
          <w:szCs w:val="24"/>
        </w:rPr>
        <w:t>влечет взыскание штрафа в размере 30 процентов не поступившей в р</w:t>
      </w:r>
      <w:r w:rsidR="006E6B18" w:rsidRPr="003C490F">
        <w:rPr>
          <w:rFonts w:ascii="Times New Roman" w:hAnsi="Times New Roman"/>
          <w:sz w:val="24"/>
          <w:szCs w:val="24"/>
        </w:rPr>
        <w:t>езультате таких действий суммы.</w:t>
      </w:r>
    </w:p>
    <w:p w14:paraId="1F8A4D82" w14:textId="77777777" w:rsidR="00CC2AD4" w:rsidRPr="003C490F" w:rsidRDefault="00CC2AD4" w:rsidP="00FC28FC">
      <w:pPr>
        <w:pStyle w:val="2"/>
        <w:spacing w:before="0" w:line="240" w:lineRule="auto"/>
        <w:ind w:firstLine="567"/>
        <w:rPr>
          <w:rFonts w:ascii="Times New Roman" w:hAnsi="Times New Roman" w:cs="Times New Roman"/>
          <w:sz w:val="24"/>
          <w:szCs w:val="24"/>
        </w:rPr>
      </w:pPr>
      <w:bookmarkStart w:id="306" w:name="_Toc17916523"/>
    </w:p>
    <w:p w14:paraId="17CC3258"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w:t>
      </w:r>
      <w:r w:rsidRPr="003C490F">
        <w:rPr>
          <w:rFonts w:ascii="Times New Roman" w:hAnsi="Times New Roman" w:cs="Times New Roman"/>
          <w:sz w:val="24"/>
          <w:szCs w:val="24"/>
          <w:lang w:val="uz-Cyrl-UZ"/>
        </w:rPr>
        <w:t>40</w:t>
      </w:r>
      <w:r w:rsidRPr="003C490F">
        <w:rPr>
          <w:rFonts w:ascii="Times New Roman" w:hAnsi="Times New Roman" w:cs="Times New Roman"/>
          <w:sz w:val="24"/>
          <w:szCs w:val="24"/>
        </w:rPr>
        <w:t>. Непредставление банком справок (выписок) по операциям и счетам в налоговый орган</w:t>
      </w:r>
      <w:bookmarkEnd w:id="306"/>
    </w:p>
    <w:p w14:paraId="0FB423B4" w14:textId="77777777" w:rsidR="00153C80" w:rsidRPr="003C490F" w:rsidRDefault="00153C80" w:rsidP="00FC28FC">
      <w:pPr>
        <w:autoSpaceDE w:val="0"/>
        <w:autoSpaceDN w:val="0"/>
        <w:adjustRightInd w:val="0"/>
        <w:spacing w:after="0"/>
        <w:rPr>
          <w:rFonts w:ascii="Times New Roman" w:hAnsi="Times New Roman"/>
          <w:sz w:val="24"/>
          <w:szCs w:val="24"/>
        </w:rPr>
      </w:pPr>
    </w:p>
    <w:p w14:paraId="0CCA59A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Непредставление банком справок, предусмотренных частью шестой статьи 137 настоящего Кодекса, в налоговый орган и (или) несообщение об остатках денежных средств на счетах, операции по которым приостановлены, в соответствии с частью третьей статьи 116 настоящего Кодекса, а также представление справок (выписок) с нарушением срока или справок (выписок), содержащих недостоверные сведения, -</w:t>
      </w:r>
      <w:r w:rsidRPr="003C490F">
        <w:rPr>
          <w:rFonts w:ascii="Times New Roman" w:hAnsi="Times New Roman"/>
          <w:sz w:val="24"/>
          <w:szCs w:val="24"/>
          <w:lang w:val="uz-Cyrl-UZ"/>
        </w:rPr>
        <w:t xml:space="preserve"> </w:t>
      </w:r>
      <w:r w:rsidRPr="003C490F">
        <w:rPr>
          <w:rFonts w:ascii="Times New Roman" w:hAnsi="Times New Roman"/>
          <w:sz w:val="24"/>
          <w:szCs w:val="24"/>
        </w:rPr>
        <w:t xml:space="preserve">влечет взыскание штрафа </w:t>
      </w:r>
      <w:r w:rsidR="006E6B18" w:rsidRPr="003C490F">
        <w:rPr>
          <w:rFonts w:ascii="Times New Roman" w:hAnsi="Times New Roman"/>
          <w:sz w:val="24"/>
          <w:szCs w:val="24"/>
        </w:rPr>
        <w:t>в размере двух миллионов сумов.</w:t>
      </w:r>
    </w:p>
    <w:p w14:paraId="49DF1EE9" w14:textId="77777777" w:rsidR="00CC2AD4" w:rsidRPr="003C490F" w:rsidRDefault="00CC2AD4" w:rsidP="00FC28FC">
      <w:pPr>
        <w:pStyle w:val="2"/>
        <w:spacing w:before="0" w:line="240" w:lineRule="auto"/>
        <w:ind w:firstLine="567"/>
        <w:rPr>
          <w:rFonts w:ascii="Times New Roman" w:hAnsi="Times New Roman" w:cs="Times New Roman"/>
          <w:sz w:val="24"/>
          <w:szCs w:val="24"/>
        </w:rPr>
      </w:pPr>
      <w:bookmarkStart w:id="307" w:name="_Toc17916524"/>
    </w:p>
    <w:p w14:paraId="0FB19B0D"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24</w:t>
      </w:r>
      <w:r w:rsidRPr="003C490F">
        <w:rPr>
          <w:rFonts w:ascii="Times New Roman" w:hAnsi="Times New Roman" w:cs="Times New Roman"/>
          <w:sz w:val="24"/>
          <w:szCs w:val="24"/>
          <w:lang w:val="uz-Cyrl-UZ"/>
        </w:rPr>
        <w:t>1</w:t>
      </w:r>
      <w:r w:rsidRPr="003C490F">
        <w:rPr>
          <w:rFonts w:ascii="Times New Roman" w:hAnsi="Times New Roman" w:cs="Times New Roman"/>
          <w:sz w:val="24"/>
          <w:szCs w:val="24"/>
        </w:rPr>
        <w:t>. Порядок взыскания с банков штрафов и пеней</w:t>
      </w:r>
      <w:bookmarkEnd w:id="307"/>
    </w:p>
    <w:p w14:paraId="2B96035D"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350BBEC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Штрафы, указанные в статьях 238 – 240 настоящего Кодекса, взыскиваются в порядке, аналогичном предусмотренному настоящим Кодексом порядку взыскания санкций за налоговые правонарушения.</w:t>
      </w:r>
    </w:p>
    <w:p w14:paraId="1EA1E641" w14:textId="77777777" w:rsidR="00153C80" w:rsidRPr="003C490F" w:rsidRDefault="00153C80" w:rsidP="00FC28FC">
      <w:pPr>
        <w:spacing w:after="0"/>
        <w:rPr>
          <w:sz w:val="24"/>
          <w:szCs w:val="24"/>
        </w:rPr>
      </w:pPr>
    </w:p>
    <w:p w14:paraId="440B13EB"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308" w:name="_Toc17916525"/>
      <w:r w:rsidRPr="003C490F">
        <w:rPr>
          <w:rFonts w:ascii="Times New Roman" w:hAnsi="Times New Roman" w:cs="Times New Roman"/>
          <w:sz w:val="24"/>
          <w:szCs w:val="24"/>
        </w:rPr>
        <w:t xml:space="preserve">РАЗДЕЛ </w:t>
      </w:r>
      <w:r w:rsidRPr="003C490F">
        <w:rPr>
          <w:rFonts w:ascii="Times New Roman" w:hAnsi="Times New Roman" w:cs="Times New Roman"/>
          <w:sz w:val="24"/>
          <w:szCs w:val="24"/>
          <w:lang w:val="en-US"/>
        </w:rPr>
        <w:t>IX</w:t>
      </w:r>
      <w:r w:rsidRPr="003C490F">
        <w:rPr>
          <w:rFonts w:ascii="Times New Roman" w:hAnsi="Times New Roman" w:cs="Times New Roman"/>
          <w:sz w:val="24"/>
          <w:szCs w:val="24"/>
        </w:rPr>
        <w:t>. ОБЖАЛОВАНИЕ АКТОВ НАЛОГОВЫХ ОРГАНОВ И ДЕЙСТВИЙ ИХ ДОЛЖНОСТНЫХ ЛИЦ</w:t>
      </w:r>
      <w:bookmarkEnd w:id="308"/>
    </w:p>
    <w:p w14:paraId="78080312" w14:textId="77777777" w:rsidR="00153C80" w:rsidRPr="003C490F" w:rsidRDefault="00153C80" w:rsidP="00FC28FC">
      <w:pPr>
        <w:tabs>
          <w:tab w:val="left" w:pos="1418"/>
        </w:tabs>
        <w:autoSpaceDE w:val="0"/>
        <w:autoSpaceDN w:val="0"/>
        <w:adjustRightInd w:val="0"/>
        <w:spacing w:after="0"/>
        <w:ind w:firstLine="567"/>
        <w:jc w:val="both"/>
        <w:rPr>
          <w:rFonts w:ascii="Times New Roman" w:hAnsi="Times New Roman"/>
          <w:sz w:val="24"/>
          <w:szCs w:val="24"/>
        </w:rPr>
      </w:pPr>
    </w:p>
    <w:p w14:paraId="666ACE89" w14:textId="77777777" w:rsidR="00153C80" w:rsidRPr="003C490F" w:rsidRDefault="00153C80" w:rsidP="00FC28FC">
      <w:pPr>
        <w:pStyle w:val="2"/>
        <w:spacing w:before="0" w:line="240" w:lineRule="auto"/>
        <w:ind w:firstLine="567"/>
        <w:rPr>
          <w:rFonts w:ascii="Times New Roman" w:hAnsi="Times New Roman" w:cs="Times New Roman"/>
          <w:b w:val="0"/>
          <w:sz w:val="24"/>
          <w:szCs w:val="24"/>
        </w:rPr>
      </w:pPr>
      <w:bookmarkStart w:id="309" w:name="_Toc17916526"/>
      <w:r w:rsidRPr="003C490F">
        <w:rPr>
          <w:rFonts w:ascii="Times New Roman" w:hAnsi="Times New Roman" w:cs="Times New Roman"/>
          <w:sz w:val="24"/>
          <w:szCs w:val="24"/>
        </w:rPr>
        <w:t>ГЛАВА 3</w:t>
      </w:r>
      <w:r w:rsidRPr="003C490F">
        <w:rPr>
          <w:rFonts w:ascii="Times New Roman" w:hAnsi="Times New Roman" w:cs="Times New Roman"/>
          <w:sz w:val="24"/>
          <w:szCs w:val="24"/>
          <w:lang w:val="uz-Cyrl-UZ"/>
        </w:rPr>
        <w:t>0</w:t>
      </w:r>
      <w:r w:rsidRPr="003C490F">
        <w:rPr>
          <w:rFonts w:ascii="Times New Roman" w:hAnsi="Times New Roman" w:cs="Times New Roman"/>
          <w:sz w:val="24"/>
          <w:szCs w:val="24"/>
        </w:rPr>
        <w:t>. Порядок обжалования актов налоговых органов и действий их должностных лиц</w:t>
      </w:r>
      <w:bookmarkEnd w:id="309"/>
      <w:r w:rsidRPr="003C490F">
        <w:rPr>
          <w:rFonts w:ascii="Times New Roman" w:hAnsi="Times New Roman" w:cs="Times New Roman"/>
          <w:sz w:val="24"/>
          <w:szCs w:val="24"/>
        </w:rPr>
        <w:t xml:space="preserve"> </w:t>
      </w:r>
    </w:p>
    <w:p w14:paraId="2A82477F" w14:textId="77777777" w:rsidR="00153C80" w:rsidRPr="003C490F" w:rsidRDefault="00153C80" w:rsidP="00FC28FC">
      <w:pPr>
        <w:tabs>
          <w:tab w:val="left" w:pos="1418"/>
        </w:tabs>
        <w:autoSpaceDE w:val="0"/>
        <w:autoSpaceDN w:val="0"/>
        <w:adjustRightInd w:val="0"/>
        <w:spacing w:after="0"/>
        <w:ind w:firstLine="567"/>
        <w:jc w:val="both"/>
        <w:rPr>
          <w:rFonts w:ascii="Times New Roman" w:hAnsi="Times New Roman"/>
          <w:sz w:val="24"/>
          <w:szCs w:val="24"/>
        </w:rPr>
      </w:pPr>
    </w:p>
    <w:p w14:paraId="62FD91ED" w14:textId="77777777" w:rsidR="00153C80" w:rsidRPr="003C490F" w:rsidRDefault="00153C80" w:rsidP="00FC28FC">
      <w:pPr>
        <w:pStyle w:val="2"/>
        <w:spacing w:before="0" w:line="240" w:lineRule="auto"/>
        <w:ind w:firstLine="567"/>
        <w:rPr>
          <w:rFonts w:ascii="Times New Roman" w:hAnsi="Times New Roman" w:cs="Times New Roman"/>
          <w:sz w:val="24"/>
          <w:szCs w:val="24"/>
        </w:rPr>
      </w:pPr>
      <w:bookmarkStart w:id="310" w:name="_Toc17916527"/>
      <w:r w:rsidRPr="003C490F">
        <w:rPr>
          <w:rFonts w:ascii="Times New Roman" w:hAnsi="Times New Roman" w:cs="Times New Roman"/>
          <w:sz w:val="24"/>
          <w:szCs w:val="24"/>
        </w:rPr>
        <w:t>Статья 24</w:t>
      </w:r>
      <w:r w:rsidRPr="003C490F">
        <w:rPr>
          <w:rFonts w:ascii="Times New Roman" w:hAnsi="Times New Roman" w:cs="Times New Roman"/>
          <w:sz w:val="24"/>
          <w:szCs w:val="24"/>
          <w:lang w:val="uz-Cyrl-UZ"/>
        </w:rPr>
        <w:t>2</w:t>
      </w:r>
      <w:r w:rsidRPr="003C490F">
        <w:rPr>
          <w:rFonts w:ascii="Times New Roman" w:hAnsi="Times New Roman" w:cs="Times New Roman"/>
          <w:sz w:val="24"/>
          <w:szCs w:val="24"/>
        </w:rPr>
        <w:t>. Право на обжалование</w:t>
      </w:r>
      <w:bookmarkEnd w:id="310"/>
    </w:p>
    <w:p w14:paraId="34D4132E" w14:textId="77777777" w:rsidR="00153C80" w:rsidRPr="003C490F" w:rsidRDefault="00153C80" w:rsidP="00FC28FC">
      <w:pPr>
        <w:tabs>
          <w:tab w:val="left" w:pos="1418"/>
        </w:tabs>
        <w:autoSpaceDE w:val="0"/>
        <w:autoSpaceDN w:val="0"/>
        <w:adjustRightInd w:val="0"/>
        <w:spacing w:after="0"/>
        <w:ind w:firstLine="567"/>
        <w:jc w:val="both"/>
        <w:rPr>
          <w:rFonts w:ascii="Times New Roman" w:hAnsi="Times New Roman"/>
          <w:sz w:val="24"/>
          <w:szCs w:val="24"/>
        </w:rPr>
      </w:pPr>
    </w:p>
    <w:p w14:paraId="46F09CA2" w14:textId="77777777" w:rsidR="00153C80" w:rsidRPr="003C490F" w:rsidRDefault="00153C80" w:rsidP="00FC28FC">
      <w:pPr>
        <w:tabs>
          <w:tab w:val="left" w:pos="1418"/>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Каждое лицо имеет право обжаловать акты налоговых органов ненормативного характера, действия или бездействие их должностных лиц, если, по мнению этого лица, такие акты, действия или бездей</w:t>
      </w:r>
      <w:r w:rsidR="006E6B18" w:rsidRPr="003C490F">
        <w:rPr>
          <w:rFonts w:ascii="Times New Roman" w:hAnsi="Times New Roman"/>
          <w:sz w:val="24"/>
          <w:szCs w:val="24"/>
        </w:rPr>
        <w:t>ствие нарушают его права.</w:t>
      </w:r>
    </w:p>
    <w:p w14:paraId="17B5D349" w14:textId="77777777" w:rsidR="00153C80" w:rsidRPr="003C490F" w:rsidRDefault="00153C80" w:rsidP="00FC28FC">
      <w:pPr>
        <w:tabs>
          <w:tab w:val="left" w:pos="1418"/>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Актом налогового органа ненормативного характера признается документ, составленный в соответствии с налоговым законодательством или ведомственными нормативными актами, содержащий властное предписание налоговых органов на совершение определенных юридически значимых действий, адресованное одному или нескольким фи</w:t>
      </w:r>
      <w:r w:rsidR="006E6B18" w:rsidRPr="003C490F">
        <w:rPr>
          <w:rFonts w:ascii="Times New Roman" w:hAnsi="Times New Roman"/>
          <w:sz w:val="24"/>
          <w:szCs w:val="24"/>
        </w:rPr>
        <w:t>зическим или юридическим лицам.</w:t>
      </w:r>
    </w:p>
    <w:p w14:paraId="35776898" w14:textId="77777777" w:rsidR="00153C80" w:rsidRPr="003C490F" w:rsidRDefault="00153C80" w:rsidP="00FC28FC">
      <w:pPr>
        <w:tabs>
          <w:tab w:val="left" w:pos="1418"/>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Нормативные правовые акты налоговых органов могут быть обжалованы в порядке, предусмотренном законодательством.</w:t>
      </w:r>
    </w:p>
    <w:p w14:paraId="40F4573A" w14:textId="77777777" w:rsidR="00153C80" w:rsidRPr="003C490F" w:rsidRDefault="00153C80" w:rsidP="00FC28FC">
      <w:pPr>
        <w:tabs>
          <w:tab w:val="left" w:pos="1418"/>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отмены вышестоящим налоговым органом или судом решения налогового органа, принятого по результатам выездной налоговой проверки или налогового аудита, взысканные (уплаченные) суммы налогов и финансовых санкций по этому решению подлежат возврату (зачету) с учетом процентов, начисленных исходя из ставки рефинансирования Центрального банка, действовавшей в период</w:t>
      </w:r>
      <w:r w:rsidR="006E6B18" w:rsidRPr="003C490F">
        <w:rPr>
          <w:rFonts w:ascii="Times New Roman" w:hAnsi="Times New Roman"/>
          <w:sz w:val="24"/>
          <w:szCs w:val="24"/>
        </w:rPr>
        <w:t xml:space="preserve"> взыскания (уплаты) этих сумм. </w:t>
      </w:r>
    </w:p>
    <w:p w14:paraId="78C314E6" w14:textId="77777777" w:rsidR="00CC2AD4" w:rsidRPr="003C490F" w:rsidRDefault="00CC2AD4" w:rsidP="00FC28FC">
      <w:pPr>
        <w:pStyle w:val="2"/>
        <w:spacing w:before="0" w:line="240" w:lineRule="auto"/>
        <w:ind w:firstLine="567"/>
        <w:rPr>
          <w:rFonts w:ascii="Times New Roman" w:hAnsi="Times New Roman" w:cs="Times New Roman"/>
          <w:sz w:val="24"/>
          <w:szCs w:val="24"/>
        </w:rPr>
      </w:pPr>
      <w:bookmarkStart w:id="311" w:name="_Toc17916528"/>
    </w:p>
    <w:p w14:paraId="6F05AAAC" w14:textId="77777777" w:rsidR="00CC2AD4" w:rsidRPr="003C490F" w:rsidRDefault="00CC2AD4">
      <w:pPr>
        <w:spacing w:after="200" w:line="276" w:lineRule="auto"/>
        <w:rPr>
          <w:rFonts w:ascii="Times New Roman" w:eastAsiaTheme="majorEastAsia" w:hAnsi="Times New Roman" w:cs="Times New Roman"/>
          <w:b/>
          <w:bCs/>
          <w:sz w:val="24"/>
          <w:szCs w:val="24"/>
          <w:lang w:eastAsia="ru-RU"/>
        </w:rPr>
      </w:pPr>
      <w:r w:rsidRPr="003C490F">
        <w:rPr>
          <w:rFonts w:ascii="Times New Roman" w:hAnsi="Times New Roman" w:cs="Times New Roman"/>
          <w:sz w:val="24"/>
          <w:szCs w:val="24"/>
        </w:rPr>
        <w:br w:type="page"/>
      </w:r>
    </w:p>
    <w:p w14:paraId="477170B6" w14:textId="77777777" w:rsidR="00153C80" w:rsidRPr="003C490F" w:rsidRDefault="00153C80" w:rsidP="00FC28FC">
      <w:pPr>
        <w:pStyle w:val="2"/>
        <w:spacing w:before="0" w:line="240" w:lineRule="auto"/>
        <w:ind w:firstLine="567"/>
        <w:rPr>
          <w:rFonts w:ascii="Times New Roman" w:hAnsi="Times New Roman" w:cs="Times New Roman"/>
          <w:sz w:val="24"/>
          <w:szCs w:val="24"/>
        </w:rPr>
      </w:pPr>
      <w:r w:rsidRPr="003C490F">
        <w:rPr>
          <w:rFonts w:ascii="Times New Roman" w:hAnsi="Times New Roman" w:cs="Times New Roman"/>
          <w:sz w:val="24"/>
          <w:szCs w:val="24"/>
        </w:rPr>
        <w:lastRenderedPageBreak/>
        <w:t>Статья 24</w:t>
      </w:r>
      <w:r w:rsidRPr="003C490F">
        <w:rPr>
          <w:rFonts w:ascii="Times New Roman" w:hAnsi="Times New Roman" w:cs="Times New Roman"/>
          <w:sz w:val="24"/>
          <w:szCs w:val="24"/>
          <w:lang w:val="uz-Cyrl-UZ"/>
        </w:rPr>
        <w:t>3</w:t>
      </w:r>
      <w:r w:rsidRPr="003C490F">
        <w:rPr>
          <w:rFonts w:ascii="Times New Roman" w:hAnsi="Times New Roman" w:cs="Times New Roman"/>
          <w:sz w:val="24"/>
          <w:szCs w:val="24"/>
        </w:rPr>
        <w:t>. Порядок обжалования</w:t>
      </w:r>
      <w:bookmarkEnd w:id="311"/>
    </w:p>
    <w:p w14:paraId="65FDC311" w14:textId="77777777" w:rsidR="00153C80" w:rsidRPr="003C490F" w:rsidRDefault="00153C80" w:rsidP="00FC28FC">
      <w:pPr>
        <w:spacing w:after="0"/>
        <w:ind w:firstLine="567"/>
        <w:jc w:val="both"/>
        <w:rPr>
          <w:rFonts w:ascii="Times New Roman" w:eastAsia="Times New Roman" w:hAnsi="Times New Roman"/>
          <w:b/>
          <w:bCs/>
          <w:sz w:val="24"/>
          <w:szCs w:val="24"/>
          <w:lang w:val="uz-Cyrl-UZ" w:eastAsia="ru-RU"/>
        </w:rPr>
      </w:pPr>
    </w:p>
    <w:p w14:paraId="533151EB" w14:textId="77777777" w:rsidR="00153C80" w:rsidRPr="003C490F" w:rsidRDefault="00153C80" w:rsidP="00FC28FC">
      <w:pPr>
        <w:tabs>
          <w:tab w:val="left" w:pos="1418"/>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Обжалование решений налоговых органов, действий или бездействия их должностных лиц в вышестоящий налоговый орган производится в порядке, установленн</w:t>
      </w:r>
      <w:r w:rsidR="006E6B18" w:rsidRPr="003C490F">
        <w:rPr>
          <w:rFonts w:ascii="Times New Roman" w:hAnsi="Times New Roman"/>
          <w:sz w:val="24"/>
          <w:szCs w:val="24"/>
        </w:rPr>
        <w:t>ом налоговым законодательством.</w:t>
      </w:r>
    </w:p>
    <w:p w14:paraId="2620900C" w14:textId="77777777" w:rsidR="00153C80" w:rsidRPr="003C490F" w:rsidRDefault="00153C80" w:rsidP="00FC28FC">
      <w:pPr>
        <w:tabs>
          <w:tab w:val="left" w:pos="1418"/>
        </w:tabs>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Жалобой признается обращение лица в налоговый орган, предметом которого является обжалование вступивших и не вступивших в силу актов налогового органа ненормативного характера, действий или бездействия его должностных лиц, если, по мнению этого лица, указанные акты, действия или бездействие нарушают его права.</w:t>
      </w:r>
    </w:p>
    <w:p w14:paraId="4A42D082" w14:textId="77777777" w:rsidR="00A10900" w:rsidRPr="003C490F" w:rsidRDefault="00A10900" w:rsidP="00A10900">
      <w:pPr>
        <w:autoSpaceDE w:val="0"/>
        <w:autoSpaceDN w:val="0"/>
        <w:adjustRightInd w:val="0"/>
        <w:ind w:firstLine="567"/>
        <w:jc w:val="both"/>
        <w:rPr>
          <w:rFonts w:ascii="Times New Roman" w:hAnsi="Times New Roman" w:cs="Times New Roman"/>
          <w:noProof/>
          <w:sz w:val="24"/>
          <w:szCs w:val="24"/>
        </w:rPr>
      </w:pPr>
      <w:r w:rsidRPr="003C490F">
        <w:rPr>
          <w:rFonts w:ascii="Times New Roman" w:hAnsi="Times New Roman" w:cs="Times New Roman"/>
          <w:noProof/>
          <w:sz w:val="24"/>
          <w:szCs w:val="24"/>
        </w:rPr>
        <w:t>Подача жалобы в вышестоящий налоговый орган или в суд приостанавливает исполнение обжалуемого решения или действия, в том числе взыскание доначисленных налогов и сборов, а также применение финансовых санкций, до принятия решения по жалобе вышестоящим налоговым органом или до вступления в законную силу решения суда соответственно. О подаче жалобы в вышестоящий налоговый орган или в суд налогоплательщик обязан известить налоговый орган, решение или действия должностного лица которого обжалуются, с приложением соответствующих подтверждающих документов.</w:t>
      </w:r>
    </w:p>
    <w:p w14:paraId="0045F541"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Решения налоговых органов, принятые по результатам выездных налоговых проверок</w:t>
      </w:r>
      <w:r w:rsidRPr="003C490F">
        <w:rPr>
          <w:rFonts w:ascii="Times New Roman" w:hAnsi="Times New Roman"/>
          <w:sz w:val="24"/>
          <w:szCs w:val="24"/>
          <w:lang w:val="uz-Cyrl-UZ"/>
        </w:rPr>
        <w:t xml:space="preserve"> и налогового аудита</w:t>
      </w:r>
      <w:r w:rsidRPr="003C490F">
        <w:rPr>
          <w:rFonts w:ascii="Times New Roman" w:hAnsi="Times New Roman"/>
          <w:sz w:val="24"/>
          <w:szCs w:val="24"/>
        </w:rPr>
        <w:t xml:space="preserve">, могут быть обжалованы в судебном порядке только после их обжалования в вышестоящий налоговый орган. Указанное правило не распространяется на обжалование решения Государственного налогового комитета Республики Узбекистан. </w:t>
      </w:r>
    </w:p>
    <w:p w14:paraId="16DE72E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решение по жалобе не принято вышестоящим налоговым органом в сроки, установленные частями восьмой и девятой статьи 247 настоящего Кодекса, акты налоговых органов ненормативного характера, действия или бездействие их должностных лиц могут быть</w:t>
      </w:r>
      <w:r w:rsidR="006E6B18" w:rsidRPr="003C490F">
        <w:rPr>
          <w:rFonts w:ascii="Times New Roman" w:hAnsi="Times New Roman"/>
          <w:sz w:val="24"/>
          <w:szCs w:val="24"/>
        </w:rPr>
        <w:t xml:space="preserve"> обжалованы в судебном порядке.</w:t>
      </w:r>
    </w:p>
    <w:p w14:paraId="6EEB4C9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Акты вышестоящих налоговых органов ненормативного характера, принятые по итогам рассмотрения жалоб, могут быть обжалованы в судебном порядке.</w:t>
      </w:r>
    </w:p>
    <w:p w14:paraId="53E6B71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Акты </w:t>
      </w:r>
      <w:r w:rsidR="00A10900" w:rsidRPr="003C490F">
        <w:rPr>
          <w:rFonts w:ascii="Times New Roman" w:hAnsi="Times New Roman"/>
          <w:sz w:val="24"/>
          <w:szCs w:val="24"/>
        </w:rPr>
        <w:t xml:space="preserve">государственной налоговой инспекции городов (районов), </w:t>
      </w:r>
      <w:r w:rsidRPr="003C490F">
        <w:rPr>
          <w:rFonts w:ascii="Times New Roman" w:hAnsi="Times New Roman"/>
          <w:sz w:val="24"/>
          <w:szCs w:val="24"/>
        </w:rPr>
        <w:t>государственного налогового управления области, города Ташкента или Республики Каракалпакстан ненормативного характера, принятые по итогам рассмотрения жалоб, могут быть обжалованы в Государственный налоговый комитет Республики Узбекистан.</w:t>
      </w:r>
    </w:p>
    <w:p w14:paraId="550B0F9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Акты ненормативного характера Государственного налогового комитета Республики Узбекистан, действия или бездействие его должностных лиц</w:t>
      </w:r>
      <w:r w:rsidR="006E6B18" w:rsidRPr="003C490F">
        <w:rPr>
          <w:rFonts w:ascii="Times New Roman" w:hAnsi="Times New Roman"/>
          <w:sz w:val="24"/>
          <w:szCs w:val="24"/>
        </w:rPr>
        <w:t xml:space="preserve"> обжалуются в судебном порядке.</w:t>
      </w:r>
    </w:p>
    <w:p w14:paraId="24615DE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Обжалование в судебном порядке актов ненормативного характера Государственного налогового комитета Республики Узбекистан, действий или бездействия его должностных лиц производится в порядке, предусмотренном частями девятой и десятой настоящей статьи.</w:t>
      </w:r>
    </w:p>
    <w:p w14:paraId="465C6F8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Обжалование юридическими и физическими лицами в судебном порядке актов (в том числе - нормативных) налоговых органов, действий или бездействия их должностных лиц производится в порядке, установленном законодательством Республики Узбекистан.</w:t>
      </w:r>
      <w:r w:rsidR="006E6B18" w:rsidRPr="003C490F">
        <w:rPr>
          <w:rFonts w:ascii="Times New Roman" w:hAnsi="Times New Roman"/>
          <w:sz w:val="24"/>
          <w:szCs w:val="24"/>
        </w:rPr>
        <w:t xml:space="preserve">  </w:t>
      </w:r>
    </w:p>
    <w:p w14:paraId="632ED37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Лицо, подавшее жалобу, до принятия по ней решения может отозвать ее полностью или частично путем направления письменного заявления в рассматривающий ее налоговый орган.</w:t>
      </w:r>
    </w:p>
    <w:p w14:paraId="1672BAF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Отзыв жалобы лишает подавшее ее лицо права на повторное обращение </w:t>
      </w:r>
      <w:r w:rsidR="006E6B18" w:rsidRPr="003C490F">
        <w:rPr>
          <w:rFonts w:ascii="Times New Roman" w:hAnsi="Times New Roman"/>
          <w:sz w:val="24"/>
          <w:szCs w:val="24"/>
        </w:rPr>
        <w:t>с жалобой по тем же основаниям.</w:t>
      </w:r>
    </w:p>
    <w:p w14:paraId="4A7B8DEA" w14:textId="77777777" w:rsidR="00CC2AD4" w:rsidRPr="003C490F" w:rsidRDefault="00CC2AD4" w:rsidP="00FC28FC">
      <w:pPr>
        <w:pStyle w:val="2"/>
        <w:spacing w:before="0" w:line="240" w:lineRule="auto"/>
        <w:ind w:firstLine="567"/>
        <w:rPr>
          <w:rFonts w:ascii="Times New Roman" w:hAnsi="Times New Roman" w:cs="Times New Roman"/>
          <w:sz w:val="24"/>
          <w:szCs w:val="24"/>
        </w:rPr>
      </w:pPr>
      <w:bookmarkStart w:id="312" w:name="_Toc17916529"/>
    </w:p>
    <w:p w14:paraId="01003157"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lastRenderedPageBreak/>
        <w:t>Статья 24</w:t>
      </w:r>
      <w:r w:rsidRPr="003C490F">
        <w:rPr>
          <w:rFonts w:ascii="Times New Roman" w:hAnsi="Times New Roman" w:cs="Times New Roman"/>
          <w:sz w:val="24"/>
          <w:szCs w:val="24"/>
          <w:lang w:val="uz-Cyrl-UZ"/>
        </w:rPr>
        <w:t>4</w:t>
      </w:r>
      <w:r w:rsidRPr="003C490F">
        <w:rPr>
          <w:rFonts w:ascii="Times New Roman" w:hAnsi="Times New Roman" w:cs="Times New Roman"/>
          <w:sz w:val="24"/>
          <w:szCs w:val="24"/>
        </w:rPr>
        <w:t>. Порядок и сроки подачи жалобы на решения налоговых органов, принятые по результатам проверок</w:t>
      </w:r>
      <w:bookmarkEnd w:id="312"/>
    </w:p>
    <w:p w14:paraId="7F717639" w14:textId="77777777" w:rsidR="00153C80" w:rsidRPr="003C490F" w:rsidRDefault="00153C80" w:rsidP="00FC28FC">
      <w:pPr>
        <w:autoSpaceDE w:val="0"/>
        <w:autoSpaceDN w:val="0"/>
        <w:adjustRightInd w:val="0"/>
        <w:spacing w:after="0"/>
        <w:ind w:firstLine="567"/>
        <w:jc w:val="center"/>
        <w:rPr>
          <w:rFonts w:ascii="Times New Roman" w:hAnsi="Times New Roman"/>
          <w:b/>
          <w:bCs/>
          <w:sz w:val="24"/>
          <w:szCs w:val="24"/>
        </w:rPr>
      </w:pPr>
    </w:p>
    <w:p w14:paraId="3ED15B9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Жалоба на решения налоговых органов, принятые по результатам выездных налоговых проверок</w:t>
      </w:r>
      <w:r w:rsidRPr="003C490F">
        <w:rPr>
          <w:rFonts w:ascii="Times New Roman" w:hAnsi="Times New Roman"/>
          <w:sz w:val="24"/>
          <w:szCs w:val="24"/>
          <w:lang w:val="uz-Cyrl-UZ"/>
        </w:rPr>
        <w:t xml:space="preserve"> и налогового аудита</w:t>
      </w:r>
      <w:r w:rsidRPr="003C490F">
        <w:rPr>
          <w:rFonts w:ascii="Times New Roman" w:hAnsi="Times New Roman"/>
          <w:sz w:val="24"/>
          <w:szCs w:val="24"/>
        </w:rPr>
        <w:t>, подается в вышестоящий налоговый орган через налоговый орга</w:t>
      </w:r>
      <w:r w:rsidR="006E6B18" w:rsidRPr="003C490F">
        <w:rPr>
          <w:rFonts w:ascii="Times New Roman" w:hAnsi="Times New Roman"/>
          <w:sz w:val="24"/>
          <w:szCs w:val="24"/>
        </w:rPr>
        <w:t>н, решения которого обжалуются.</w:t>
      </w:r>
    </w:p>
    <w:p w14:paraId="00B2E6F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орган, решения которого обжалуются, обязан в течение трех дней со дня поступления такой жалобы направить ее со всеми материалами в вышестоящий налоговый орган.</w:t>
      </w:r>
    </w:p>
    <w:p w14:paraId="6A52DC3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Жалоба в вышестоящий налоговый орган на решения налоговых органов, принятые по результатам выездных налоговых проверок</w:t>
      </w:r>
      <w:r w:rsidRPr="003C490F">
        <w:rPr>
          <w:rFonts w:ascii="Times New Roman" w:hAnsi="Times New Roman"/>
          <w:sz w:val="24"/>
          <w:szCs w:val="24"/>
          <w:lang w:val="uz-Cyrl-UZ"/>
        </w:rPr>
        <w:t xml:space="preserve"> и налогового аудита</w:t>
      </w:r>
      <w:r w:rsidRPr="003C490F">
        <w:rPr>
          <w:rFonts w:ascii="Times New Roman" w:hAnsi="Times New Roman"/>
          <w:sz w:val="24"/>
          <w:szCs w:val="24"/>
        </w:rPr>
        <w:t xml:space="preserve">, может быть подана в течение месяца со дня, когда лицо узнало или должно было узнать о нарушении своих прав. </w:t>
      </w:r>
    </w:p>
    <w:p w14:paraId="07D7A91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случае пропуска по уважительной причине срока, определенного в части третьей настоящей статьи, этот срок по ходатайству лица, подающего жалобу, может быть восстановлен</w:t>
      </w:r>
      <w:r w:rsidR="006E6B18" w:rsidRPr="003C490F">
        <w:rPr>
          <w:rFonts w:ascii="Times New Roman" w:hAnsi="Times New Roman"/>
          <w:sz w:val="24"/>
          <w:szCs w:val="24"/>
        </w:rPr>
        <w:t xml:space="preserve"> вышестоящим налоговым органом.</w:t>
      </w:r>
    </w:p>
    <w:p w14:paraId="777F8F21" w14:textId="77777777" w:rsidR="00CC2AD4" w:rsidRPr="003C490F" w:rsidRDefault="00CC2AD4" w:rsidP="00FC28FC">
      <w:pPr>
        <w:pStyle w:val="2"/>
        <w:spacing w:before="0" w:line="240" w:lineRule="auto"/>
        <w:ind w:firstLine="567"/>
        <w:rPr>
          <w:rFonts w:ascii="Times New Roman" w:hAnsi="Times New Roman" w:cs="Times New Roman"/>
          <w:sz w:val="24"/>
          <w:szCs w:val="24"/>
        </w:rPr>
      </w:pPr>
      <w:bookmarkStart w:id="313" w:name="_Toc17916530"/>
    </w:p>
    <w:p w14:paraId="73A2DDC5"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24</w:t>
      </w:r>
      <w:r w:rsidRPr="003C490F">
        <w:rPr>
          <w:rFonts w:ascii="Times New Roman" w:hAnsi="Times New Roman" w:cs="Times New Roman"/>
          <w:sz w:val="24"/>
          <w:szCs w:val="24"/>
          <w:lang w:val="uz-Cyrl-UZ"/>
        </w:rPr>
        <w:t>5</w:t>
      </w:r>
      <w:r w:rsidRPr="003C490F">
        <w:rPr>
          <w:rFonts w:ascii="Times New Roman" w:hAnsi="Times New Roman" w:cs="Times New Roman"/>
          <w:sz w:val="24"/>
          <w:szCs w:val="24"/>
        </w:rPr>
        <w:t>. Форма и содержание жалобы</w:t>
      </w:r>
      <w:bookmarkEnd w:id="313"/>
      <w:r w:rsidRPr="003C490F">
        <w:rPr>
          <w:rFonts w:ascii="Times New Roman" w:hAnsi="Times New Roman" w:cs="Times New Roman"/>
          <w:sz w:val="24"/>
          <w:szCs w:val="24"/>
        </w:rPr>
        <w:t xml:space="preserve"> </w:t>
      </w:r>
    </w:p>
    <w:p w14:paraId="4A22C747"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3343BA3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Жалоба и прилагаемые к ней документы могут быть направлены налоговому органу в письменном или электронном виде. </w:t>
      </w:r>
    </w:p>
    <w:p w14:paraId="484CD95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Жалоба подписывается подавшим ее лицом или его представителем.</w:t>
      </w:r>
    </w:p>
    <w:p w14:paraId="473B431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жалобе указываются:</w:t>
      </w:r>
    </w:p>
    <w:p w14:paraId="47888FD5" w14:textId="77777777" w:rsidR="00153C80" w:rsidRPr="003C490F" w:rsidRDefault="00153C80" w:rsidP="00FC28FC">
      <w:pPr>
        <w:pStyle w:val="a9"/>
        <w:autoSpaceDE w:val="0"/>
        <w:autoSpaceDN w:val="0"/>
        <w:adjustRightInd w:val="0"/>
        <w:spacing w:after="0" w:line="240" w:lineRule="auto"/>
        <w:ind w:left="0" w:firstLine="567"/>
        <w:contextualSpacing w:val="0"/>
        <w:jc w:val="both"/>
        <w:rPr>
          <w:sz w:val="24"/>
          <w:szCs w:val="24"/>
        </w:rPr>
      </w:pPr>
      <w:r w:rsidRPr="003C490F">
        <w:rPr>
          <w:sz w:val="24"/>
          <w:szCs w:val="24"/>
        </w:rPr>
        <w:t>1) фамилия, имя, отчество и место жительства физического лица или наименование и адрес юридического лица, подающего жалобу;</w:t>
      </w:r>
    </w:p>
    <w:p w14:paraId="5D02C21B"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2) обжалуемый акт налогового органа ненормативного характера, действия или б</w:t>
      </w:r>
      <w:r w:rsidR="006E6B18" w:rsidRPr="003C490F">
        <w:rPr>
          <w:rFonts w:ascii="Times New Roman" w:hAnsi="Times New Roman"/>
          <w:sz w:val="24"/>
          <w:szCs w:val="24"/>
        </w:rPr>
        <w:t>ездействие его должностных лиц;</w:t>
      </w:r>
    </w:p>
    <w:p w14:paraId="4DDD7CF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3) наименование налогового органа, акт ненормативного характера, действия или бездействие должностных лиц которого обжалуются;</w:t>
      </w:r>
    </w:p>
    <w:p w14:paraId="450F226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4) основания, по которым лицо, подающее жалобу, считает, что его права нарушены;</w:t>
      </w:r>
    </w:p>
    <w:p w14:paraId="70A7EF7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5) требования лица, подающего жалобу.</w:t>
      </w:r>
    </w:p>
    <w:p w14:paraId="759A491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жалобе могут быть указаны номера телефонов, адреса электронной почты и иные необходимые сведения для своевременного рассмотрения жалобы.</w:t>
      </w:r>
    </w:p>
    <w:p w14:paraId="3AF4209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 случае подачи жалобы уполномоченным представителем лица, обжалующего акт налогового органа ненормативного характера, действия или бездействие его должностных лиц, к жалобе прилагаются документы, подтверждающие </w:t>
      </w:r>
      <w:r w:rsidR="006E6B18" w:rsidRPr="003C490F">
        <w:rPr>
          <w:rFonts w:ascii="Times New Roman" w:hAnsi="Times New Roman"/>
          <w:sz w:val="24"/>
          <w:szCs w:val="24"/>
        </w:rPr>
        <w:t>полномочия этого представителя.</w:t>
      </w:r>
    </w:p>
    <w:p w14:paraId="42927A0C"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К жалобе могут быть приложены документы, подтверждающие</w:t>
      </w:r>
      <w:r w:rsidR="006E6B18" w:rsidRPr="003C490F">
        <w:rPr>
          <w:rFonts w:ascii="Times New Roman" w:hAnsi="Times New Roman"/>
          <w:sz w:val="24"/>
          <w:szCs w:val="24"/>
        </w:rPr>
        <w:t xml:space="preserve"> доводы лица, подающего жалобу.</w:t>
      </w:r>
    </w:p>
    <w:p w14:paraId="0861059D" w14:textId="77777777" w:rsidR="00CC2AD4" w:rsidRPr="003C490F" w:rsidRDefault="00CC2AD4" w:rsidP="00FC28FC">
      <w:pPr>
        <w:pStyle w:val="2"/>
        <w:spacing w:before="0" w:line="240" w:lineRule="auto"/>
        <w:ind w:firstLine="567"/>
        <w:rPr>
          <w:rFonts w:ascii="Times New Roman" w:hAnsi="Times New Roman" w:cs="Times New Roman"/>
          <w:sz w:val="24"/>
          <w:szCs w:val="24"/>
        </w:rPr>
      </w:pPr>
      <w:bookmarkStart w:id="314" w:name="_Toc17916531"/>
    </w:p>
    <w:p w14:paraId="0D21170E"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24</w:t>
      </w:r>
      <w:r w:rsidRPr="003C490F">
        <w:rPr>
          <w:rFonts w:ascii="Times New Roman" w:hAnsi="Times New Roman" w:cs="Times New Roman"/>
          <w:sz w:val="24"/>
          <w:szCs w:val="24"/>
          <w:lang w:val="uz-Cyrl-UZ"/>
        </w:rPr>
        <w:t>6</w:t>
      </w:r>
      <w:r w:rsidRPr="003C490F">
        <w:rPr>
          <w:rFonts w:ascii="Times New Roman" w:hAnsi="Times New Roman" w:cs="Times New Roman"/>
          <w:sz w:val="24"/>
          <w:szCs w:val="24"/>
        </w:rPr>
        <w:t>. Оставление жалобы без рассмотрения</w:t>
      </w:r>
      <w:bookmarkEnd w:id="314"/>
    </w:p>
    <w:p w14:paraId="497E1E58"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065F00E5"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Вышестоящий налоговый орган оставляет без рассмотрения жалобу полностью или частично, если установит, что:</w:t>
      </w:r>
    </w:p>
    <w:p w14:paraId="05B20C63" w14:textId="77777777" w:rsidR="00153C80" w:rsidRPr="003C490F" w:rsidRDefault="00153C80" w:rsidP="00FC28FC">
      <w:pPr>
        <w:pStyle w:val="a9"/>
        <w:numPr>
          <w:ilvl w:val="1"/>
          <w:numId w:val="10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жалоба не подписана лицом, подавшим жалобу, или его представителем, либо не представлены оформленные в установленном порядке документы, подтверждающие полномочия представителя на ее подписание;</w:t>
      </w:r>
    </w:p>
    <w:p w14:paraId="1A91F87A" w14:textId="77777777" w:rsidR="00153C80" w:rsidRPr="003C490F" w:rsidRDefault="00153C80" w:rsidP="00FC28FC">
      <w:pPr>
        <w:pStyle w:val="a9"/>
        <w:numPr>
          <w:ilvl w:val="1"/>
          <w:numId w:val="10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жалоба подана после истечения срока подачи жалобы, установленного настоящим Кодексом, и не содержит ходатайства о его восстановлении, или в восстановлении пропущенного срока на подачу жалобы отказано;</w:t>
      </w:r>
    </w:p>
    <w:p w14:paraId="6CF610DF" w14:textId="77777777" w:rsidR="00153C80" w:rsidRPr="003C490F" w:rsidRDefault="00153C80" w:rsidP="00FC28FC">
      <w:pPr>
        <w:pStyle w:val="a9"/>
        <w:numPr>
          <w:ilvl w:val="1"/>
          <w:numId w:val="10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до принятия решения по жалобе от подавшего ее лица поступило заявление об отзыве жалобы полностью или частично;</w:t>
      </w:r>
    </w:p>
    <w:p w14:paraId="36F22FD3" w14:textId="77777777" w:rsidR="00153C80" w:rsidRPr="003C490F" w:rsidRDefault="00153C80" w:rsidP="00FC28FC">
      <w:pPr>
        <w:pStyle w:val="a9"/>
        <w:numPr>
          <w:ilvl w:val="1"/>
          <w:numId w:val="10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lastRenderedPageBreak/>
        <w:t>ранее подана жалоба по тем же основаниям;</w:t>
      </w:r>
    </w:p>
    <w:p w14:paraId="04219264" w14:textId="77777777" w:rsidR="00153C80" w:rsidRPr="003C490F" w:rsidRDefault="00153C80" w:rsidP="00FC28FC">
      <w:pPr>
        <w:pStyle w:val="a9"/>
        <w:numPr>
          <w:ilvl w:val="1"/>
          <w:numId w:val="10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 xml:space="preserve">жалоба подана на решение налогового органа, которое в соответствии с настоящим Кодексом, ранее было обжаловано в установленном порядке; </w:t>
      </w:r>
    </w:p>
    <w:p w14:paraId="16F9A68D" w14:textId="77777777" w:rsidR="00153C80" w:rsidRPr="003C490F" w:rsidRDefault="00153C80" w:rsidP="00FC28FC">
      <w:pPr>
        <w:pStyle w:val="a9"/>
        <w:numPr>
          <w:ilvl w:val="1"/>
          <w:numId w:val="10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жалоба подана с нарушением порядка, установленного статьей 244 настоящего Кодекса;</w:t>
      </w:r>
    </w:p>
    <w:p w14:paraId="027726C0" w14:textId="77777777" w:rsidR="00153C80" w:rsidRPr="003C490F" w:rsidRDefault="00153C80" w:rsidP="00FC28FC">
      <w:pPr>
        <w:pStyle w:val="a9"/>
        <w:numPr>
          <w:ilvl w:val="1"/>
          <w:numId w:val="10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жалоба не оформлена в соответствии с требованиями статьи 245 настоящего Кодекса;</w:t>
      </w:r>
    </w:p>
    <w:p w14:paraId="301637B8" w14:textId="77777777" w:rsidR="00153C80" w:rsidRPr="003C490F" w:rsidRDefault="00153C80" w:rsidP="00FC28FC">
      <w:pPr>
        <w:pStyle w:val="a9"/>
        <w:numPr>
          <w:ilvl w:val="1"/>
          <w:numId w:val="103"/>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 xml:space="preserve">жалоба подана в рамках возбужденного уголовного дела </w:t>
      </w:r>
      <w:r w:rsidRPr="003C490F">
        <w:rPr>
          <w:sz w:val="24"/>
          <w:szCs w:val="24"/>
          <w:lang w:val="uz-Cyrl-UZ"/>
        </w:rPr>
        <w:t xml:space="preserve">или при обращении </w:t>
      </w:r>
      <w:r w:rsidRPr="003C490F">
        <w:rPr>
          <w:sz w:val="24"/>
          <w:szCs w:val="24"/>
        </w:rPr>
        <w:t>налогоплательщика в суд по вопросу жалобы.</w:t>
      </w:r>
    </w:p>
    <w:p w14:paraId="5F644883"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Налоговый орган, рассматривающий жалобу, принимает решение об оставлении ее без рассмотрения полностью или частично в течение пяти дней со дня получения жалобы или заявления о ее отзыве полностью или частично.</w:t>
      </w:r>
    </w:p>
    <w:p w14:paraId="253EC30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 принятом решении в течение трех дней со дня его принятия сообщается в письменной форме лицу, подавшему жалобу.</w:t>
      </w:r>
    </w:p>
    <w:p w14:paraId="73CD8E0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Оставление жалобы без рассмотрения не препятствует повторному обращению лица с жалобой в сроки, установленные настоящим Кодексом для ее подачи, за исключением случаев оставления жалобы без рассмотрения по основаниям, предусмотренным пунктами 3 и 4</w:t>
      </w:r>
      <w:r w:rsidR="006E6B18" w:rsidRPr="003C490F">
        <w:rPr>
          <w:rFonts w:ascii="Times New Roman" w:hAnsi="Times New Roman"/>
          <w:sz w:val="24"/>
          <w:szCs w:val="24"/>
        </w:rPr>
        <w:t xml:space="preserve"> части первой настоящей статьи.</w:t>
      </w:r>
    </w:p>
    <w:p w14:paraId="2FCFA21A" w14:textId="77777777" w:rsidR="00CC2AD4" w:rsidRPr="003C490F" w:rsidRDefault="00CC2AD4" w:rsidP="00FC28FC">
      <w:pPr>
        <w:pStyle w:val="2"/>
        <w:spacing w:before="0" w:line="240" w:lineRule="auto"/>
        <w:ind w:firstLine="567"/>
        <w:rPr>
          <w:rFonts w:ascii="Times New Roman" w:hAnsi="Times New Roman" w:cs="Times New Roman"/>
          <w:sz w:val="24"/>
          <w:szCs w:val="24"/>
        </w:rPr>
      </w:pPr>
      <w:bookmarkStart w:id="315" w:name="_Toc17916532"/>
    </w:p>
    <w:p w14:paraId="4B8A9264"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24</w:t>
      </w:r>
      <w:r w:rsidRPr="003C490F">
        <w:rPr>
          <w:rFonts w:ascii="Times New Roman" w:hAnsi="Times New Roman" w:cs="Times New Roman"/>
          <w:sz w:val="24"/>
          <w:szCs w:val="24"/>
          <w:lang w:val="uz-Cyrl-UZ"/>
        </w:rPr>
        <w:t>7</w:t>
      </w:r>
      <w:r w:rsidRPr="003C490F">
        <w:rPr>
          <w:rFonts w:ascii="Times New Roman" w:hAnsi="Times New Roman" w:cs="Times New Roman"/>
          <w:sz w:val="24"/>
          <w:szCs w:val="24"/>
        </w:rPr>
        <w:t>. Рассмотрение жалобы</w:t>
      </w:r>
      <w:bookmarkEnd w:id="315"/>
      <w:r w:rsidRPr="003C490F">
        <w:rPr>
          <w:rFonts w:ascii="Times New Roman" w:hAnsi="Times New Roman" w:cs="Times New Roman"/>
          <w:sz w:val="24"/>
          <w:szCs w:val="24"/>
        </w:rPr>
        <w:t xml:space="preserve"> вышестоящим органом</w:t>
      </w:r>
    </w:p>
    <w:p w14:paraId="1E1EE317"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21FABE4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 ходе рассмотрения жалобы подавшее ее лицо до принятия по ней решения вправе представить дополнительные докуме</w:t>
      </w:r>
      <w:r w:rsidR="006E6B18" w:rsidRPr="003C490F">
        <w:rPr>
          <w:rFonts w:ascii="Times New Roman" w:hAnsi="Times New Roman"/>
          <w:sz w:val="24"/>
          <w:szCs w:val="24"/>
        </w:rPr>
        <w:t>нты, подтверждающие его доводы.</w:t>
      </w:r>
    </w:p>
    <w:p w14:paraId="2B616F5F"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Вышестоящий налоговый орган рассматривает жалобу, документы, подтверждающие доводы подавшего ее лица, дополнительные документы, представленные в ходе рассмотрения жалобы, а также материалы, представленные нижестоящим налоговым органом. </w:t>
      </w:r>
    </w:p>
    <w:p w14:paraId="53FA6C59"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Налоговый орган, рассматривающий жалобу по своей инициативе или по ходатайству обращающегося лица, может организовать его заслушивание. </w:t>
      </w:r>
    </w:p>
    <w:p w14:paraId="491B6E32"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По итогам рассмотрения жалобы вышестоящий налоговый орган прини</w:t>
      </w:r>
      <w:r w:rsidR="006E6B18" w:rsidRPr="003C490F">
        <w:rPr>
          <w:rFonts w:ascii="Times New Roman" w:hAnsi="Times New Roman"/>
          <w:sz w:val="24"/>
          <w:szCs w:val="24"/>
        </w:rPr>
        <w:t>мает одно из следующих решений:</w:t>
      </w:r>
    </w:p>
    <w:p w14:paraId="3C5F422A" w14:textId="77777777" w:rsidR="00153C80" w:rsidRPr="003C490F" w:rsidRDefault="00153C80" w:rsidP="00FC28FC">
      <w:pPr>
        <w:pStyle w:val="a9"/>
        <w:numPr>
          <w:ilvl w:val="0"/>
          <w:numId w:val="10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оставляет жалобу без удовлетворения;</w:t>
      </w:r>
    </w:p>
    <w:p w14:paraId="2D7A2278" w14:textId="77777777" w:rsidR="00153C80" w:rsidRPr="003C490F" w:rsidRDefault="00153C80" w:rsidP="00FC28FC">
      <w:pPr>
        <w:pStyle w:val="a9"/>
        <w:numPr>
          <w:ilvl w:val="0"/>
          <w:numId w:val="10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отменяет акт налогового органа ненормативного характера;</w:t>
      </w:r>
    </w:p>
    <w:p w14:paraId="41892DEF" w14:textId="77777777" w:rsidR="00153C80" w:rsidRPr="003C490F" w:rsidRDefault="00153C80" w:rsidP="00FC28FC">
      <w:pPr>
        <w:pStyle w:val="a9"/>
        <w:numPr>
          <w:ilvl w:val="0"/>
          <w:numId w:val="10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отменяет решение налогового органа полностью или частично;</w:t>
      </w:r>
    </w:p>
    <w:p w14:paraId="46B40995" w14:textId="77777777" w:rsidR="00153C80" w:rsidRPr="003C490F" w:rsidRDefault="00153C80" w:rsidP="00FC28FC">
      <w:pPr>
        <w:pStyle w:val="a9"/>
        <w:numPr>
          <w:ilvl w:val="0"/>
          <w:numId w:val="10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отменяет решение налогового органа полностью и принимает по делу новое решение;</w:t>
      </w:r>
    </w:p>
    <w:p w14:paraId="03E07838" w14:textId="77777777" w:rsidR="00153C80" w:rsidRPr="003C490F" w:rsidRDefault="00153C80" w:rsidP="00FC28FC">
      <w:pPr>
        <w:pStyle w:val="a9"/>
        <w:numPr>
          <w:ilvl w:val="0"/>
          <w:numId w:val="104"/>
        </w:numPr>
        <w:tabs>
          <w:tab w:val="left" w:pos="851"/>
        </w:tabs>
        <w:autoSpaceDE w:val="0"/>
        <w:autoSpaceDN w:val="0"/>
        <w:adjustRightInd w:val="0"/>
        <w:spacing w:after="0" w:line="240" w:lineRule="auto"/>
        <w:ind w:left="0" w:firstLine="567"/>
        <w:contextualSpacing w:val="0"/>
        <w:jc w:val="both"/>
        <w:rPr>
          <w:sz w:val="24"/>
          <w:szCs w:val="24"/>
        </w:rPr>
      </w:pPr>
      <w:r w:rsidRPr="003C490F">
        <w:rPr>
          <w:sz w:val="24"/>
          <w:szCs w:val="24"/>
        </w:rPr>
        <w:t>признает действия или бездействие должностных лиц налоговых органов незаконными и выносит решение по существу.</w:t>
      </w:r>
    </w:p>
    <w:p w14:paraId="55709CB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Если лицо, подавшее жалобу, представило пояснения причин, по которым было невозможно своевременно представить налоговому органу, решение которого обжалуется, дополнительные документы, представленные в ходе рассмотрения этой жалобы до принятия по ней решения, эти дополнительные документы рассматриваются вышестоящим налоговым органом. Указанное правило применяется при обжаловании решений, принятых в порядке, предусмотренном статьями 162 или 169 настоящего Кодекса.</w:t>
      </w:r>
    </w:p>
    <w:p w14:paraId="5C38DDF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Вышестоящий налоговый орган вправе отменить решение, принятое в порядке, предусмотренном статьей 160 или 169 настоящего Кодекса, если в результате рассмотрения жалобы выявлено нарушение существенных условий процедуры рассмотрения</w:t>
      </w:r>
      <w:r w:rsidR="006E6B18" w:rsidRPr="003C490F">
        <w:rPr>
          <w:rFonts w:ascii="Times New Roman" w:hAnsi="Times New Roman"/>
          <w:sz w:val="24"/>
          <w:szCs w:val="24"/>
        </w:rPr>
        <w:t xml:space="preserve"> материалов налоговой проверки.</w:t>
      </w:r>
    </w:p>
    <w:p w14:paraId="0CA728A4"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Отменив решение, вышестоящий налоговый орган рассматривает указанные материалы, документы, подтверждающие доводы лица, подавшего жалобу, </w:t>
      </w:r>
      <w:r w:rsidRPr="003C490F">
        <w:rPr>
          <w:rFonts w:ascii="Times New Roman" w:hAnsi="Times New Roman"/>
          <w:sz w:val="24"/>
          <w:szCs w:val="24"/>
        </w:rPr>
        <w:lastRenderedPageBreak/>
        <w:t>дополнительные документы, представленные в ходе рассмотрения жалобы, и материалы, представленные нижестоящим налоговым органом в порядке, предусмотренном соответственно статьями 160 или 169 настоящего Кодекса, и принимает решение, предусмотренное частью третьей настоящей статьи.</w:t>
      </w:r>
    </w:p>
    <w:p w14:paraId="03CED700"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 xml:space="preserve">Решение по жалобе на принятое в порядке, предусмотренном статьей 168 настоящего Кодекса, решение о привлечении к ответственности за совершение налогового правонарушения и (или) доначислении налогов по результатам </w:t>
      </w:r>
      <w:r w:rsidRPr="003C490F">
        <w:rPr>
          <w:rFonts w:ascii="Times New Roman" w:hAnsi="Times New Roman"/>
          <w:sz w:val="24"/>
          <w:szCs w:val="24"/>
          <w:lang w:val="uz-Cyrl-UZ"/>
        </w:rPr>
        <w:t>налогового аудита</w:t>
      </w:r>
      <w:r w:rsidRPr="003C490F">
        <w:rPr>
          <w:rFonts w:ascii="Times New Roman" w:hAnsi="Times New Roman"/>
          <w:sz w:val="24"/>
          <w:szCs w:val="24"/>
        </w:rPr>
        <w:t>, принимается вышестоящим налоговым органом в течение одного месяца с даты получения жалобы. У</w:t>
      </w:r>
      <w:r w:rsidRPr="003C490F">
        <w:rPr>
          <w:rFonts w:ascii="Times New Roman" w:hAnsi="Times New Roman"/>
          <w:sz w:val="24"/>
          <w:szCs w:val="24"/>
          <w:lang w:val="uz-Cyrl-UZ"/>
        </w:rPr>
        <w:t xml:space="preserve">казанный </w:t>
      </w:r>
      <w:r w:rsidRPr="003C490F">
        <w:rPr>
          <w:rFonts w:ascii="Times New Roman" w:hAnsi="Times New Roman"/>
          <w:sz w:val="24"/>
          <w:szCs w:val="24"/>
        </w:rPr>
        <w:t>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или при представлении лицом, подавшим жалобу, дополнительных документов, но н</w:t>
      </w:r>
      <w:r w:rsidR="006E6B18" w:rsidRPr="003C490F">
        <w:rPr>
          <w:rFonts w:ascii="Times New Roman" w:hAnsi="Times New Roman"/>
          <w:sz w:val="24"/>
          <w:szCs w:val="24"/>
        </w:rPr>
        <w:t>е более чем на пятнадцать дней.</w:t>
      </w:r>
    </w:p>
    <w:p w14:paraId="311AD00D"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по жалобе, не указанной в части седьмой настоящей статьи, принимается налоговым органом в течение пятнадцати дней с даты ее получения. Данный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или при представлении лицом, подавшим жалобу, дополнительных документов, но н</w:t>
      </w:r>
      <w:r w:rsidR="006E6B18" w:rsidRPr="003C490F">
        <w:rPr>
          <w:rFonts w:ascii="Times New Roman" w:hAnsi="Times New Roman"/>
          <w:sz w:val="24"/>
          <w:szCs w:val="24"/>
        </w:rPr>
        <w:t>е более чем на пятнадцать дней.</w:t>
      </w:r>
    </w:p>
    <w:p w14:paraId="6CAC4D46"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руководителя (заместителя руководителя) налогового органа о продлении срока рассмотрения жалобы вручается или направляется подавшему ее лицу в течение</w:t>
      </w:r>
      <w:r w:rsidR="006E6B18" w:rsidRPr="003C490F">
        <w:rPr>
          <w:rFonts w:ascii="Times New Roman" w:hAnsi="Times New Roman"/>
          <w:sz w:val="24"/>
          <w:szCs w:val="24"/>
        </w:rPr>
        <w:t xml:space="preserve"> трех дней с даты его принятия.</w:t>
      </w:r>
    </w:p>
    <w:p w14:paraId="291D6C5E" w14:textId="77777777" w:rsidR="00153C80"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Решение налогового органа по результатам рассмотрения жалобы вручается или направляется подавшему ее лицу в течение</w:t>
      </w:r>
      <w:r w:rsidR="006E6B18" w:rsidRPr="003C490F">
        <w:rPr>
          <w:rFonts w:ascii="Times New Roman" w:hAnsi="Times New Roman"/>
          <w:sz w:val="24"/>
          <w:szCs w:val="24"/>
        </w:rPr>
        <w:t xml:space="preserve"> трех дней с даты его принятия.</w:t>
      </w:r>
    </w:p>
    <w:p w14:paraId="68D32864" w14:textId="77777777" w:rsidR="00CC2AD4" w:rsidRPr="003C490F" w:rsidRDefault="00CC2AD4" w:rsidP="00FC28FC">
      <w:pPr>
        <w:pStyle w:val="2"/>
        <w:spacing w:before="0" w:line="240" w:lineRule="auto"/>
        <w:ind w:firstLine="567"/>
        <w:rPr>
          <w:rFonts w:ascii="Times New Roman" w:hAnsi="Times New Roman" w:cs="Times New Roman"/>
          <w:sz w:val="24"/>
          <w:szCs w:val="24"/>
        </w:rPr>
      </w:pPr>
      <w:bookmarkStart w:id="316" w:name="_Toc17916533"/>
    </w:p>
    <w:p w14:paraId="07C160CB" w14:textId="77777777" w:rsidR="00153C80" w:rsidRPr="003C490F" w:rsidRDefault="00153C80" w:rsidP="00FC28FC">
      <w:pPr>
        <w:pStyle w:val="2"/>
        <w:spacing w:before="0" w:line="240" w:lineRule="auto"/>
        <w:ind w:firstLine="567"/>
        <w:rPr>
          <w:rFonts w:ascii="Times New Roman" w:hAnsi="Times New Roman" w:cs="Times New Roman"/>
          <w:b w:val="0"/>
          <w:bCs w:val="0"/>
          <w:sz w:val="24"/>
          <w:szCs w:val="24"/>
        </w:rPr>
      </w:pPr>
      <w:r w:rsidRPr="003C490F">
        <w:rPr>
          <w:rFonts w:ascii="Times New Roman" w:hAnsi="Times New Roman" w:cs="Times New Roman"/>
          <w:sz w:val="24"/>
          <w:szCs w:val="24"/>
        </w:rPr>
        <w:t>Статья 24</w:t>
      </w:r>
      <w:r w:rsidRPr="003C490F">
        <w:rPr>
          <w:rFonts w:ascii="Times New Roman" w:hAnsi="Times New Roman" w:cs="Times New Roman"/>
          <w:sz w:val="24"/>
          <w:szCs w:val="24"/>
          <w:lang w:val="uz-Cyrl-UZ"/>
        </w:rPr>
        <w:t>8</w:t>
      </w:r>
      <w:r w:rsidRPr="003C490F">
        <w:rPr>
          <w:rFonts w:ascii="Times New Roman" w:hAnsi="Times New Roman" w:cs="Times New Roman"/>
          <w:sz w:val="24"/>
          <w:szCs w:val="24"/>
        </w:rPr>
        <w:t xml:space="preserve">. Рассмотрение жалоб судами </w:t>
      </w:r>
      <w:bookmarkEnd w:id="316"/>
    </w:p>
    <w:p w14:paraId="20AB04C5" w14:textId="77777777" w:rsidR="00153C80" w:rsidRPr="003C490F" w:rsidRDefault="00153C80" w:rsidP="00FC28FC">
      <w:pPr>
        <w:autoSpaceDE w:val="0"/>
        <w:autoSpaceDN w:val="0"/>
        <w:adjustRightInd w:val="0"/>
        <w:spacing w:after="0"/>
        <w:ind w:firstLine="567"/>
        <w:jc w:val="center"/>
        <w:rPr>
          <w:rFonts w:ascii="Times New Roman" w:hAnsi="Times New Roman"/>
          <w:sz w:val="24"/>
          <w:szCs w:val="24"/>
        </w:rPr>
      </w:pPr>
    </w:p>
    <w:p w14:paraId="5BE2B5CF" w14:textId="77777777" w:rsidR="00AF23F3" w:rsidRPr="003C490F" w:rsidRDefault="00153C80" w:rsidP="00FC28FC">
      <w:pPr>
        <w:autoSpaceDE w:val="0"/>
        <w:autoSpaceDN w:val="0"/>
        <w:adjustRightInd w:val="0"/>
        <w:spacing w:after="0"/>
        <w:ind w:firstLine="567"/>
        <w:jc w:val="both"/>
        <w:rPr>
          <w:rFonts w:ascii="Times New Roman" w:hAnsi="Times New Roman"/>
          <w:sz w:val="24"/>
          <w:szCs w:val="24"/>
        </w:rPr>
      </w:pPr>
      <w:r w:rsidRPr="003C490F">
        <w:rPr>
          <w:rFonts w:ascii="Times New Roman" w:hAnsi="Times New Roman"/>
          <w:sz w:val="24"/>
          <w:szCs w:val="24"/>
        </w:rPr>
        <w:t>Жалобы (исковые заявления) на акты налоговых органов, действия или бездействие их должностных лиц, поданные в суд, рассматриваются и разрешаются в порядке, установленном гражданским процессуальным и иным законодат</w:t>
      </w:r>
      <w:r w:rsidR="006E6B18" w:rsidRPr="003C490F">
        <w:rPr>
          <w:rFonts w:ascii="Times New Roman" w:hAnsi="Times New Roman"/>
          <w:sz w:val="24"/>
          <w:szCs w:val="24"/>
        </w:rPr>
        <w:t>ельством Республики Узбекистан.</w:t>
      </w:r>
    </w:p>
    <w:p w14:paraId="2365A18A" w14:textId="77777777" w:rsidR="00494CEA" w:rsidRPr="003C490F" w:rsidRDefault="00494CEA" w:rsidP="00FC28FC">
      <w:pPr>
        <w:autoSpaceDE w:val="0"/>
        <w:autoSpaceDN w:val="0"/>
        <w:adjustRightInd w:val="0"/>
        <w:spacing w:after="0"/>
        <w:ind w:firstLine="567"/>
        <w:jc w:val="both"/>
        <w:rPr>
          <w:rFonts w:ascii="Times New Roman" w:hAnsi="Times New Roman"/>
          <w:sz w:val="24"/>
          <w:szCs w:val="24"/>
        </w:rPr>
      </w:pPr>
    </w:p>
    <w:p w14:paraId="0CF2EEB9" w14:textId="77777777" w:rsidR="000B541E" w:rsidRPr="003C490F" w:rsidRDefault="000B541E">
      <w:pPr>
        <w:spacing w:after="200" w:line="276" w:lineRule="auto"/>
        <w:rPr>
          <w:rFonts w:ascii="Times New Roman" w:eastAsiaTheme="majorEastAsia" w:hAnsi="Times New Roman" w:cs="Times New Roman"/>
          <w:b/>
          <w:sz w:val="24"/>
          <w:szCs w:val="24"/>
          <w:lang w:eastAsia="ru-RU"/>
        </w:rPr>
      </w:pPr>
      <w:bookmarkStart w:id="317" w:name="_Toc17916535"/>
      <w:r w:rsidRPr="003C490F">
        <w:rPr>
          <w:rFonts w:ascii="Times New Roman" w:hAnsi="Times New Roman" w:cs="Times New Roman"/>
          <w:bCs/>
          <w:sz w:val="24"/>
          <w:szCs w:val="24"/>
        </w:rPr>
        <w:br w:type="page"/>
      </w:r>
    </w:p>
    <w:bookmarkEnd w:id="317"/>
    <w:p w14:paraId="5EBCDC89" w14:textId="77777777" w:rsidR="00DD4FA7" w:rsidRPr="003C490F" w:rsidRDefault="00DD4FA7" w:rsidP="00DD4FA7">
      <w:pPr>
        <w:pStyle w:val="2"/>
        <w:spacing w:before="0"/>
        <w:ind w:firstLine="709"/>
        <w:rPr>
          <w:rFonts w:ascii="Times New Roman" w:eastAsiaTheme="minorEastAsia" w:hAnsi="Times New Roman" w:cs="Times New Roman"/>
          <w:bCs w:val="0"/>
          <w:sz w:val="24"/>
          <w:szCs w:val="24"/>
        </w:rPr>
      </w:pPr>
      <w:r w:rsidRPr="003C490F">
        <w:rPr>
          <w:rFonts w:ascii="Times New Roman" w:hAnsi="Times New Roman" w:cs="Times New Roman"/>
          <w:bCs w:val="0"/>
          <w:sz w:val="24"/>
          <w:szCs w:val="24"/>
        </w:rPr>
        <w:lastRenderedPageBreak/>
        <w:t>РАЗДЕЛ X. НАЛОГ НА ДОБАВЛЕННУЮ СТОИМОСТЬ</w:t>
      </w:r>
    </w:p>
    <w:p w14:paraId="0E656FD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p>
    <w:p w14:paraId="6480D03D" w14:textId="77777777" w:rsidR="00DD4FA7" w:rsidRPr="003C490F" w:rsidRDefault="00DD4FA7" w:rsidP="00DD4FA7">
      <w:pPr>
        <w:pStyle w:val="2"/>
        <w:spacing w:before="0"/>
        <w:ind w:firstLine="709"/>
        <w:rPr>
          <w:rFonts w:ascii="Times New Roman" w:hAnsi="Times New Roman" w:cs="Times New Roman"/>
          <w:bCs w:val="0"/>
          <w:sz w:val="24"/>
          <w:szCs w:val="24"/>
        </w:rPr>
      </w:pPr>
      <w:bookmarkStart w:id="318" w:name="_Toc17916536"/>
      <w:r w:rsidRPr="003C490F">
        <w:rPr>
          <w:rFonts w:ascii="Times New Roman" w:hAnsi="Times New Roman" w:cs="Times New Roman"/>
          <w:bCs w:val="0"/>
          <w:sz w:val="24"/>
          <w:szCs w:val="24"/>
        </w:rPr>
        <w:t>ГЛАВА 31. Налогоплательщики. Объект налогообложения</w:t>
      </w:r>
      <w:bookmarkEnd w:id="318"/>
    </w:p>
    <w:p w14:paraId="3CC1B06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p>
    <w:p w14:paraId="6D98CC4F" w14:textId="77777777" w:rsidR="00DD4FA7" w:rsidRPr="003C490F" w:rsidRDefault="00DD4FA7" w:rsidP="00DD4FA7">
      <w:pPr>
        <w:pStyle w:val="2"/>
        <w:spacing w:before="0"/>
        <w:ind w:firstLine="709"/>
        <w:rPr>
          <w:rFonts w:ascii="Times New Roman" w:hAnsi="Times New Roman" w:cs="Times New Roman"/>
          <w:bCs w:val="0"/>
          <w:sz w:val="24"/>
          <w:szCs w:val="24"/>
        </w:rPr>
      </w:pPr>
      <w:bookmarkStart w:id="319" w:name="_Toc17916537"/>
      <w:r w:rsidRPr="003C490F">
        <w:rPr>
          <w:rFonts w:ascii="Times New Roman" w:hAnsi="Times New Roman" w:cs="Times New Roman"/>
          <w:bCs w:val="0"/>
          <w:sz w:val="24"/>
          <w:szCs w:val="24"/>
        </w:rPr>
        <w:t>Статья 249. Налогоплательщики</w:t>
      </w:r>
      <w:bookmarkEnd w:id="319"/>
    </w:p>
    <w:p w14:paraId="19E2E6B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p>
    <w:p w14:paraId="30B8CEA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Налогоплательщиками налога на добавленную стоимость (далее в настоящем разделе - налогоплательщик и налог соответственно) признаются юридические лица и индивидуальные предприниматели, осуществляющие реализацию товаров (услуг) и (или) предпринимательскую деятельность в Республике Узбекистан, в частности:</w:t>
      </w:r>
    </w:p>
    <w:p w14:paraId="3CDD631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юридические лица Республики Узбекистан;</w:t>
      </w:r>
    </w:p>
    <w:p w14:paraId="142E611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индивидуальные предприниматели, осуществляющие деятельность на территории Республики Узбекистан;</w:t>
      </w:r>
    </w:p>
    <w:p w14:paraId="524E6D2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eastAsia="Times New Roman" w:hAnsi="Times New Roman" w:cs="Times New Roman"/>
          <w:sz w:val="24"/>
          <w:szCs w:val="24"/>
          <w:lang w:eastAsia="ru-RU"/>
        </w:rPr>
        <w:t>3) иностранные юридические лица, реализующие товары (услуги) на территории Республики Узбекистан, если местом реализации таких товаров (услуг) признаётся Республики Узбекистан;</w:t>
      </w:r>
    </w:p>
    <w:p w14:paraId="25BDDF1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4) иностранные юридические лица, осуществляющие деятельность на территории Республики Узбекистан через постоянные учреждения;</w:t>
      </w:r>
    </w:p>
    <w:p w14:paraId="002517A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5) доверенное лицо - участник договора простого товарищества, на которого возложено ведение дел простого товарищества, - по деятельности, осуществляемой в рамках договора простого товарищества;</w:t>
      </w:r>
    </w:p>
    <w:p w14:paraId="2A0848E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6) лица, перемещающие товары через таможенную границу Республики Узбекистан. Указанные лица признаются налогоплательщиками в соответствии с таможенным законодательством Республики Узбекистан.</w:t>
      </w:r>
    </w:p>
    <w:p w14:paraId="1AE11EA9"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90F">
        <w:rPr>
          <w:rFonts w:ascii="Times New Roman" w:eastAsia="Times New Roman" w:hAnsi="Times New Roman" w:cs="Times New Roman"/>
          <w:sz w:val="24"/>
          <w:szCs w:val="24"/>
          <w:lang w:eastAsia="ru-RU"/>
        </w:rPr>
        <w:t>В случаях, установленных настоящим разделом, налоговые обязательства исполняются налоговыми агентами.</w:t>
      </w:r>
    </w:p>
    <w:p w14:paraId="4961F45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Не являются налогоплательщиками, за исключением случаев, предусмотренных пунктом 6 части первой настоящей статьи:</w:t>
      </w:r>
    </w:p>
    <w:p w14:paraId="4DE86BC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лица, уплачивающие налог с оборота;</w:t>
      </w:r>
    </w:p>
    <w:p w14:paraId="687A8807"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органы государственной власти и управления - в рамках осуществления возложенных на них задач.</w:t>
      </w:r>
    </w:p>
    <w:p w14:paraId="3FC1683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Налогоплательщики обязаны встать на специальный регистрационный учет в качестве налогоплательщика в налоговых органах в порядке, определяемом Государственным налоговым комитетом Республики Узбекистан.</w:t>
      </w:r>
    </w:p>
    <w:p w14:paraId="79C88AA7" w14:textId="77777777" w:rsidR="00DD4FA7" w:rsidRPr="003C490F" w:rsidRDefault="00DD4FA7" w:rsidP="00DD4FA7">
      <w:pPr>
        <w:pStyle w:val="2"/>
        <w:spacing w:before="0"/>
        <w:ind w:firstLine="709"/>
        <w:rPr>
          <w:rFonts w:ascii="Times New Roman" w:hAnsi="Times New Roman" w:cs="Times New Roman"/>
          <w:bCs w:val="0"/>
          <w:sz w:val="24"/>
          <w:szCs w:val="24"/>
        </w:rPr>
      </w:pPr>
      <w:bookmarkStart w:id="320" w:name="_Toc17916538"/>
    </w:p>
    <w:p w14:paraId="1D7C261A" w14:textId="77777777" w:rsidR="00DD4FA7" w:rsidRPr="003C490F" w:rsidRDefault="00DD4FA7" w:rsidP="00DD4FA7">
      <w:pPr>
        <w:pStyle w:val="2"/>
        <w:spacing w:before="0"/>
        <w:ind w:firstLine="709"/>
        <w:rPr>
          <w:rFonts w:ascii="Times New Roman" w:hAnsi="Times New Roman" w:cs="Times New Roman"/>
          <w:bCs w:val="0"/>
          <w:sz w:val="24"/>
          <w:szCs w:val="24"/>
        </w:rPr>
      </w:pPr>
      <w:r w:rsidRPr="003C490F">
        <w:rPr>
          <w:rFonts w:ascii="Times New Roman" w:hAnsi="Times New Roman" w:cs="Times New Roman"/>
          <w:bCs w:val="0"/>
          <w:sz w:val="24"/>
          <w:szCs w:val="24"/>
        </w:rPr>
        <w:t>Статья 250. Объект налогообложения</w:t>
      </w:r>
      <w:bookmarkEnd w:id="320"/>
      <w:r w:rsidRPr="003C490F">
        <w:rPr>
          <w:rFonts w:ascii="Times New Roman" w:hAnsi="Times New Roman" w:cs="Times New Roman"/>
          <w:bCs w:val="0"/>
          <w:sz w:val="24"/>
          <w:szCs w:val="24"/>
        </w:rPr>
        <w:t xml:space="preserve"> </w:t>
      </w:r>
    </w:p>
    <w:p w14:paraId="3ECE699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0FB6B8C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Объектом налогообложения признается:</w:t>
      </w:r>
    </w:p>
    <w:p w14:paraId="6FDA7C3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оборот по реализации товаров (услуг), местом реализации которых является Республика Узбекистан;</w:t>
      </w:r>
    </w:p>
    <w:p w14:paraId="2BDCE58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ввоз товаров на территорию Республики Узбекистан;</w:t>
      </w:r>
    </w:p>
    <w:p w14:paraId="545D92A7"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Иностранные юридические лица, осуществляющие деятельность в Республике Узбекистан исключительно через постоянное учреждение, оборот по реализации товаров (услуг) определяют исходя из деятельности такого постоянного учреждения.</w:t>
      </w:r>
    </w:p>
    <w:p w14:paraId="24CFF61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Не является объектом налогообложения:</w:t>
      </w:r>
    </w:p>
    <w:p w14:paraId="5921DADA"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bookmarkStart w:id="321" w:name="SUB3720502"/>
      <w:bookmarkEnd w:id="321"/>
      <w:r w:rsidRPr="003C490F">
        <w:rPr>
          <w:rFonts w:ascii="Times New Roman" w:hAnsi="Times New Roman" w:cs="Times New Roman"/>
          <w:sz w:val="24"/>
          <w:szCs w:val="24"/>
        </w:rPr>
        <w:lastRenderedPageBreak/>
        <w:t>1) реализация индивидуальным предпринимателем личного (семейного) имущества, не связанного с осуществлением им предпринимательской деятельности;</w:t>
      </w:r>
    </w:p>
    <w:p w14:paraId="02D5C40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передача имущества юридического лица при его реорганизации правопреемнику (правопреемникам);</w:t>
      </w:r>
    </w:p>
    <w:p w14:paraId="5DCCEF9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3) передача учредителем доверительного управления имущества доверительному управляющему и возврат доверительным управляющим переданного ему в доверительное управление имущества при прекращении действия договора доверительного управления;</w:t>
      </w:r>
    </w:p>
    <w:p w14:paraId="1A0F770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4) осуществление операций, связанных с обращением национальной валюты Республики Узбекистан или иностранной валюты (за исключением целей нумизматики).</w:t>
      </w:r>
    </w:p>
    <w:p w14:paraId="5E5620DB" w14:textId="77777777" w:rsidR="00DD4FA7" w:rsidRPr="003C490F" w:rsidRDefault="00DD4FA7" w:rsidP="00DD4FA7">
      <w:pPr>
        <w:pStyle w:val="2"/>
        <w:spacing w:before="0"/>
        <w:ind w:firstLine="709"/>
        <w:rPr>
          <w:rFonts w:ascii="Times New Roman" w:hAnsi="Times New Roman" w:cs="Times New Roman"/>
          <w:bCs w:val="0"/>
          <w:sz w:val="24"/>
          <w:szCs w:val="24"/>
        </w:rPr>
      </w:pPr>
      <w:bookmarkStart w:id="322" w:name="_Toc17916539"/>
    </w:p>
    <w:p w14:paraId="29375F2E" w14:textId="77777777" w:rsidR="00DD4FA7" w:rsidRPr="003C490F" w:rsidRDefault="00DD4FA7" w:rsidP="00DD4FA7">
      <w:pPr>
        <w:pStyle w:val="2"/>
        <w:spacing w:before="0"/>
        <w:ind w:firstLine="709"/>
        <w:rPr>
          <w:rFonts w:ascii="Times New Roman" w:hAnsi="Times New Roman" w:cs="Times New Roman"/>
          <w:bCs w:val="0"/>
          <w:sz w:val="24"/>
          <w:szCs w:val="24"/>
        </w:rPr>
      </w:pPr>
      <w:r w:rsidRPr="003C490F">
        <w:rPr>
          <w:rFonts w:ascii="Times New Roman" w:hAnsi="Times New Roman" w:cs="Times New Roman"/>
          <w:bCs w:val="0"/>
          <w:sz w:val="24"/>
          <w:szCs w:val="24"/>
        </w:rPr>
        <w:t>ГЛАВА 32. Оборот по реализации товаров (услуг). Место реализации товаров (услуг)</w:t>
      </w:r>
      <w:bookmarkEnd w:id="322"/>
      <w:r w:rsidRPr="003C490F">
        <w:rPr>
          <w:rFonts w:ascii="Times New Roman" w:hAnsi="Times New Roman" w:cs="Times New Roman"/>
          <w:bCs w:val="0"/>
          <w:sz w:val="24"/>
          <w:szCs w:val="24"/>
        </w:rPr>
        <w:t xml:space="preserve"> </w:t>
      </w:r>
    </w:p>
    <w:p w14:paraId="4C4B379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p>
    <w:p w14:paraId="7CA04117" w14:textId="77777777" w:rsidR="00DD4FA7" w:rsidRPr="003C490F" w:rsidRDefault="00DD4FA7" w:rsidP="00DD4FA7">
      <w:pPr>
        <w:pStyle w:val="2"/>
        <w:spacing w:before="0"/>
        <w:ind w:firstLine="709"/>
        <w:rPr>
          <w:rFonts w:ascii="Times New Roman" w:hAnsi="Times New Roman" w:cs="Times New Roman"/>
          <w:bCs w:val="0"/>
          <w:sz w:val="24"/>
          <w:szCs w:val="24"/>
        </w:rPr>
      </w:pPr>
      <w:bookmarkStart w:id="323" w:name="_Toc17916540"/>
      <w:r w:rsidRPr="003C490F">
        <w:rPr>
          <w:rFonts w:ascii="Times New Roman" w:hAnsi="Times New Roman" w:cs="Times New Roman"/>
          <w:bCs w:val="0"/>
          <w:sz w:val="24"/>
          <w:szCs w:val="24"/>
        </w:rPr>
        <w:t>Статья 251. Оборот по реализации товаров (услуг)</w:t>
      </w:r>
      <w:bookmarkEnd w:id="323"/>
    </w:p>
    <w:p w14:paraId="2AEE1A2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p>
    <w:p w14:paraId="0B6D006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Оборотом по реализации товаров признается:</w:t>
      </w:r>
    </w:p>
    <w:p w14:paraId="6FB4A9B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передача права собственности на товар на возмездной основе, включая по договору товарного займа и на условиях рассрочки платежа;</w:t>
      </w:r>
    </w:p>
    <w:p w14:paraId="00E06DF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безвозмездная передача товара за исключением случаев, когда такая передача является экономически оправданной;</w:t>
      </w:r>
    </w:p>
    <w:p w14:paraId="3CE82A8C" w14:textId="77777777" w:rsidR="00DD4FA7" w:rsidRPr="003C490F" w:rsidRDefault="00DD4FA7" w:rsidP="00DD4FA7">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3) передача имущества в финансовую аренду (лизинг).</w:t>
      </w:r>
    </w:p>
    <w:p w14:paraId="31B51A1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Оборотом по реализации услуг признается любая деятельность, отличная от реализации товара, включая:</w:t>
      </w:r>
    </w:p>
    <w:p w14:paraId="0BB6085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оказание услуг на возмездной основе;</w:t>
      </w:r>
    </w:p>
    <w:p w14:paraId="616AEFB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безвозмездное оказание услуг, включая предоставление в безвозмездное пользование имущества налогоплательщика за исключением случаев, когда такое оказание услуг является экономически оправданным.</w:t>
      </w:r>
    </w:p>
    <w:p w14:paraId="5E7AE77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Безвозмездная реализация товаров или безвозмездное оказание услуг признаются экономически оправданными при соблюдении одного из следующих признаков, что такие обороты:</w:t>
      </w:r>
    </w:p>
    <w:p w14:paraId="2C0FA677"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произведены в целях осуществления деятельности, направленной на получение дохода;</w:t>
      </w:r>
    </w:p>
    <w:p w14:paraId="6F71E6F7"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необходимы для сохранения или развития такой предпринимательской деятельности, и связь расходов с предпринимательской деятельностью четко обоснована;</w:t>
      </w:r>
    </w:p>
    <w:p w14:paraId="7FB6735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3) вытекают из положений законодательства. </w:t>
      </w:r>
    </w:p>
    <w:p w14:paraId="15748457"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В целях применения настоящего раздела оборотом по реализации товаров (услуг) также признается:</w:t>
      </w:r>
    </w:p>
    <w:p w14:paraId="3205B115" w14:textId="77777777" w:rsidR="00DD4FA7" w:rsidRPr="003C490F" w:rsidRDefault="00DD4FA7" w:rsidP="00DD4FA7">
      <w:pPr>
        <w:pStyle w:val="a9"/>
        <w:tabs>
          <w:tab w:val="left" w:pos="851"/>
        </w:tabs>
        <w:autoSpaceDE w:val="0"/>
        <w:autoSpaceDN w:val="0"/>
        <w:adjustRightInd w:val="0"/>
        <w:spacing w:after="0"/>
        <w:ind w:left="709"/>
        <w:jc w:val="both"/>
        <w:rPr>
          <w:sz w:val="24"/>
          <w:szCs w:val="24"/>
        </w:rPr>
      </w:pPr>
      <w:r w:rsidRPr="003C490F">
        <w:rPr>
          <w:sz w:val="24"/>
          <w:szCs w:val="24"/>
        </w:rPr>
        <w:t>1) передача товаров (оказание услуг) в качестве вклада в уставный капитал юридического лица;</w:t>
      </w:r>
    </w:p>
    <w:p w14:paraId="1F67444E" w14:textId="77777777" w:rsidR="00DD4FA7" w:rsidRPr="003C490F" w:rsidRDefault="00DD4FA7" w:rsidP="00DD4FA7">
      <w:pPr>
        <w:pStyle w:val="a9"/>
        <w:tabs>
          <w:tab w:val="left" w:pos="851"/>
        </w:tabs>
        <w:autoSpaceDE w:val="0"/>
        <w:autoSpaceDN w:val="0"/>
        <w:adjustRightInd w:val="0"/>
        <w:spacing w:after="0"/>
        <w:ind w:left="0" w:firstLine="709"/>
        <w:jc w:val="both"/>
        <w:rPr>
          <w:sz w:val="24"/>
          <w:szCs w:val="24"/>
        </w:rPr>
      </w:pPr>
      <w:r w:rsidRPr="003C490F">
        <w:rPr>
          <w:sz w:val="24"/>
          <w:szCs w:val="24"/>
        </w:rPr>
        <w:t>2) передача товаров (оказание услуг) в качестве вклада товарища по договору простого товарищества;</w:t>
      </w:r>
    </w:p>
    <w:p w14:paraId="57B4175C" w14:textId="77777777" w:rsidR="00DD4FA7" w:rsidRPr="003C490F" w:rsidRDefault="00DD4FA7" w:rsidP="00DD4FA7">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3) передача товаров (оказание услуг):</w:t>
      </w:r>
    </w:p>
    <w:p w14:paraId="32F11903" w14:textId="77777777" w:rsidR="00DD4FA7" w:rsidRPr="003C490F" w:rsidRDefault="00DD4FA7" w:rsidP="00DD4FA7">
      <w:pPr>
        <w:tabs>
          <w:tab w:val="left" w:pos="851"/>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90F">
        <w:rPr>
          <w:rFonts w:ascii="Times New Roman" w:hAnsi="Times New Roman" w:cs="Times New Roman"/>
          <w:sz w:val="24"/>
          <w:szCs w:val="24"/>
        </w:rPr>
        <w:t>а) участнику при его выходе (выбытии) из состава участников либо при уменьшении доли участия в юридическом лице или выкупе юридическим лицом у участника доли участия (части доли) в этом юридическом лице;</w:t>
      </w:r>
      <w:r w:rsidRPr="003C490F">
        <w:rPr>
          <w:rFonts w:ascii="Times New Roman" w:eastAsia="Times New Roman" w:hAnsi="Times New Roman" w:cs="Times New Roman"/>
          <w:sz w:val="24"/>
          <w:szCs w:val="24"/>
          <w:lang w:eastAsia="ru-RU"/>
        </w:rPr>
        <w:t xml:space="preserve"> </w:t>
      </w:r>
    </w:p>
    <w:p w14:paraId="665953D7" w14:textId="77777777" w:rsidR="00DD4FA7" w:rsidRPr="003C490F" w:rsidRDefault="00DD4FA7" w:rsidP="00DD4FA7">
      <w:pPr>
        <w:tabs>
          <w:tab w:val="left" w:pos="851"/>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90F">
        <w:rPr>
          <w:rFonts w:ascii="Times New Roman" w:hAnsi="Times New Roman" w:cs="Times New Roman"/>
          <w:sz w:val="24"/>
          <w:szCs w:val="24"/>
        </w:rPr>
        <w:lastRenderedPageBreak/>
        <w:t>б) акционеру</w:t>
      </w:r>
      <w:r w:rsidRPr="003C490F">
        <w:rPr>
          <w:rFonts w:ascii="Times New Roman" w:eastAsia="Times New Roman" w:hAnsi="Times New Roman" w:cs="Times New Roman"/>
          <w:sz w:val="24"/>
          <w:szCs w:val="24"/>
          <w:lang w:eastAsia="ru-RU"/>
        </w:rPr>
        <w:t xml:space="preserve"> при выкупе юридическим лицом-эмитентом у акционера акций, выпущенных этим эмитентом; </w:t>
      </w:r>
    </w:p>
    <w:p w14:paraId="0BF25173" w14:textId="77777777" w:rsidR="00DD4FA7" w:rsidRPr="003C490F" w:rsidRDefault="00DD4FA7" w:rsidP="00DD4FA7">
      <w:pPr>
        <w:tabs>
          <w:tab w:val="left" w:pos="851"/>
          <w:tab w:val="left" w:pos="993"/>
        </w:tabs>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в) акционеру или участнику при ликвидации юридического лица;</w:t>
      </w:r>
    </w:p>
    <w:p w14:paraId="6A2B634B" w14:textId="77777777" w:rsidR="00DD4FA7" w:rsidRPr="003C490F" w:rsidRDefault="00DD4FA7" w:rsidP="00DD4FA7">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4) передача товаров, произведенных налогоплательщиком, оказание услуг собственными силами для собственных нужд налогоплательщика, расходы на которые не подлежат вычету при исчислении налога на прибыль в соответствии со статьей 329 настоящего Кодекса;</w:t>
      </w:r>
    </w:p>
    <w:p w14:paraId="1D8D2F22" w14:textId="77777777" w:rsidR="00DD4FA7" w:rsidRPr="003C490F" w:rsidRDefault="00DD4FA7" w:rsidP="00DD4FA7">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5) передача товаров (оказание услуг) в счет выплаты заработной платы или в счет выплаты дивидендов;</w:t>
      </w:r>
    </w:p>
    <w:p w14:paraId="4C55DAA2" w14:textId="77777777" w:rsidR="00DD4FA7" w:rsidRPr="003C490F" w:rsidRDefault="00DD4FA7" w:rsidP="00DD4FA7">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6) передача налогоплательщиком принадлежащего ему имущества (оказание услуг) членам органа управления, работникам, членам их семей, либо другим лицам для использования ими в личных целях, не связанных с предпринимательской деятельностью налогоплательщика, если сумма налога по такому имуществу (услугам) полностью либо частично принята к зачету;</w:t>
      </w:r>
    </w:p>
    <w:p w14:paraId="14B143E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7) передача товаров и иного имущества на давальческой основе, в случае если товары и (или) имущество не возвращены в виде продукта переработки в срок, установленный договором;</w:t>
      </w:r>
    </w:p>
    <w:p w14:paraId="6F87DB7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8) утрата товара, помещенного под таможенную процедуру свободной таможенной зоны без уплаты налога, в случае необходимости уплаты налога при других обстоятельствах;</w:t>
      </w:r>
    </w:p>
    <w:p w14:paraId="49FAAA6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9) передача многооборотной тары, подлежащей возврату продавцу, если она не возвращена в срок, установленный договором на поставку продукции в такой таре.</w:t>
      </w:r>
    </w:p>
    <w:p w14:paraId="3067691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Реализация или безвозмездная передача ваучеров, предоставляющих право на получение товаров (услуг), признается реализацией указанных товаров (услуг).</w:t>
      </w:r>
    </w:p>
    <w:p w14:paraId="0A384C8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2CDC024D" w14:textId="77777777" w:rsidR="00DD4FA7" w:rsidRPr="003C490F" w:rsidRDefault="00DD4FA7" w:rsidP="00DD4FA7">
      <w:pPr>
        <w:pStyle w:val="2"/>
        <w:spacing w:before="0"/>
        <w:ind w:firstLine="709"/>
        <w:rPr>
          <w:rFonts w:ascii="Times New Roman" w:hAnsi="Times New Roman" w:cs="Times New Roman"/>
          <w:bCs w:val="0"/>
          <w:sz w:val="24"/>
          <w:szCs w:val="24"/>
        </w:rPr>
      </w:pPr>
      <w:bookmarkStart w:id="324" w:name="_Toc17916541"/>
      <w:r w:rsidRPr="003C490F">
        <w:rPr>
          <w:rFonts w:ascii="Times New Roman" w:hAnsi="Times New Roman" w:cs="Times New Roman"/>
          <w:bCs w:val="0"/>
          <w:sz w:val="24"/>
          <w:szCs w:val="24"/>
        </w:rPr>
        <w:t>Статья 252. Место реализации товаров</w:t>
      </w:r>
      <w:bookmarkEnd w:id="324"/>
      <w:r w:rsidRPr="003C490F">
        <w:rPr>
          <w:rFonts w:ascii="Times New Roman" w:hAnsi="Times New Roman" w:cs="Times New Roman"/>
          <w:bCs w:val="0"/>
          <w:sz w:val="24"/>
          <w:szCs w:val="24"/>
        </w:rPr>
        <w:t xml:space="preserve"> </w:t>
      </w:r>
    </w:p>
    <w:p w14:paraId="0F510D1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3370831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Местом реализации товаров признается территория Республики Узбекистан при выполнении хотя бы одного из следующих условий:</w:t>
      </w:r>
    </w:p>
    <w:p w14:paraId="7E61479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товар находится на территории Республики Узбекистан и в результате сделки не покидает ее территорию;</w:t>
      </w:r>
    </w:p>
    <w:p w14:paraId="7503737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товар в момент начала отгрузки или транспортировки находился на территории Республики Узбекистан.</w:t>
      </w:r>
    </w:p>
    <w:p w14:paraId="2070BA4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1FA7E661" w14:textId="77777777" w:rsidR="00DD4FA7" w:rsidRPr="003C490F" w:rsidRDefault="00DD4FA7" w:rsidP="00DD4FA7">
      <w:pPr>
        <w:pStyle w:val="2"/>
        <w:spacing w:before="0"/>
        <w:ind w:firstLine="709"/>
        <w:rPr>
          <w:rFonts w:ascii="Times New Roman" w:hAnsi="Times New Roman" w:cs="Times New Roman"/>
          <w:bCs w:val="0"/>
          <w:sz w:val="24"/>
          <w:szCs w:val="24"/>
        </w:rPr>
      </w:pPr>
      <w:bookmarkStart w:id="325" w:name="_Toc17916542"/>
      <w:r w:rsidRPr="003C490F">
        <w:rPr>
          <w:rFonts w:ascii="Times New Roman" w:hAnsi="Times New Roman" w:cs="Times New Roman"/>
          <w:bCs w:val="0"/>
          <w:sz w:val="24"/>
          <w:szCs w:val="24"/>
        </w:rPr>
        <w:t>Статья 253. Место реализации услуг</w:t>
      </w:r>
      <w:bookmarkEnd w:id="325"/>
    </w:p>
    <w:p w14:paraId="073DD8E1" w14:textId="77777777" w:rsidR="00DD4FA7" w:rsidRPr="003C490F" w:rsidRDefault="00DD4FA7" w:rsidP="00DD4FA7">
      <w:pPr>
        <w:rPr>
          <w:bCs/>
        </w:rPr>
      </w:pPr>
    </w:p>
    <w:p w14:paraId="6AB5E7B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Если иное не предусмотрено настоящей статьей, местом реализации услуг признается территория Республики Узбекистан при условии, что покупатели таких услуг осуществляют деятельность на территории Республики Узбекистан.</w:t>
      </w:r>
    </w:p>
    <w:p w14:paraId="5F86FEE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Местом осуществления деятельности покупателя услуг признается территория Республики Узбекистан, если он фактически присутствует на указанной территории на основе государственной регистрации юридического лица (его филиалов или представительств) или физического лица. При отсутствии государственной регистрации фактическое присутствие покупателя на территории Республики Узбекистан устанавливается на основании места, указанного в учредительных документах </w:t>
      </w:r>
      <w:r w:rsidRPr="003C490F">
        <w:rPr>
          <w:rFonts w:ascii="Times New Roman" w:hAnsi="Times New Roman" w:cs="Times New Roman"/>
          <w:sz w:val="24"/>
          <w:szCs w:val="24"/>
        </w:rPr>
        <w:lastRenderedPageBreak/>
        <w:t xml:space="preserve">юридического лица, или - его места управления, места нахождения его постоянного учреждения (если услуги приобретены через это постоянное учреждение), места жительства физического лица. </w:t>
      </w:r>
    </w:p>
    <w:p w14:paraId="58ED5F7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Местом реализации услуг также признается территория Республики Узбекистан, если:</w:t>
      </w:r>
    </w:p>
    <w:p w14:paraId="25756FD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услуги непосредственно связаны с недвижимым имуществом, находящимся на территории Республики Узбекистан. К таким услугам, в частности, относятся строительные, монтажные, строительно-монтажные, пусконаладочные, ремонтные, реставрационные работы с недвижимостью, работы по озеленению, а также предоставление недвижимого имущества в аренду;</w:t>
      </w:r>
    </w:p>
    <w:p w14:paraId="255069B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bookmarkStart w:id="326" w:name="Par400"/>
      <w:bookmarkEnd w:id="326"/>
      <w:r w:rsidRPr="003C490F">
        <w:rPr>
          <w:rFonts w:ascii="Times New Roman" w:hAnsi="Times New Roman" w:cs="Times New Roman"/>
          <w:sz w:val="24"/>
          <w:szCs w:val="24"/>
        </w:rPr>
        <w:t>2) услуги, непосредственно связанные с движимым имуществом, фактически оказываются на территории Республики Узбекистан. К таким услугам, в частности, относятся монтаж, наладка, сборка, обработка, ремонт и техническое обслуживание движимого имущества;</w:t>
      </w:r>
    </w:p>
    <w:p w14:paraId="18F5615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3) услуги в сфере общественного питания, развлечений, отдыха и иные подобные услуги, услуги гостиничного обслуживания и размещения, культуры, искусства, физической культуры и спорта, обучения (образования),</w:t>
      </w:r>
      <w:r w:rsidRPr="003C490F">
        <w:rPr>
          <w:rFonts w:ascii="Times New Roman" w:eastAsia="Times New Roman" w:hAnsi="Times New Roman" w:cs="Times New Roman"/>
          <w:sz w:val="24"/>
          <w:szCs w:val="24"/>
          <w:lang w:eastAsia="ru-RU"/>
        </w:rPr>
        <w:t xml:space="preserve"> включая услуги по организации проведения квалификационных экзаменов, семинаров, курсов повышения квалификации, </w:t>
      </w:r>
      <w:r w:rsidRPr="003C490F">
        <w:rPr>
          <w:rFonts w:ascii="Times New Roman" w:hAnsi="Times New Roman" w:cs="Times New Roman"/>
          <w:sz w:val="24"/>
          <w:szCs w:val="24"/>
          <w:lang w:eastAsia="ru-RU"/>
        </w:rPr>
        <w:t>платных выставок, конференций</w:t>
      </w:r>
      <w:r w:rsidRPr="003C490F">
        <w:rPr>
          <w:rFonts w:ascii="Times New Roman" w:eastAsia="Times New Roman" w:hAnsi="Times New Roman" w:cs="Times New Roman"/>
          <w:sz w:val="24"/>
          <w:szCs w:val="24"/>
          <w:lang w:eastAsia="ru-RU"/>
        </w:rPr>
        <w:t>, симпозиумов</w:t>
      </w:r>
      <w:r w:rsidRPr="003C490F">
        <w:rPr>
          <w:rFonts w:ascii="Times New Roman" w:hAnsi="Times New Roman" w:cs="Times New Roman"/>
          <w:sz w:val="24"/>
          <w:szCs w:val="24"/>
          <w:lang w:eastAsia="ru-RU"/>
        </w:rPr>
        <w:t xml:space="preserve"> и других подобных мероприятий, </w:t>
      </w:r>
      <w:r w:rsidRPr="003C490F">
        <w:rPr>
          <w:rFonts w:ascii="Times New Roman" w:hAnsi="Times New Roman" w:cs="Times New Roman"/>
          <w:sz w:val="24"/>
          <w:szCs w:val="24"/>
        </w:rPr>
        <w:t xml:space="preserve"> фактически оказываются на территории Республики Узбекистан. Положения настоящего пункта не распространяются на услуги в сфере обучения (образования), оказываемые в электронной форме;</w:t>
      </w:r>
    </w:p>
    <w:p w14:paraId="18A2F1E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4) услуги по перевозке и (или) транспортировке либо услуги, непосредственно связанные с перевозкой и (или) транспортировкой оказываются: </w:t>
      </w:r>
    </w:p>
    <w:p w14:paraId="3E26514E" w14:textId="77777777" w:rsidR="00DD4FA7" w:rsidRPr="003C490F" w:rsidRDefault="00DD4FA7" w:rsidP="00281B49">
      <w:pPr>
        <w:pStyle w:val="ConsPlusNormal"/>
        <w:numPr>
          <w:ilvl w:val="0"/>
          <w:numId w:val="107"/>
        </w:numPr>
        <w:tabs>
          <w:tab w:val="left" w:pos="851"/>
        </w:tabs>
        <w:spacing w:line="276" w:lineRule="auto"/>
        <w:ind w:left="0" w:firstLine="709"/>
        <w:jc w:val="both"/>
        <w:rPr>
          <w:rFonts w:ascii="Times New Roman" w:hAnsi="Times New Roman" w:cs="Times New Roman"/>
          <w:sz w:val="24"/>
          <w:szCs w:val="24"/>
        </w:rPr>
      </w:pPr>
      <w:r w:rsidRPr="003C490F">
        <w:rPr>
          <w:rFonts w:ascii="Times New Roman" w:hAnsi="Times New Roman" w:cs="Times New Roman"/>
          <w:sz w:val="24"/>
          <w:szCs w:val="24"/>
        </w:rPr>
        <w:t>юридическими лицами - резидентами Республики Узбекистан или индивидуальными предпринимателями в случае, если пункт отправления и (или) пункт назначения находятся на территории Республики Узбекистан. Правило, предусмотренное настоящим подпунктом, также применяется при передаче транспортных средств по договору фрахтования, предполагающему перевозку (транспортировку) на этих транспортных средствах. При этом территория Республики Узбекистан не признается местом реализации услуг по предоставлению в пользование воздушных судов по договору аренды (фрахтования на время) с экипажем, если указанные суда используются для перевозок между пунктами, находящимися за пределами территории Республики Узбекистан;</w:t>
      </w:r>
    </w:p>
    <w:p w14:paraId="5F09EDE2"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б) иностранными лицами в случае, если пункт отправления и пункт назначения находятся на территории Республики Узбекистан (за исключением услуг по перевозке пассажиров и багажа, оказываемых иностранными лицами не через постоянное представительство этого иностранного лица). Положения настоящего подпункта не распространяются на услуги, непосредственно связанные с перевозкой и (или) транспортировкой товаров, помещенных под таможенную процедуру таможенного транзита при перевозке товаров от места прибытия на территорию Республики Узбекистан до места убытия с территории Республики Узбекистан, и услуги, указанные в пункте 5 настоящей части;</w:t>
      </w:r>
    </w:p>
    <w:p w14:paraId="1AF7DB0F"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5) услуги, непосредственно связанные с перевозкой и (или) транспортировкой товаров, помещенных под таможенную процедуру таможенного транзита (за исключением услуг, указанных в пункте 6 настоящей части) при перевозке товаров от места прибытия на </w:t>
      </w:r>
      <w:r w:rsidRPr="003C490F">
        <w:rPr>
          <w:rFonts w:ascii="Times New Roman" w:hAnsi="Times New Roman" w:cs="Times New Roman"/>
          <w:sz w:val="24"/>
          <w:szCs w:val="24"/>
        </w:rPr>
        <w:lastRenderedPageBreak/>
        <w:t>территорию Республики Узбекистан до места убытия с территории Республики Узбекистан, оказываются юридическим лицом Республики Узбекистан, постоянным учреждением иностранного юридического лица или индивидуальным предпринимателем;</w:t>
      </w:r>
    </w:p>
    <w:p w14:paraId="319B8DC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6) услуги по организации транспортировки трубопроводным транспортом природного газа по территории Республики Узбекистан оказываются юридическими лицами Республики Узбекистан;</w:t>
      </w:r>
    </w:p>
    <w:p w14:paraId="379A5E5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7) передача в аренду воздушных судов, водного транспорта, вертолетов, автомобилей и других видов автомототранспортных средств осуществляется на территории Республики Узбекистан юридическим лицом Республики Узбекистан, постоянным учреждением иностранного юридического лица или индивидуальным предпринимателем.</w:t>
      </w:r>
    </w:p>
    <w:p w14:paraId="3821E3A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8) услуги в электронной форме, указанные в статье 294 настоящего Кодекса, приобретаются юридическими или физическими лицами, находящимися на территории Республики Узбекистан. При этом местом приобретения физическим лицом услуг в электронной форме признается территория Республики Узбекистан, если выполняется хотя бы одно из указанных ниже условий:</w:t>
      </w:r>
    </w:p>
    <w:p w14:paraId="07286D4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а) местом жительства покупателя является Республика Узбекистан;</w:t>
      </w:r>
    </w:p>
    <w:p w14:paraId="34F4A87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б) банк, в котором открыт счет, используемый покупателем для оплаты услуг, или оператор электронных денежных средств, через которого покупатель осуществляет оплату услуг, находится на территории Республики Узбекистан;</w:t>
      </w:r>
    </w:p>
    <w:p w14:paraId="28F094A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в) сетевой адрес покупателя, использованный при приобретении услуг, зарегистрирован в Республике Узбекистан;</w:t>
      </w:r>
    </w:p>
    <w:p w14:paraId="3082E0C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г) международный код страны телефонного номера, используемого для приобретения или оплаты услуг, присвоен Республикой Узбекистан.</w:t>
      </w:r>
    </w:p>
    <w:p w14:paraId="27F6B2B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bookmarkStart w:id="327" w:name="SUB3780300"/>
      <w:bookmarkEnd w:id="327"/>
      <w:r w:rsidRPr="003C490F">
        <w:rPr>
          <w:rFonts w:ascii="Times New Roman" w:hAnsi="Times New Roman" w:cs="Times New Roman"/>
          <w:sz w:val="24"/>
          <w:szCs w:val="24"/>
        </w:rPr>
        <w:t>Если оказание услуг носит вспомогательный характер по отношению к реализации основных услуг, местом такой реализации признается место реализации основных услуг.</w:t>
      </w:r>
    </w:p>
    <w:p w14:paraId="3E32468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29C8B084" w14:textId="77777777" w:rsidR="00DD4FA7" w:rsidRPr="003C490F" w:rsidRDefault="00DD4FA7" w:rsidP="00DD4FA7">
      <w:pPr>
        <w:pStyle w:val="2"/>
        <w:spacing w:before="0"/>
        <w:ind w:firstLine="709"/>
        <w:rPr>
          <w:rFonts w:ascii="Times New Roman" w:hAnsi="Times New Roman" w:cs="Times New Roman"/>
          <w:bCs w:val="0"/>
          <w:sz w:val="24"/>
          <w:szCs w:val="24"/>
        </w:rPr>
      </w:pPr>
      <w:bookmarkStart w:id="328" w:name="_Toc17916543"/>
      <w:r w:rsidRPr="003C490F">
        <w:rPr>
          <w:rFonts w:ascii="Times New Roman" w:hAnsi="Times New Roman" w:cs="Times New Roman"/>
          <w:bCs w:val="0"/>
          <w:sz w:val="24"/>
          <w:szCs w:val="24"/>
        </w:rPr>
        <w:t>Статья 254. Дата совершения оборота по реализации товаров (услуг)</w:t>
      </w:r>
      <w:bookmarkEnd w:id="328"/>
    </w:p>
    <w:p w14:paraId="13287B0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130411B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Если иное не предусмотрено настоящей статьей, датой совершения оборота по реализации товаров признается дата выставления поставщиком счета-фактуры или дата отгрузки (передачи) товаров, если указанная дата предшествует дате выставления счета-фактуры. </w:t>
      </w:r>
    </w:p>
    <w:p w14:paraId="1E29258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2B906EE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Если отгрузка (передача) товара не осуществляется, датой совершения оборота по реализации товара является дата передачи права собственности на товар покупателю.</w:t>
      </w:r>
    </w:p>
    <w:p w14:paraId="5EFC424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реализации недвижимого имущества датой совершения оборота признается дата передачи недвижимого имущества покупателю по акту приема-передачи, подписанному сторонами договора об отчуждении недвижимого имущества.</w:t>
      </w:r>
    </w:p>
    <w:p w14:paraId="0E868E6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Датой совершения оборота по реализации услуг является дата оформления (подписания) исполнителем и получателем счета-фактуры или иного документа, подтверждающего факт оказания услуг.</w:t>
      </w:r>
    </w:p>
    <w:p w14:paraId="5B11061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Положения части четвертой настоящей статьи применяются также к услугам, начало оказания которых приходится на один отчетный (налоговый) период, а окончание - на другой отчетный (налоговый) период.</w:t>
      </w:r>
    </w:p>
    <w:p w14:paraId="37246F7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При реализации электрической и (или) тепловой энергии, воды, газа, коммунальных услуг, услуг связи, услуг по транспортировке грузов по системе трубопроводов датой </w:t>
      </w:r>
      <w:r w:rsidRPr="003C490F">
        <w:rPr>
          <w:rFonts w:ascii="Times New Roman" w:hAnsi="Times New Roman" w:cs="Times New Roman"/>
          <w:sz w:val="24"/>
          <w:szCs w:val="24"/>
        </w:rPr>
        <w:lastRenderedPageBreak/>
        <w:t>совершения оборота по реализации товаров (услуг) является последний день календарного месяца, в котором поставлены товары (оказаны услуги).</w:t>
      </w:r>
    </w:p>
    <w:p w14:paraId="0BD3DA8E" w14:textId="77777777" w:rsidR="00DD4FA7" w:rsidRPr="003C490F" w:rsidRDefault="00DD4FA7" w:rsidP="00DD4FA7">
      <w:pPr>
        <w:autoSpaceDE w:val="0"/>
        <w:autoSpaceDN w:val="0"/>
        <w:adjustRightInd w:val="0"/>
        <w:spacing w:after="0" w:line="276" w:lineRule="auto"/>
        <w:ind w:firstLine="709"/>
        <w:jc w:val="both"/>
        <w:rPr>
          <w:rFonts w:ascii="Times New Roman" w:eastAsia="Calibri" w:hAnsi="Times New Roman" w:cs="Times New Roman"/>
          <w:sz w:val="24"/>
          <w:szCs w:val="24"/>
        </w:rPr>
      </w:pPr>
      <w:r w:rsidRPr="003C490F">
        <w:rPr>
          <w:rFonts w:ascii="Times New Roman" w:eastAsia="Calibri" w:hAnsi="Times New Roman" w:cs="Times New Roman"/>
          <w:sz w:val="24"/>
          <w:szCs w:val="24"/>
        </w:rPr>
        <w:t>П</w:t>
      </w:r>
      <w:r w:rsidRPr="003C490F">
        <w:rPr>
          <w:rFonts w:ascii="Times New Roman" w:hAnsi="Times New Roman" w:cs="Times New Roman"/>
          <w:sz w:val="24"/>
          <w:szCs w:val="24"/>
        </w:rPr>
        <w:t>ри строительстве объектов, включая строительство объектов под «ключ»,</w:t>
      </w:r>
      <w:r w:rsidRPr="003C490F">
        <w:rPr>
          <w:rFonts w:ascii="Times New Roman" w:eastAsia="Calibri" w:hAnsi="Times New Roman" w:cs="Times New Roman"/>
          <w:sz w:val="24"/>
          <w:szCs w:val="24"/>
        </w:rPr>
        <w:t xml:space="preserve"> </w:t>
      </w:r>
      <w:r w:rsidRPr="003C490F">
        <w:rPr>
          <w:rFonts w:ascii="Times New Roman" w:hAnsi="Times New Roman" w:cs="Times New Roman"/>
          <w:sz w:val="24"/>
          <w:szCs w:val="24"/>
        </w:rPr>
        <w:t>оборот по реализации услуг определяется ежемесячно на последний день календарного месяца, исходя из фактически выполненного объема строительных работ</w:t>
      </w:r>
      <w:r w:rsidRPr="003C490F">
        <w:rPr>
          <w:rFonts w:ascii="Times New Roman" w:eastAsia="Calibri" w:hAnsi="Times New Roman" w:cs="Times New Roman"/>
          <w:sz w:val="24"/>
          <w:szCs w:val="24"/>
        </w:rPr>
        <w:t xml:space="preserve">. </w:t>
      </w:r>
    </w:p>
    <w:p w14:paraId="59743C4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получении услуг от иностранного юридического лица датой совершения оборота является дата подписания сторонами договора - иностранным юридическим лицом - поставщиком (продавцом) и получателем (покупателем) - счета-фактуры или иного документа, оформленного сторонами и подтверждающего факт оказания услуг иностранным юридическим лицом.</w:t>
      </w:r>
    </w:p>
    <w:p w14:paraId="5B39163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передаче имущества в финансовую аренду (лизинг) датой совершения оборота признается дата предоставления (передачи) имущества в распоряжение арендатора (лизингополучателя) по акту приема-передачи, подписанному сторонами договора финансовой аренды (лизинга).</w:t>
      </w:r>
    </w:p>
    <w:p w14:paraId="3816B63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При передаче товаров (оказании услуг) для собственных нужд налогоплательщика, признаваемой облагаемым оборотом по реализации в соответствии настоящим разделом, датой совершения оборота признается день совершения указанной передачи товаров (оказания услуг), оформленной соответствующим внутренним документом налогоплательщика. </w:t>
      </w:r>
    </w:p>
    <w:p w14:paraId="5A5A361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В случае вывоза товаров с помещением под таможенную процедуру экспорта датой совершения оборота по реализации товара признается:</w:t>
      </w:r>
    </w:p>
    <w:p w14:paraId="51D950AA"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дата фактического пересечения таможенной границы, определяемая в соответствии с</w:t>
      </w:r>
      <w:bookmarkStart w:id="329" w:name="SUB1006044585_21"/>
      <w:r w:rsidRPr="003C490F">
        <w:rPr>
          <w:rFonts w:ascii="Times New Roman" w:hAnsi="Times New Roman" w:cs="Times New Roman"/>
          <w:sz w:val="24"/>
          <w:szCs w:val="24"/>
        </w:rPr>
        <w:t xml:space="preserve"> </w:t>
      </w:r>
      <w:hyperlink r:id="rId18" w:tgtFrame="_parent" w:tooltip="Кодекс Республики Казахстан от 26 декабря 2017 года № 123-VI " w:history="1">
        <w:r w:rsidRPr="003C490F">
          <w:rPr>
            <w:rStyle w:val="ad"/>
            <w:rFonts w:ascii="Times New Roman" w:hAnsi="Times New Roman" w:cs="Times New Roman"/>
            <w:color w:val="auto"/>
            <w:sz w:val="24"/>
            <w:szCs w:val="24"/>
            <w:u w:val="none"/>
          </w:rPr>
          <w:t>таможенным законодательством Республики Узбекистан</w:t>
        </w:r>
      </w:hyperlink>
      <w:bookmarkEnd w:id="329"/>
      <w:r w:rsidRPr="003C490F">
        <w:rPr>
          <w:rFonts w:ascii="Times New Roman" w:hAnsi="Times New Roman" w:cs="Times New Roman"/>
          <w:sz w:val="24"/>
          <w:szCs w:val="24"/>
        </w:rPr>
        <w:t>;</w:t>
      </w:r>
    </w:p>
    <w:p w14:paraId="18F87AD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дата регистрации грузовой таможенной декларации на товары с отметками таможенного органа, производившего таможенное декларирование, - в случаях использования периодического и (или) временного таможенного декларирования.</w:t>
      </w:r>
    </w:p>
    <w:p w14:paraId="0F8CCE2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27CDEF1C" w14:textId="77777777" w:rsidR="00DD4FA7" w:rsidRPr="003C490F" w:rsidRDefault="00DD4FA7" w:rsidP="00DD4FA7">
      <w:pPr>
        <w:pStyle w:val="2"/>
        <w:spacing w:before="0"/>
        <w:ind w:firstLine="709"/>
        <w:rPr>
          <w:rFonts w:ascii="Times New Roman" w:hAnsi="Times New Roman" w:cs="Times New Roman"/>
          <w:bCs w:val="0"/>
          <w:sz w:val="24"/>
          <w:szCs w:val="24"/>
        </w:rPr>
      </w:pPr>
      <w:bookmarkStart w:id="330" w:name="_Toc17916544"/>
      <w:r w:rsidRPr="003C490F">
        <w:rPr>
          <w:rFonts w:ascii="Times New Roman" w:hAnsi="Times New Roman" w:cs="Times New Roman"/>
          <w:bCs w:val="0"/>
          <w:sz w:val="24"/>
          <w:szCs w:val="24"/>
        </w:rPr>
        <w:t>ГЛАВА 33. Освобождение от налогообложения</w:t>
      </w:r>
      <w:bookmarkEnd w:id="330"/>
    </w:p>
    <w:p w14:paraId="225AD47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p>
    <w:p w14:paraId="1194FA00" w14:textId="77777777" w:rsidR="00DD4FA7" w:rsidRPr="003C490F" w:rsidRDefault="00DD4FA7" w:rsidP="00DD4FA7">
      <w:pPr>
        <w:pStyle w:val="2"/>
        <w:spacing w:before="0"/>
        <w:ind w:firstLine="709"/>
        <w:rPr>
          <w:rFonts w:ascii="Times New Roman" w:hAnsi="Times New Roman" w:cs="Times New Roman"/>
          <w:bCs w:val="0"/>
          <w:sz w:val="24"/>
          <w:szCs w:val="24"/>
        </w:rPr>
      </w:pPr>
      <w:bookmarkStart w:id="331" w:name="_Toc17916545"/>
      <w:r w:rsidRPr="003C490F">
        <w:rPr>
          <w:rFonts w:ascii="Times New Roman" w:hAnsi="Times New Roman" w:cs="Times New Roman"/>
          <w:bCs w:val="0"/>
          <w:sz w:val="24"/>
          <w:szCs w:val="24"/>
        </w:rPr>
        <w:t>Статья 255. Оборот по реализации товаров (услуг), освобождаемый от налогообложения</w:t>
      </w:r>
      <w:bookmarkEnd w:id="331"/>
    </w:p>
    <w:p w14:paraId="1B478AA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229EC21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Освобождается от налогообложения, если иное не предусмотрено статьей 272 настоящего Кодекса, оборот по реализации: </w:t>
      </w:r>
    </w:p>
    <w:p w14:paraId="3F87F61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услуг по содержанию детей в дошкольных образовательных учреждениях;</w:t>
      </w:r>
    </w:p>
    <w:p w14:paraId="5DF9C4F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услуг по уходу за больными и престарелыми;</w:t>
      </w:r>
    </w:p>
    <w:p w14:paraId="520669C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3) ритуальных услуг похоронных бюро и кладбищ, реализация предметов религиозной принадлежности, услуг по проведению обрядов и церемоний религиозными организациями и объединениями;</w:t>
      </w:r>
    </w:p>
    <w:p w14:paraId="5B14277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4)  протезно-ортопедических изделий, инвентаря для инвалидов, в том числе - реализуемых производителями этих изделий и инвентаря, а также услуг, оказываемых инвалидам по ортопедическому протезированию, ремонту и обслуживанию протезно-ортопедических изделий и инвентаря для инвалидов;</w:t>
      </w:r>
    </w:p>
    <w:p w14:paraId="2F3BFBD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5) продукции лечебно-производственных мастерских при лечебных учреждениях, реализуемой данными учреждениями;</w:t>
      </w:r>
    </w:p>
    <w:p w14:paraId="2B38621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lastRenderedPageBreak/>
        <w:t>6) товаров и услуг собственного производства, реализуемых юридическими лицами, единственными участниками которых являются общественные объединения лиц с инвалидностью, в общей численности которых лица с инвалидностью составляют не менее 50 процентов, и фонд оплаты труда лиц с инвалидностью составляет не менее 50 процентов от общего фонда оплаты труда;</w:t>
      </w:r>
    </w:p>
    <w:p w14:paraId="2D18963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7) почтовых марок (кроме коллекционных), маркированных открыток, конвертов;</w:t>
      </w:r>
    </w:p>
    <w:p w14:paraId="23470E0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8) услуг по выплате пенсий и пособий;</w:t>
      </w:r>
    </w:p>
    <w:p w14:paraId="77F2D54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9) научно-исследовательских и инновационных работ, выполняемых за счет средств бюджета. Указанное освобождение от налогообложения применяется при наличии заключения соответствующего финансового органа о выделении средств из бюджета;</w:t>
      </w:r>
    </w:p>
    <w:p w14:paraId="39EDB6E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10) услуг в сфере обучения (образования), включая организацию проведения тестирования и экзаменов, в частности:</w:t>
      </w:r>
    </w:p>
    <w:p w14:paraId="6F8D895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bookmarkStart w:id="332" w:name="SUB3940029"/>
      <w:bookmarkEnd w:id="332"/>
      <w:r w:rsidRPr="003C490F">
        <w:rPr>
          <w:rFonts w:ascii="Times New Roman" w:hAnsi="Times New Roman" w:cs="Times New Roman"/>
          <w:sz w:val="24"/>
          <w:szCs w:val="24"/>
        </w:rPr>
        <w:t>образовательных услуг в сфере начального, среднего, среднего специального, технического и профессионального, высшего и послевузовского образования;</w:t>
      </w:r>
    </w:p>
    <w:p w14:paraId="23DB946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услуг по дополнительному образованию, оказываемых организацией образования, а также организацией, осуществляющей повышение квалификации и переподготовку кадров. Указанные организации должны иметь лицензию на занятие образовательной деятельностью;</w:t>
      </w:r>
    </w:p>
    <w:p w14:paraId="39D8B7D7"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bookmarkStart w:id="333" w:name="SUB3940030"/>
      <w:bookmarkEnd w:id="333"/>
      <w:r w:rsidRPr="003C490F">
        <w:rPr>
          <w:rFonts w:ascii="Times New Roman" w:eastAsia="Times New Roman" w:hAnsi="Times New Roman" w:cs="Times New Roman"/>
          <w:sz w:val="24"/>
          <w:szCs w:val="24"/>
        </w:rPr>
        <w:t>услуг по присмотру и уходу за детьми в организациях, осуществляющих образовательную деятельность в рамках программ дошкольного образования, услуг по проведению занятий с несовершеннолетними детьми в кружках, секциях (включая спортивные) и студиях;</w:t>
      </w:r>
    </w:p>
    <w:p w14:paraId="4A118214" w14:textId="77777777" w:rsidR="00DD4FA7" w:rsidRPr="003C490F" w:rsidRDefault="00DD4FA7" w:rsidP="00DD4FA7">
      <w:pPr>
        <w:autoSpaceDE w:val="0"/>
        <w:autoSpaceDN w:val="0"/>
        <w:adjustRightInd w:val="0"/>
        <w:spacing w:after="0" w:line="276" w:lineRule="auto"/>
        <w:ind w:firstLine="709"/>
        <w:jc w:val="both"/>
        <w:rPr>
          <w:rFonts w:ascii="Times New Roman" w:eastAsiaTheme="minorEastAsia" w:hAnsi="Times New Roman" w:cs="Times New Roman"/>
          <w:sz w:val="24"/>
          <w:szCs w:val="24"/>
        </w:rPr>
      </w:pPr>
      <w:bookmarkStart w:id="334" w:name="SUB3940034"/>
      <w:bookmarkEnd w:id="334"/>
      <w:r w:rsidRPr="003C490F">
        <w:rPr>
          <w:rFonts w:ascii="Times New Roman" w:hAnsi="Times New Roman" w:cs="Times New Roman"/>
          <w:sz w:val="24"/>
          <w:szCs w:val="24"/>
        </w:rPr>
        <w:t>11) медицинских услуг (за исключением косметологических), оказываемых медицинскими учреждениями. К медицинским услугам в целях применения настоящего пункта, в частности, относятся услуги медицинской помощи и санитарного обслуживания:</w:t>
      </w:r>
    </w:p>
    <w:p w14:paraId="1CB82457"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услуги по диагностике, профилактике и лечению;</w:t>
      </w:r>
    </w:p>
    <w:p w14:paraId="5F56E6BC"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стоматологические услуги, включая зубное протезирование;</w:t>
      </w:r>
    </w:p>
    <w:p w14:paraId="23DE9EED" w14:textId="77777777" w:rsidR="00DD4FA7" w:rsidRPr="003C490F" w:rsidRDefault="00DD4FA7" w:rsidP="00DD4FA7">
      <w:pPr>
        <w:autoSpaceDE w:val="0"/>
        <w:autoSpaceDN w:val="0"/>
        <w:adjustRightInd w:val="0"/>
        <w:spacing w:after="0" w:line="276" w:lineRule="auto"/>
        <w:ind w:firstLine="709"/>
        <w:jc w:val="both"/>
        <w:rPr>
          <w:rFonts w:ascii="Times New Roman" w:eastAsiaTheme="minorEastAsia" w:hAnsi="Times New Roman" w:cs="Times New Roman"/>
          <w:sz w:val="24"/>
          <w:szCs w:val="24"/>
        </w:rPr>
      </w:pPr>
      <w:r w:rsidRPr="003C490F">
        <w:rPr>
          <w:rFonts w:ascii="Times New Roman" w:hAnsi="Times New Roman" w:cs="Times New Roman"/>
          <w:sz w:val="24"/>
          <w:szCs w:val="24"/>
        </w:rPr>
        <w:t>12) ветеринарных услуг. К ветеринарным услугам в целях применения настоящего пункта, в частности, относятся:</w:t>
      </w:r>
    </w:p>
    <w:p w14:paraId="2E83C1C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ветеринарное обслуживание, услуги по диагностике и лечению животных;</w:t>
      </w:r>
    </w:p>
    <w:p w14:paraId="0FAD439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защита населения от болезней, общих для животных и человека;</w:t>
      </w:r>
    </w:p>
    <w:p w14:paraId="0507957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защита территории Республики Узбекистан от заноса заразных болезней животных; </w:t>
      </w:r>
    </w:p>
    <w:p w14:paraId="0EFE796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обеспечение ветеринарной и ветеринарно-санитарной безопасности подконтрольных государственной ветеринарной службе товаров; </w:t>
      </w:r>
    </w:p>
    <w:p w14:paraId="53846FE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13) лекарственных средств, ветеринарных лекарственных средств, изделий медицинского и ветеринарного назначения;</w:t>
      </w:r>
    </w:p>
    <w:p w14:paraId="1AC705E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14) санаторно-курортных, оздоровительных услуг, а также услуг организаций физической культуры и спорта. В целях применения настоящего пункта: </w:t>
      </w:r>
    </w:p>
    <w:p w14:paraId="603A663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а) к санаторно-курортным и оздоровительным услугам, в частности, относятся услуги, оказываемые санаториями, лечебницами, профилакториями, курортами, пансионатами, домами и зонами отдыха, детскими лагерями отдыха и другими организациями отдыха в рамках их основной деятельности, оформленные путевками или курсовками, независимо от того, оказываются они юридическими лицами или структурными подразделениями юридических лиц;</w:t>
      </w:r>
    </w:p>
    <w:p w14:paraId="3B6FB95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б) к услугам организаций физической культуры и спорта, в частности, относятся услуги по проведению в спортивных сооружениях, школах, клубах оздоровительной </w:t>
      </w:r>
      <w:r w:rsidRPr="003C490F">
        <w:rPr>
          <w:rFonts w:ascii="Times New Roman" w:hAnsi="Times New Roman" w:cs="Times New Roman"/>
          <w:sz w:val="24"/>
          <w:szCs w:val="24"/>
        </w:rPr>
        <w:lastRenderedPageBreak/>
        <w:t>направленности занятий физической культурой и спортом в учебных группах и командах по видам спорта, услуги общей физической подготовки;</w:t>
      </w:r>
    </w:p>
    <w:p w14:paraId="4825763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в) услуги по проведению спортивных соревнований или праздников, спортивно-зрелищных мероприятий, а также предоставление в аренду спортивных сооружений для подготовки и проведения указанных мероприятий;</w:t>
      </w:r>
    </w:p>
    <w:p w14:paraId="6035571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15) услуг по перевозке пассажиров по единым тарифам:</w:t>
      </w:r>
    </w:p>
    <w:p w14:paraId="795A631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а) </w:t>
      </w:r>
      <w:r w:rsidRPr="003C490F">
        <w:rPr>
          <w:rFonts w:ascii="Times New Roman" w:eastAsia="Times New Roman" w:hAnsi="Times New Roman" w:cs="Times New Roman"/>
          <w:sz w:val="24"/>
          <w:szCs w:val="24"/>
          <w:lang w:eastAsia="ru-RU"/>
        </w:rPr>
        <w:t xml:space="preserve">городским пассажирским транспортом и пассажирским автомобильным транспортом общего пользования (за исключением такси, в том числе - маршрутного); </w:t>
      </w:r>
    </w:p>
    <w:p w14:paraId="1B987ED7"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б) железнодорожным транспортом в пригородном сообщении;</w:t>
      </w:r>
    </w:p>
    <w:p w14:paraId="4446BFF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16) услуг по эксплуатации, содержанию и ремонту жилищного фонда и общего имущества в многоквартирном доме (коммунальных услуг), оказываемых населению управляющими организациями, созданными в целях удовлетворения потребностей граждан в жилье и отвечающими за обслуживание внутридомовых инженерных систем, с использованием которых предоставляются коммунальные услуги. К указанным услугам в том числе относятся услуги по обслуживанию лифтов, домофонов, по очистке сточных систем и канализации и иные; </w:t>
      </w:r>
    </w:p>
    <w:p w14:paraId="693F59F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bookmarkStart w:id="335" w:name="SUB3960102"/>
      <w:bookmarkEnd w:id="335"/>
      <w:r w:rsidRPr="003C490F">
        <w:rPr>
          <w:rFonts w:ascii="Times New Roman" w:hAnsi="Times New Roman" w:cs="Times New Roman"/>
          <w:sz w:val="24"/>
          <w:szCs w:val="24"/>
        </w:rPr>
        <w:t>17) товаров (услуг), если передача товаров (оказание услуг) осуществляется безвозмездно на основании решения Президента Республики Узбекистан или Кабинета Министров Республики Узбекистан;</w:t>
      </w:r>
    </w:p>
    <w:p w14:paraId="3E6B66D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18) банковских и мерных слитков из драгоценных металлов, слитковых (инвестиционных) монет из драгоценных металлов (кроме монет, используемых для нумизматических целей, а также иностранных монет из драгоценных металлов), ювелирных изделий; </w:t>
      </w:r>
    </w:p>
    <w:p w14:paraId="3956427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19) товаров, помещенных под таможенную процедуру беспошлинной торговли;</w:t>
      </w:r>
    </w:p>
    <w:p w14:paraId="3D3FC33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20) услуг, оказываемых органами самоуправления граждан и уполномоченными организациями при предоставлении юридическим и физическим лицам определенных прав, за которые взимаются государственная пошлина, патентная пошлина или другие платежи, взимаемые в рамках выполнения возложенных на них исключительных полномочий в определенной сфере деятельности в случае, если обязательность оказания таких услуг установлена законодательством Республики Узбекистан;</w:t>
      </w:r>
    </w:p>
    <w:p w14:paraId="522FF5F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21) земельно-кадастровых, землеустроительных, почвенных и геоботанических работ, выполняемых за счет средств бюджета;</w:t>
      </w:r>
    </w:p>
    <w:p w14:paraId="14FC8D7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22) геологических услуг, оказываемых в рамках ежегодных государственных программ развития и воспроизводства минерально-сырьевой базы за счет средств бюджета;</w:t>
      </w:r>
    </w:p>
    <w:p w14:paraId="37CB6AD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23) </w:t>
      </w:r>
      <w:r w:rsidRPr="003C490F">
        <w:rPr>
          <w:rFonts w:ascii="Times New Roman" w:eastAsia="Times New Roman" w:hAnsi="Times New Roman" w:cs="Times New Roman"/>
          <w:sz w:val="24"/>
          <w:szCs w:val="24"/>
        </w:rPr>
        <w:t>товаров (услуг), приобретаемых за счет займов международных финансовых институтов и международных займов правительственных организаций, если заемным соглашением предусмотрено их освобождение;</w:t>
      </w:r>
    </w:p>
    <w:p w14:paraId="11CF845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24) финансовых услуг, предусмотренных статьей 256 настоящего Кодекса;</w:t>
      </w:r>
    </w:p>
    <w:p w14:paraId="6113DDB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25) страхования жизни и других страховых услуг, предусмотренных статьей 257 настоящего Кодекса.</w:t>
      </w:r>
    </w:p>
    <w:p w14:paraId="522D512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Оборот по реализации товаров (услуг), перечисленных в настоящей статье, освобождается от налогообложения при наличии у налогоплательщика соответствующих лицензий и иных разрешительных документов на осуществление такой деятельности в соответствии с законодательством Республики Узбекистан.</w:t>
      </w:r>
    </w:p>
    <w:p w14:paraId="2F8E39C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Налогоплательщики, осуществляющие облагаемые обороты и обороты, освобождаемые от налогообложения в соответствии с положениями настоящей статьи, </w:t>
      </w:r>
      <w:r w:rsidRPr="003C490F">
        <w:rPr>
          <w:rFonts w:ascii="Times New Roman" w:hAnsi="Times New Roman" w:cs="Times New Roman"/>
          <w:sz w:val="24"/>
          <w:szCs w:val="24"/>
        </w:rPr>
        <w:lastRenderedPageBreak/>
        <w:t>обязаны вести раздельный учет оборотов в соответствии со статьей 280 настоящего Кодекса.</w:t>
      </w:r>
    </w:p>
    <w:p w14:paraId="7E4C4D0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50330FE8" w14:textId="77777777" w:rsidR="00DD4FA7" w:rsidRPr="003C490F" w:rsidRDefault="00DD4FA7" w:rsidP="00DD4FA7">
      <w:pPr>
        <w:pStyle w:val="2"/>
        <w:spacing w:before="0"/>
        <w:ind w:firstLine="709"/>
        <w:rPr>
          <w:rFonts w:ascii="Times New Roman" w:hAnsi="Times New Roman" w:cs="Times New Roman"/>
          <w:bCs w:val="0"/>
          <w:sz w:val="24"/>
          <w:szCs w:val="24"/>
        </w:rPr>
      </w:pPr>
      <w:bookmarkStart w:id="336" w:name="_Toc17916546"/>
      <w:r w:rsidRPr="003C490F">
        <w:rPr>
          <w:rFonts w:ascii="Times New Roman" w:hAnsi="Times New Roman" w:cs="Times New Roman"/>
          <w:bCs w:val="0"/>
          <w:sz w:val="24"/>
          <w:szCs w:val="24"/>
        </w:rPr>
        <w:t>Статья 256. Финансовые услуги, освобождаемые от налогообложения</w:t>
      </w:r>
      <w:bookmarkEnd w:id="336"/>
    </w:p>
    <w:p w14:paraId="51F60A87"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66FEAF5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Освобождаются от налогообложения следующие финансовые услуги:</w:t>
      </w:r>
    </w:p>
    <w:p w14:paraId="53987AD6"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1) банковские операции, в частности:</w:t>
      </w:r>
    </w:p>
    <w:p w14:paraId="1BAD375D"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привлечение денежных средств юридических и физических лиц во вклады;</w:t>
      </w:r>
    </w:p>
    <w:p w14:paraId="5F31B989"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размещение привлеченных денежных средств юридических и физических лиц от имени банков и за их счет;</w:t>
      </w:r>
    </w:p>
    <w:p w14:paraId="11A792F1"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открытие и ведение банковских счетов юридических и физических лиц, в том числе - банковских счетов, служащих для расчетов по банковским картам, а также операции, связанные с обслуживанием банковских карт;</w:t>
      </w:r>
    </w:p>
    <w:p w14:paraId="64BCD6AE"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осуществление расчетов по поручению юридических и физических лиц, в том числе - банков-корреспондентов, по их банковским счетам;</w:t>
      </w:r>
    </w:p>
    <w:p w14:paraId="3B84B4B7"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кассовое обслуживание юридических и физических лиц через кассы банка или посредством специального оборудования (банкомат, автоматические депозитные машины и др);</w:t>
      </w:r>
    </w:p>
    <w:p w14:paraId="6D15B2B6"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купля-продажа иностранной валюты в наличной и безналичной формах (в том числе - оказание посреднических услуг по операциям купли-продажи иностранной валюты);</w:t>
      </w:r>
    </w:p>
    <w:p w14:paraId="7475CEF9"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исполнение банковских гарантий (выдача и аннулирование гарантии, подтверждение и изменение ее условий, платеж по банковской гарантии, оформление и проверка документов по ней);</w:t>
      </w:r>
    </w:p>
    <w:p w14:paraId="66922529"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выдача поручительств за третьих лиц, предусматривающих исполнение обязательств в денежной форме;</w:t>
      </w:r>
    </w:p>
    <w:p w14:paraId="0FA875BB"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открытие и обслуживание аккредитивов;</w:t>
      </w:r>
    </w:p>
    <w:p w14:paraId="4CB9469F"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форфейтинговые и факторинговые операции;</w:t>
      </w:r>
    </w:p>
    <w:p w14:paraId="7AD72ABC"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 xml:space="preserve">осуществление расчетов (платежей) с использованием специализированных платежных систем, программ и оборудования; </w:t>
      </w:r>
    </w:p>
    <w:p w14:paraId="2B8F5A7F"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2) операции, осуществляемые организациями, обеспечивающими информационное и технологическое взаимодействие между участниками расчетов, включая оказание услуг по сбору, обработке и предоставлению участникам расчетов информации по операциям с банковскими картами;</w:t>
      </w:r>
    </w:p>
    <w:p w14:paraId="358F78B4"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3) реализация долей в уставном капитале юридических лиц, паев в паевых фондах кооперативов и паевых инвестиционных фондах, ценных бумаг и производных финансовых инструментов, за исключением базисного актива производных финансовых инструментов, подлежащего обложению налогом. В целях настоящего раздела под реализацией производного финансового инструмента понимается реализация его базисного актива, а также уплата сумм премий по контракту, сумм вариационной маржи, иные периодические или разовые выплаты сторон производного финансового инструмента, которые не являются в соответствии с условиями производного финансового инструмента оплатой базисного актива;</w:t>
      </w:r>
    </w:p>
    <w:p w14:paraId="5C165E91"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4) операции по уступке (переуступке) прав (требований) по обязательствам, возникающим на основании производных финансовых инструментов, реализация которых освобождается от налогообложения согласно пункту 3 настоящей части;</w:t>
      </w:r>
    </w:p>
    <w:p w14:paraId="6136BDF6"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lastRenderedPageBreak/>
        <w:t>5) операции по уступке (переуступке, приобретению) прав (требований) кредитора по обязательствам, вытекающим из договоров по предоставлению займов в денежной форме и (или) кредитных договоров, а также по исполнению заемщиком обязательств перед каждым новым кредитором по первоначальному договору, лежащему в основе договора уступки;</w:t>
      </w:r>
    </w:p>
    <w:p w14:paraId="0C2265AE"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6) предоставление кредитов, займов в денежной форме и ценными бумагами, включая проценты по ним, а также операции РЕПО, включая денежные суммы, подлежащие уплате за предоставление ценных бумаг по операциям РЕПО;</w:t>
      </w:r>
    </w:p>
    <w:p w14:paraId="1EA3797D"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7)</w:t>
      </w:r>
      <w:r w:rsidRPr="003C490F">
        <w:rPr>
          <w:rFonts w:ascii="Times New Roman" w:hAnsi="Times New Roman" w:cs="Times New Roman"/>
          <w:sz w:val="24"/>
          <w:szCs w:val="24"/>
        </w:rPr>
        <w:t> </w:t>
      </w:r>
      <w:r w:rsidRPr="003C490F">
        <w:rPr>
          <w:rFonts w:ascii="Times New Roman" w:eastAsia="Times New Roman" w:hAnsi="Times New Roman" w:cs="Times New Roman"/>
          <w:sz w:val="24"/>
          <w:szCs w:val="24"/>
        </w:rPr>
        <w:t>услуги по предоставлению имущества в финансовую аренду (лизинг) в части получения процентных доходов по ним;</w:t>
      </w:r>
    </w:p>
    <w:p w14:paraId="00786982"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8) оборот средств накопительной пенсионной системы;</w:t>
      </w:r>
    </w:p>
    <w:p w14:paraId="26746370"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9) оказание услуг</w:t>
      </w:r>
      <w:bookmarkStart w:id="337" w:name="Par500"/>
      <w:bookmarkEnd w:id="337"/>
      <w:r w:rsidRPr="003C490F">
        <w:rPr>
          <w:rFonts w:ascii="Times New Roman" w:eastAsia="Times New Roman" w:hAnsi="Times New Roman" w:cs="Times New Roman"/>
          <w:sz w:val="24"/>
          <w:szCs w:val="24"/>
        </w:rPr>
        <w:t xml:space="preserve"> регистраторами, депозитариями, брокерами (дилерами), управляющими ценными бумагами, управляющими компаниями инвестиционных фондов, паевых инвестиционных фондов, клиринговыми организациями, организаторами торгов, репозитариями на основании лицензий на осуществление соответствующих видов деятельности;</w:t>
      </w:r>
    </w:p>
    <w:p w14:paraId="5A1796E7"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10) финансовые услуги платежных систем, связанные с осуществлением транзакций с одновременным распределением комиссионных вознаграждений между участниками платежа.</w:t>
      </w:r>
    </w:p>
    <w:p w14:paraId="560511BE"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hAnsi="Times New Roman" w:cs="Times New Roman"/>
          <w:sz w:val="24"/>
          <w:szCs w:val="24"/>
        </w:rPr>
        <w:t>Положения настоящей статьи не распространяются на услуги, если цена на них установлена в абсолютной сумме или привязана к базовому расчетному показателю.</w:t>
      </w:r>
    </w:p>
    <w:p w14:paraId="1B8684E3"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Министерство финансов Республики Узбекистан совместно с Государственным налоговым комитетом по согласованию с Центральным банком Республики Узбекистан вправе давать разъяснения, включая детализацию отдельных оборотов, по порядку применения положений настоящей статьи.</w:t>
      </w:r>
    </w:p>
    <w:p w14:paraId="12A4AA4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5225D111" w14:textId="77777777" w:rsidR="00DD4FA7" w:rsidRPr="003C490F" w:rsidRDefault="00DD4FA7" w:rsidP="00DD4FA7">
      <w:pPr>
        <w:pStyle w:val="2"/>
        <w:spacing w:before="0"/>
        <w:ind w:firstLine="709"/>
        <w:rPr>
          <w:rFonts w:ascii="Times New Roman" w:hAnsi="Times New Roman" w:cs="Times New Roman"/>
          <w:bCs w:val="0"/>
          <w:sz w:val="24"/>
          <w:szCs w:val="24"/>
        </w:rPr>
      </w:pPr>
      <w:bookmarkStart w:id="338" w:name="_Toc17916547"/>
      <w:r w:rsidRPr="003C490F">
        <w:rPr>
          <w:rFonts w:ascii="Times New Roman" w:hAnsi="Times New Roman" w:cs="Times New Roman"/>
          <w:bCs w:val="0"/>
          <w:sz w:val="24"/>
          <w:szCs w:val="24"/>
        </w:rPr>
        <w:t>Статья 257. Услуги по страхованию, освобождаемые от налогообложения</w:t>
      </w:r>
      <w:bookmarkEnd w:id="338"/>
    </w:p>
    <w:p w14:paraId="0FD2608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14CCFAD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Освобождаются от налогообложения услуги по страхованию, осуществляемые профессиональными участниками страхового рынка услуг по страхованию, сострахованию и перестрахованию, в результате которых: </w:t>
      </w:r>
    </w:p>
    <w:p w14:paraId="16C0235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профессиональный участник страхового рынка услуг получает:</w:t>
      </w:r>
    </w:p>
    <w:p w14:paraId="64185F2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страховые премии по договорам страхования, сострахования и перестрахования;</w:t>
      </w:r>
    </w:p>
    <w:p w14:paraId="16081F6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комиссионное вознаграждение и тантьемы по договорам, переданным в перестрахование;</w:t>
      </w:r>
    </w:p>
    <w:p w14:paraId="50A8CAD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комиссионное вознаграждение за оказание услуг страхового агента, страхового и перестраховочного брокера, сюрвейера и других профессиональных участников страхового рынка;</w:t>
      </w:r>
    </w:p>
    <w:p w14:paraId="767B7F6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возмещение перестраховщиками доли страховых выплат по договорам, переданным в перестрахование;</w:t>
      </w:r>
    </w:p>
    <w:p w14:paraId="7AD4CEE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доходы по требованиям в порядке суброгации (регресса) от третьих лиц по договорам страхования, сострахования и перестрахования;</w:t>
      </w:r>
    </w:p>
    <w:p w14:paraId="5111ED8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доходы от оказания услуг профессиональных участников страхового рынка (актуариев, аджастеров, сюрвейеров, ассистанс и др.);</w:t>
      </w:r>
    </w:p>
    <w:p w14:paraId="37D30347"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проценты, начисленные на депо премии по договорам перестрахования и перечисленные перестрахователем перестраховщику;</w:t>
      </w:r>
    </w:p>
    <w:p w14:paraId="3531987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4AB275E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доходы по займам, представленным страхователям по договорам страхования жизни;</w:t>
      </w:r>
    </w:p>
    <w:p w14:paraId="3B62F27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доходы от инвестиционной деятельности страховщика (перестраховщика), включая доходы от инвестирования средств страховых резервов и страховых фондов;</w:t>
      </w:r>
    </w:p>
    <w:p w14:paraId="5DFDAD1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доходы от возмещения франшизы по договорам страхования, сострахования и перестрахования;</w:t>
      </w:r>
    </w:p>
    <w:p w14:paraId="67E6BCC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доходы от реализации перешедшего к страховщику в соответствии с законодательством права требования страхователя (выгодоприобретателя) к лицам, ответственным за причиненный ущерб;</w:t>
      </w:r>
    </w:p>
    <w:p w14:paraId="19E4DB3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суммы возврата части страховых премий по договорам перестрахования в случае их досрочного прекращения;</w:t>
      </w:r>
    </w:p>
    <w:p w14:paraId="7BBA73F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другие доходы, полученные непосредственно от осуществления страховой деятельности;</w:t>
      </w:r>
    </w:p>
    <w:p w14:paraId="3AFECFC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страхователь (выгодоприобретатель) получает:</w:t>
      </w:r>
    </w:p>
    <w:p w14:paraId="5C75B61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страховую выплату (страховое возмещение);</w:t>
      </w:r>
    </w:p>
    <w:p w14:paraId="2AD6B3E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средства на проведение превентивных мероприятий;</w:t>
      </w:r>
    </w:p>
    <w:p w14:paraId="09C02C7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средства, выплачиваемые страховщиком за безубыточность договора страхования;</w:t>
      </w:r>
    </w:p>
    <w:p w14:paraId="2C77782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другие средства в соответствии с договором страхования.</w:t>
      </w:r>
    </w:p>
    <w:p w14:paraId="7E49213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Министерство финансов Республики Узбекистан и Государственный налоговый комитет вправе давать разъяснения, включая детализацию отдельных оборотов, по порядку применения положений настоящей статьи.</w:t>
      </w:r>
    </w:p>
    <w:p w14:paraId="568D46C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04E01E14" w14:textId="77777777" w:rsidR="00DD4FA7" w:rsidRPr="003C490F" w:rsidRDefault="00DD4FA7" w:rsidP="00DD4FA7">
      <w:pPr>
        <w:pStyle w:val="2"/>
        <w:spacing w:before="0"/>
        <w:ind w:firstLine="709"/>
        <w:jc w:val="both"/>
        <w:rPr>
          <w:rFonts w:ascii="Times New Roman" w:hAnsi="Times New Roman" w:cs="Times New Roman"/>
          <w:bCs w:val="0"/>
          <w:sz w:val="24"/>
          <w:szCs w:val="24"/>
        </w:rPr>
      </w:pPr>
      <w:bookmarkStart w:id="339" w:name="_Toc17916548"/>
      <w:r w:rsidRPr="003C490F">
        <w:rPr>
          <w:rFonts w:ascii="Times New Roman" w:hAnsi="Times New Roman" w:cs="Times New Roman"/>
          <w:bCs w:val="0"/>
          <w:sz w:val="24"/>
          <w:szCs w:val="24"/>
        </w:rPr>
        <w:t>Статья 258. Ввоз товаров на территорию Республики Узбекистан, освобождаемый от налогообложения</w:t>
      </w:r>
      <w:bookmarkEnd w:id="339"/>
      <w:r w:rsidRPr="003C490F">
        <w:rPr>
          <w:rFonts w:ascii="Times New Roman" w:hAnsi="Times New Roman" w:cs="Times New Roman"/>
          <w:bCs w:val="0"/>
          <w:sz w:val="24"/>
          <w:szCs w:val="24"/>
        </w:rPr>
        <w:t xml:space="preserve"> </w:t>
      </w:r>
    </w:p>
    <w:p w14:paraId="24EE8F1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6EF3B36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Освобождается от налогообложения ввоз на территорию Республики Узбекистан:</w:t>
      </w:r>
    </w:p>
    <w:p w14:paraId="1635642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товаров, ввозимых физическими лицами в пределах норм беспошлинного ввоза, утвержденных таможенным законодательством;</w:t>
      </w:r>
    </w:p>
    <w:p w14:paraId="19503D2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товаров, ввозимых в качестве гуманитарной помощи, в порядке, определяемом Кабинетом Министров Республики Узбекистан;</w:t>
      </w:r>
    </w:p>
    <w:p w14:paraId="3646ED37"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3) товаров, ввозимых в целях благотворительной помощи, включая оказание технического содействия, по линии государств, правительств, международных организаций;</w:t>
      </w:r>
    </w:p>
    <w:p w14:paraId="5A072DF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4) культурных ценностей, отнесенных в соответствии с законодательством к особо ценным объектам культурного наследия, приобретенных государственными учреждениями культуры или полученных ими в дар. Указанное освобождение от налогообложения применяется при наличии соответствующего подтверждения Министерства культуры Республики Узбекистан;</w:t>
      </w:r>
    </w:p>
    <w:p w14:paraId="607B7EE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7CBF33E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5) технологического оборудования, аналоги которого не производятся в Республике Узбекистан, ввозимого на территорию Республики Узбекистан по перечню, утвержденному Кабинетом Министров Республики Узбекистан;</w:t>
      </w:r>
    </w:p>
    <w:p w14:paraId="4E3757F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6) всех видов печатных изданий, получаемых государственными библиотеками и музеями по международному книгообмену, а также произведений кинематографии, </w:t>
      </w:r>
      <w:r w:rsidRPr="003C490F">
        <w:rPr>
          <w:rFonts w:ascii="Times New Roman" w:hAnsi="Times New Roman" w:cs="Times New Roman"/>
          <w:sz w:val="24"/>
          <w:szCs w:val="24"/>
        </w:rPr>
        <w:lastRenderedPageBreak/>
        <w:t>ввозимых специализированными государственными организациями в целях осуществления международных некоммерческих обменов;</w:t>
      </w:r>
    </w:p>
    <w:p w14:paraId="3C37B04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7) национальной валюты Республики Узбекистан и иностранной валюты, банкнот, являющихся законными средствами платежа (за исключением предназначенных для коллекционирования), а также ценных бумаг;</w:t>
      </w:r>
    </w:p>
    <w:p w14:paraId="3F7230B7"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8) </w:t>
      </w:r>
      <w:r w:rsidRPr="003C490F">
        <w:rPr>
          <w:rFonts w:ascii="Times New Roman" w:eastAsia="Times New Roman" w:hAnsi="Times New Roman" w:cs="Times New Roman"/>
          <w:sz w:val="24"/>
          <w:szCs w:val="24"/>
        </w:rPr>
        <w:t>товаров, ввозимых за счет займов международных финансовых институтов и международных займов правительственных организаций, если заемным соглашением предусмотрено их освобождение при ввозе;</w:t>
      </w:r>
    </w:p>
    <w:p w14:paraId="1AC3BAA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9) лекарственных средств, ветеринарных лекарственных средств, изделий медицинского и ветеринарного назначения, а также сырья, ввозимого по перечню, определяемому законодательством, для производства лекарственных средств, ветеринарных лекарственных средств, изделий медицинского и ветеринарного назначения. Указанная норма не распространяется на ввозимые готовые лекарственные средства, ветеринарные лекарственные средства, изделия медицинского и ветеринарного назначения, которые также производятся в Республике Узбекистан, по перечню, утверждаемому Кабинетом Министров Республики Узбекистан.</w:t>
      </w:r>
    </w:p>
    <w:p w14:paraId="61DCF1F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743B3AEA" w14:textId="77777777" w:rsidR="00DD4FA7" w:rsidRPr="003C490F" w:rsidRDefault="00DD4FA7" w:rsidP="00DD4FA7">
      <w:pPr>
        <w:pStyle w:val="2"/>
        <w:spacing w:before="0"/>
        <w:ind w:firstLine="709"/>
        <w:rPr>
          <w:rFonts w:ascii="Times New Roman" w:hAnsi="Times New Roman" w:cs="Times New Roman"/>
          <w:sz w:val="24"/>
          <w:szCs w:val="24"/>
        </w:rPr>
      </w:pPr>
      <w:bookmarkStart w:id="340" w:name="_Toc17916549"/>
      <w:r w:rsidRPr="003C490F">
        <w:rPr>
          <w:rFonts w:ascii="Times New Roman" w:hAnsi="Times New Roman" w:cs="Times New Roman"/>
          <w:sz w:val="24"/>
          <w:szCs w:val="24"/>
        </w:rPr>
        <w:t>ГЛАВА 34. Налоговая база</w:t>
      </w:r>
      <w:bookmarkEnd w:id="340"/>
    </w:p>
    <w:p w14:paraId="1F5006F7"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p>
    <w:p w14:paraId="5C27F131" w14:textId="77777777" w:rsidR="00DD4FA7" w:rsidRPr="003C490F" w:rsidRDefault="00DD4FA7" w:rsidP="00DD4FA7">
      <w:pPr>
        <w:pStyle w:val="2"/>
        <w:spacing w:before="0"/>
        <w:ind w:firstLine="709"/>
        <w:rPr>
          <w:rFonts w:ascii="Times New Roman" w:hAnsi="Times New Roman" w:cs="Times New Roman"/>
          <w:bCs w:val="0"/>
          <w:sz w:val="24"/>
          <w:szCs w:val="24"/>
        </w:rPr>
      </w:pPr>
      <w:bookmarkStart w:id="341" w:name="_Toc17916550"/>
      <w:r w:rsidRPr="003C490F">
        <w:rPr>
          <w:rFonts w:ascii="Times New Roman" w:hAnsi="Times New Roman" w:cs="Times New Roman"/>
          <w:bCs w:val="0"/>
          <w:sz w:val="24"/>
          <w:szCs w:val="24"/>
        </w:rPr>
        <w:t>Статья 259. Общие правила определения налоговой базы</w:t>
      </w:r>
      <w:bookmarkEnd w:id="341"/>
      <w:r w:rsidRPr="003C490F">
        <w:rPr>
          <w:rFonts w:ascii="Times New Roman" w:hAnsi="Times New Roman" w:cs="Times New Roman"/>
          <w:bCs w:val="0"/>
          <w:sz w:val="24"/>
          <w:szCs w:val="24"/>
        </w:rPr>
        <w:t xml:space="preserve"> </w:t>
      </w:r>
    </w:p>
    <w:p w14:paraId="035CDF3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1CECD2F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Налоговая база при реализации товаров (услуг) определяется налогоплательщиком в соответствии с настоящей главой в зависимости от особенностей реализации произведенных или приобретенных им товаров (услуг).</w:t>
      </w:r>
    </w:p>
    <w:p w14:paraId="44673E1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ввозе товаров на территорию Республики Узбекистан налоговая база определяется налогоплательщиком в соответствии с настоящей главой и таможенным законодательством Республики Узбекистан.</w:t>
      </w:r>
    </w:p>
    <w:p w14:paraId="47C55D0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определении налоговой базы выручка от реализации товаров (услуг) учитывается исходя изо всех доходов налогоплательщика, полученных в качестве оплаты в денежной и (или) натуральной формах, включая оплату ценными бумагами.</w:t>
      </w:r>
    </w:p>
    <w:p w14:paraId="798DE41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определении налоговой базы выручка (расходы) налогоплательщика, выраженные в иностранной валюте, пересчитываются в национальную валюту Республики Узбекистан по курсу Центрального банка Республики Узбекистан соответственно на дату совершения оборота по реализации товаров (услуг), установленную статьей 254 настоящего Кодекса.</w:t>
      </w:r>
    </w:p>
    <w:p w14:paraId="5374932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Если договором между продавцом и покупателем предусмотрена оплата товаров (услуг) в национальной валюте Республики Узбекистан в сумме, эквивалентной определенной сумме в иностранной валюте, и при этом дата оплаты реализованных товаров (услуг) не совпадает с датой совершения оборота по реализации, определяемой в соответствии со статьей 254 настоящего Кодекса, положительная или отрицательная разница в сумме выручки, возникшая из-за разницы в курсах иностранной валюты на указанные даты, при определении налоговой базы не учитывается. Такая положительная или отрицательная разница подлежит учету продавцом в составе доходов или расходов в соответствии с разделом Х настоящего Кодекса.</w:t>
      </w:r>
    </w:p>
    <w:p w14:paraId="3A3D6987"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lastRenderedPageBreak/>
        <w:t>При передаче товаров (оказании услуг) для собственных нужд, признаваемых объектом налогообложения в соответствии со статьей 250 настоящего Кодекса, налоговая база определяется налогоплательщиком в соответствии с настоящей главой.</w:t>
      </w:r>
    </w:p>
    <w:p w14:paraId="61062247"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435DED83" w14:textId="77777777" w:rsidR="00DD4FA7" w:rsidRPr="003C490F" w:rsidRDefault="00DD4FA7" w:rsidP="00DD4FA7">
      <w:pPr>
        <w:pStyle w:val="2"/>
        <w:spacing w:before="0"/>
        <w:ind w:firstLine="709"/>
        <w:rPr>
          <w:rFonts w:ascii="Times New Roman" w:hAnsi="Times New Roman" w:cs="Times New Roman"/>
          <w:bCs w:val="0"/>
          <w:sz w:val="24"/>
          <w:szCs w:val="24"/>
        </w:rPr>
      </w:pPr>
      <w:bookmarkStart w:id="342" w:name="_Toc17916551"/>
      <w:r w:rsidRPr="003C490F">
        <w:rPr>
          <w:rFonts w:ascii="Times New Roman" w:hAnsi="Times New Roman" w:cs="Times New Roman"/>
          <w:bCs w:val="0"/>
          <w:sz w:val="24"/>
          <w:szCs w:val="24"/>
        </w:rPr>
        <w:t>Статья 260. Порядок определения налоговой базы</w:t>
      </w:r>
      <w:bookmarkEnd w:id="342"/>
    </w:p>
    <w:p w14:paraId="056D8DC4" w14:textId="77777777" w:rsidR="00DD4FA7" w:rsidRPr="003C490F" w:rsidRDefault="00DD4FA7" w:rsidP="00DD4FA7">
      <w:pPr>
        <w:autoSpaceDE w:val="0"/>
        <w:autoSpaceDN w:val="0"/>
        <w:adjustRightInd w:val="0"/>
        <w:spacing w:after="0" w:line="276" w:lineRule="auto"/>
        <w:ind w:firstLine="709"/>
        <w:jc w:val="both"/>
        <w:rPr>
          <w:rStyle w:val="ad"/>
          <w:color w:val="auto"/>
          <w:u w:val="none"/>
        </w:rPr>
      </w:pPr>
    </w:p>
    <w:p w14:paraId="56E43D24" w14:textId="77777777" w:rsidR="00DD4FA7" w:rsidRPr="003C490F" w:rsidRDefault="00DD4FA7" w:rsidP="00DD4FA7">
      <w:pPr>
        <w:autoSpaceDE w:val="0"/>
        <w:autoSpaceDN w:val="0"/>
        <w:adjustRightInd w:val="0"/>
        <w:spacing w:after="0" w:line="276" w:lineRule="auto"/>
        <w:ind w:firstLine="709"/>
        <w:jc w:val="both"/>
      </w:pPr>
      <w:r w:rsidRPr="003C490F">
        <w:rPr>
          <w:rFonts w:ascii="Times New Roman" w:hAnsi="Times New Roman" w:cs="Times New Roman"/>
          <w:sz w:val="24"/>
          <w:szCs w:val="24"/>
        </w:rPr>
        <w:t xml:space="preserve">Если иное не предусмотрено настоящей статьей, налоговая база определяется как стоимость реализуемых товаров (услуг) исходя из примененной сторонами сделки цены (тарифа) определяемой с учетом требований статьи 179 настоящего Кодекса, с учетом акцизного налога (для подакцизных товаров, услуг) и без включения в нее налога. </w:t>
      </w:r>
    </w:p>
    <w:p w14:paraId="0D0A7CFA"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Налогоплательщик, предоставляющий скидки (другие коммерческие бонусы) покупателям на дату совершения оборота по реализации, определяет налоговую базу исходя из цены (тарифа) за вычетом таких скидок (коммерческих бонусов).</w:t>
      </w:r>
    </w:p>
    <w:p w14:paraId="66692FB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Налоговая база определяется исходя из рыночной стоимости товаров (услуг), определяемой в соответствии с порядком, установленном Государственным налоговым комитетом Республики Узбекистан, при:</w:t>
      </w:r>
    </w:p>
    <w:p w14:paraId="6C57DEA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реализации товаров (услуг) в обмен на другие товары (услуги);</w:t>
      </w:r>
    </w:p>
    <w:p w14:paraId="0205E42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w:t>
      </w:r>
      <w:r w:rsidRPr="003C490F">
        <w:rPr>
          <w:sz w:val="24"/>
          <w:szCs w:val="24"/>
        </w:rPr>
        <w:t>)</w:t>
      </w:r>
      <w:r w:rsidRPr="003C490F">
        <w:rPr>
          <w:rStyle w:val="ad"/>
          <w:rFonts w:ascii="Times New Roman" w:hAnsi="Times New Roman" w:cs="Times New Roman"/>
          <w:color w:val="auto"/>
          <w:sz w:val="24"/>
          <w:szCs w:val="24"/>
          <w:u w:val="none"/>
        </w:rPr>
        <w:t> </w:t>
      </w:r>
      <w:r w:rsidRPr="003C490F">
        <w:rPr>
          <w:rFonts w:ascii="Times New Roman" w:hAnsi="Times New Roman" w:cs="Times New Roman"/>
          <w:sz w:val="24"/>
          <w:szCs w:val="24"/>
        </w:rPr>
        <w:t>безвозмездной передаче товаров (оказании услуг), если иное не предусмотрено пунктом 2 части первой или пунктом 2 части второй статьи 251 настоящего Кодекса</w:t>
      </w:r>
      <w:r w:rsidRPr="003C490F">
        <w:rPr>
          <w:rStyle w:val="ad"/>
          <w:rFonts w:ascii="Times New Roman" w:hAnsi="Times New Roman" w:cs="Times New Roman"/>
          <w:color w:val="auto"/>
          <w:sz w:val="24"/>
          <w:szCs w:val="24"/>
          <w:u w:val="none"/>
        </w:rPr>
        <w:t>;</w:t>
      </w:r>
    </w:p>
    <w:p w14:paraId="370F195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3) использовании в личных целях имущества юридического лица в соответствии с пунктом 6 части </w:t>
      </w:r>
      <w:r w:rsidRPr="003C490F">
        <w:rPr>
          <w:rStyle w:val="ad"/>
          <w:rFonts w:ascii="Times New Roman" w:hAnsi="Times New Roman" w:cs="Times New Roman"/>
          <w:color w:val="auto"/>
          <w:sz w:val="24"/>
          <w:szCs w:val="24"/>
          <w:u w:val="none"/>
        </w:rPr>
        <w:t>четвертой</w:t>
      </w:r>
      <w:r w:rsidRPr="003C490F">
        <w:rPr>
          <w:rFonts w:ascii="Times New Roman" w:hAnsi="Times New Roman" w:cs="Times New Roman"/>
          <w:sz w:val="24"/>
          <w:szCs w:val="24"/>
        </w:rPr>
        <w:t xml:space="preserve"> статьи 251 настоящего Кодекса</w:t>
      </w:r>
      <w:r w:rsidRPr="003C490F">
        <w:rPr>
          <w:rStyle w:val="ad"/>
          <w:rFonts w:ascii="Times New Roman" w:hAnsi="Times New Roman" w:cs="Times New Roman"/>
          <w:color w:val="auto"/>
          <w:sz w:val="24"/>
          <w:szCs w:val="24"/>
          <w:u w:val="none"/>
        </w:rPr>
        <w:t>;</w:t>
      </w:r>
    </w:p>
    <w:p w14:paraId="594B0E25" w14:textId="77777777" w:rsidR="00DD4FA7" w:rsidRPr="003C490F" w:rsidRDefault="00DD4FA7" w:rsidP="00DD4FA7">
      <w:pPr>
        <w:autoSpaceDE w:val="0"/>
        <w:autoSpaceDN w:val="0"/>
        <w:adjustRightInd w:val="0"/>
        <w:spacing w:after="0" w:line="276" w:lineRule="auto"/>
        <w:ind w:firstLine="709"/>
        <w:jc w:val="both"/>
        <w:rPr>
          <w:rStyle w:val="ad"/>
          <w:color w:val="auto"/>
          <w:u w:val="none"/>
        </w:rPr>
      </w:pPr>
      <w:r w:rsidRPr="003C490F">
        <w:rPr>
          <w:rFonts w:ascii="Times New Roman" w:hAnsi="Times New Roman" w:cs="Times New Roman"/>
          <w:sz w:val="24"/>
          <w:szCs w:val="24"/>
        </w:rPr>
        <w:t xml:space="preserve">4) утрате товара в соответствии с пунктом 8 части </w:t>
      </w:r>
      <w:r w:rsidRPr="003C490F">
        <w:rPr>
          <w:rStyle w:val="ad"/>
          <w:rFonts w:ascii="Times New Roman" w:hAnsi="Times New Roman" w:cs="Times New Roman"/>
          <w:color w:val="auto"/>
          <w:sz w:val="24"/>
          <w:szCs w:val="24"/>
          <w:u w:val="none"/>
        </w:rPr>
        <w:t>четвертой</w:t>
      </w:r>
      <w:r w:rsidRPr="003C490F">
        <w:rPr>
          <w:rFonts w:ascii="Times New Roman" w:hAnsi="Times New Roman" w:cs="Times New Roman"/>
          <w:sz w:val="24"/>
          <w:szCs w:val="24"/>
        </w:rPr>
        <w:t xml:space="preserve"> статьи 251 настоящего Кодекса</w:t>
      </w:r>
      <w:r w:rsidRPr="003C490F">
        <w:rPr>
          <w:rStyle w:val="ad"/>
          <w:rFonts w:ascii="Times New Roman" w:hAnsi="Times New Roman" w:cs="Times New Roman"/>
          <w:color w:val="auto"/>
          <w:sz w:val="24"/>
          <w:szCs w:val="24"/>
          <w:u w:val="none"/>
        </w:rPr>
        <w:t>.</w:t>
      </w:r>
    </w:p>
    <w:p w14:paraId="2F6A8A7E" w14:textId="77777777" w:rsidR="00DD4FA7" w:rsidRPr="003C490F" w:rsidRDefault="00DD4FA7" w:rsidP="00DD4FA7">
      <w:pPr>
        <w:autoSpaceDE w:val="0"/>
        <w:autoSpaceDN w:val="0"/>
        <w:adjustRightInd w:val="0"/>
        <w:spacing w:after="0" w:line="276" w:lineRule="auto"/>
        <w:ind w:firstLine="709"/>
        <w:jc w:val="both"/>
        <w:rPr>
          <w:rStyle w:val="ad"/>
          <w:rFonts w:ascii="Times New Roman" w:hAnsi="Times New Roman" w:cs="Times New Roman"/>
          <w:color w:val="auto"/>
          <w:sz w:val="24"/>
          <w:szCs w:val="24"/>
          <w:u w:val="none"/>
        </w:rPr>
      </w:pPr>
      <w:r w:rsidRPr="003C490F">
        <w:rPr>
          <w:rStyle w:val="ad"/>
          <w:rFonts w:ascii="Times New Roman" w:hAnsi="Times New Roman" w:cs="Times New Roman"/>
          <w:color w:val="auto"/>
          <w:sz w:val="24"/>
          <w:szCs w:val="24"/>
          <w:u w:val="none"/>
        </w:rPr>
        <w:t>Налоговые органы вправе скорректировать сумму сделки, если ее цена ниже либо выше рыночной стоимости товаров (услуг). Налогоплательщик вправе оспорить такое решение путем предоставления обоснования, свидетельствующего, что сумма сделки определена не в целях уклонения от уплаты налога.</w:t>
      </w:r>
    </w:p>
    <w:p w14:paraId="254FD09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При реализации ввезенных (импортированных) на территорию Республики Узбекистан товаров налоговая база не может быть ниже стоимости, от которой исчислен налог, фактически уплаченный в бюджет при ввозе (импорте) этих товаров. </w:t>
      </w:r>
    </w:p>
    <w:p w14:paraId="02017837" w14:textId="77777777" w:rsidR="00DD4FA7" w:rsidRPr="003C490F" w:rsidRDefault="00DD4FA7" w:rsidP="00DD4FA7">
      <w:pPr>
        <w:autoSpaceDE w:val="0"/>
        <w:autoSpaceDN w:val="0"/>
        <w:adjustRightInd w:val="0"/>
        <w:spacing w:after="0" w:line="276" w:lineRule="auto"/>
        <w:ind w:firstLine="709"/>
        <w:jc w:val="both"/>
        <w:rPr>
          <w:rStyle w:val="ad"/>
          <w:color w:val="auto"/>
          <w:u w:val="none"/>
        </w:rPr>
      </w:pPr>
      <w:r w:rsidRPr="003C490F">
        <w:rPr>
          <w:rStyle w:val="ad"/>
          <w:rFonts w:ascii="Times New Roman" w:hAnsi="Times New Roman" w:cs="Times New Roman"/>
          <w:color w:val="auto"/>
          <w:sz w:val="24"/>
          <w:szCs w:val="24"/>
          <w:u w:val="none"/>
        </w:rPr>
        <w:t>При реализации услуг по изготовлению товаров из давальческого сырья и материалов налоговая база определяется на основе стоимости услуг по их переработке без включения в нее налога, а по подакцизным товарам – на основе стоимости услуг по их переработке с учетом акцизного налога, исчисленного в соответствии с настоящим Кодексом.</w:t>
      </w:r>
    </w:p>
    <w:p w14:paraId="0D6D7D2C" w14:textId="77777777" w:rsidR="00DD4FA7" w:rsidRPr="003C490F" w:rsidRDefault="00DD4FA7" w:rsidP="00DD4FA7">
      <w:pPr>
        <w:autoSpaceDE w:val="0"/>
        <w:autoSpaceDN w:val="0"/>
        <w:adjustRightInd w:val="0"/>
        <w:spacing w:after="0" w:line="276" w:lineRule="auto"/>
        <w:ind w:firstLine="709"/>
        <w:jc w:val="both"/>
        <w:rPr>
          <w:rStyle w:val="ad"/>
          <w:rFonts w:ascii="Times New Roman" w:hAnsi="Times New Roman" w:cs="Times New Roman"/>
          <w:color w:val="auto"/>
          <w:sz w:val="24"/>
          <w:szCs w:val="24"/>
          <w:u w:val="none"/>
        </w:rPr>
      </w:pPr>
      <w:r w:rsidRPr="003C490F">
        <w:rPr>
          <w:rStyle w:val="ad"/>
          <w:rFonts w:ascii="Times New Roman" w:hAnsi="Times New Roman" w:cs="Times New Roman"/>
          <w:color w:val="auto"/>
          <w:sz w:val="24"/>
          <w:szCs w:val="24"/>
          <w:u w:val="none"/>
        </w:rPr>
        <w:t>По строительным, строительно-монтажным и ремонтно-строительным, пусконаладочным, проектно-изыскательским и научным работам, а также при строительстве объектов «под ключ» налоговая база определяется как стоимость выполненных и подтвержденных заказчиком работ, по которым предъявлены расчетные документы к оплате исходя из договорных цен, без включения в нее налога. Если согласно договору обязанность по обеспечению материалами этих работ несет заказчик, то при сохранении права собственности на эти материалы за заказчиком налоговая база определяется исходя из стоимости выполненных и подтвержденных работ без включения в нее стоимости материалов заказчика.</w:t>
      </w:r>
    </w:p>
    <w:p w14:paraId="3C67B463" w14:textId="77777777" w:rsidR="00DD4FA7" w:rsidRPr="003C490F" w:rsidRDefault="00DD4FA7" w:rsidP="00DD4FA7">
      <w:pPr>
        <w:autoSpaceDE w:val="0"/>
        <w:autoSpaceDN w:val="0"/>
        <w:adjustRightInd w:val="0"/>
        <w:spacing w:after="0" w:line="276" w:lineRule="auto"/>
        <w:ind w:firstLine="709"/>
        <w:jc w:val="both"/>
        <w:rPr>
          <w:rStyle w:val="ad"/>
          <w:rFonts w:ascii="Times New Roman" w:hAnsi="Times New Roman" w:cs="Times New Roman"/>
          <w:color w:val="auto"/>
          <w:sz w:val="24"/>
          <w:szCs w:val="24"/>
          <w:u w:val="none"/>
        </w:rPr>
      </w:pPr>
      <w:r w:rsidRPr="003C490F">
        <w:rPr>
          <w:rStyle w:val="ad"/>
          <w:rFonts w:ascii="Times New Roman" w:hAnsi="Times New Roman" w:cs="Times New Roman"/>
          <w:color w:val="auto"/>
          <w:sz w:val="24"/>
          <w:szCs w:val="24"/>
          <w:u w:val="none"/>
        </w:rPr>
        <w:t xml:space="preserve">При передаче работнику товаров (оказании услуг) в счет выплаты заработной платы или участнику в счет выплаты дивидендов, а также в случаях, установленных пунктом 3 </w:t>
      </w:r>
      <w:r w:rsidRPr="003C490F">
        <w:rPr>
          <w:rStyle w:val="ad"/>
          <w:rFonts w:ascii="Times New Roman" w:hAnsi="Times New Roman" w:cs="Times New Roman"/>
          <w:color w:val="auto"/>
          <w:sz w:val="24"/>
          <w:szCs w:val="24"/>
          <w:u w:val="none"/>
        </w:rPr>
        <w:lastRenderedPageBreak/>
        <w:t>части четвертой статьи 251 настоящего Кодекса, налоговая база определяется с учетом налога исходя из стоимости товаров (оказанных услуг), определяемой в соответствии с частью первой настоящей статьи.</w:t>
      </w:r>
    </w:p>
    <w:p w14:paraId="71801BAB" w14:textId="77777777" w:rsidR="00DD4FA7" w:rsidRPr="003C490F" w:rsidRDefault="00DD4FA7" w:rsidP="00DD4FA7">
      <w:pPr>
        <w:autoSpaceDE w:val="0"/>
        <w:autoSpaceDN w:val="0"/>
        <w:adjustRightInd w:val="0"/>
        <w:spacing w:after="0" w:line="276" w:lineRule="auto"/>
        <w:ind w:firstLine="709"/>
        <w:jc w:val="both"/>
        <w:rPr>
          <w:rStyle w:val="ad"/>
          <w:rFonts w:ascii="Times New Roman" w:hAnsi="Times New Roman" w:cs="Times New Roman"/>
          <w:color w:val="auto"/>
          <w:sz w:val="24"/>
          <w:szCs w:val="24"/>
          <w:u w:val="none"/>
        </w:rPr>
      </w:pPr>
      <w:r w:rsidRPr="003C490F">
        <w:rPr>
          <w:rStyle w:val="ad"/>
          <w:rFonts w:ascii="Times New Roman" w:hAnsi="Times New Roman" w:cs="Times New Roman"/>
          <w:color w:val="auto"/>
          <w:sz w:val="24"/>
          <w:szCs w:val="24"/>
          <w:u w:val="none"/>
        </w:rPr>
        <w:t>При реализации ваучера, предоставляющего право на получение товаров (услуг), налоговой базой является стоимость ваучера с учетом налога.</w:t>
      </w:r>
    </w:p>
    <w:p w14:paraId="5AB269ED" w14:textId="77777777" w:rsidR="00DD4FA7" w:rsidRPr="003C490F" w:rsidRDefault="00DD4FA7" w:rsidP="00DD4FA7">
      <w:pPr>
        <w:autoSpaceDE w:val="0"/>
        <w:autoSpaceDN w:val="0"/>
        <w:adjustRightInd w:val="0"/>
        <w:spacing w:after="0" w:line="276" w:lineRule="auto"/>
        <w:ind w:firstLine="709"/>
        <w:jc w:val="both"/>
        <w:rPr>
          <w:rStyle w:val="ad"/>
          <w:rFonts w:ascii="Times New Roman" w:hAnsi="Times New Roman" w:cs="Times New Roman"/>
          <w:color w:val="auto"/>
          <w:sz w:val="24"/>
          <w:szCs w:val="24"/>
          <w:u w:val="none"/>
        </w:rPr>
      </w:pPr>
      <w:r w:rsidRPr="003C490F">
        <w:rPr>
          <w:rStyle w:val="ad"/>
          <w:rFonts w:ascii="Times New Roman" w:hAnsi="Times New Roman" w:cs="Times New Roman"/>
          <w:color w:val="auto"/>
          <w:sz w:val="24"/>
          <w:szCs w:val="24"/>
          <w:u w:val="none"/>
        </w:rPr>
        <w:t>При реализации автомобилей и объектов жилой недвижимости, приобретенных у физических лиц для перепродажи, налоговая база определяется как положительная разница между ценой реализации и стоимостью приобретения, включающая в себя сумму налога.</w:t>
      </w:r>
    </w:p>
    <w:p w14:paraId="09969E37" w14:textId="77777777" w:rsidR="00DD4FA7" w:rsidRPr="003C490F" w:rsidRDefault="00DD4FA7" w:rsidP="00DD4FA7">
      <w:pPr>
        <w:autoSpaceDE w:val="0"/>
        <w:autoSpaceDN w:val="0"/>
        <w:adjustRightInd w:val="0"/>
        <w:spacing w:after="0" w:line="276" w:lineRule="auto"/>
        <w:ind w:firstLine="709"/>
        <w:jc w:val="both"/>
        <w:rPr>
          <w:rStyle w:val="ad"/>
          <w:rFonts w:ascii="Times New Roman" w:hAnsi="Times New Roman" w:cs="Times New Roman"/>
          <w:color w:val="auto"/>
          <w:sz w:val="24"/>
          <w:szCs w:val="24"/>
          <w:u w:val="none"/>
        </w:rPr>
      </w:pPr>
      <w:r w:rsidRPr="003C490F">
        <w:rPr>
          <w:rStyle w:val="ad"/>
          <w:rFonts w:ascii="Times New Roman" w:hAnsi="Times New Roman" w:cs="Times New Roman"/>
          <w:color w:val="auto"/>
          <w:sz w:val="24"/>
          <w:szCs w:val="24"/>
          <w:u w:val="none"/>
        </w:rPr>
        <w:t xml:space="preserve">При реализации билетов, абонементов, путевок (курсовок) и других документов, предоставляющих право на получение услуг, обороты по реализации которых освобождены от налогообложения в соответствии с настоящим разделом, налоговая база определяется как положительная разница между ценой реализации и ценой их приобретения, включающая в себя сумму налога. </w:t>
      </w:r>
    </w:p>
    <w:p w14:paraId="724053C8" w14:textId="77777777" w:rsidR="00DD4FA7" w:rsidRPr="003C490F" w:rsidRDefault="00DD4FA7" w:rsidP="00DD4FA7">
      <w:pPr>
        <w:autoSpaceDE w:val="0"/>
        <w:autoSpaceDN w:val="0"/>
        <w:adjustRightInd w:val="0"/>
        <w:spacing w:after="0" w:line="276" w:lineRule="auto"/>
        <w:ind w:firstLine="709"/>
        <w:jc w:val="both"/>
        <w:rPr>
          <w:rStyle w:val="ad"/>
          <w:rFonts w:ascii="Times New Roman" w:hAnsi="Times New Roman" w:cs="Times New Roman"/>
          <w:color w:val="auto"/>
          <w:sz w:val="24"/>
          <w:szCs w:val="24"/>
          <w:u w:val="none"/>
        </w:rPr>
      </w:pPr>
      <w:r w:rsidRPr="003C490F">
        <w:rPr>
          <w:rStyle w:val="ad"/>
          <w:rFonts w:ascii="Times New Roman" w:hAnsi="Times New Roman" w:cs="Times New Roman"/>
          <w:color w:val="auto"/>
          <w:sz w:val="24"/>
          <w:szCs w:val="24"/>
          <w:u w:val="none"/>
        </w:rPr>
        <w:t xml:space="preserve">Особенности определения налоговой базы, учитывающие иные условия и обстоятельства, устанавливаются </w:t>
      </w:r>
      <w:r w:rsidRPr="003C490F">
        <w:rPr>
          <w:rFonts w:ascii="Times New Roman" w:hAnsi="Times New Roman" w:cs="Times New Roman"/>
          <w:sz w:val="24"/>
          <w:szCs w:val="24"/>
        </w:rPr>
        <w:t xml:space="preserve">статьями </w:t>
      </w:r>
      <w:r w:rsidRPr="003C490F">
        <w:rPr>
          <w:sz w:val="24"/>
          <w:szCs w:val="24"/>
        </w:rPr>
        <w:t>261 - 268</w:t>
      </w:r>
      <w:r w:rsidRPr="003C490F">
        <w:rPr>
          <w:rStyle w:val="ad"/>
          <w:rFonts w:ascii="Times New Roman" w:hAnsi="Times New Roman" w:cs="Times New Roman"/>
          <w:color w:val="auto"/>
          <w:sz w:val="24"/>
          <w:szCs w:val="24"/>
          <w:u w:val="none"/>
        </w:rPr>
        <w:t xml:space="preserve"> настоящего Кодекса.</w:t>
      </w:r>
    </w:p>
    <w:p w14:paraId="28DB1B84" w14:textId="77777777" w:rsidR="003C490F" w:rsidRDefault="003C490F" w:rsidP="00DD4FA7">
      <w:pPr>
        <w:autoSpaceDE w:val="0"/>
        <w:autoSpaceDN w:val="0"/>
        <w:adjustRightInd w:val="0"/>
        <w:spacing w:after="0" w:line="276" w:lineRule="auto"/>
        <w:ind w:firstLine="709"/>
        <w:jc w:val="both"/>
        <w:rPr>
          <w:rFonts w:ascii="Times New Roman" w:hAnsi="Times New Roman" w:cs="Times New Roman"/>
          <w:b/>
          <w:sz w:val="24"/>
          <w:szCs w:val="24"/>
        </w:rPr>
      </w:pPr>
    </w:p>
    <w:p w14:paraId="78BB542B" w14:textId="77777777" w:rsidR="00DD4FA7" w:rsidRPr="003C490F" w:rsidRDefault="00DD4FA7" w:rsidP="00DD4FA7">
      <w:pPr>
        <w:autoSpaceDE w:val="0"/>
        <w:autoSpaceDN w:val="0"/>
        <w:adjustRightInd w:val="0"/>
        <w:spacing w:after="0" w:line="276" w:lineRule="auto"/>
        <w:ind w:firstLine="709"/>
        <w:jc w:val="both"/>
        <w:rPr>
          <w:b/>
        </w:rPr>
      </w:pPr>
      <w:r w:rsidRPr="003C490F">
        <w:rPr>
          <w:rFonts w:ascii="Times New Roman" w:hAnsi="Times New Roman" w:cs="Times New Roman"/>
          <w:b/>
          <w:sz w:val="24"/>
          <w:szCs w:val="24"/>
        </w:rPr>
        <w:t>Статья 261. Особенности определения налоговой базы при совершении операций по договорам финансовой аренды (лизинга)</w:t>
      </w:r>
    </w:p>
    <w:p w14:paraId="4598DED2" w14:textId="77777777" w:rsidR="003C490F" w:rsidRDefault="003C490F" w:rsidP="00DD4FA7">
      <w:pPr>
        <w:autoSpaceDE w:val="0"/>
        <w:autoSpaceDN w:val="0"/>
        <w:adjustRightInd w:val="0"/>
        <w:spacing w:after="0" w:line="276" w:lineRule="auto"/>
        <w:ind w:firstLine="709"/>
        <w:jc w:val="both"/>
        <w:rPr>
          <w:rFonts w:ascii="Times New Roman" w:hAnsi="Times New Roman" w:cs="Times New Roman"/>
          <w:sz w:val="24"/>
          <w:szCs w:val="24"/>
        </w:rPr>
      </w:pPr>
    </w:p>
    <w:p w14:paraId="14A8F90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передаче имущества в финансовую аренду (лизинг) налоговая база у арендодателя (лизингодателя) определяется на основе суммы всех периодических арендных (лизинговых) платежей (включая выкупную сумму, если таковая предусмотрена договором), за вычетом процентного дохода арендодателя (лизингодателя) и без учета налога.</w:t>
      </w:r>
    </w:p>
    <w:p w14:paraId="31665A1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возврате арендатором (лизингополучателем) объекта финансовой аренды (лизинга) в связи с невыполнением условий договора финансовой аренды (лизинга) налоговая база определяется арендатором (лизингополучателем) на дату возврата в размере суммы арендных (лизинговых) платежей, невыплаченных им за такой объект, за вычетом процентного расхода и без учета налога.</w:t>
      </w:r>
    </w:p>
    <w:p w14:paraId="3E9BB279" w14:textId="77777777" w:rsidR="003C490F" w:rsidRDefault="003C490F" w:rsidP="00DD4FA7">
      <w:pPr>
        <w:pStyle w:val="2"/>
        <w:spacing w:before="0"/>
        <w:ind w:firstLine="709"/>
        <w:rPr>
          <w:rFonts w:ascii="Times New Roman" w:hAnsi="Times New Roman" w:cs="Times New Roman"/>
          <w:bCs w:val="0"/>
          <w:sz w:val="24"/>
          <w:szCs w:val="24"/>
        </w:rPr>
      </w:pPr>
      <w:bookmarkStart w:id="343" w:name="_Toc17916553"/>
    </w:p>
    <w:p w14:paraId="761A9EAD" w14:textId="77777777" w:rsidR="00DD4FA7" w:rsidRPr="003C490F" w:rsidRDefault="00DD4FA7" w:rsidP="00DD4FA7">
      <w:pPr>
        <w:pStyle w:val="2"/>
        <w:spacing w:before="0"/>
        <w:ind w:firstLine="709"/>
        <w:rPr>
          <w:rFonts w:ascii="Times New Roman" w:hAnsi="Times New Roman" w:cs="Times New Roman"/>
          <w:bCs w:val="0"/>
          <w:sz w:val="24"/>
          <w:szCs w:val="24"/>
        </w:rPr>
      </w:pPr>
      <w:r w:rsidRPr="003C490F">
        <w:rPr>
          <w:rFonts w:ascii="Times New Roman" w:hAnsi="Times New Roman" w:cs="Times New Roman"/>
          <w:bCs w:val="0"/>
          <w:sz w:val="24"/>
          <w:szCs w:val="24"/>
        </w:rPr>
        <w:t>Статья 262. Особенности определения налоговой базы при совершении операций по договорам комиссии (поручения), транспортной экспедиции</w:t>
      </w:r>
      <w:bookmarkEnd w:id="343"/>
      <w:r w:rsidRPr="003C490F">
        <w:rPr>
          <w:rFonts w:ascii="Times New Roman" w:hAnsi="Times New Roman" w:cs="Times New Roman"/>
          <w:bCs w:val="0"/>
          <w:sz w:val="24"/>
          <w:szCs w:val="24"/>
        </w:rPr>
        <w:t xml:space="preserve"> </w:t>
      </w:r>
    </w:p>
    <w:p w14:paraId="7646411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003B0A8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реализации по поручению комитента (доверителя) товаров, принадлежащих комитенту (доверителю), оказании услуг комитентом (доверителем) третьему лицу по сделке, заключенной комиссионером (поверенным) с таким третьим лицом на условиях, соответствующих условиям договора комиссии (поручения), налоговая база определяется:</w:t>
      </w:r>
    </w:p>
    <w:p w14:paraId="740EF54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у комиссионера (поверенного) - в размере его комиссионного вознаграждения, включающего налог;</w:t>
      </w:r>
    </w:p>
    <w:p w14:paraId="7CE41BF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2) у комитента (доверителя) - в размере стоимости реализованных комиссионером (поверенным) по поручению комитента (доверителя) товаров, а также услуг, оказанных комитентом (доверителем) третьему лицу по сделке, заключенной комиссионером (поверенным) с таким третьим лицом, без включения в нее налога. </w:t>
      </w:r>
    </w:p>
    <w:p w14:paraId="5611373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lastRenderedPageBreak/>
        <w:t>Освобождение от налогообложения не распространяется на оказание услуг на основе договоров комиссии (поручения), транспортной экспедиции, связанных с реализацией товаров (услуг), освобождаемых от налогообложения.</w:t>
      </w:r>
    </w:p>
    <w:p w14:paraId="6D80B94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передаче комиссионером (поверенным) комитенту (доверителю) товаров, приобретенных для комитента (доверителя) по его поручению на условиях, соответствующих условиям договора комиссии, при оказании услуг третьим лицом для комитента (доверителя) по сделке, заключенной таким третьим лицом с комиссионером (поверенным), налоговая база у комиссионера (поверенного) определяется в размере его комиссионного вознаграждения, включающего налог.</w:t>
      </w:r>
    </w:p>
    <w:p w14:paraId="7E51F49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При оказании услуг, определенных договором транспортной экспедиции, перевозчиком и (или) другими поставщиками для стороны, являющейся клиентом по договору транспортной экспедиции, налоговая база у экспедитора определяется в размере его вознаграждения, предусмотренного договором транспортной экспедиции, включающего налог. </w:t>
      </w:r>
    </w:p>
    <w:p w14:paraId="292176D0" w14:textId="77777777" w:rsidR="00DD4FA7" w:rsidRPr="003C490F" w:rsidRDefault="00DD4FA7" w:rsidP="00DD4FA7">
      <w:pPr>
        <w:pStyle w:val="2"/>
        <w:spacing w:before="0"/>
        <w:ind w:firstLine="709"/>
        <w:jc w:val="both"/>
        <w:rPr>
          <w:rFonts w:ascii="Times New Roman" w:hAnsi="Times New Roman" w:cs="Times New Roman"/>
          <w:bCs w:val="0"/>
          <w:sz w:val="24"/>
          <w:szCs w:val="24"/>
        </w:rPr>
      </w:pPr>
      <w:bookmarkStart w:id="344" w:name="_Toc17916554"/>
    </w:p>
    <w:p w14:paraId="03D7CC54" w14:textId="77777777" w:rsidR="00DD4FA7" w:rsidRPr="003C490F" w:rsidRDefault="00DD4FA7" w:rsidP="00DD4FA7">
      <w:pPr>
        <w:pStyle w:val="2"/>
        <w:spacing w:before="0"/>
        <w:ind w:firstLine="709"/>
        <w:jc w:val="both"/>
        <w:rPr>
          <w:rFonts w:ascii="Times New Roman" w:hAnsi="Times New Roman" w:cs="Times New Roman"/>
          <w:bCs w:val="0"/>
          <w:sz w:val="24"/>
          <w:szCs w:val="24"/>
        </w:rPr>
      </w:pPr>
      <w:r w:rsidRPr="003C490F">
        <w:rPr>
          <w:rFonts w:ascii="Times New Roman" w:hAnsi="Times New Roman" w:cs="Times New Roman"/>
          <w:bCs w:val="0"/>
          <w:sz w:val="24"/>
          <w:szCs w:val="24"/>
        </w:rPr>
        <w:t>Статья 263. Особенности определения налоговой базы при реализации предприятия в целом как имущественного комплекса</w:t>
      </w:r>
      <w:bookmarkEnd w:id="344"/>
      <w:r w:rsidRPr="003C490F">
        <w:rPr>
          <w:rFonts w:ascii="Times New Roman" w:hAnsi="Times New Roman" w:cs="Times New Roman"/>
          <w:bCs w:val="0"/>
          <w:sz w:val="24"/>
          <w:szCs w:val="24"/>
        </w:rPr>
        <w:t xml:space="preserve"> </w:t>
      </w:r>
    </w:p>
    <w:p w14:paraId="08C65FE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3D5ABD6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реализации предприятия как имущественного комплекса налоговая база определяется отдельно по каждому объекту имущества этого предприятия в размере цены его реализации, включающей налог, в порядке, установленном настоящей статьей.</w:t>
      </w:r>
    </w:p>
    <w:p w14:paraId="5D21A62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6EF0492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Если цена реализации предприятия ниже балансовой стоимости всего входящего в его состав имущества, применяется </w:t>
      </w:r>
      <w:r w:rsidRPr="003C490F">
        <w:rPr>
          <w:rStyle w:val="ad"/>
          <w:rFonts w:ascii="Times New Roman" w:hAnsi="Times New Roman" w:cs="Times New Roman"/>
          <w:color w:val="auto"/>
          <w:sz w:val="24"/>
          <w:szCs w:val="24"/>
          <w:u w:val="none"/>
        </w:rPr>
        <w:t>поправочный коэффициент, определяемый как отношение цены реализации предприятия к балансовой стоимости указанного имущества.</w:t>
      </w:r>
      <w:r w:rsidRPr="003C490F">
        <w:rPr>
          <w:rFonts w:ascii="Times New Roman" w:hAnsi="Times New Roman" w:cs="Times New Roman"/>
          <w:sz w:val="24"/>
          <w:szCs w:val="24"/>
        </w:rPr>
        <w:t xml:space="preserve"> </w:t>
      </w:r>
    </w:p>
    <w:p w14:paraId="1332A02E"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hAnsi="Times New Roman" w:cs="Times New Roman"/>
          <w:sz w:val="24"/>
          <w:szCs w:val="24"/>
        </w:rPr>
        <w:t xml:space="preserve">Если цена реализации предприятия выше балансовой стоимости всего входящего в его состав имущества, применяется </w:t>
      </w:r>
      <w:r w:rsidRPr="003C490F">
        <w:rPr>
          <w:rStyle w:val="ad"/>
          <w:rFonts w:ascii="Times New Roman" w:hAnsi="Times New Roman" w:cs="Times New Roman"/>
          <w:color w:val="auto"/>
          <w:sz w:val="24"/>
          <w:szCs w:val="24"/>
          <w:u w:val="none"/>
        </w:rPr>
        <w:t>поправочный коэффициент, определяемый</w:t>
      </w:r>
      <w:r w:rsidRPr="003C490F">
        <w:rPr>
          <w:rFonts w:ascii="Times New Roman" w:hAnsi="Times New Roman" w:cs="Times New Roman"/>
          <w:sz w:val="24"/>
          <w:szCs w:val="24"/>
        </w:rPr>
        <w:t xml:space="preserve"> как отношение цены реализации предприятия, уменьшенной на сумму дебиторской задолженности</w:t>
      </w:r>
      <w:r w:rsidRPr="003C490F">
        <w:rPr>
          <w:rFonts w:ascii="Times New Roman" w:eastAsia="Times New Roman" w:hAnsi="Times New Roman" w:cs="Times New Roman"/>
          <w:sz w:val="24"/>
          <w:szCs w:val="24"/>
        </w:rPr>
        <w:t xml:space="preserve"> и стоимость ценных бумаг</w:t>
      </w:r>
      <w:r w:rsidRPr="003C490F">
        <w:rPr>
          <w:rFonts w:ascii="Times New Roman" w:hAnsi="Times New Roman" w:cs="Times New Roman"/>
          <w:sz w:val="24"/>
          <w:szCs w:val="24"/>
        </w:rPr>
        <w:t>, к балансовой стоимости имущества, входящего в состав реализованного предприятия, уменьшенной на сумму дебиторской задолженности</w:t>
      </w:r>
      <w:r w:rsidRPr="003C490F">
        <w:rPr>
          <w:rFonts w:ascii="Times New Roman" w:eastAsia="Times New Roman" w:hAnsi="Times New Roman" w:cs="Times New Roman"/>
          <w:sz w:val="24"/>
          <w:szCs w:val="24"/>
        </w:rPr>
        <w:t xml:space="preserve"> и стоимость ценных бумаг. При расчете поправочного коэффициента в соответствии с настоящей частью стоимость ценных бумаг исключается только в случае, если она была переоценена по рыночной стоимости.</w:t>
      </w:r>
    </w:p>
    <w:p w14:paraId="1837BDE2"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 xml:space="preserve">Цена реализации каждого вида имущества определяется как произведение его балансовой стоимости на поправочный коэффициент, определяемый в порядке, предусмотренном частями второй или третьей настоящей статьи. </w:t>
      </w:r>
    </w:p>
    <w:p w14:paraId="2D7C5148" w14:textId="77777777" w:rsidR="00DD4FA7" w:rsidRPr="003C490F" w:rsidRDefault="00DD4FA7" w:rsidP="00DD4FA7">
      <w:pPr>
        <w:autoSpaceDE w:val="0"/>
        <w:autoSpaceDN w:val="0"/>
        <w:adjustRightInd w:val="0"/>
        <w:spacing w:after="0" w:line="276" w:lineRule="auto"/>
        <w:ind w:firstLine="709"/>
        <w:jc w:val="both"/>
        <w:rPr>
          <w:rFonts w:ascii="Times New Roman" w:eastAsiaTheme="minorEastAsia" w:hAnsi="Times New Roman" w:cs="Times New Roman"/>
          <w:sz w:val="24"/>
          <w:szCs w:val="24"/>
        </w:rPr>
      </w:pPr>
      <w:r w:rsidRPr="003C490F">
        <w:rPr>
          <w:rFonts w:ascii="Times New Roman" w:eastAsia="Times New Roman" w:hAnsi="Times New Roman" w:cs="Times New Roman"/>
          <w:sz w:val="24"/>
          <w:szCs w:val="24"/>
        </w:rPr>
        <w:t>В случае, предусмотренном частью третьей настоящей статьи, поправочный коэффициент к сумме дебиторской задолженности не применяется. Если в указанном случае стоимость ценных бумаг переоценивалась, к их стоимости указанный коэффициент также не применяется.</w:t>
      </w:r>
    </w:p>
    <w:p w14:paraId="15470A4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Продавец предприятия составляет сводный счет-фактуру с указанием в графе «Всего с НДС» цены, по которой предприятие продано.</w:t>
      </w:r>
    </w:p>
    <w:p w14:paraId="616123F2"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 xml:space="preserve">При этом в сводном счете-фактуре выделяются в самостоятельные позиции основные средства, нематериальные активы, прочие виды имущества производственного и непроизводственного назначения, сумма дебиторской задолженности, стоимость ценных </w:t>
      </w:r>
      <w:r w:rsidRPr="003C490F">
        <w:rPr>
          <w:rFonts w:ascii="Times New Roman" w:eastAsia="Times New Roman" w:hAnsi="Times New Roman" w:cs="Times New Roman"/>
          <w:sz w:val="24"/>
          <w:szCs w:val="24"/>
        </w:rPr>
        <w:lastRenderedPageBreak/>
        <w:t>бумаг и другие позиции активов баланса. К сводному счету-фактуре прилагается акт инвентаризации.</w:t>
      </w:r>
    </w:p>
    <w:p w14:paraId="66ACEDED"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В сводном счет-фактуре цена каждого вида имущества принимается равной произведению его балансовой стоимости на поправочный коэффициент с учетом особенностей, предусмотренных частью пятой настоящей статьи.</w:t>
      </w:r>
    </w:p>
    <w:p w14:paraId="13309656"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По каждому виду имущества, реализация которого облагается налогом, в графах «Ставка НДС» и «Сумма НДС» указываются соответственно расчетная налоговая ставка и соответствующая сумма налога.</w:t>
      </w:r>
    </w:p>
    <w:p w14:paraId="4A0410A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19006F80" w14:textId="77777777" w:rsidR="00DD4FA7" w:rsidRPr="003C490F" w:rsidRDefault="00DD4FA7" w:rsidP="00DD4FA7">
      <w:pPr>
        <w:pStyle w:val="2"/>
        <w:spacing w:before="0"/>
        <w:ind w:firstLine="709"/>
        <w:jc w:val="both"/>
        <w:rPr>
          <w:rFonts w:ascii="Times New Roman" w:hAnsi="Times New Roman" w:cs="Times New Roman"/>
          <w:bCs w:val="0"/>
          <w:sz w:val="24"/>
          <w:szCs w:val="24"/>
        </w:rPr>
      </w:pPr>
      <w:bookmarkStart w:id="345" w:name="_Toc17916555"/>
      <w:r w:rsidRPr="003C490F">
        <w:rPr>
          <w:rFonts w:ascii="Times New Roman" w:hAnsi="Times New Roman" w:cs="Times New Roman"/>
          <w:bCs w:val="0"/>
          <w:sz w:val="24"/>
          <w:szCs w:val="24"/>
        </w:rPr>
        <w:t>Статья 264. Особенности определения налоговой базы при осуществлении транспортных перевозок</w:t>
      </w:r>
      <w:bookmarkEnd w:id="345"/>
      <w:r w:rsidRPr="003C490F">
        <w:rPr>
          <w:rFonts w:ascii="Times New Roman" w:hAnsi="Times New Roman" w:cs="Times New Roman"/>
          <w:bCs w:val="0"/>
          <w:sz w:val="24"/>
          <w:szCs w:val="24"/>
        </w:rPr>
        <w:t xml:space="preserve"> </w:t>
      </w:r>
    </w:p>
    <w:p w14:paraId="40C2533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7A00783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При осуществлении перевозок пассажиров, багажа, грузов или почты железнодорожным, автомобильным, воздушным или речным транспортом налоговая база определяется как стоимость перевозки без включения налога. </w:t>
      </w:r>
    </w:p>
    <w:p w14:paraId="7F11D2F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реализации проездных документов по льготным тарифам налоговая база исчисляется исходя из этих льготных тарифов.</w:t>
      </w:r>
    </w:p>
    <w:p w14:paraId="69D8267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возврате до начала поездки покупателям денег за неиспользованные проездные документы в подлежащую возврату сумму включается вся сумма налога.</w:t>
      </w:r>
    </w:p>
    <w:p w14:paraId="2448E5D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1BA5786A"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В случае возврата пассажирами проездных документов в пути следования в связи с прекращением поездки, в подлежащую возврату сумму включается сумма налога в размере, соответствующем расстоянию, которое осталось проследовать пассажирам. В таком случае при определении налоговой базы не учитываются суммы, фактически возвращенные пассажирам.</w:t>
      </w:r>
    </w:p>
    <w:p w14:paraId="36094D2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1DE1B86C" w14:textId="77777777" w:rsidR="00DD4FA7" w:rsidRPr="003C490F" w:rsidRDefault="00DD4FA7" w:rsidP="00DD4FA7">
      <w:pPr>
        <w:pStyle w:val="2"/>
        <w:spacing w:before="0"/>
        <w:ind w:firstLine="709"/>
        <w:rPr>
          <w:rFonts w:ascii="Times New Roman" w:hAnsi="Times New Roman" w:cs="Times New Roman"/>
          <w:bCs w:val="0"/>
          <w:sz w:val="24"/>
          <w:szCs w:val="24"/>
        </w:rPr>
      </w:pPr>
      <w:bookmarkStart w:id="346" w:name="_Toc17916556"/>
      <w:r w:rsidRPr="003C490F">
        <w:rPr>
          <w:rFonts w:ascii="Times New Roman" w:hAnsi="Times New Roman" w:cs="Times New Roman"/>
          <w:bCs w:val="0"/>
          <w:sz w:val="24"/>
          <w:szCs w:val="24"/>
        </w:rPr>
        <w:t>Статья 265. Особенности определения налоговой базы при реализации товаров (услуг) по срочным сделкам</w:t>
      </w:r>
      <w:bookmarkEnd w:id="346"/>
      <w:r w:rsidRPr="003C490F">
        <w:rPr>
          <w:rFonts w:ascii="Times New Roman" w:hAnsi="Times New Roman" w:cs="Times New Roman"/>
          <w:bCs w:val="0"/>
          <w:sz w:val="24"/>
          <w:szCs w:val="24"/>
        </w:rPr>
        <w:t xml:space="preserve"> </w:t>
      </w:r>
    </w:p>
    <w:p w14:paraId="776CC63F"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p>
    <w:p w14:paraId="22FE55E0"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Под срочной сделкой понимается сделка, предполагающая поставку товаров (оказание услуг) по истечении установленного договором срока по указанной в этом договоре цене.</w:t>
      </w:r>
    </w:p>
    <w:p w14:paraId="123136F0"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При реализации товаров (услуг) по срочным сделкам налоговая база определяется как стоимость этих товаров (услуг), указанная в договоре, но не ниже стоимости, исчисленной исходя из рыночных цен на дату реализации.</w:t>
      </w:r>
    </w:p>
    <w:p w14:paraId="05155063"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При реализации производных финансовых инструментов, не обращающихся на организованном рынке, налоговая база определяется как стоимость базисного актива, указанная в договоре (контракте), но не ниже стоимости, исчисленной исходя из рыночных цен на дату реализации.</w:t>
      </w:r>
    </w:p>
    <w:p w14:paraId="1DB9861D"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При реализации базисного актива производных финансовых инструментов, обращающихся на организованном рынке и предполагающих поставку базисного актива, налоговая база определяется как стоимость, по которой должна быть осуществлена реализация базисного актива и которая определена в соответствии с условиями утвержденной биржей спецификации этого производного финансового инструмента, если иное не предусмотрено частью пятой настоящей статьи.</w:t>
      </w:r>
    </w:p>
    <w:p w14:paraId="715AB716"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lastRenderedPageBreak/>
        <w:t>При реализации базисного актива опционных контрактов, обращающихся на организованном рынке и предполагающих поставку базисного актива, налоговая база определяется как стоимость, по которой должна быть осуществлена реализация этого базисного актива и которая определена в соответствии с условиями утвержденной биржей спецификации производного финансового инструмента, но не ниже стоимости, исчисленной исходя из рыночных цен на дату реализации.</w:t>
      </w:r>
    </w:p>
    <w:p w14:paraId="402EBBCE"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В целях применения настоящего раздела под опционным контрактом (опцион) понимается сделка, в которой одна сторона (покупатель опциона) приобретает у другой стороны (продавца опциона) право купить (опцион «колл») или продать (опцион «пут») определенное количество базисного актива по заранее установленной цене.</w:t>
      </w:r>
    </w:p>
    <w:p w14:paraId="5BE7AE91"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В целях применения частей второй – пятой настоящей статьи цена товара, услуги или базисного актива определяется с учетом акцизов (для подакцизных товаров) и без учета налога.</w:t>
      </w:r>
    </w:p>
    <w:p w14:paraId="6220DD9F"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При этом рыночная стоимость товаров, услуг или базисного актива определяется в соответствии с разделом VI настоящего Кодекса, а дата их реализации – в соответствии со статьей 254 настоящего Кодекса.</w:t>
      </w:r>
    </w:p>
    <w:p w14:paraId="21E2FAA6"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В целях применения настоящего раздела под спецификацией производного финансового инструмента, обращающегося на организованном рынке, понимается документ биржи, определяющий условия производного финансового инструмента.</w:t>
      </w:r>
    </w:p>
    <w:p w14:paraId="1BB67CA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42D833E2" w14:textId="77777777" w:rsidR="00DD4FA7" w:rsidRPr="003C490F" w:rsidRDefault="00DD4FA7" w:rsidP="00DD4FA7">
      <w:pPr>
        <w:pStyle w:val="2"/>
        <w:spacing w:before="0"/>
        <w:ind w:firstLine="709"/>
        <w:jc w:val="both"/>
        <w:rPr>
          <w:rFonts w:ascii="Times New Roman" w:hAnsi="Times New Roman" w:cs="Times New Roman"/>
          <w:bCs w:val="0"/>
          <w:sz w:val="24"/>
          <w:szCs w:val="24"/>
        </w:rPr>
      </w:pPr>
      <w:bookmarkStart w:id="347" w:name="_Toc17916557"/>
      <w:r w:rsidRPr="003C490F">
        <w:rPr>
          <w:rFonts w:ascii="Times New Roman" w:hAnsi="Times New Roman" w:cs="Times New Roman"/>
          <w:bCs w:val="0"/>
          <w:sz w:val="24"/>
          <w:szCs w:val="24"/>
        </w:rPr>
        <w:t>Статья 266. Порядок определения налоговой базы при ввозе товаров на территорию Республики Узбекистан</w:t>
      </w:r>
      <w:bookmarkEnd w:id="347"/>
    </w:p>
    <w:p w14:paraId="7B4B478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1205065A"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ввозе товаров на территорию Республики Узбекистан налоговая база определяется как стоимость этих товаров, исчисленная сложением:</w:t>
      </w:r>
    </w:p>
    <w:p w14:paraId="65D1769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таможенной стоимости товаров, определяемой в соответствии с таможенным законодательством;</w:t>
      </w:r>
    </w:p>
    <w:p w14:paraId="2FBFA57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r w:rsidRPr="003C490F">
        <w:rPr>
          <w:rFonts w:ascii="Times New Roman" w:hAnsi="Times New Roman" w:cs="Times New Roman"/>
          <w:sz w:val="24"/>
          <w:szCs w:val="24"/>
        </w:rPr>
        <w:t>2) акцизного налога и таможенной пошлины, подлежащих уплате при ввозе товаров в Республику Узбекистан.</w:t>
      </w:r>
    </w:p>
    <w:p w14:paraId="663CD1C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ввозе на территорию Республики Узбекистан продуктов переработки товаров, ранее вывезенных с нее в соответствии с таможенной процедурой переработки вне таможенной территории, налоговая база определяется как стоимость такой переработки.</w:t>
      </w:r>
    </w:p>
    <w:p w14:paraId="4648949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bookmarkStart w:id="348" w:name="Par971"/>
      <w:bookmarkEnd w:id="348"/>
      <w:r w:rsidRPr="003C490F">
        <w:rPr>
          <w:rFonts w:ascii="Times New Roman" w:hAnsi="Times New Roman" w:cs="Times New Roman"/>
          <w:sz w:val="24"/>
          <w:szCs w:val="24"/>
        </w:rPr>
        <w:t>Налоговая база определяется отдельно по каждой группе товаров одного наименования, вида и марки, ввозимой на территорию Республики Узбекистан.</w:t>
      </w:r>
    </w:p>
    <w:p w14:paraId="697826E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Если в составе одной партии ввозимых на таможенную территорию Республики Узбекистан товаров присутствуют одновременно облагаемые и не облагаемые акцизным налогом товары, налоговая база определяется отдельно в отношении каждой группы указанных товаров.</w:t>
      </w:r>
    </w:p>
    <w:p w14:paraId="4179A73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В аналогичном порядке налоговая база определяется, если в составе партии ввозимых на таможенную территорию Республики Узбекистан товаров присутствуют продукты переработки товаров, ранее вывезенных с территории Республики Узбекистан в соответствии с таможенной процедурой переработки вне таможенной территории.</w:t>
      </w:r>
    </w:p>
    <w:p w14:paraId="7311ACE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0822AFF3" w14:textId="77777777" w:rsidR="003C490F" w:rsidRDefault="003C490F">
      <w:pPr>
        <w:spacing w:after="200" w:line="276" w:lineRule="auto"/>
        <w:rPr>
          <w:rFonts w:ascii="Times New Roman" w:eastAsiaTheme="majorEastAsia" w:hAnsi="Times New Roman" w:cs="Times New Roman"/>
          <w:b/>
          <w:sz w:val="24"/>
          <w:szCs w:val="24"/>
          <w:lang w:eastAsia="ru-RU"/>
        </w:rPr>
      </w:pPr>
      <w:bookmarkStart w:id="349" w:name="_Toc17916558"/>
      <w:r>
        <w:rPr>
          <w:rFonts w:ascii="Times New Roman" w:hAnsi="Times New Roman" w:cs="Times New Roman"/>
          <w:bCs/>
          <w:sz w:val="24"/>
          <w:szCs w:val="24"/>
        </w:rPr>
        <w:br w:type="page"/>
      </w:r>
    </w:p>
    <w:p w14:paraId="35C4C057" w14:textId="77777777" w:rsidR="00DD4FA7" w:rsidRPr="003C490F" w:rsidRDefault="00DD4FA7" w:rsidP="00DD4FA7">
      <w:pPr>
        <w:pStyle w:val="2"/>
        <w:spacing w:before="0"/>
        <w:ind w:firstLine="709"/>
        <w:jc w:val="both"/>
        <w:rPr>
          <w:rFonts w:ascii="Times New Roman" w:hAnsi="Times New Roman" w:cs="Times New Roman"/>
          <w:bCs w:val="0"/>
          <w:sz w:val="24"/>
          <w:szCs w:val="24"/>
        </w:rPr>
      </w:pPr>
      <w:r w:rsidRPr="003C490F">
        <w:rPr>
          <w:rFonts w:ascii="Times New Roman" w:hAnsi="Times New Roman" w:cs="Times New Roman"/>
          <w:bCs w:val="0"/>
          <w:sz w:val="24"/>
          <w:szCs w:val="24"/>
        </w:rPr>
        <w:lastRenderedPageBreak/>
        <w:t>Статья 267. Особенности определения налоговой базы налоговыми агентами при реализации товаров (услуг) иностранными лицами</w:t>
      </w:r>
      <w:bookmarkEnd w:id="349"/>
    </w:p>
    <w:p w14:paraId="581392E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01F6DAAC" w14:textId="77777777" w:rsidR="00DD4FA7" w:rsidRPr="003C490F" w:rsidRDefault="00DD4FA7" w:rsidP="00DD4FA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90F">
        <w:rPr>
          <w:rFonts w:ascii="Times New Roman" w:eastAsia="Times New Roman" w:hAnsi="Times New Roman" w:cs="Times New Roman"/>
          <w:sz w:val="24"/>
          <w:szCs w:val="24"/>
          <w:lang w:eastAsia="ru-RU"/>
        </w:rPr>
        <w:t>При реализации товаров (услуг), местом реализации которых является территория Республики Узбекистан, иностранными лицами, не состоящими на учете в налоговых органах в качестве налогоплательщиков, налоговая база определяется налоговыми агентами как сумма дохода от реализации этих товаров (услуг) с учетом акцизов (для подакцизных товаров) и налога.</w:t>
      </w:r>
    </w:p>
    <w:p w14:paraId="762FA18B" w14:textId="77777777" w:rsidR="00DD4FA7" w:rsidRPr="003C490F" w:rsidRDefault="00DD4FA7" w:rsidP="00DD4FA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90F">
        <w:rPr>
          <w:rFonts w:ascii="Times New Roman" w:eastAsia="Times New Roman" w:hAnsi="Times New Roman" w:cs="Times New Roman"/>
          <w:sz w:val="24"/>
          <w:szCs w:val="24"/>
          <w:lang w:eastAsia="ru-RU"/>
        </w:rPr>
        <w:t xml:space="preserve">Если в расчетах с указанными в части первой настоящей статьи иностранными лицами участвуют на основе договоров поручения, комиссии или других посреднических договоров юридические лица Республики Узбекистан или постоянные учреждения </w:t>
      </w:r>
      <w:r w:rsidRPr="003C490F">
        <w:rPr>
          <w:rFonts w:ascii="Times New Roman" w:hAnsi="Times New Roman" w:cs="Times New Roman"/>
          <w:sz w:val="24"/>
          <w:szCs w:val="24"/>
        </w:rPr>
        <w:t xml:space="preserve">иностранных юридических лиц, </w:t>
      </w:r>
      <w:r w:rsidRPr="003C490F">
        <w:rPr>
          <w:rFonts w:ascii="Times New Roman" w:eastAsia="Times New Roman" w:hAnsi="Times New Roman" w:cs="Times New Roman"/>
          <w:sz w:val="24"/>
          <w:szCs w:val="24"/>
          <w:lang w:eastAsia="ru-RU"/>
        </w:rPr>
        <w:t>то такие лица признаются налоговыми агентами. В указанных случаях налоговая база определяется налоговым агентом как стоимость таких товаров (услуг) с учетом акцизов (для подакцизных товаров) и налога.</w:t>
      </w:r>
    </w:p>
    <w:p w14:paraId="1C554005"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оказании иностранными юридическими лицами услуг в электронной форме, указанных в статье 295 настоящего Кодекса, местом реализации которых признается территория Республики Узбекистан, в том числе услуг, оказываемых на основании договоров поручения, комиссии или иных аналогичных договоров, юридическим лицам Республики Узбекистан или постоянным учреждениям иностранных юридических лиц, налоговыми агентами признаются указанные покупатели таких услуг.</w:t>
      </w:r>
    </w:p>
    <w:p w14:paraId="0D85C73A"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Налоговая база определяется отдельно при совершении каждой операции по реализации товаров (услуг) на территории Республики Узбекистан с учетом положений настоящего раздела.</w:t>
      </w:r>
    </w:p>
    <w:p w14:paraId="6038B38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eastAsia="Times New Roman" w:hAnsi="Times New Roman" w:cs="Times New Roman"/>
          <w:sz w:val="24"/>
          <w:szCs w:val="24"/>
          <w:lang w:eastAsia="ru-RU"/>
        </w:rPr>
        <w:t>Лица, признаваемые налоговыми агентами в соответствии с настоящей статьей, обязаны исчислить, удержать у налогоплательщика и перечислить в бюджет соответствующую сумму налога вне зависимости от того, являются ли они налогоплательщиками.</w:t>
      </w:r>
      <w:r w:rsidRPr="003C490F">
        <w:rPr>
          <w:rFonts w:ascii="Times New Roman" w:hAnsi="Times New Roman" w:cs="Times New Roman"/>
          <w:sz w:val="24"/>
          <w:szCs w:val="24"/>
        </w:rPr>
        <w:t xml:space="preserve"> </w:t>
      </w:r>
    </w:p>
    <w:p w14:paraId="7A4BB8AC"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90F">
        <w:rPr>
          <w:rFonts w:ascii="Times New Roman" w:eastAsia="Times New Roman" w:hAnsi="Times New Roman" w:cs="Times New Roman"/>
          <w:sz w:val="24"/>
          <w:szCs w:val="24"/>
          <w:lang w:eastAsia="ru-RU"/>
        </w:rPr>
        <w:t>Если в соответствии с условиями контрактов услуги предоставляются нерезидентами Республики Узбекистан без учета налога на добавленную стоимость, то по данным услугам налогооблагаемая база определяется налоговыми агентами исходя из стоимости оказанных услуг без учета налога на добавленную стоимость. В данном случае налоговый агент обязан самостоятельно исчислить и перечислить в бюджет соответствующую сумму налога.</w:t>
      </w:r>
    </w:p>
    <w:p w14:paraId="45F8AA0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этом налоговая база определяется отдельно при совершении каждой операции по реализации товаров (услуг) на территории Республики Узбекистан с учетом положений настоящего раздела.</w:t>
      </w:r>
    </w:p>
    <w:p w14:paraId="6F9EA43A"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Положения настоящей статьи не применяются при реализации товаров (услуг), указанных в статьях 255 </w:t>
      </w:r>
      <w:r w:rsidRPr="003C490F">
        <w:rPr>
          <w:rFonts w:ascii="Times New Roman" w:hAnsi="Times New Roman" w:cs="Times New Roman"/>
          <w:sz w:val="24"/>
          <w:szCs w:val="24"/>
        </w:rPr>
        <w:noBreakHyphen/>
        <w:t> 257 настоящего Кодекса.</w:t>
      </w:r>
    </w:p>
    <w:p w14:paraId="340F4A4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Платежный документ, подтверждающий уплату налога в соответствии с настоящей статьей, дает право на зачет уплаченной суммы налога в соответствии с главой 37 настоящего Кодекса.</w:t>
      </w:r>
    </w:p>
    <w:p w14:paraId="49A1F79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65A41540" w14:textId="77777777" w:rsidR="003C490F" w:rsidRDefault="003C490F">
      <w:pPr>
        <w:spacing w:after="200" w:line="276" w:lineRule="auto"/>
        <w:rPr>
          <w:rFonts w:ascii="Times New Roman" w:eastAsiaTheme="majorEastAsia" w:hAnsi="Times New Roman" w:cs="Times New Roman"/>
          <w:b/>
          <w:sz w:val="24"/>
          <w:szCs w:val="24"/>
          <w:lang w:eastAsia="ru-RU"/>
        </w:rPr>
      </w:pPr>
      <w:bookmarkStart w:id="350" w:name="_Toc17916559"/>
      <w:r>
        <w:rPr>
          <w:rFonts w:ascii="Times New Roman" w:hAnsi="Times New Roman" w:cs="Times New Roman"/>
          <w:bCs/>
          <w:sz w:val="24"/>
          <w:szCs w:val="24"/>
        </w:rPr>
        <w:br w:type="page"/>
      </w:r>
    </w:p>
    <w:p w14:paraId="62D01755" w14:textId="77777777" w:rsidR="00DD4FA7" w:rsidRPr="003C490F" w:rsidRDefault="00DD4FA7" w:rsidP="00DD4FA7">
      <w:pPr>
        <w:pStyle w:val="2"/>
        <w:spacing w:before="0"/>
        <w:ind w:firstLine="709"/>
        <w:rPr>
          <w:rFonts w:ascii="Times New Roman" w:hAnsi="Times New Roman" w:cs="Times New Roman"/>
          <w:bCs w:val="0"/>
          <w:sz w:val="24"/>
          <w:szCs w:val="24"/>
        </w:rPr>
      </w:pPr>
      <w:r w:rsidRPr="003C490F">
        <w:rPr>
          <w:rFonts w:ascii="Times New Roman" w:hAnsi="Times New Roman" w:cs="Times New Roman"/>
          <w:bCs w:val="0"/>
          <w:sz w:val="24"/>
          <w:szCs w:val="24"/>
        </w:rPr>
        <w:lastRenderedPageBreak/>
        <w:t>Статья 268. Особенности определения налоговой базы налоговыми агентами при операциях с государственным имуществом</w:t>
      </w:r>
      <w:bookmarkEnd w:id="350"/>
    </w:p>
    <w:p w14:paraId="641C04F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21F7B04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предоставлении на территории Республики Узбекистан органами государственной власти и управления в аренду государственного имущества налог исчисляется и уплачивается налоговым агентом – уполномоченным органом по предоставлению государственного имущества в аренду. Налоговая база в указанных случаях определяется налоговым агентом в размере арендной платы, установленной договором аренды такого имущества, с учетом налога.</w:t>
      </w:r>
    </w:p>
    <w:p w14:paraId="36327C3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реализации (передаче) на территории Республики Узбекистан государственного имущества налоговая база определяется налоговым агентом, как сумма дохода от реализации (передачи) этого имущества с учетом налога. Налоговым агентом в указанных случаях признаются покупатели (получатели) указанного имущества, за исключением физических лиц, не являющихся индивидуальными предпринимателями. Налоговая база в указанных случаях определяется налоговым агентом в размере стоимости приобретаемого (получаемого) государственного имущества, установленной договором без учета налога.</w:t>
      </w:r>
    </w:p>
    <w:p w14:paraId="49D5384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При реализации на территории Республики Узбекистан конфискованного имущества, имущества, реализуемого по решению суда, бесхозяйных ценностей, кладов и скупленных ценностей, а также ценностей, перешедших по праву наследования государству, налоговая база определяется налоговым агентом как сумма дохода от реализации этого имущества (ценностей) с учетом акцизов (для подакцизных товаров) и налога. Налоговым агентом в указанных случаях признается орган, организация или индивидуальный предприниматель, уполномоченные осуществлять реализацию указанного имущества. </w:t>
      </w:r>
    </w:p>
    <w:p w14:paraId="13DDE3C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Налоговая база определяется налоговыми агентами отдельно при совершении каждой операции, предусмотренной настоящей статьей. </w:t>
      </w:r>
    </w:p>
    <w:p w14:paraId="4277074E" w14:textId="77777777" w:rsidR="00DD4FA7" w:rsidRPr="003C490F" w:rsidRDefault="00DD4FA7" w:rsidP="00DD4FA7">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eastAsia="Times New Roman" w:hAnsi="Times New Roman" w:cs="Times New Roman"/>
          <w:sz w:val="24"/>
          <w:szCs w:val="24"/>
          <w:lang w:eastAsia="ru-RU"/>
        </w:rPr>
        <w:t xml:space="preserve">Лица, признаваемые налоговыми агентами в соответствии с настоящей статьей, обязаны исчислить, удержать у налогоплательщика и уплатить в бюджет соответствующую сумму налога вне зависимости от того, исполняют ли они обязанности налогоплательщика, связанные с исчислением и уплатой налога, и иные обязанности, установленные настоящим разделом. </w:t>
      </w:r>
      <w:r w:rsidRPr="003C490F">
        <w:rPr>
          <w:rFonts w:ascii="Times New Roman" w:hAnsi="Times New Roman" w:cs="Times New Roman"/>
          <w:sz w:val="24"/>
          <w:szCs w:val="24"/>
        </w:rPr>
        <w:t>Платежный документ, подтверждающий уплату налога в соответствии с настоящей частью, дает право покупателю на зачет уплаченной суммы налога в соответствии с главой 37 настоящего Кодекса.</w:t>
      </w:r>
    </w:p>
    <w:p w14:paraId="6B600AE8" w14:textId="77777777" w:rsidR="00DD4FA7" w:rsidRPr="003C490F" w:rsidRDefault="00DD4FA7" w:rsidP="00DD4FA7">
      <w:pPr>
        <w:pStyle w:val="2"/>
        <w:spacing w:before="0"/>
        <w:ind w:firstLine="709"/>
        <w:rPr>
          <w:rFonts w:ascii="Times New Roman" w:hAnsi="Times New Roman" w:cs="Times New Roman"/>
          <w:bCs w:val="0"/>
          <w:sz w:val="24"/>
          <w:szCs w:val="24"/>
        </w:rPr>
      </w:pPr>
      <w:bookmarkStart w:id="351" w:name="_Toc17916560"/>
    </w:p>
    <w:p w14:paraId="5E8F62BC" w14:textId="77777777" w:rsidR="00DD4FA7" w:rsidRPr="003C490F" w:rsidRDefault="00DD4FA7" w:rsidP="00DD4FA7">
      <w:pPr>
        <w:pStyle w:val="2"/>
        <w:spacing w:before="0"/>
        <w:ind w:firstLine="709"/>
        <w:rPr>
          <w:rFonts w:ascii="Times New Roman" w:hAnsi="Times New Roman" w:cs="Times New Roman"/>
          <w:bCs w:val="0"/>
          <w:sz w:val="24"/>
          <w:szCs w:val="24"/>
        </w:rPr>
      </w:pPr>
      <w:r w:rsidRPr="003C490F">
        <w:rPr>
          <w:rFonts w:ascii="Times New Roman" w:hAnsi="Times New Roman" w:cs="Times New Roman"/>
          <w:bCs w:val="0"/>
          <w:sz w:val="24"/>
          <w:szCs w:val="24"/>
        </w:rPr>
        <w:t>Статья 269. Корректировка налоговой базы</w:t>
      </w:r>
      <w:bookmarkEnd w:id="351"/>
      <w:r w:rsidRPr="003C490F">
        <w:rPr>
          <w:rFonts w:ascii="Times New Roman" w:hAnsi="Times New Roman" w:cs="Times New Roman"/>
          <w:bCs w:val="0"/>
          <w:sz w:val="24"/>
          <w:szCs w:val="24"/>
        </w:rPr>
        <w:t xml:space="preserve"> </w:t>
      </w:r>
    </w:p>
    <w:p w14:paraId="3DCBBB4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p>
    <w:p w14:paraId="4BDBC19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Корректировка налоговой базы у налогоплательщика производится в случаях:</w:t>
      </w:r>
    </w:p>
    <w:p w14:paraId="489DDBC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полного или частичного возврата товаров;</w:t>
      </w:r>
    </w:p>
    <w:p w14:paraId="6B051DA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отказа от оказанных услуг;</w:t>
      </w:r>
    </w:p>
    <w:p w14:paraId="3E50ABD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3) изменения условий сделки, в том числе - изменения цены и (или) количества (объема) отгруженных товаров, оказанных услуг; </w:t>
      </w:r>
    </w:p>
    <w:p w14:paraId="37DD859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4) предоставления скидки продавцом товаров (услуг). Корректировка, предусмотренная настоящим пунктом, уменьшает налоговую базу по ранее совершенной поставке товаров (услуг), если условия предоставления скидки предусмотрены условиями договора или ценовой (тарифной) политикой налогоплательщика. Такие условия могут предусматривать выполнение покупателем определенных условий договора поставки </w:t>
      </w:r>
      <w:r w:rsidRPr="003C490F">
        <w:rPr>
          <w:rFonts w:ascii="Times New Roman" w:hAnsi="Times New Roman" w:cs="Times New Roman"/>
          <w:sz w:val="24"/>
          <w:szCs w:val="24"/>
        </w:rPr>
        <w:lastRenderedPageBreak/>
        <w:t>товаров (оказания услуг), включая приобретение определенного объема товаров (услуг) и досрочную оплату;</w:t>
      </w:r>
    </w:p>
    <w:p w14:paraId="485BB37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5) когда обязательство по оплате товаров (услуг) признается безнадежной задолженностью и подлежит списанию в соответствии со статьей 325 настоящего Кодекса. Порядок корректировки в указанном случае определяет Государственный налоговый комитет Республики Узбекистан.</w:t>
      </w:r>
    </w:p>
    <w:p w14:paraId="01000D5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Корректировка налоговой базы в сторону ее уменьшения или увеличения производится в пределах годичного срока, а по товарам (услугам), на которые установлен гарантийный срок, - в пределах гарантийного срока.</w:t>
      </w:r>
    </w:p>
    <w:p w14:paraId="7A0C457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Корректировка налоговой базы (отрицательная или положительная) производится на основании дополнительного счета-фактуры или других документов, подтверждающих наступление случаев, указанных в части первой настоящей статьи,</w:t>
      </w:r>
      <w:r w:rsidRPr="003C490F">
        <w:rPr>
          <w:rFonts w:ascii="Times New Roman" w:eastAsia="Times New Roman" w:hAnsi="Times New Roman" w:cs="Times New Roman"/>
          <w:sz w:val="24"/>
          <w:szCs w:val="24"/>
          <w:lang w:eastAsia="ru-RU"/>
        </w:rPr>
        <w:t xml:space="preserve"> и в том налоговом периоде, в котором произошли указанные случаи</w:t>
      </w:r>
      <w:r w:rsidRPr="003C490F">
        <w:rPr>
          <w:rFonts w:ascii="Times New Roman" w:hAnsi="Times New Roman" w:cs="Times New Roman"/>
          <w:sz w:val="24"/>
          <w:szCs w:val="24"/>
        </w:rPr>
        <w:t xml:space="preserve">. </w:t>
      </w:r>
    </w:p>
    <w:p w14:paraId="43D1493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Положения настоящей статьи не применяются при изменении налоговой базы в результате исправления ошибок, а также при необходимости внесения изменений и (или) дополнений в ранее выписанный счет-фактуру. В этом случае ранее выписанный счет-фактура аннулируется и взамен оформляется исправленный счет-фактура в порядке, предусмотренном законодательством.</w:t>
      </w:r>
    </w:p>
    <w:p w14:paraId="4EF35CE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осуществлении поставщиком товаров (услуг) корректировки налоговой базы покупатель соответствующим образом корректирует (увеличивает или уменьшает) ранее принятую им к зачету сумму налога на основании дополнительного счета-фактуры, оформленного поставщиком.</w:t>
      </w:r>
    </w:p>
    <w:p w14:paraId="69412A5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0403476C" w14:textId="77777777" w:rsidR="00DD4FA7" w:rsidRPr="003C490F" w:rsidRDefault="00DD4FA7" w:rsidP="00DD4FA7">
      <w:pPr>
        <w:pStyle w:val="2"/>
        <w:spacing w:before="0"/>
        <w:ind w:firstLine="709"/>
        <w:rPr>
          <w:rFonts w:ascii="Times New Roman" w:hAnsi="Times New Roman" w:cs="Times New Roman"/>
          <w:sz w:val="24"/>
          <w:szCs w:val="24"/>
        </w:rPr>
      </w:pPr>
      <w:bookmarkStart w:id="352" w:name="_Toc17916561"/>
      <w:r w:rsidRPr="003C490F">
        <w:rPr>
          <w:rFonts w:ascii="Times New Roman" w:hAnsi="Times New Roman" w:cs="Times New Roman"/>
          <w:sz w:val="24"/>
          <w:szCs w:val="24"/>
        </w:rPr>
        <w:t>ГЛАВА 35. Налоговый период. Налоговые ставки</w:t>
      </w:r>
      <w:bookmarkEnd w:id="352"/>
    </w:p>
    <w:p w14:paraId="0CD7A399"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p>
    <w:p w14:paraId="47ABE23F" w14:textId="77777777" w:rsidR="00DD4FA7" w:rsidRPr="003C490F" w:rsidRDefault="00DD4FA7" w:rsidP="00DD4FA7">
      <w:pPr>
        <w:pStyle w:val="2"/>
        <w:spacing w:before="0"/>
        <w:ind w:firstLine="709"/>
        <w:rPr>
          <w:rFonts w:ascii="Times New Roman" w:hAnsi="Times New Roman" w:cs="Times New Roman"/>
          <w:sz w:val="24"/>
          <w:szCs w:val="24"/>
        </w:rPr>
      </w:pPr>
      <w:bookmarkStart w:id="353" w:name="_Toc17916562"/>
      <w:r w:rsidRPr="003C490F">
        <w:rPr>
          <w:rFonts w:ascii="Times New Roman" w:hAnsi="Times New Roman" w:cs="Times New Roman"/>
          <w:sz w:val="24"/>
          <w:szCs w:val="24"/>
        </w:rPr>
        <w:t>Статья 270. Налоговый период. Отчетный период</w:t>
      </w:r>
      <w:bookmarkEnd w:id="353"/>
    </w:p>
    <w:p w14:paraId="28137789"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p>
    <w:p w14:paraId="0DDD84C9"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 xml:space="preserve">Налоговым периодом является квартал. </w:t>
      </w:r>
    </w:p>
    <w:p w14:paraId="063BC779"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Отчетным</w:t>
      </w:r>
      <w:r w:rsidRPr="003C490F">
        <w:rPr>
          <w:rFonts w:ascii="Times New Roman" w:hAnsi="Times New Roman" w:cs="Times New Roman"/>
          <w:sz w:val="24"/>
          <w:szCs w:val="24"/>
        </w:rPr>
        <w:t xml:space="preserve"> периодом </w:t>
      </w:r>
      <w:r w:rsidRPr="003C490F">
        <w:rPr>
          <w:rFonts w:ascii="Times New Roman" w:eastAsia="Times New Roman" w:hAnsi="Times New Roman" w:cs="Times New Roman"/>
          <w:sz w:val="24"/>
          <w:szCs w:val="24"/>
        </w:rPr>
        <w:t>является:</w:t>
      </w:r>
    </w:p>
    <w:p w14:paraId="3E602621" w14:textId="77777777" w:rsidR="00DD4FA7" w:rsidRPr="003C490F" w:rsidRDefault="00DD4FA7" w:rsidP="00DD4FA7">
      <w:pPr>
        <w:autoSpaceDE w:val="0"/>
        <w:autoSpaceDN w:val="0"/>
        <w:adjustRightInd w:val="0"/>
        <w:spacing w:after="0" w:line="276" w:lineRule="auto"/>
        <w:ind w:firstLine="709"/>
        <w:jc w:val="both"/>
        <w:rPr>
          <w:rFonts w:ascii="Times New Roman" w:eastAsiaTheme="minorEastAsia" w:hAnsi="Times New Roman" w:cs="Times New Roman"/>
          <w:sz w:val="24"/>
          <w:szCs w:val="24"/>
        </w:rPr>
      </w:pPr>
      <w:r w:rsidRPr="003C490F">
        <w:rPr>
          <w:rFonts w:ascii="Times New Roman" w:hAnsi="Times New Roman" w:cs="Times New Roman"/>
          <w:sz w:val="24"/>
          <w:szCs w:val="24"/>
        </w:rPr>
        <w:t>месяц</w:t>
      </w:r>
      <w:r w:rsidRPr="003C490F">
        <w:rPr>
          <w:rFonts w:ascii="Times New Roman" w:eastAsia="Times New Roman" w:hAnsi="Times New Roman" w:cs="Times New Roman"/>
          <w:sz w:val="24"/>
          <w:szCs w:val="24"/>
        </w:rPr>
        <w:t xml:space="preserve"> – для налогоплательщиков с оборотом по реализации товаров (услуг) больше одного миллиарда сумов по итогам предыдущего </w:t>
      </w:r>
      <w:r w:rsidRPr="003C490F">
        <w:rPr>
          <w:rFonts w:ascii="Times New Roman" w:hAnsi="Times New Roman" w:cs="Times New Roman"/>
          <w:sz w:val="24"/>
          <w:szCs w:val="24"/>
        </w:rPr>
        <w:t>квартала;</w:t>
      </w:r>
    </w:p>
    <w:p w14:paraId="09A38A2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квартал – для остальных налогоплательщиков.</w:t>
      </w:r>
    </w:p>
    <w:p w14:paraId="61F866B7" w14:textId="77777777" w:rsidR="00DD4FA7" w:rsidRPr="003C490F" w:rsidRDefault="00DD4FA7" w:rsidP="00DD4FA7">
      <w:pPr>
        <w:pStyle w:val="2"/>
        <w:spacing w:before="0"/>
        <w:ind w:firstLine="709"/>
        <w:rPr>
          <w:rFonts w:ascii="Times New Roman" w:hAnsi="Times New Roman" w:cs="Times New Roman"/>
          <w:sz w:val="24"/>
          <w:szCs w:val="24"/>
        </w:rPr>
      </w:pPr>
      <w:bookmarkStart w:id="354" w:name="_Toc17916563"/>
    </w:p>
    <w:p w14:paraId="1189652E" w14:textId="77777777" w:rsidR="00DD4FA7" w:rsidRPr="003C490F" w:rsidRDefault="00DD4FA7" w:rsidP="00DD4FA7">
      <w:pPr>
        <w:pStyle w:val="2"/>
        <w:spacing w:before="0"/>
        <w:ind w:firstLine="709"/>
        <w:rPr>
          <w:rFonts w:ascii="Times New Roman" w:hAnsi="Times New Roman" w:cs="Times New Roman"/>
          <w:sz w:val="24"/>
          <w:szCs w:val="24"/>
        </w:rPr>
      </w:pPr>
      <w:r w:rsidRPr="003C490F">
        <w:rPr>
          <w:rFonts w:ascii="Times New Roman" w:hAnsi="Times New Roman" w:cs="Times New Roman"/>
          <w:sz w:val="24"/>
          <w:szCs w:val="24"/>
        </w:rPr>
        <w:t>Статья 271. Налоговые ставки</w:t>
      </w:r>
      <w:bookmarkEnd w:id="354"/>
    </w:p>
    <w:p w14:paraId="5EFB625C"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p>
    <w:p w14:paraId="6CF95CA7"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Если иное не установлено главой 36 настоящего Кодекса, налоговая ставка устанавливается в размере 15 процентов.</w:t>
      </w:r>
    </w:p>
    <w:p w14:paraId="35646ED3"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В случаях, предусмотренных главой 36 настоящего Кодекса, налоговая ставка устанавливается в размере 0 процентов.</w:t>
      </w:r>
    </w:p>
    <w:p w14:paraId="68FC6DB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370AEABD" w14:textId="77777777" w:rsidR="00DD4FA7" w:rsidRPr="003C490F" w:rsidRDefault="00DD4FA7" w:rsidP="00DD4FA7">
      <w:pPr>
        <w:pStyle w:val="2"/>
        <w:spacing w:before="0"/>
        <w:ind w:firstLine="709"/>
        <w:rPr>
          <w:rFonts w:ascii="Times New Roman" w:hAnsi="Times New Roman" w:cs="Times New Roman"/>
          <w:sz w:val="24"/>
          <w:szCs w:val="24"/>
        </w:rPr>
      </w:pPr>
      <w:bookmarkStart w:id="355" w:name="_Toc17916564"/>
      <w:r w:rsidRPr="003C490F">
        <w:rPr>
          <w:rFonts w:ascii="Times New Roman" w:hAnsi="Times New Roman" w:cs="Times New Roman"/>
          <w:sz w:val="24"/>
          <w:szCs w:val="24"/>
        </w:rPr>
        <w:t>ГЛАВА 36. Оборот, облагаемый налогом по нулевой ставке</w:t>
      </w:r>
      <w:bookmarkEnd w:id="355"/>
    </w:p>
    <w:p w14:paraId="38DC30E6"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p>
    <w:p w14:paraId="724CB208" w14:textId="77777777" w:rsidR="00DD4FA7" w:rsidRPr="003C490F" w:rsidRDefault="00DD4FA7" w:rsidP="00DD4FA7">
      <w:pPr>
        <w:pStyle w:val="2"/>
        <w:spacing w:before="0"/>
        <w:ind w:firstLine="709"/>
        <w:jc w:val="both"/>
        <w:rPr>
          <w:rFonts w:ascii="Times New Roman" w:hAnsi="Times New Roman" w:cs="Times New Roman"/>
          <w:sz w:val="24"/>
          <w:szCs w:val="24"/>
        </w:rPr>
      </w:pPr>
      <w:bookmarkStart w:id="356" w:name="_Toc17916565"/>
      <w:r w:rsidRPr="003C490F">
        <w:rPr>
          <w:rFonts w:ascii="Times New Roman" w:hAnsi="Times New Roman" w:cs="Times New Roman"/>
          <w:sz w:val="24"/>
          <w:szCs w:val="24"/>
        </w:rPr>
        <w:t xml:space="preserve">Статья 272. Налогообложение экспортных и приравненных к ним операций </w:t>
      </w:r>
      <w:bookmarkEnd w:id="356"/>
    </w:p>
    <w:p w14:paraId="0356CBE1"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p>
    <w:p w14:paraId="33D82AAA"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Налогообложение производится по нулевой ставке при реализации:</w:t>
      </w:r>
    </w:p>
    <w:p w14:paraId="06E990E1" w14:textId="77777777" w:rsidR="00DD4FA7" w:rsidRPr="003C490F" w:rsidRDefault="00DD4FA7" w:rsidP="00DD4FA7">
      <w:pPr>
        <w:pStyle w:val="ConsPlusNormal"/>
        <w:spacing w:line="276" w:lineRule="auto"/>
        <w:ind w:firstLine="709"/>
        <w:jc w:val="both"/>
        <w:rPr>
          <w:rFonts w:ascii="Times New Roman" w:eastAsiaTheme="minorEastAsia" w:hAnsi="Times New Roman" w:cs="Times New Roman"/>
          <w:sz w:val="24"/>
          <w:szCs w:val="24"/>
        </w:rPr>
      </w:pPr>
    </w:p>
    <w:p w14:paraId="4967C867" w14:textId="77777777" w:rsidR="00DD4FA7" w:rsidRPr="003C490F" w:rsidRDefault="00DD4FA7" w:rsidP="00281B49">
      <w:pPr>
        <w:pStyle w:val="ConsPlusNormal"/>
        <w:numPr>
          <w:ilvl w:val="0"/>
          <w:numId w:val="108"/>
        </w:numPr>
        <w:tabs>
          <w:tab w:val="left" w:pos="993"/>
        </w:tabs>
        <w:spacing w:line="276" w:lineRule="auto"/>
        <w:ind w:left="0" w:firstLine="709"/>
        <w:jc w:val="both"/>
        <w:rPr>
          <w:rFonts w:ascii="Times New Roman" w:hAnsi="Times New Roman" w:cs="Times New Roman"/>
          <w:sz w:val="24"/>
          <w:szCs w:val="24"/>
        </w:rPr>
      </w:pPr>
      <w:r w:rsidRPr="003C490F">
        <w:rPr>
          <w:rFonts w:ascii="Times New Roman" w:hAnsi="Times New Roman" w:cs="Times New Roman"/>
          <w:sz w:val="24"/>
          <w:szCs w:val="24"/>
        </w:rPr>
        <w:lastRenderedPageBreak/>
        <w:t>товаров, вывезенных с территории Республики Узбекистан в таможенной процедуре экспорта;</w:t>
      </w:r>
    </w:p>
    <w:p w14:paraId="2D7FE7E4" w14:textId="77777777" w:rsidR="00DD4FA7" w:rsidRPr="003C490F" w:rsidRDefault="00DD4FA7" w:rsidP="00281B49">
      <w:pPr>
        <w:pStyle w:val="ConsPlusNormal"/>
        <w:numPr>
          <w:ilvl w:val="0"/>
          <w:numId w:val="108"/>
        </w:numPr>
        <w:tabs>
          <w:tab w:val="left" w:pos="993"/>
        </w:tabs>
        <w:spacing w:line="276" w:lineRule="auto"/>
        <w:ind w:left="0" w:firstLine="709"/>
        <w:jc w:val="both"/>
        <w:rPr>
          <w:rFonts w:ascii="Times New Roman" w:hAnsi="Times New Roman" w:cs="Times New Roman"/>
          <w:sz w:val="24"/>
          <w:szCs w:val="24"/>
        </w:rPr>
      </w:pPr>
      <w:r w:rsidRPr="003C490F">
        <w:rPr>
          <w:rFonts w:ascii="Times New Roman" w:hAnsi="Times New Roman" w:cs="Times New Roman"/>
          <w:sz w:val="24"/>
          <w:szCs w:val="24"/>
        </w:rPr>
        <w:t>товаров, помещенных под таможенную процедуру свободной таможенной зоны;</w:t>
      </w:r>
    </w:p>
    <w:p w14:paraId="1EEFF2D1" w14:textId="77777777" w:rsidR="00DD4FA7" w:rsidRPr="003C490F" w:rsidRDefault="00DD4FA7" w:rsidP="00281B49">
      <w:pPr>
        <w:pStyle w:val="ConsPlusNormal"/>
        <w:numPr>
          <w:ilvl w:val="0"/>
          <w:numId w:val="108"/>
        </w:numPr>
        <w:tabs>
          <w:tab w:val="left" w:pos="993"/>
        </w:tabs>
        <w:spacing w:line="276" w:lineRule="auto"/>
        <w:ind w:left="0"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товаров, вывезенных с территории Республики Узбекистан, ранее помещенных под таможенную процедуру переработки на таможенной территории, и (или) товаров (продуктов переработки, отходов и (или) остатков), полученных (образовавшихся) </w:t>
      </w:r>
      <w:r w:rsidRPr="003C490F">
        <w:rPr>
          <w:rFonts w:ascii="Times New Roman" w:hAnsi="Times New Roman" w:cs="Times New Roman"/>
          <w:sz w:val="24"/>
          <w:szCs w:val="24"/>
        </w:rPr>
        <w:br/>
        <w:t>в результате переработки товаров, помещенных под таможенную процедуру переработки на таможенной территории;</w:t>
      </w:r>
    </w:p>
    <w:p w14:paraId="7642FF5C" w14:textId="77777777" w:rsidR="00DD4FA7" w:rsidRPr="003C490F" w:rsidRDefault="00DD4FA7" w:rsidP="00281B49">
      <w:pPr>
        <w:pStyle w:val="ConsPlusNormal"/>
        <w:numPr>
          <w:ilvl w:val="0"/>
          <w:numId w:val="108"/>
        </w:numPr>
        <w:tabs>
          <w:tab w:val="left" w:pos="993"/>
        </w:tabs>
        <w:spacing w:line="276" w:lineRule="auto"/>
        <w:ind w:left="0" w:firstLine="709"/>
        <w:jc w:val="both"/>
        <w:rPr>
          <w:rFonts w:ascii="Times New Roman" w:hAnsi="Times New Roman" w:cs="Times New Roman"/>
          <w:sz w:val="24"/>
          <w:szCs w:val="24"/>
        </w:rPr>
      </w:pPr>
      <w:r w:rsidRPr="003C490F">
        <w:rPr>
          <w:rFonts w:ascii="Times New Roman" w:hAnsi="Times New Roman" w:cs="Times New Roman"/>
          <w:sz w:val="24"/>
          <w:szCs w:val="24"/>
        </w:rPr>
        <w:t>припасов, вывезенных с территории Республики Узбекистан. В целях настоящей статьи припасами признаются топливо и горюче-смазочные материалы, необходимые для обеспечения нормальной эксплуатации воздушных судов.</w:t>
      </w:r>
    </w:p>
    <w:p w14:paraId="034B588C" w14:textId="77777777" w:rsidR="00DD4FA7" w:rsidRPr="003C490F" w:rsidRDefault="00DD4FA7" w:rsidP="00281B49">
      <w:pPr>
        <w:pStyle w:val="ConsPlusNormal"/>
        <w:numPr>
          <w:ilvl w:val="0"/>
          <w:numId w:val="108"/>
        </w:numPr>
        <w:tabs>
          <w:tab w:val="left" w:pos="993"/>
        </w:tabs>
        <w:spacing w:line="276" w:lineRule="auto"/>
        <w:ind w:left="0" w:firstLine="709"/>
        <w:jc w:val="both"/>
        <w:rPr>
          <w:rFonts w:ascii="Times New Roman" w:hAnsi="Times New Roman" w:cs="Times New Roman"/>
          <w:sz w:val="24"/>
          <w:szCs w:val="24"/>
        </w:rPr>
      </w:pPr>
      <w:r w:rsidRPr="003C490F">
        <w:rPr>
          <w:rFonts w:ascii="Times New Roman" w:hAnsi="Times New Roman" w:cs="Times New Roman"/>
          <w:sz w:val="24"/>
          <w:szCs w:val="24"/>
        </w:rPr>
        <w:t>услуг, непосредственно связанных с перевозкой или транспортировкой товаров, помещенных под таможенную процедуру таможенного транзита при перевозке иностранных товаров от таможенного органа в месте прибытия на территорию Республики Узбекистан до таможенного органа в месте убытия с территории Республики Узбекистан;</w:t>
      </w:r>
    </w:p>
    <w:p w14:paraId="7C90AA87" w14:textId="77777777" w:rsidR="00DD4FA7" w:rsidRPr="003C490F" w:rsidRDefault="00DD4FA7" w:rsidP="00281B49">
      <w:pPr>
        <w:pStyle w:val="ConsPlusNormal"/>
        <w:numPr>
          <w:ilvl w:val="0"/>
          <w:numId w:val="108"/>
        </w:numPr>
        <w:tabs>
          <w:tab w:val="left" w:pos="993"/>
        </w:tabs>
        <w:spacing w:line="276" w:lineRule="auto"/>
        <w:ind w:left="0" w:firstLine="709"/>
        <w:jc w:val="both"/>
        <w:rPr>
          <w:rFonts w:ascii="Times New Roman" w:hAnsi="Times New Roman" w:cs="Times New Roman"/>
          <w:sz w:val="24"/>
          <w:szCs w:val="24"/>
        </w:rPr>
      </w:pPr>
      <w:r w:rsidRPr="003C490F">
        <w:rPr>
          <w:rFonts w:ascii="Times New Roman" w:hAnsi="Times New Roman" w:cs="Times New Roman"/>
          <w:sz w:val="24"/>
          <w:szCs w:val="24"/>
        </w:rPr>
        <w:t>услуг, непосредственно связанных с международными перевозками.</w:t>
      </w:r>
    </w:p>
    <w:p w14:paraId="54EAFBA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eastAsia="Times New Roman" w:hAnsi="Times New Roman" w:cs="Times New Roman"/>
          <w:sz w:val="24"/>
          <w:szCs w:val="24"/>
        </w:rPr>
        <w:t>Особенности применения нулевой ставки в отдельных случаях установлены статьей 276 настоящего Кодекса.</w:t>
      </w:r>
    </w:p>
    <w:p w14:paraId="55C5E55A"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Документы, подтверждающие право на применение нулевой ставки, представляются вместе с налоговой отчетностью по налогу в установленные настоящим Кодексом сроки.</w:t>
      </w:r>
    </w:p>
    <w:p w14:paraId="23FC8EC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2AFF37E6" w14:textId="77777777" w:rsidR="00DD4FA7" w:rsidRPr="003C490F" w:rsidRDefault="00DD4FA7" w:rsidP="00DD4FA7">
      <w:pPr>
        <w:pStyle w:val="2"/>
        <w:spacing w:before="0"/>
        <w:ind w:firstLine="709"/>
        <w:rPr>
          <w:rFonts w:ascii="Times New Roman" w:hAnsi="Times New Roman" w:cs="Times New Roman"/>
          <w:sz w:val="24"/>
          <w:szCs w:val="24"/>
        </w:rPr>
      </w:pPr>
      <w:bookmarkStart w:id="357" w:name="_Toc17916566"/>
      <w:r w:rsidRPr="003C490F">
        <w:rPr>
          <w:rFonts w:ascii="Times New Roman" w:hAnsi="Times New Roman" w:cs="Times New Roman"/>
          <w:sz w:val="24"/>
          <w:szCs w:val="24"/>
        </w:rPr>
        <w:t>Статья 273. Подтверждение экспортных операций</w:t>
      </w:r>
      <w:bookmarkEnd w:id="357"/>
    </w:p>
    <w:p w14:paraId="1C103BD6"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p>
    <w:p w14:paraId="35D44CF2" w14:textId="77777777" w:rsidR="00DD4FA7" w:rsidRPr="003C490F" w:rsidRDefault="00DD4FA7" w:rsidP="00DD4FA7">
      <w:pPr>
        <w:autoSpaceDE w:val="0"/>
        <w:autoSpaceDN w:val="0"/>
        <w:adjustRightInd w:val="0"/>
        <w:spacing w:after="0" w:line="276" w:lineRule="auto"/>
        <w:ind w:firstLine="709"/>
        <w:jc w:val="both"/>
        <w:rPr>
          <w:rFonts w:ascii="Times New Roman" w:eastAsiaTheme="minorEastAsia" w:hAnsi="Times New Roman" w:cs="Times New Roman"/>
          <w:sz w:val="24"/>
          <w:szCs w:val="24"/>
        </w:rPr>
      </w:pPr>
      <w:r w:rsidRPr="003C490F">
        <w:rPr>
          <w:rFonts w:ascii="Times New Roman" w:hAnsi="Times New Roman" w:cs="Times New Roman"/>
          <w:sz w:val="24"/>
          <w:szCs w:val="24"/>
        </w:rPr>
        <w:t>Документами, подтверждающими экспорт товаров, являются:</w:t>
      </w:r>
    </w:p>
    <w:p w14:paraId="2C98AF57"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контракт (копия контракта, заверенная в установленном порядке);</w:t>
      </w:r>
    </w:p>
    <w:p w14:paraId="788B64C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2) грузовая таможенная декларация с отметкой таможенного органа, осуществляющего выпуск товаров для их вывоза с таможенной территории Республики Узбекистан; </w:t>
      </w:r>
    </w:p>
    <w:p w14:paraId="16A5639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3) товаросопроводительные документы с отметкой таможенного органа, расположенного в пункте пропуска с таможенной территории Республики Узбекистан, подтверждающие отправку товаров в страну назначения.</w:t>
      </w:r>
    </w:p>
    <w:p w14:paraId="61EB185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реализации товаров на экспорт через комиссионера (поверенного) по договору комиссии (поручения) для подтверждения экспорта комитентом (доверителем) дополнительно представляется договор комиссии или договор поручения (копия договора) налогоплательщика с комиссионером или поверенным.</w:t>
      </w:r>
    </w:p>
    <w:p w14:paraId="13116BB8"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В зависимости от осуществляемого вида деятельности для подтверждения экспорта товаров могут быть представлены другие документы. Перечень документов, необходимых для подтверждения права налогоплательщика на применение нулевой ставки налога в зависимости от вида осуществляемой деятельности, и порядок их представления определяют Министерство финансов и Государственный налоговый комитет Республики Узбекистан.</w:t>
      </w:r>
    </w:p>
    <w:p w14:paraId="1E5E287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1D434708" w14:textId="77777777" w:rsidR="003C490F" w:rsidRDefault="003C490F">
      <w:pPr>
        <w:spacing w:after="200" w:line="276" w:lineRule="auto"/>
        <w:rPr>
          <w:rFonts w:ascii="Times New Roman" w:eastAsiaTheme="majorEastAsia" w:hAnsi="Times New Roman" w:cs="Times New Roman"/>
          <w:b/>
          <w:bCs/>
          <w:sz w:val="24"/>
          <w:szCs w:val="24"/>
          <w:lang w:eastAsia="ru-RU"/>
        </w:rPr>
      </w:pPr>
      <w:bookmarkStart w:id="358" w:name="_Toc17916567"/>
      <w:r>
        <w:rPr>
          <w:rFonts w:ascii="Times New Roman" w:hAnsi="Times New Roman" w:cs="Times New Roman"/>
          <w:sz w:val="24"/>
          <w:szCs w:val="24"/>
        </w:rPr>
        <w:br w:type="page"/>
      </w:r>
    </w:p>
    <w:p w14:paraId="3908C3AA" w14:textId="77777777" w:rsidR="00DD4FA7" w:rsidRPr="003C490F" w:rsidRDefault="00DD4FA7" w:rsidP="00DD4FA7">
      <w:pPr>
        <w:pStyle w:val="2"/>
        <w:spacing w:before="0"/>
        <w:ind w:firstLine="709"/>
        <w:jc w:val="both"/>
        <w:rPr>
          <w:rFonts w:ascii="Times New Roman" w:hAnsi="Times New Roman" w:cs="Times New Roman"/>
          <w:sz w:val="24"/>
          <w:szCs w:val="24"/>
        </w:rPr>
      </w:pPr>
      <w:r w:rsidRPr="003C490F">
        <w:rPr>
          <w:rFonts w:ascii="Times New Roman" w:hAnsi="Times New Roman" w:cs="Times New Roman"/>
          <w:sz w:val="24"/>
          <w:szCs w:val="24"/>
        </w:rPr>
        <w:lastRenderedPageBreak/>
        <w:t>Статья 274. Налогообложение услуг по переработке товаров на таможенной территории Республики Узбекистан</w:t>
      </w:r>
      <w:bookmarkEnd w:id="358"/>
    </w:p>
    <w:p w14:paraId="20472EB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65D81A2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Услуги по переработке товаров, помещенных под таможенный режим переработки на таможенной территории Республики Узбекистан, облагаются налогом по нулевой ставке при условии вывоза продуктов переработки за пределы таможенной территории Республики Узбекистан. </w:t>
      </w:r>
    </w:p>
    <w:p w14:paraId="2E6FB3F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Услуги по переработке товаров, помещенных под таможенную процедуру переработки на таможенной территории, с последующим помещением продуктов переработки под режим таможенный выпуска для свободного обращения, подлежат налогообложению по ставке, установленной в части первой статьи 271 настоящего Кодекса.</w:t>
      </w:r>
    </w:p>
    <w:p w14:paraId="0E58D3B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00BFE9E8" w14:textId="77777777" w:rsidR="00DD4FA7" w:rsidRPr="003C490F" w:rsidRDefault="00DD4FA7" w:rsidP="00DD4FA7">
      <w:pPr>
        <w:pStyle w:val="2"/>
        <w:spacing w:before="0"/>
        <w:ind w:firstLine="709"/>
        <w:jc w:val="both"/>
        <w:rPr>
          <w:rFonts w:ascii="Times New Roman" w:hAnsi="Times New Roman" w:cs="Times New Roman"/>
          <w:sz w:val="24"/>
          <w:szCs w:val="24"/>
        </w:rPr>
      </w:pPr>
      <w:bookmarkStart w:id="359" w:name="_Toc17916568"/>
      <w:r w:rsidRPr="003C490F">
        <w:rPr>
          <w:rFonts w:ascii="Times New Roman" w:hAnsi="Times New Roman" w:cs="Times New Roman"/>
          <w:sz w:val="24"/>
          <w:szCs w:val="24"/>
        </w:rPr>
        <w:t>Статья 275. Налогообложение услуг, связанных с международными перевозками</w:t>
      </w:r>
      <w:bookmarkEnd w:id="359"/>
      <w:r w:rsidRPr="003C490F">
        <w:rPr>
          <w:rFonts w:ascii="Times New Roman" w:hAnsi="Times New Roman" w:cs="Times New Roman"/>
          <w:sz w:val="24"/>
          <w:szCs w:val="24"/>
        </w:rPr>
        <w:t xml:space="preserve"> </w:t>
      </w:r>
    </w:p>
    <w:p w14:paraId="5D7D208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p>
    <w:p w14:paraId="2454C9AF"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Налогообложение производится по нулевой ставке при реализации:</w:t>
      </w:r>
    </w:p>
    <w:p w14:paraId="63CA1531"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 xml:space="preserve">1) услуг </w:t>
      </w:r>
      <w:r w:rsidRPr="003C490F">
        <w:rPr>
          <w:rFonts w:ascii="Times New Roman" w:hAnsi="Times New Roman" w:cs="Times New Roman"/>
          <w:sz w:val="24"/>
          <w:szCs w:val="24"/>
        </w:rPr>
        <w:t>по</w:t>
      </w:r>
      <w:r w:rsidRPr="003C490F">
        <w:rPr>
          <w:rFonts w:ascii="Times New Roman" w:eastAsia="Times New Roman" w:hAnsi="Times New Roman" w:cs="Times New Roman"/>
          <w:sz w:val="24"/>
          <w:szCs w:val="24"/>
        </w:rPr>
        <w:t xml:space="preserve"> международной перевозке товаров. Под международными перевозками товаров понимаются перевозки товаров воздушными судами, железнодорожным транспортом и (или) автотранспортными средствами, при которых пункт отправления или пункт назначения товаров расположен за пределами территории Республики Узбекистан.</w:t>
      </w:r>
    </w:p>
    <w:p w14:paraId="5A9BD1BD"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 xml:space="preserve">2) услуг, непосредственно связанных с перевозкой или транспортировкой товаров, помещенных под процедуру таможенного транзита при перевозке иностранных товаров </w:t>
      </w:r>
      <w:r w:rsidRPr="003C490F">
        <w:rPr>
          <w:rFonts w:ascii="Times New Roman" w:eastAsia="Times New Roman" w:hAnsi="Times New Roman" w:cs="Times New Roman"/>
          <w:sz w:val="24"/>
          <w:szCs w:val="24"/>
        </w:rPr>
        <w:br/>
        <w:t xml:space="preserve">от таможенного органа в месте прибытия на территорию Республики Узбекистан </w:t>
      </w:r>
      <w:r w:rsidRPr="003C490F">
        <w:rPr>
          <w:rFonts w:ascii="Times New Roman" w:eastAsia="Times New Roman" w:hAnsi="Times New Roman" w:cs="Times New Roman"/>
          <w:sz w:val="24"/>
          <w:szCs w:val="24"/>
        </w:rPr>
        <w:br/>
        <w:t>до таможенного органа в месте убытия с территории Республики Узбекистан;</w:t>
      </w:r>
    </w:p>
    <w:p w14:paraId="26CA30CE"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3) услуг по перевозке пассажиров, почты и багажа при условии, что пункт отправления или пункт назначения пассажиров, почты и багажа расположены за пределами территории Республики Узбекистан, при оформлении перевозок на основании единых международных перевозочных документов;</w:t>
      </w:r>
    </w:p>
    <w:p w14:paraId="35BF0CF4"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bookmarkStart w:id="360" w:name="Par1114"/>
      <w:bookmarkStart w:id="361" w:name="Par1116"/>
      <w:bookmarkStart w:id="362" w:name="Par1125"/>
      <w:bookmarkStart w:id="363" w:name="Par1136"/>
      <w:bookmarkEnd w:id="360"/>
      <w:bookmarkEnd w:id="361"/>
      <w:bookmarkEnd w:id="362"/>
      <w:bookmarkEnd w:id="363"/>
      <w:r w:rsidRPr="003C490F">
        <w:rPr>
          <w:rFonts w:ascii="Times New Roman" w:eastAsia="Times New Roman" w:hAnsi="Times New Roman" w:cs="Times New Roman"/>
          <w:sz w:val="24"/>
          <w:szCs w:val="24"/>
        </w:rPr>
        <w:t xml:space="preserve">4) услуг, оказываемых перевозчиками - юридическими лицами Республики Узбекистан, </w:t>
      </w:r>
      <w:bookmarkStart w:id="364" w:name="Par1145"/>
      <w:bookmarkEnd w:id="364"/>
      <w:r w:rsidRPr="003C490F">
        <w:rPr>
          <w:rFonts w:ascii="Times New Roman" w:eastAsia="Times New Roman" w:hAnsi="Times New Roman" w:cs="Times New Roman"/>
          <w:sz w:val="24"/>
          <w:szCs w:val="24"/>
        </w:rPr>
        <w:t>по перевозке или транспортировке экспортируемых за пределы территории Республики Узбекистан товаров, а также вывозу с территории Республики Узбекистан продуктов переработки на территории Республики Узбекистан. Положения настоящего пункта применяются при условии, что на перевозочных документах проставлены отметки таможенных органов;</w:t>
      </w:r>
    </w:p>
    <w:p w14:paraId="7D60B65E"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 xml:space="preserve">5) услуг, оказываемых непосредственно в аэропортах Республики Узбекистан </w:t>
      </w:r>
      <w:r w:rsidRPr="003C490F">
        <w:rPr>
          <w:rFonts w:ascii="Times New Roman" w:eastAsia="Times New Roman" w:hAnsi="Times New Roman" w:cs="Times New Roman"/>
          <w:sz w:val="24"/>
          <w:szCs w:val="24"/>
        </w:rPr>
        <w:br/>
        <w:t>и в воздушном пространстве Республики Узбекистан по обслуживанию иностранных воздушных судов, включая аэронавигационное обслуживание.</w:t>
      </w:r>
    </w:p>
    <w:p w14:paraId="02412A2A" w14:textId="77777777" w:rsidR="00DD4FA7" w:rsidRPr="003C490F" w:rsidRDefault="00DD4FA7" w:rsidP="00DD4FA7">
      <w:pPr>
        <w:pStyle w:val="2"/>
        <w:spacing w:before="0"/>
        <w:ind w:firstLine="709"/>
        <w:rPr>
          <w:rFonts w:ascii="Times New Roman" w:hAnsi="Times New Roman" w:cs="Times New Roman"/>
          <w:sz w:val="24"/>
          <w:szCs w:val="24"/>
        </w:rPr>
      </w:pPr>
      <w:bookmarkStart w:id="365" w:name="_Toc17916569"/>
    </w:p>
    <w:p w14:paraId="18FB4408" w14:textId="77777777" w:rsidR="00DD4FA7" w:rsidRPr="003C490F" w:rsidRDefault="00DD4FA7" w:rsidP="00DD4FA7">
      <w:pPr>
        <w:pStyle w:val="2"/>
        <w:spacing w:before="0"/>
        <w:ind w:firstLine="709"/>
        <w:rPr>
          <w:rFonts w:ascii="Times New Roman" w:hAnsi="Times New Roman" w:cs="Times New Roman"/>
          <w:sz w:val="24"/>
          <w:szCs w:val="24"/>
        </w:rPr>
      </w:pPr>
      <w:r w:rsidRPr="003C490F">
        <w:rPr>
          <w:rFonts w:ascii="Times New Roman" w:hAnsi="Times New Roman" w:cs="Times New Roman"/>
          <w:sz w:val="24"/>
          <w:szCs w:val="24"/>
        </w:rPr>
        <w:t>Статья 276. Применение нулевой ставки в отдельных случаях</w:t>
      </w:r>
      <w:bookmarkEnd w:id="365"/>
    </w:p>
    <w:p w14:paraId="7A6DB847"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p>
    <w:p w14:paraId="5E4376A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Нулевая ставка в соответствии с настоящей статьей применяется в отношении товаров (услуг), приобретаемых (ввозимых):</w:t>
      </w:r>
    </w:p>
    <w:p w14:paraId="5D2CA07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иностранными дипломатическими и приравненными к ним представительствами для официального пользования,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p w14:paraId="1415CCD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lastRenderedPageBreak/>
        <w:t>налогоплательщиками, приобретающими товары (услуги) в рамках деятельности по Соглашению о разделе продукции, если Соглашением предусмотрено применение нулевой ставки.</w:t>
      </w:r>
    </w:p>
    <w:p w14:paraId="2360A130" w14:textId="77777777" w:rsidR="00DD4FA7" w:rsidRPr="003C490F" w:rsidRDefault="00DD4FA7" w:rsidP="00DD4FA7">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Применение нулевой ставки в соответствии с частью первой настоящей статьи осуществляется в случаях, если законодательством соответствующего иностранного государства установлен аналогичный порядок в отношении дипломатических и приравненным к ним представительств Республики Узбекистан, дипломатического и административно-технического персонала этих представительств (включая членов их семей, проживающих вместе с ними), либо если такая норма предусмотрена в международном договоре Республики Узбекистан. </w:t>
      </w:r>
    </w:p>
    <w:p w14:paraId="4D1467A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Применение нулевой ставки в соответствии с частью первой настоящей статьи осуществляется путем возмещения (возврата) налога, уплаченного лицами, указанными в части первой настоящей статьи, при приобретении (ввозе) ими товаров (услуг).</w:t>
      </w:r>
    </w:p>
    <w:p w14:paraId="22DA75B9" w14:textId="77777777" w:rsidR="00DD4FA7" w:rsidRPr="003C490F" w:rsidRDefault="00DD4FA7" w:rsidP="00DD4FA7">
      <w:pPr>
        <w:autoSpaceDE w:val="0"/>
        <w:autoSpaceDN w:val="0"/>
        <w:adjustRightInd w:val="0"/>
        <w:spacing w:after="0" w:line="276" w:lineRule="auto"/>
        <w:ind w:firstLine="709"/>
        <w:jc w:val="both"/>
        <w:rPr>
          <w:rFonts w:ascii="Times New Roman" w:eastAsia="Calibri" w:hAnsi="Times New Roman" w:cs="Times New Roman"/>
          <w:sz w:val="24"/>
          <w:szCs w:val="24"/>
        </w:rPr>
      </w:pPr>
      <w:r w:rsidRPr="003C490F">
        <w:rPr>
          <w:rFonts w:ascii="Times New Roman" w:eastAsia="Calibri" w:hAnsi="Times New Roman" w:cs="Times New Roman"/>
          <w:sz w:val="24"/>
          <w:szCs w:val="24"/>
        </w:rPr>
        <w:t xml:space="preserve">Оборот по реализации услуг, оказываемый населению по водоснабжению, канализации, санитарной очистке, теплоснабжению, включая приобретаемый товариществами частных собственников жилья от лица населения, а также приобретаемый подразделениями Министерства обороны Республики Узбекистан и Национальной гвардии Республики Узбекистан для населения, проживающего в домах ведомственного жилищного фонда облагаются налогом по нулевой ставке. </w:t>
      </w:r>
    </w:p>
    <w:p w14:paraId="31E3092F" w14:textId="77777777" w:rsidR="00DD4FA7" w:rsidRPr="003C490F" w:rsidRDefault="00DD4FA7" w:rsidP="00DD4FA7">
      <w:pPr>
        <w:pStyle w:val="2"/>
        <w:spacing w:before="0"/>
        <w:ind w:firstLine="709"/>
        <w:rPr>
          <w:rFonts w:ascii="Times New Roman" w:hAnsi="Times New Roman" w:cs="Times New Roman"/>
          <w:sz w:val="24"/>
          <w:szCs w:val="24"/>
        </w:rPr>
      </w:pPr>
      <w:bookmarkStart w:id="366" w:name="_Toc17916570"/>
    </w:p>
    <w:p w14:paraId="6DE414C8" w14:textId="77777777" w:rsidR="00DD4FA7" w:rsidRPr="003C490F" w:rsidRDefault="00DD4FA7" w:rsidP="00DD4FA7">
      <w:pPr>
        <w:pStyle w:val="2"/>
        <w:spacing w:before="0"/>
        <w:ind w:firstLine="709"/>
        <w:rPr>
          <w:rFonts w:ascii="Times New Roman" w:hAnsi="Times New Roman" w:cs="Times New Roman"/>
          <w:sz w:val="24"/>
          <w:szCs w:val="24"/>
        </w:rPr>
      </w:pPr>
      <w:r w:rsidRPr="003C490F">
        <w:rPr>
          <w:rFonts w:ascii="Times New Roman" w:hAnsi="Times New Roman" w:cs="Times New Roman"/>
          <w:sz w:val="24"/>
          <w:szCs w:val="24"/>
        </w:rPr>
        <w:t>ГЛАВА 37. Исчисление суммы налога</w:t>
      </w:r>
      <w:bookmarkEnd w:id="366"/>
    </w:p>
    <w:p w14:paraId="61FE2C2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p>
    <w:p w14:paraId="6EF0926E" w14:textId="77777777" w:rsidR="00DD4FA7" w:rsidRPr="003C490F" w:rsidRDefault="00DD4FA7" w:rsidP="00DD4FA7">
      <w:pPr>
        <w:pStyle w:val="2"/>
        <w:spacing w:before="0"/>
        <w:ind w:firstLine="709"/>
        <w:rPr>
          <w:rFonts w:ascii="Times New Roman" w:hAnsi="Times New Roman" w:cs="Times New Roman"/>
          <w:sz w:val="24"/>
          <w:szCs w:val="24"/>
        </w:rPr>
      </w:pPr>
      <w:bookmarkStart w:id="367" w:name="_Toc17916571"/>
      <w:r w:rsidRPr="003C490F">
        <w:rPr>
          <w:rFonts w:ascii="Times New Roman" w:hAnsi="Times New Roman" w:cs="Times New Roman"/>
          <w:sz w:val="24"/>
          <w:szCs w:val="24"/>
        </w:rPr>
        <w:t>Статья 277. Порядок исчисления налога</w:t>
      </w:r>
      <w:bookmarkEnd w:id="367"/>
    </w:p>
    <w:p w14:paraId="1E2E83FE"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p>
    <w:p w14:paraId="798A6ED4"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Сумма налога при определении налоговой базы в соответствии со статьями 259 – 269 настоящего Кодекса исчисляется как соответствующая налоговой ставке процентная доля налоговой базы.</w:t>
      </w:r>
    </w:p>
    <w:p w14:paraId="4ECAA6C3"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Сумма налога исчисляется по итогам каждого отчетного периода исходя из налоговой базы операций по реализации товаров (услуг), даты совершения оборотов которых относятся к соответствующему отчетному периоду, с учетом всех изменений, увеличивающих или уменьшающих налоговую базу в соответствующем отчетном периоде.</w:t>
      </w:r>
    </w:p>
    <w:p w14:paraId="4F6C6879"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Общая сумма налога при ввозе товаров на территорию Республики Узбекистан исчисляется как соответствующая налоговой ставке процентная доля налоговой базы, исчисленной в соответствии со статьей 266 настоящего Кодекса.</w:t>
      </w:r>
    </w:p>
    <w:p w14:paraId="0CF0B770"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Если в соответствии с требованиями, установленными частью четвертой статьи 266 настоящего Кодекса, налоговая база определяется отдельно по каждой группе ввозимых на территорию Республики Узбекистан товаров, то по каждой из указанных налоговых баз сумма налога исчисляется отдельно. При этом общая сумма налога исчисляется сложением сумм налогов, исчисленных отдельно по каждой из таких налоговых баз.</w:t>
      </w:r>
    </w:p>
    <w:p w14:paraId="09B9F020" w14:textId="77777777" w:rsidR="00DD4FA7" w:rsidRPr="003C490F" w:rsidRDefault="00DD4FA7" w:rsidP="00DD4FA7">
      <w:pPr>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В случае отсутствия у налогоплательщика данных бухгалтерского учета или учета объектов налогообложения, налоговые органы вправе исчислить подлежащие уплате суммы налога расчетным путем на основании имеющихся у них данных, в том числе - по иным аналогичным налогоплательщикам.</w:t>
      </w:r>
    </w:p>
    <w:p w14:paraId="3D3DA41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00CCBD22" w14:textId="77777777" w:rsidR="003C490F" w:rsidRDefault="003C490F">
      <w:pPr>
        <w:spacing w:after="200" w:line="276" w:lineRule="auto"/>
        <w:rPr>
          <w:rFonts w:ascii="Times New Roman" w:eastAsiaTheme="majorEastAsia" w:hAnsi="Times New Roman" w:cs="Times New Roman"/>
          <w:b/>
          <w:bCs/>
          <w:sz w:val="24"/>
          <w:szCs w:val="24"/>
          <w:lang w:eastAsia="ru-RU"/>
        </w:rPr>
      </w:pPr>
      <w:bookmarkStart w:id="368" w:name="_Toc17916572"/>
      <w:r>
        <w:rPr>
          <w:rFonts w:ascii="Times New Roman" w:hAnsi="Times New Roman" w:cs="Times New Roman"/>
          <w:sz w:val="24"/>
          <w:szCs w:val="24"/>
        </w:rPr>
        <w:br w:type="page"/>
      </w:r>
    </w:p>
    <w:p w14:paraId="49806C5C" w14:textId="77777777" w:rsidR="00DD4FA7" w:rsidRPr="003C490F" w:rsidRDefault="00DD4FA7" w:rsidP="00DD4FA7">
      <w:pPr>
        <w:pStyle w:val="2"/>
        <w:spacing w:before="0"/>
        <w:ind w:firstLine="709"/>
        <w:rPr>
          <w:rFonts w:ascii="Times New Roman" w:hAnsi="Times New Roman" w:cs="Times New Roman"/>
          <w:sz w:val="24"/>
          <w:szCs w:val="24"/>
        </w:rPr>
      </w:pPr>
      <w:r w:rsidRPr="003C490F">
        <w:rPr>
          <w:rFonts w:ascii="Times New Roman" w:hAnsi="Times New Roman" w:cs="Times New Roman"/>
          <w:sz w:val="24"/>
          <w:szCs w:val="24"/>
        </w:rPr>
        <w:lastRenderedPageBreak/>
        <w:t>Статья 278. Зачет уплаченных сумм налога</w:t>
      </w:r>
      <w:bookmarkEnd w:id="368"/>
      <w:r w:rsidRPr="003C490F">
        <w:rPr>
          <w:rFonts w:ascii="Times New Roman" w:hAnsi="Times New Roman" w:cs="Times New Roman"/>
          <w:sz w:val="24"/>
          <w:szCs w:val="24"/>
        </w:rPr>
        <w:t xml:space="preserve"> </w:t>
      </w:r>
    </w:p>
    <w:p w14:paraId="5EC9E94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0308192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Если иное не предусмотрено статьей 279 настоящего Кодекса, при определении суммы налога, подлежащего уплате в бюджет, налогоплательщик имеет право уменьшить общую сумму налога, исчисленного в соответствии со статьей 277 настоящего Кодекса, путем зачета суммы налога, уплаченного (подлежащего уплате) по фактически полученным товарам (услугам), при одновременном выполнении следующих условий:</w:t>
      </w:r>
    </w:p>
    <w:p w14:paraId="68B9890A"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товары (услуги) используются</w:t>
      </w:r>
      <w:r w:rsidRPr="003C490F">
        <w:rPr>
          <w:rFonts w:ascii="Times New Roman" w:eastAsia="Times New Roman" w:hAnsi="Times New Roman" w:cs="Times New Roman"/>
          <w:sz w:val="24"/>
          <w:szCs w:val="24"/>
          <w:lang w:eastAsia="ru-RU"/>
        </w:rPr>
        <w:t xml:space="preserve"> при осуществлении деятельности налогоплательщика, связанной с производством и (или) реализацией товаров (оказанием услуг)</w:t>
      </w:r>
      <w:r w:rsidRPr="003C490F">
        <w:rPr>
          <w:rFonts w:ascii="Times New Roman" w:hAnsi="Times New Roman" w:cs="Times New Roman"/>
          <w:sz w:val="24"/>
          <w:szCs w:val="24"/>
        </w:rPr>
        <w:t>, обороты по реализации которых подлежат налогообложению, в том числе – по нулевой ставке;</w:t>
      </w:r>
    </w:p>
    <w:p w14:paraId="30CB345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на полученные товары (услуги) налогоплательщиком получен счет-фактура или другой представленный поставщиком документ, в котором отдельно выделена сумма налога, и поставщик товара (услуги) зарегистрирован в качестве налогоплательщика;</w:t>
      </w:r>
    </w:p>
    <w:p w14:paraId="7EA44AD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3) в случае ввоза (импорта) товаров налог уплачен в бюджет;</w:t>
      </w:r>
    </w:p>
    <w:p w14:paraId="7FD90F3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4) в случаях, предусмотренных статьями 267 и 268 настоящего Кодекса, налог уплачен в бюджет.</w:t>
      </w:r>
    </w:p>
    <w:p w14:paraId="452AD39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Индивидуальные предприниматели и юридические лица Республики Узбекистан, оказывающие услуги, местом реализации которых не признается территория Республики Узбекистан, имеют право на зачет суммы налога, уплаченного (подлежащего уплате) по фактически полученным товарам (услугам) в порядке, установленном настоящей главой. При этом в целях применения настоящей главы оборот по реализации таких услуг включается в состав облагаемого оборота.</w:t>
      </w:r>
    </w:p>
    <w:p w14:paraId="1704B48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приобретении налогоплательщиком основных средств (включая оборудование к установке), нематериальных активов и объектов недвижимости, в том числе - объектов незавершенного строительства, а также при приобретении товаров (услуг) для создания активов, предназначенных для дальнейшего использования в качестве собственных основных средств, зачет суммы налога, предъявленной продавцом налогоплательщику, производится в полном объеме. В аналогичном порядке производится зачет суммы налога, уплаченной налогоплательщиком при ввозе им таких товаров на территорию Республики Узбекистан.</w:t>
      </w:r>
    </w:p>
    <w:p w14:paraId="2A8F7DD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получении имущества в качестве вклада в уставный капитал получатель имеет право на зачет суммы налога, уплаченного участником при передаче имущества в уставный капитал. По основным средствам, нематериальным активам и объектам недвижимости, в том числе - по объектам незавершенного строительства, полученным в качестве вклада в уставный фонд (уставный капитал), налог, уплаченный участником при их передаче, принимается к зачету у налогоплательщика - получателя данных активов в порядке, предусмотренном частью третьей настоящей статьи.</w:t>
      </w:r>
    </w:p>
    <w:p w14:paraId="5DDC255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При постановке лица, не являющегося налогоплательщиком, на специальный регистрационный учет в качестве налогоплательщика в соответствии со статьей 249 настоящего Кодекса, а также при отмене освобождения от уплаты налога, это лицо имеет право на зачет суммы налога, учтенной в балансовой стоимости остатков товарно-материальных запасов, имеющихся на его балансе на дату постановки на регистрационный учет (отмены освобождения), при соблюдении условий, установленных частью первой настоящей статьи. При этом сумма налога, принимаемая к зачету по остаткам товарно-материальных запасов в соответствии с настоящей частью, определяется на основе </w:t>
      </w:r>
      <w:r w:rsidRPr="003C490F">
        <w:rPr>
          <w:rFonts w:ascii="Times New Roman" w:hAnsi="Times New Roman" w:cs="Times New Roman"/>
          <w:sz w:val="24"/>
          <w:szCs w:val="24"/>
        </w:rPr>
        <w:lastRenderedPageBreak/>
        <w:t xml:space="preserve">фактической стоимости товаров (услуг), приобретенных в течение последних двенадцати месяцев, предшествующих дате постановки лица на регистрационный учет, приходящейся на остатки товарно-материальных запасов, имеющихся в наличии у налогоплательщика на дату его постановки на регистрационный учет (отмены освобождения). </w:t>
      </w:r>
    </w:p>
    <w:p w14:paraId="6191017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реализации комиссионером (поверенным) товара на условиях, соответствующих договору комиссии (поручения), если комитентом (доверителем) является нерезидент, не состоящий на учете в качестве налогоплательщика, сумма налога, уплаченная при ввозе этого товара на территорию Республики Узбекистан, принимается комиссионером (поверенным) к зачету в</w:t>
      </w:r>
      <w:r w:rsidRPr="003C490F">
        <w:rPr>
          <w:rFonts w:ascii="Times New Roman" w:eastAsia="Times New Roman" w:hAnsi="Times New Roman" w:cs="Times New Roman"/>
          <w:sz w:val="24"/>
          <w:szCs w:val="24"/>
          <w:lang w:eastAsia="ru-RU"/>
        </w:rPr>
        <w:t xml:space="preserve"> доле, приходящейся на товары, реализованные </w:t>
      </w:r>
      <w:r w:rsidRPr="003C490F">
        <w:rPr>
          <w:rFonts w:ascii="Times New Roman" w:hAnsi="Times New Roman" w:cs="Times New Roman"/>
          <w:sz w:val="24"/>
          <w:szCs w:val="24"/>
        </w:rPr>
        <w:t>комиссионером (поверенным) в соответствующем отчетном (налоговом) периоде.</w:t>
      </w:r>
    </w:p>
    <w:p w14:paraId="12F35A4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ввозе комиссионером (поверенным) на территорию Республики Узбекистан товара, приобретенного по поручению комитента (доверителя) – резидента Республики Узбекистан, налог, уплаченный при таможенном оформлении импортированного товара, подлежит зачету у комитента (доверителя).</w:t>
      </w:r>
    </w:p>
    <w:p w14:paraId="1CDA1F6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Сумма налога по услугам, приобретенным экспедитором у перевозчика и (или) других поставщиков при исполнении обязанностей по договору транспортной экспедиции, принимается в зачет у стороны, являющейся клиентом экспедитора по такому договору.</w:t>
      </w:r>
    </w:p>
    <w:p w14:paraId="76F4215C"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90F">
        <w:rPr>
          <w:rFonts w:ascii="Times New Roman" w:hAnsi="Times New Roman" w:cs="Times New Roman"/>
          <w:sz w:val="24"/>
          <w:szCs w:val="24"/>
        </w:rPr>
        <w:t>Зачету подлежат суммы налога, предъявленные продавцами иностранному лицу, не являющемуся налогоплательщиком в Республике Узбекистан, при приобретении указанным иностранным лицом товаров (услуг) в Республике Узбекистан или уплаченные им при ввозе товаров на территорию Республики Узбекистан для целей производства и (или) реализации товаров. Указанные суммы налога подлежат зачету или возврату такому иностранному лицу после уплаты в бюджет налога, удержанного налоговым агентом в соответствии со статьей 267 настоящего Кодекса из доходов такого иностранного лица, и - только в той части, в которой приобретенные (ввезенные) им товары (услуги) использованы в целях производства и (или) реализации товаров, от стоимости которых удержан налог налоговым агентом. При этом указанные суммы налога подлежат зачету или возврату иностранному лицу при условии его постановки на</w:t>
      </w:r>
      <w:r w:rsidRPr="003C490F">
        <w:rPr>
          <w:rFonts w:ascii="Times New Roman" w:eastAsia="Times New Roman" w:hAnsi="Times New Roman" w:cs="Times New Roman"/>
          <w:sz w:val="24"/>
          <w:szCs w:val="24"/>
          <w:lang w:eastAsia="ru-RU"/>
        </w:rPr>
        <w:t xml:space="preserve"> </w:t>
      </w:r>
      <w:r w:rsidRPr="003C490F">
        <w:rPr>
          <w:rFonts w:ascii="Times New Roman" w:hAnsi="Times New Roman" w:cs="Times New Roman"/>
          <w:sz w:val="24"/>
          <w:szCs w:val="24"/>
        </w:rPr>
        <w:t>специальный регистрационный учет в качестве налогоплательщика в соответствии со статьей 249 настоящего Кодекса</w:t>
      </w:r>
      <w:r w:rsidRPr="003C490F">
        <w:rPr>
          <w:rFonts w:ascii="Times New Roman" w:eastAsia="Times New Roman" w:hAnsi="Times New Roman" w:cs="Times New Roman"/>
          <w:sz w:val="24"/>
          <w:szCs w:val="24"/>
          <w:lang w:eastAsia="ru-RU"/>
        </w:rPr>
        <w:t>.</w:t>
      </w:r>
    </w:p>
    <w:p w14:paraId="0EB0D04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eastAsia="Times New Roman" w:hAnsi="Times New Roman" w:cs="Times New Roman"/>
          <w:sz w:val="24"/>
          <w:szCs w:val="24"/>
          <w:lang w:eastAsia="ru-RU"/>
        </w:rPr>
        <w:t>Если налогоплательщик реализует товары (услуги), оборот по реализации которых подлежит налогообложению, а также товары (услуги), оборот по реализации которых освобождается от налогообложения, сумма налога, подлежащая зачету, определяется в порядке, установленном статьей 280 настоящего Кодекса.</w:t>
      </w:r>
    </w:p>
    <w:p w14:paraId="3033891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Налоговые органы вправе произвести отмену либо корректировку зачета, если имеются доказательства того, что право на зачет появилось в результате несуществующей (фиктивной) сделки по приобретению товаров (услуг).</w:t>
      </w:r>
    </w:p>
    <w:p w14:paraId="441FFC6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1A2286E2" w14:textId="77777777" w:rsidR="00DD4FA7" w:rsidRPr="003C490F" w:rsidRDefault="00DD4FA7" w:rsidP="00DD4FA7">
      <w:pPr>
        <w:pStyle w:val="2"/>
        <w:spacing w:before="0"/>
        <w:ind w:firstLine="709"/>
        <w:rPr>
          <w:rFonts w:ascii="Times New Roman" w:hAnsi="Times New Roman" w:cs="Times New Roman"/>
          <w:sz w:val="24"/>
          <w:szCs w:val="24"/>
        </w:rPr>
      </w:pPr>
      <w:bookmarkStart w:id="369" w:name="_Toc17916573"/>
      <w:r w:rsidRPr="003C490F">
        <w:rPr>
          <w:rFonts w:ascii="Times New Roman" w:hAnsi="Times New Roman" w:cs="Times New Roman"/>
          <w:sz w:val="24"/>
          <w:szCs w:val="24"/>
        </w:rPr>
        <w:t>Статья 279. Суммы налога, не подлежащие зачету</w:t>
      </w:r>
      <w:bookmarkEnd w:id="369"/>
    </w:p>
    <w:p w14:paraId="399D5DE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p>
    <w:p w14:paraId="65290E0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Суммы налога, уплаченные налогоплательщиком </w:t>
      </w:r>
      <w:r w:rsidRPr="003C490F">
        <w:rPr>
          <w:rFonts w:ascii="Times New Roman" w:eastAsia="Times New Roman" w:hAnsi="Times New Roman" w:cs="Times New Roman"/>
          <w:sz w:val="24"/>
          <w:szCs w:val="24"/>
        </w:rPr>
        <w:t xml:space="preserve">при приобретении (ввозе) товаров (услуг), </w:t>
      </w:r>
      <w:r w:rsidRPr="003C490F">
        <w:rPr>
          <w:rFonts w:ascii="Times New Roman" w:hAnsi="Times New Roman" w:cs="Times New Roman"/>
          <w:sz w:val="24"/>
          <w:szCs w:val="24"/>
        </w:rPr>
        <w:t>не подлежат зачету в соответствии со статьей 278 настоящего Кодекса,</w:t>
      </w:r>
      <w:r w:rsidRPr="003C490F">
        <w:rPr>
          <w:rFonts w:ascii="Times New Roman" w:eastAsia="Times New Roman" w:hAnsi="Times New Roman" w:cs="Times New Roman"/>
          <w:sz w:val="24"/>
          <w:szCs w:val="24"/>
        </w:rPr>
        <w:t xml:space="preserve"> в случаях</w:t>
      </w:r>
      <w:r w:rsidRPr="003C490F">
        <w:rPr>
          <w:rFonts w:ascii="Times New Roman" w:hAnsi="Times New Roman" w:cs="Times New Roman"/>
          <w:sz w:val="24"/>
          <w:szCs w:val="24"/>
        </w:rPr>
        <w:t>:</w:t>
      </w:r>
    </w:p>
    <w:p w14:paraId="730D41C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r w:rsidRPr="003C490F">
        <w:rPr>
          <w:rFonts w:ascii="Times New Roman" w:hAnsi="Times New Roman" w:cs="Times New Roman"/>
          <w:bCs/>
          <w:sz w:val="24"/>
          <w:szCs w:val="24"/>
        </w:rPr>
        <w:t>1) приобретения (ввоза) основных средств, объектов недвижимости и нематериальных активов, предназначенных для производства и (или) реализации товаров (оказания услуг), обороты по реализации которых освобождены от налогообложения в соответствии с настоящим разделом;</w:t>
      </w:r>
    </w:p>
    <w:p w14:paraId="5EA1FB9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r w:rsidRPr="003C490F">
        <w:rPr>
          <w:rFonts w:ascii="Times New Roman" w:hAnsi="Times New Roman" w:cs="Times New Roman"/>
          <w:bCs/>
          <w:sz w:val="24"/>
          <w:szCs w:val="24"/>
        </w:rPr>
        <w:lastRenderedPageBreak/>
        <w:t>2) приобретения товаров (услуг) для строительства, модернизации, реконструкции, технического перевооружения и ремонта основных средств, объектов недвижимости, указанных в пункте 1 настоящей части;</w:t>
      </w:r>
    </w:p>
    <w:p w14:paraId="073E7B0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r w:rsidRPr="003C490F">
        <w:rPr>
          <w:rFonts w:ascii="Times New Roman" w:hAnsi="Times New Roman" w:cs="Times New Roman"/>
          <w:bCs/>
          <w:sz w:val="24"/>
          <w:szCs w:val="24"/>
        </w:rPr>
        <w:t>3) приобретения товаров (услуг) для производства и (или) реализации товаров (оказания услуг), обороты по реализации которых освобождены от налогообложения;</w:t>
      </w:r>
    </w:p>
    <w:p w14:paraId="03033A0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r w:rsidRPr="003C490F">
        <w:rPr>
          <w:rFonts w:ascii="Times New Roman" w:hAnsi="Times New Roman" w:cs="Times New Roman"/>
          <w:bCs/>
          <w:sz w:val="24"/>
          <w:szCs w:val="24"/>
        </w:rPr>
        <w:t>4) приобретения товаров (услуг) ю</w:t>
      </w:r>
      <w:r w:rsidRPr="003C490F">
        <w:rPr>
          <w:rFonts w:ascii="Times New Roman" w:eastAsia="Times New Roman" w:hAnsi="Times New Roman" w:cs="Times New Roman"/>
          <w:sz w:val="24"/>
          <w:szCs w:val="24"/>
          <w:lang w:eastAsia="ru-RU"/>
        </w:rPr>
        <w:t>ридическими лицами или индивидуальными предпринимателями, не являющимися налого</w:t>
      </w:r>
      <w:r w:rsidRPr="003C490F">
        <w:rPr>
          <w:rFonts w:ascii="Times New Roman" w:hAnsi="Times New Roman" w:cs="Times New Roman"/>
          <w:bCs/>
          <w:sz w:val="24"/>
          <w:szCs w:val="24"/>
        </w:rPr>
        <w:t>плательщиками;</w:t>
      </w:r>
    </w:p>
    <w:p w14:paraId="2DD4E62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r w:rsidRPr="003C490F">
        <w:rPr>
          <w:rFonts w:ascii="Times New Roman" w:eastAsia="Times New Roman" w:hAnsi="Times New Roman" w:cs="Times New Roman"/>
          <w:sz w:val="24"/>
          <w:szCs w:val="24"/>
        </w:rPr>
        <w:t>5) </w:t>
      </w:r>
      <w:r w:rsidRPr="003C490F">
        <w:rPr>
          <w:rFonts w:ascii="Times New Roman" w:hAnsi="Times New Roman" w:cs="Times New Roman"/>
          <w:bCs/>
          <w:sz w:val="24"/>
          <w:szCs w:val="24"/>
        </w:rPr>
        <w:t xml:space="preserve">безвозмездного </w:t>
      </w:r>
      <w:r w:rsidRPr="003C490F">
        <w:rPr>
          <w:rFonts w:ascii="Times New Roman" w:eastAsia="Times New Roman" w:hAnsi="Times New Roman" w:cs="Times New Roman"/>
          <w:sz w:val="24"/>
          <w:szCs w:val="24"/>
        </w:rPr>
        <w:t>получения</w:t>
      </w:r>
      <w:r w:rsidRPr="003C490F">
        <w:rPr>
          <w:rFonts w:ascii="Times New Roman" w:hAnsi="Times New Roman" w:cs="Times New Roman"/>
          <w:bCs/>
          <w:sz w:val="24"/>
          <w:szCs w:val="24"/>
        </w:rPr>
        <w:t xml:space="preserve"> товаров (услуг), за исключением случаев, когда получатель уплатил по ним налог;</w:t>
      </w:r>
    </w:p>
    <w:p w14:paraId="5B8DF29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r w:rsidRPr="003C490F">
        <w:rPr>
          <w:rFonts w:ascii="Times New Roman" w:hAnsi="Times New Roman" w:cs="Times New Roman"/>
          <w:bCs/>
          <w:sz w:val="24"/>
          <w:szCs w:val="24"/>
        </w:rPr>
        <w:t>6) приобретения товаров (услуг), предназначенных к использованию (использованных) для собственных нужд налогоплательщика, расходы на которые не подлежат вычету при исчислении налога на прибыль в соответствии со статьей 329 настоящего Кодекса.</w:t>
      </w:r>
    </w:p>
    <w:p w14:paraId="6FA11AF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Суммы налога, уплаченные налогоплательщиком </w:t>
      </w:r>
      <w:r w:rsidRPr="003C490F">
        <w:rPr>
          <w:rFonts w:ascii="Times New Roman" w:eastAsia="Times New Roman" w:hAnsi="Times New Roman" w:cs="Times New Roman"/>
          <w:sz w:val="24"/>
          <w:szCs w:val="24"/>
        </w:rPr>
        <w:t xml:space="preserve">при приобретении (ввозе) товаров (услуг), также </w:t>
      </w:r>
      <w:r w:rsidRPr="003C490F">
        <w:rPr>
          <w:rFonts w:ascii="Times New Roman" w:hAnsi="Times New Roman" w:cs="Times New Roman"/>
          <w:sz w:val="24"/>
          <w:szCs w:val="24"/>
        </w:rPr>
        <w:t xml:space="preserve">не подлежат зачету при приобретении или ввозе следующих товаров (услуг), если приобретение этих товаров (услуг) не связано с осуществляемым видом деятельности: </w:t>
      </w:r>
    </w:p>
    <w:p w14:paraId="129577B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легковые автомобили, мотоциклы, вертолеты, моторные лодки, самолеты, а также иные виды моторных средств и топливо для них;</w:t>
      </w:r>
    </w:p>
    <w:p w14:paraId="0B1D66B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алкогольная и табачная продукция;</w:t>
      </w:r>
    </w:p>
    <w:p w14:paraId="01F9604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3) представительские расходы.</w:t>
      </w:r>
    </w:p>
    <w:p w14:paraId="56EF64A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r w:rsidRPr="003C490F">
        <w:rPr>
          <w:rFonts w:ascii="Times New Roman" w:hAnsi="Times New Roman" w:cs="Times New Roman"/>
          <w:bCs/>
          <w:sz w:val="24"/>
          <w:szCs w:val="24"/>
        </w:rPr>
        <w:t>Сумма налога, не подлежащая отнесению в зачет по товарам (услугам), указанным в части первой и второй настоящей статьи, учитывается в стоимости таких товаров (услуг).</w:t>
      </w:r>
    </w:p>
    <w:p w14:paraId="38F6155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539EA3CB" w14:textId="77777777" w:rsidR="00DD4FA7" w:rsidRPr="003C490F" w:rsidRDefault="00DD4FA7" w:rsidP="00DD4FA7">
      <w:pPr>
        <w:pStyle w:val="2"/>
        <w:spacing w:before="0"/>
        <w:ind w:firstLine="709"/>
        <w:jc w:val="both"/>
        <w:rPr>
          <w:rFonts w:ascii="Times New Roman" w:hAnsi="Times New Roman" w:cs="Times New Roman"/>
          <w:sz w:val="24"/>
          <w:szCs w:val="24"/>
        </w:rPr>
      </w:pPr>
      <w:bookmarkStart w:id="370" w:name="_Toc17916574"/>
      <w:r w:rsidRPr="003C490F">
        <w:rPr>
          <w:rFonts w:ascii="Times New Roman" w:hAnsi="Times New Roman" w:cs="Times New Roman"/>
          <w:sz w:val="24"/>
          <w:szCs w:val="24"/>
        </w:rPr>
        <w:t>Статья 280. Порядок принятия к зачету сумм налога при наличии оборота по реализации, освобождаемого от налогообложения</w:t>
      </w:r>
      <w:bookmarkEnd w:id="370"/>
    </w:p>
    <w:p w14:paraId="07FE8B2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4B2BFF1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71E55B6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Если налогоплательщик осуществляет облагаемые и освобождаемые от налогообложения обороты, к зачету принимается сумма налога, приходящаяся на облагаемый оборот. </w:t>
      </w:r>
    </w:p>
    <w:p w14:paraId="06F1A1D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Подлежащая зачету сумма налога определяется по выбору налогоплательщика раздельным методом и (или) пропорциональным методом.</w:t>
      </w:r>
    </w:p>
    <w:p w14:paraId="7EDB94E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По раздельному методу налогоплательщик ведет раздельный учет</w:t>
      </w:r>
      <w:r w:rsidRPr="003C490F">
        <w:rPr>
          <w:rFonts w:ascii="Times New Roman" w:eastAsia="Times New Roman" w:hAnsi="Times New Roman" w:cs="Times New Roman"/>
          <w:sz w:val="24"/>
          <w:szCs w:val="24"/>
          <w:lang w:eastAsia="ru-RU"/>
        </w:rPr>
        <w:t xml:space="preserve"> приобретенных товаров (услуг) и сумм уплаченного по ним налога</w:t>
      </w:r>
      <w:r w:rsidRPr="003C490F">
        <w:rPr>
          <w:rFonts w:ascii="Times New Roman" w:hAnsi="Times New Roman" w:cs="Times New Roman"/>
          <w:sz w:val="24"/>
          <w:szCs w:val="24"/>
        </w:rPr>
        <w:t>, используемых для целей облагаемого и освобожденного от налогообложения оборота. При этом по общим затратам, по которым невозможно вести раздельный учет, разделение затрат производится пропорциональным методом.</w:t>
      </w:r>
    </w:p>
    <w:p w14:paraId="48EBE776"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90F">
        <w:rPr>
          <w:rFonts w:ascii="Times New Roman" w:eastAsia="Times New Roman" w:hAnsi="Times New Roman" w:cs="Times New Roman"/>
          <w:sz w:val="24"/>
          <w:szCs w:val="24"/>
          <w:lang w:eastAsia="ru-RU"/>
        </w:rPr>
        <w:t>По пропорциональному методу сумма налога, принимаемая налогоплательщиком к зачету, определяется исходя из удельного веса суммы облагаемого оборота в общей сумме оборота по реализации товаров (услуг) (без учета налога), определяемого нарастающим итогом в течение текущего календарного года.</w:t>
      </w:r>
    </w:p>
    <w:p w14:paraId="1D1B84CB"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90F">
        <w:rPr>
          <w:rFonts w:ascii="Times New Roman" w:eastAsia="Times New Roman" w:hAnsi="Times New Roman" w:cs="Times New Roman"/>
          <w:sz w:val="24"/>
          <w:szCs w:val="24"/>
          <w:lang w:eastAsia="ru-RU"/>
        </w:rPr>
        <w:t>Если налогоплательщик использует и раздельный, и пропорциональный методы, сумма налога, подлежащая зачету, определяется в следующем порядке:</w:t>
      </w:r>
    </w:p>
    <w:p w14:paraId="43C21AF1"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90F">
        <w:rPr>
          <w:rFonts w:ascii="Times New Roman" w:eastAsia="Times New Roman" w:hAnsi="Times New Roman" w:cs="Times New Roman"/>
          <w:sz w:val="24"/>
          <w:szCs w:val="24"/>
          <w:lang w:eastAsia="ru-RU"/>
        </w:rPr>
        <w:t xml:space="preserve">1) сумма налога по полученным товарам (услугам) распределяется раздельным методом через ведение раздельного учета приобретенных товаров (услуг), напрямую </w:t>
      </w:r>
      <w:r w:rsidRPr="003C490F">
        <w:rPr>
          <w:rFonts w:ascii="Times New Roman" w:eastAsia="Times New Roman" w:hAnsi="Times New Roman" w:cs="Times New Roman"/>
          <w:sz w:val="24"/>
          <w:szCs w:val="24"/>
          <w:lang w:eastAsia="ru-RU"/>
        </w:rPr>
        <w:lastRenderedPageBreak/>
        <w:t xml:space="preserve">используемых отдельно для облагаемых и отдельно для освобожденных оборотов, и сумм уплаченного по ним налога; </w:t>
      </w:r>
    </w:p>
    <w:p w14:paraId="08905610"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90F">
        <w:rPr>
          <w:rFonts w:ascii="Times New Roman" w:eastAsia="Times New Roman" w:hAnsi="Times New Roman" w:cs="Times New Roman"/>
          <w:sz w:val="24"/>
          <w:szCs w:val="24"/>
          <w:lang w:eastAsia="ru-RU"/>
        </w:rPr>
        <w:t>2) оставшаяся нераспределенная сумма входного налога по полученным товарам (услугам), используемым при производстве и (или) реализации как облагаемых, так и освобожденных оборотов, распределяется на облагаемые и необлагаемые обороты пропорциональным методом в соответствии с частью четвертой настоящей статьи. При этом суммы облагаемых и освобожденных оборотов по реализации, пропорциональные суммам входного налога, распределенного на такие обороты раздельным методом в соответствии с пунктом 1 настоящей части, исключаются при расчете пропорции, предусмотренной настоящим пунктом.</w:t>
      </w:r>
    </w:p>
    <w:p w14:paraId="2442545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Налог, не принятый к зачету при использовании пропорционального метода, а также в случаях корректировки суммы налога, подлежащей зачету в порядке, предусмотренном статьей 281 настоящего Кодекса, учитывается налогоплательщиком в составе расходов, вычитаемых при исчислении налога на прибыль.</w:t>
      </w:r>
    </w:p>
    <w:p w14:paraId="1FAB689A"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Налогоплательщик вправе в текущем отчетном (налоговом) периоде полностью отнести на стоимость приобретенных товаров (услуг) сумму налога, уплаченную (подлежащую уплате) по фактически полученным товарам (услугам), в том числе - по долгосрочным активам, если в этом текущем отчетном (налоговом) периоде доля облагаемого оборота не превышает 5 процентов от общей суммы оборота.</w:t>
      </w:r>
    </w:p>
    <w:p w14:paraId="0DD8963E" w14:textId="77777777" w:rsidR="00DD4FA7" w:rsidRPr="003C490F" w:rsidRDefault="00DD4FA7" w:rsidP="00DD4FA7">
      <w:pPr>
        <w:pStyle w:val="2"/>
        <w:spacing w:before="0"/>
        <w:ind w:firstLine="709"/>
        <w:rPr>
          <w:rFonts w:ascii="Times New Roman" w:hAnsi="Times New Roman" w:cs="Times New Roman"/>
          <w:sz w:val="24"/>
          <w:szCs w:val="24"/>
        </w:rPr>
      </w:pPr>
    </w:p>
    <w:p w14:paraId="49088823" w14:textId="77777777" w:rsidR="00DD4FA7" w:rsidRPr="003C490F" w:rsidRDefault="00DD4FA7" w:rsidP="00DD4FA7">
      <w:pPr>
        <w:pStyle w:val="2"/>
        <w:spacing w:before="0"/>
        <w:ind w:firstLine="709"/>
        <w:rPr>
          <w:rFonts w:ascii="Times New Roman" w:hAnsi="Times New Roman" w:cs="Times New Roman"/>
          <w:sz w:val="24"/>
          <w:szCs w:val="24"/>
        </w:rPr>
      </w:pPr>
      <w:bookmarkStart w:id="371" w:name="_Toc17916575"/>
      <w:r w:rsidRPr="003C490F">
        <w:rPr>
          <w:rFonts w:ascii="Times New Roman" w:hAnsi="Times New Roman" w:cs="Times New Roman"/>
          <w:sz w:val="24"/>
          <w:szCs w:val="24"/>
        </w:rPr>
        <w:t>Статья 281. Корректировка сумм налога, принятых к зачету</w:t>
      </w:r>
      <w:bookmarkEnd w:id="371"/>
    </w:p>
    <w:p w14:paraId="675B88B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3D98EB2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Сумма налога по </w:t>
      </w:r>
      <w:r w:rsidRPr="003C490F">
        <w:rPr>
          <w:rFonts w:ascii="Times New Roman" w:hAnsi="Times New Roman" w:cs="Times New Roman"/>
          <w:bCs/>
          <w:sz w:val="24"/>
          <w:szCs w:val="24"/>
        </w:rPr>
        <w:t xml:space="preserve">приобретенным товарам (услугам), </w:t>
      </w:r>
      <w:r w:rsidRPr="003C490F">
        <w:rPr>
          <w:rFonts w:ascii="Times New Roman" w:hAnsi="Times New Roman" w:cs="Times New Roman"/>
          <w:sz w:val="24"/>
          <w:szCs w:val="24"/>
        </w:rPr>
        <w:t>ранее принятая к зачету при их приобретении, подлежит корректировке (исключению из суммы, подлежащей зачету) в случаях:</w:t>
      </w:r>
    </w:p>
    <w:p w14:paraId="2E82687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дальнейшего их использования для оборота, освобожденного от налогообложения;</w:t>
      </w:r>
    </w:p>
    <w:p w14:paraId="5BEDD47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их порчи либо утраты сверх норм естественной убыли, установленных уполномоченным органом в соответствии с законодательством Республики Узбекистан, а при их отсутствии – налогоплательщиком. Положение настоящего пункта не распространяется на порчу либо утрату товаров в связи с чрезвычайными обстоятельствами (стихийное бедствие, пожар, авария, дорожно-транспортное происшествие и т.п.);</w:t>
      </w:r>
    </w:p>
    <w:p w14:paraId="4DFD17D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3) признания счета-фактуры, выставленного поставщиком, недействительным в порядке, установленном законодательством.</w:t>
      </w:r>
    </w:p>
    <w:p w14:paraId="0188BD46" w14:textId="77777777" w:rsidR="00DD4FA7" w:rsidRPr="003C490F" w:rsidRDefault="00DD4FA7" w:rsidP="00DD4FA7">
      <w:pPr>
        <w:autoSpaceDE w:val="0"/>
        <w:autoSpaceDN w:val="0"/>
        <w:adjustRightInd w:val="0"/>
        <w:spacing w:after="0" w:line="276" w:lineRule="auto"/>
        <w:ind w:firstLine="709"/>
        <w:jc w:val="both"/>
        <w:rPr>
          <w:rFonts w:ascii="Times New Roman" w:eastAsiaTheme="minorEastAsia" w:hAnsi="Times New Roman" w:cs="Times New Roman"/>
          <w:sz w:val="24"/>
          <w:szCs w:val="24"/>
          <w:lang w:eastAsia="ru-RU"/>
        </w:rPr>
      </w:pPr>
      <w:r w:rsidRPr="003C490F">
        <w:rPr>
          <w:rFonts w:ascii="Times New Roman" w:hAnsi="Times New Roman" w:cs="Times New Roman"/>
          <w:sz w:val="24"/>
          <w:szCs w:val="24"/>
        </w:rPr>
        <w:t>Корректировка суммы налога, принятой к зачету, производится в том отчетном (налоговом) периоде, в котором наступили случаи, указанные в настоящей статье.</w:t>
      </w:r>
    </w:p>
    <w:p w14:paraId="75D1C6F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Подлежащая корректировке сумма налога определяется на основе стоимости последних по времени приобретения товаров (услуг), приходящихся на остатки товаров, сумма налога по которым подлежит восстановлению. </w:t>
      </w:r>
    </w:p>
    <w:p w14:paraId="0BCA2BA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Подлежащая корректировке сумма налога по объектам основных средств, объектам недвижимости и нематериальным активам определяется исходя из суммы налога, ранее принятой к зачету по этим объектам, приходящейся на их балансовую стоимость без учета переоценки. При этом сумма налога относится на увеличение балансовой стоимости указанных объектов.</w:t>
      </w:r>
    </w:p>
    <w:p w14:paraId="65FA514E"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90F">
        <w:rPr>
          <w:rFonts w:ascii="Times New Roman" w:eastAsia="Times New Roman" w:hAnsi="Times New Roman" w:cs="Times New Roman"/>
          <w:sz w:val="24"/>
          <w:szCs w:val="24"/>
          <w:lang w:eastAsia="ru-RU"/>
        </w:rPr>
        <w:t xml:space="preserve">Суммы налога, принятые к зачету, подлежат восстановлению в случае передачи товаров (услуг) в качестве вклада в совместную </w:t>
      </w:r>
      <w:r w:rsidRPr="003C490F">
        <w:rPr>
          <w:rFonts w:ascii="Times New Roman" w:hAnsi="Times New Roman" w:cs="Times New Roman"/>
          <w:sz w:val="24"/>
          <w:szCs w:val="24"/>
        </w:rPr>
        <w:t>деятельность</w:t>
      </w:r>
      <w:r w:rsidRPr="003C490F">
        <w:rPr>
          <w:rFonts w:ascii="Times New Roman" w:eastAsia="Times New Roman" w:hAnsi="Times New Roman" w:cs="Times New Roman"/>
          <w:sz w:val="24"/>
          <w:szCs w:val="24"/>
          <w:lang w:eastAsia="ru-RU"/>
        </w:rPr>
        <w:t xml:space="preserve"> по договору простого </w:t>
      </w:r>
      <w:r w:rsidRPr="003C490F">
        <w:rPr>
          <w:rFonts w:ascii="Times New Roman" w:eastAsia="Times New Roman" w:hAnsi="Times New Roman" w:cs="Times New Roman"/>
          <w:sz w:val="24"/>
          <w:szCs w:val="24"/>
          <w:lang w:eastAsia="ru-RU"/>
        </w:rPr>
        <w:lastRenderedPageBreak/>
        <w:t xml:space="preserve">товарищества, а также при передаче (возврате) товаров (услуг) участнику договора простого товарищества в случае выдела его доли из имущества, объединенного в рамках такого договора. </w:t>
      </w:r>
    </w:p>
    <w:p w14:paraId="4F0E05C9"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90F">
        <w:rPr>
          <w:rFonts w:ascii="Times New Roman" w:eastAsia="Times New Roman" w:hAnsi="Times New Roman" w:cs="Times New Roman"/>
          <w:sz w:val="24"/>
          <w:szCs w:val="24"/>
          <w:lang w:eastAsia="ru-RU"/>
        </w:rPr>
        <w:t>Восстановлению, предусмотренному частью пятой настоящей статьи, подлежат суммы налога в размере, ранее принятом к зачету по таким товарам (услугам), а в отношении основных средств и нематериальных активов - в размере суммы, пропорциональной их остаточной (балансовой) стоимости без учета переоценки.</w:t>
      </w:r>
    </w:p>
    <w:p w14:paraId="6800D1CD"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C490F">
        <w:rPr>
          <w:rFonts w:ascii="Times New Roman" w:eastAsia="Times New Roman" w:hAnsi="Times New Roman" w:cs="Times New Roman"/>
          <w:sz w:val="24"/>
          <w:szCs w:val="24"/>
          <w:lang w:eastAsia="ru-RU"/>
        </w:rPr>
        <w:t>Восстановленные в соответствии с частью пятой настоящей статьи суммы налога не включаются в стоимость передаваемых товаров (услуг), а подлежат зачету принимающей стороной – доверенным лицом, осуществляющим исчисление и уплату налога по операциям простого товарищества, в порядке, установленном настоящей главой. При этом сумма восстановленного налога указывается в документах, которыми оформляется передача указанных товаров (услуг) в случаях, предусмотренных настоящей статьей.</w:t>
      </w:r>
    </w:p>
    <w:p w14:paraId="027D80E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r w:rsidRPr="003C490F">
        <w:rPr>
          <w:rFonts w:ascii="Times New Roman" w:eastAsia="Times New Roman" w:hAnsi="Times New Roman" w:cs="Times New Roman"/>
          <w:sz w:val="24"/>
          <w:szCs w:val="24"/>
          <w:lang w:eastAsia="ru-RU"/>
        </w:rPr>
        <w:t>При помещении товара под таможенную процедуру реэкспорта и возврате налогоплательщику уплаченных им при импорте этого товара сумм налога в порядке, предусмотренном таможенным законодательством Республики Узбекистан, налогоплательщик корректирует (уменьшает) сумму налога, относимого в зачет, на сумму возвращенного ему налога.</w:t>
      </w:r>
    </w:p>
    <w:p w14:paraId="23C64F05" w14:textId="77777777" w:rsidR="00DD4FA7" w:rsidRPr="003C490F" w:rsidRDefault="00DD4FA7" w:rsidP="00DD4FA7">
      <w:pPr>
        <w:pStyle w:val="2"/>
        <w:spacing w:before="0"/>
        <w:ind w:firstLine="709"/>
        <w:rPr>
          <w:rFonts w:ascii="Times New Roman" w:hAnsi="Times New Roman" w:cs="Times New Roman"/>
          <w:sz w:val="24"/>
          <w:szCs w:val="24"/>
        </w:rPr>
      </w:pPr>
    </w:p>
    <w:p w14:paraId="09D24265" w14:textId="77777777" w:rsidR="00DD4FA7" w:rsidRPr="003C490F" w:rsidRDefault="00DD4FA7" w:rsidP="00DD4FA7">
      <w:pPr>
        <w:pStyle w:val="2"/>
        <w:spacing w:before="0"/>
        <w:ind w:firstLine="709"/>
        <w:rPr>
          <w:rFonts w:ascii="Times New Roman" w:hAnsi="Times New Roman" w:cs="Times New Roman"/>
          <w:sz w:val="24"/>
          <w:szCs w:val="24"/>
        </w:rPr>
      </w:pPr>
      <w:bookmarkStart w:id="372" w:name="_Toc17916576"/>
      <w:r w:rsidRPr="003C490F">
        <w:rPr>
          <w:rFonts w:ascii="Times New Roman" w:hAnsi="Times New Roman" w:cs="Times New Roman"/>
          <w:sz w:val="24"/>
          <w:szCs w:val="24"/>
        </w:rPr>
        <w:t>Статья 282. Корректировка сумм налога, принятых к зачету по отдельным объектам основных средств, объектам недвижимости и нематериальным активам</w:t>
      </w:r>
      <w:bookmarkEnd w:id="372"/>
    </w:p>
    <w:p w14:paraId="6249E36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47A6920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Сумма налога, принятая к зачету по объектам, указанным в частях третьей и четвертой статьи 278 настоящего Кодекса, подлежит корректировке в случае дальнейшего использования объектов в соответствии со статьей 279 настоящего Кодекса. Исключение составляют объекты, которые полностью амортизированы или с момента ввода в эксплуатацию которых прошло более 10 лет.</w:t>
      </w:r>
    </w:p>
    <w:p w14:paraId="5C3E0B8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Сумма корректировки налога исчисляется исходя из суммы налога, ранее принятой к зачету по этим объектам, пропорционально их балансовой (остаточной) стоимости на дату такой корректировки (без учета переоценки). При этом сумма корректировки налога относится на увеличение балансовой стоимости указанных объектов.</w:t>
      </w:r>
    </w:p>
    <w:p w14:paraId="534D688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Если объект основных средств, указанный в части первой настоящей статьи, в дальнейшем вновь используется налогоплательщиком для производства и реализации товаров (оказания услуг), подлежащих налогообложению в соответствии с настоящим разделом, налогоплательщик вправе произвести корректировку и принять к зачету сумму налога аналогично порядку, предусмотренному частью второй настоящей статьи. </w:t>
      </w:r>
    </w:p>
    <w:p w14:paraId="5BB0C4A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Сумма налога, не принятая к зачету по объектам, указанным в пункте 1 части первой статьи 279 настоящего Кодекса, подлежит зачету, если в дальнейшем такие объекты используются налогоплательщиком для целей, указанных в пункте 1 части первой статьи 278 настоящего Кодекса.  Исключение составляют объекты, которые полностью амортизированы или с момента ввода в эксплуатацию которых прошло более 10 лет.</w:t>
      </w:r>
    </w:p>
    <w:p w14:paraId="27746BC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Сумма корректировки налога в соответствии с частью четвертой настоящей статьи исчисляется исходя из суммы налога, ранее включенной в стоимость указанных объектов, пропорционально их балансовой (остаточной) стоимости на дату такой корректировки (без учета переоценки), включающей в себя соответствующую сумму налога. </w:t>
      </w:r>
      <w:r w:rsidRPr="003C490F">
        <w:rPr>
          <w:rFonts w:ascii="Times New Roman" w:hAnsi="Times New Roman" w:cs="Times New Roman"/>
          <w:sz w:val="24"/>
          <w:szCs w:val="24"/>
        </w:rPr>
        <w:br/>
        <w:t xml:space="preserve">Сумма корректировки налога, исчисленная в соответствии с настоящей частью, подлежит </w:t>
      </w:r>
      <w:r w:rsidRPr="003C490F">
        <w:rPr>
          <w:rFonts w:ascii="Times New Roman" w:hAnsi="Times New Roman" w:cs="Times New Roman"/>
          <w:sz w:val="24"/>
          <w:szCs w:val="24"/>
        </w:rPr>
        <w:lastRenderedPageBreak/>
        <w:t>отнесению в зачет в порядке, установленном частью третьей статьи 278 настоящего Кодекса.</w:t>
      </w:r>
    </w:p>
    <w:p w14:paraId="3857342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Если объект основных средств, указанный в части четвертой настоящей статьи, в дальнейшем вновь используется для производства товаров (оказания услуг), реализация которых освобождена от налогообложения, налогоплательщик должен произвести корректировку суммы налога, относимой в зачет, в порядке, аналогично предусмотренному частью второй настоящей статьи.</w:t>
      </w:r>
    </w:p>
    <w:p w14:paraId="04781F2D" w14:textId="77777777" w:rsidR="00DD4FA7" w:rsidRPr="003C490F" w:rsidRDefault="00DD4FA7" w:rsidP="00DD4FA7">
      <w:pPr>
        <w:pStyle w:val="ae"/>
        <w:spacing w:line="276" w:lineRule="auto"/>
        <w:ind w:firstLine="709"/>
        <w:rPr>
          <w:rFonts w:ascii="Times New Roman" w:hAnsi="Times New Roman" w:cs="Times New Roman"/>
        </w:rPr>
      </w:pPr>
      <w:r w:rsidRPr="003C490F">
        <w:rPr>
          <w:rFonts w:ascii="Times New Roman" w:hAnsi="Times New Roman" w:cs="Times New Roman"/>
        </w:rPr>
        <w:t>Если объект основных средств, указанный в части третьей статьи 278 настоящего Кодекса, используется для производства как товаров (услуг), реализация которых подлежит налогообложению, так и товаров (услуг), реализация которых освобождается от налогообложения, восстановлению и уплате в бюджет подлежит часть суммы налога, принятой к зачету (подлежащей зачету), приходящейся на оборот, освобожденный от налогообложения. При этом часть суммы налога, подлежащая восстановлению, определяется исходя из удельного веса суммы оборота, освобожденного от налогообложения, в общей сумме оборота по реализации товаров (оказанию услуг) за соответствующий налоговый период.</w:t>
      </w:r>
    </w:p>
    <w:p w14:paraId="0F50A983" w14:textId="77777777" w:rsidR="00DD4FA7" w:rsidRPr="003C490F" w:rsidRDefault="00DD4FA7" w:rsidP="00DD4FA7">
      <w:pPr>
        <w:pStyle w:val="2"/>
        <w:spacing w:before="0"/>
        <w:ind w:firstLine="709"/>
        <w:rPr>
          <w:rFonts w:ascii="Times New Roman" w:hAnsi="Times New Roman" w:cs="Times New Roman"/>
          <w:sz w:val="24"/>
          <w:szCs w:val="24"/>
        </w:rPr>
      </w:pPr>
    </w:p>
    <w:p w14:paraId="2483C7DB" w14:textId="77777777" w:rsidR="00DD4FA7" w:rsidRPr="003C490F" w:rsidRDefault="00DD4FA7" w:rsidP="00DD4FA7">
      <w:pPr>
        <w:pStyle w:val="2"/>
        <w:spacing w:before="0"/>
        <w:ind w:firstLine="709"/>
        <w:jc w:val="both"/>
        <w:rPr>
          <w:rFonts w:ascii="Times New Roman" w:hAnsi="Times New Roman" w:cs="Times New Roman"/>
          <w:sz w:val="24"/>
          <w:szCs w:val="24"/>
        </w:rPr>
      </w:pPr>
      <w:bookmarkStart w:id="373" w:name="_Toc17916577"/>
      <w:r w:rsidRPr="003C490F">
        <w:rPr>
          <w:rFonts w:ascii="Times New Roman" w:hAnsi="Times New Roman" w:cs="Times New Roman"/>
          <w:sz w:val="24"/>
          <w:szCs w:val="24"/>
        </w:rPr>
        <w:t>Статья 283. Корректировка сумм налога, принятых к зачету, при списании обязательств</w:t>
      </w:r>
      <w:bookmarkEnd w:id="373"/>
      <w:r w:rsidRPr="003C490F">
        <w:rPr>
          <w:rFonts w:ascii="Times New Roman" w:hAnsi="Times New Roman" w:cs="Times New Roman"/>
          <w:sz w:val="24"/>
          <w:szCs w:val="24"/>
        </w:rPr>
        <w:t xml:space="preserve"> </w:t>
      </w:r>
    </w:p>
    <w:p w14:paraId="6E96D80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p>
    <w:p w14:paraId="2BEB4D1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r w:rsidRPr="003C490F">
        <w:rPr>
          <w:rFonts w:ascii="Times New Roman" w:hAnsi="Times New Roman" w:cs="Times New Roman"/>
          <w:sz w:val="24"/>
          <w:szCs w:val="24"/>
        </w:rPr>
        <w:t>Сумма налога, ранее принятая к зачету при приобретении товаров (услуг), подлежит исключению из суммы зачета, если обязательство по оплате этих товаров (услуг) подлежит списанию в соответствии со</w:t>
      </w:r>
      <w:bookmarkStart w:id="374" w:name="SUB1006049051_2"/>
      <w:r w:rsidRPr="003C490F">
        <w:rPr>
          <w:rFonts w:ascii="Times New Roman" w:hAnsi="Times New Roman" w:cs="Times New Roman"/>
          <w:sz w:val="24"/>
          <w:szCs w:val="24"/>
        </w:rPr>
        <w:t xml:space="preserve"> статьей </w:t>
      </w:r>
      <w:bookmarkEnd w:id="374"/>
      <w:r w:rsidRPr="003C490F">
        <w:rPr>
          <w:rFonts w:ascii="Times New Roman" w:hAnsi="Times New Roman" w:cs="Times New Roman"/>
          <w:sz w:val="24"/>
          <w:szCs w:val="24"/>
        </w:rPr>
        <w:t xml:space="preserve">63 настоящего Кодекса, за исключением сумм налога, принятого к зачету в соответствии с </w:t>
      </w:r>
      <w:r w:rsidRPr="003C490F">
        <w:rPr>
          <w:rFonts w:ascii="Times New Roman" w:hAnsi="Times New Roman" w:cs="Times New Roman"/>
          <w:bCs/>
          <w:sz w:val="24"/>
          <w:szCs w:val="24"/>
        </w:rPr>
        <w:t>пунктами 3 и 4 части первой статьи 278 настоящего Кодекса.</w:t>
      </w:r>
    </w:p>
    <w:p w14:paraId="7CF9CB5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bookmarkStart w:id="375" w:name="SUB4050200"/>
      <w:bookmarkEnd w:id="375"/>
      <w:r w:rsidRPr="003C490F">
        <w:rPr>
          <w:rFonts w:ascii="Times New Roman" w:hAnsi="Times New Roman" w:cs="Times New Roman"/>
          <w:bCs/>
          <w:sz w:val="24"/>
          <w:szCs w:val="24"/>
        </w:rPr>
        <w:t xml:space="preserve">В случае оплаты товаров (услуг), по которым произведена корректировка, предусмотренная частью первой настоящей статьи, налогоплательщик имеет право произвести обратную корректировку в сторону увеличения суммы </w:t>
      </w:r>
      <w:r w:rsidRPr="003C490F">
        <w:rPr>
          <w:rFonts w:ascii="Times New Roman" w:hAnsi="Times New Roman" w:cs="Times New Roman"/>
          <w:sz w:val="24"/>
          <w:szCs w:val="24"/>
        </w:rPr>
        <w:t>налога</w:t>
      </w:r>
      <w:r w:rsidRPr="003C490F">
        <w:rPr>
          <w:rFonts w:ascii="Times New Roman" w:hAnsi="Times New Roman" w:cs="Times New Roman"/>
          <w:bCs/>
          <w:sz w:val="24"/>
          <w:szCs w:val="24"/>
        </w:rPr>
        <w:t xml:space="preserve">, принимаемого к зачету, на соответствующую сумму </w:t>
      </w:r>
      <w:r w:rsidRPr="003C490F">
        <w:rPr>
          <w:rFonts w:ascii="Times New Roman" w:hAnsi="Times New Roman" w:cs="Times New Roman"/>
          <w:sz w:val="24"/>
          <w:szCs w:val="24"/>
        </w:rPr>
        <w:t xml:space="preserve">налога </w:t>
      </w:r>
      <w:r w:rsidRPr="003C490F">
        <w:rPr>
          <w:rFonts w:ascii="Times New Roman" w:hAnsi="Times New Roman" w:cs="Times New Roman"/>
          <w:bCs/>
          <w:sz w:val="24"/>
          <w:szCs w:val="24"/>
        </w:rPr>
        <w:t>в том отчетном (налоговом) периоде, в котором произведена оплата.</w:t>
      </w:r>
    </w:p>
    <w:p w14:paraId="15F9B958" w14:textId="77777777" w:rsidR="00DD4FA7" w:rsidRPr="003C490F" w:rsidRDefault="00DD4FA7" w:rsidP="00DD4FA7">
      <w:pPr>
        <w:pStyle w:val="2"/>
        <w:spacing w:before="0"/>
        <w:ind w:firstLine="709"/>
        <w:rPr>
          <w:rFonts w:ascii="Times New Roman" w:hAnsi="Times New Roman" w:cs="Times New Roman"/>
          <w:sz w:val="24"/>
          <w:szCs w:val="24"/>
        </w:rPr>
      </w:pPr>
    </w:p>
    <w:p w14:paraId="2848336C" w14:textId="77777777" w:rsidR="00DD4FA7" w:rsidRPr="003C490F" w:rsidRDefault="00DD4FA7" w:rsidP="00DD4FA7">
      <w:pPr>
        <w:pStyle w:val="2"/>
        <w:spacing w:before="0"/>
        <w:ind w:firstLine="709"/>
        <w:rPr>
          <w:rFonts w:ascii="Times New Roman" w:hAnsi="Times New Roman" w:cs="Times New Roman"/>
          <w:sz w:val="24"/>
          <w:szCs w:val="24"/>
        </w:rPr>
      </w:pPr>
      <w:bookmarkStart w:id="376" w:name="_Toc17916578"/>
      <w:r w:rsidRPr="003C490F">
        <w:rPr>
          <w:rFonts w:ascii="Times New Roman" w:hAnsi="Times New Roman" w:cs="Times New Roman"/>
          <w:sz w:val="24"/>
          <w:szCs w:val="24"/>
        </w:rPr>
        <w:t>Статья 284. Сумма налога, подлежащая уплате</w:t>
      </w:r>
      <w:bookmarkEnd w:id="376"/>
    </w:p>
    <w:p w14:paraId="74E97087"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b/>
          <w:sz w:val="24"/>
          <w:szCs w:val="24"/>
        </w:rPr>
      </w:pPr>
    </w:p>
    <w:p w14:paraId="3A8ED10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bCs/>
          <w:sz w:val="24"/>
          <w:szCs w:val="24"/>
        </w:rPr>
      </w:pPr>
      <w:r w:rsidRPr="003C490F">
        <w:rPr>
          <w:rFonts w:ascii="Times New Roman" w:hAnsi="Times New Roman" w:cs="Times New Roman"/>
          <w:bCs/>
          <w:sz w:val="24"/>
          <w:szCs w:val="24"/>
        </w:rPr>
        <w:t>Сумма налога, подлежащая уплате в бюджет, исчисляется по итогам каждого отчетного периода как общая сумма налога, исчисленная в соответствии со статьей 277 настоящего Кодекса с учетом сумм, подлежащих зачету и корректировке, в соответствии с настоящей главой.</w:t>
      </w:r>
    </w:p>
    <w:p w14:paraId="13F58EE7"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 xml:space="preserve">Если исчисленная в соответствии с частью первой настоящей статьи сумма налога, подлежащая уплате в бюджет, отрицательна, налогоплательщик имеет право на возмещение указанной суммы в порядке, установленном статьей 286 настоящего Кодекса. </w:t>
      </w:r>
    </w:p>
    <w:p w14:paraId="4E77DE7A" w14:textId="77777777" w:rsidR="00DD4FA7" w:rsidRPr="003C490F" w:rsidRDefault="00DD4FA7" w:rsidP="00DD4FA7">
      <w:pPr>
        <w:pStyle w:val="2"/>
        <w:spacing w:before="0"/>
        <w:ind w:firstLine="709"/>
        <w:jc w:val="both"/>
        <w:rPr>
          <w:rFonts w:ascii="Times New Roman" w:hAnsi="Times New Roman" w:cs="Times New Roman"/>
          <w:sz w:val="24"/>
          <w:szCs w:val="24"/>
        </w:rPr>
      </w:pPr>
      <w:bookmarkStart w:id="377" w:name="Par2037"/>
      <w:bookmarkEnd w:id="377"/>
    </w:p>
    <w:p w14:paraId="679ECEC0" w14:textId="77777777" w:rsidR="003C490F" w:rsidRDefault="003C490F">
      <w:pPr>
        <w:spacing w:after="200" w:line="276" w:lineRule="auto"/>
        <w:rPr>
          <w:rFonts w:ascii="Times New Roman" w:eastAsiaTheme="majorEastAsia" w:hAnsi="Times New Roman" w:cs="Times New Roman"/>
          <w:b/>
          <w:bCs/>
          <w:sz w:val="24"/>
          <w:szCs w:val="24"/>
          <w:lang w:eastAsia="ru-RU"/>
        </w:rPr>
      </w:pPr>
      <w:bookmarkStart w:id="378" w:name="_Toc17916579"/>
      <w:r>
        <w:rPr>
          <w:rFonts w:ascii="Times New Roman" w:hAnsi="Times New Roman" w:cs="Times New Roman"/>
          <w:sz w:val="24"/>
          <w:szCs w:val="24"/>
        </w:rPr>
        <w:br w:type="page"/>
      </w:r>
    </w:p>
    <w:p w14:paraId="526E932F" w14:textId="77777777" w:rsidR="00DD4FA7" w:rsidRPr="003C490F" w:rsidRDefault="00DD4FA7" w:rsidP="00DD4FA7">
      <w:pPr>
        <w:pStyle w:val="2"/>
        <w:spacing w:before="0"/>
        <w:ind w:firstLine="709"/>
        <w:rPr>
          <w:rFonts w:ascii="Times New Roman" w:hAnsi="Times New Roman" w:cs="Times New Roman"/>
          <w:sz w:val="24"/>
          <w:szCs w:val="24"/>
        </w:rPr>
      </w:pPr>
      <w:r w:rsidRPr="003C490F">
        <w:rPr>
          <w:rFonts w:ascii="Times New Roman" w:hAnsi="Times New Roman" w:cs="Times New Roman"/>
          <w:sz w:val="24"/>
          <w:szCs w:val="24"/>
        </w:rPr>
        <w:lastRenderedPageBreak/>
        <w:t>Статья 285. Порядок и сроки представления налоговой отчетности и уплаты налога</w:t>
      </w:r>
      <w:bookmarkEnd w:id="378"/>
      <w:r w:rsidRPr="003C490F">
        <w:rPr>
          <w:rFonts w:ascii="Times New Roman" w:hAnsi="Times New Roman" w:cs="Times New Roman"/>
          <w:sz w:val="24"/>
          <w:szCs w:val="24"/>
        </w:rPr>
        <w:t xml:space="preserve"> </w:t>
      </w:r>
    </w:p>
    <w:p w14:paraId="77116071"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p>
    <w:p w14:paraId="70ADBE3E"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hAnsi="Times New Roman" w:cs="Times New Roman"/>
          <w:sz w:val="24"/>
          <w:szCs w:val="24"/>
        </w:rPr>
        <w:t>Налогоплательщики обязаны представить в налоговые органы по месту своего учета отчетность по налогу в срок не позднее двадцатого числа месяца, следующего за истекшим отчетным (налоговым) периодом, если иное не предусмотрено настоящей главой.</w:t>
      </w:r>
    </w:p>
    <w:p w14:paraId="54683FA4"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Уплата налога, исчисленного в соответствии со статьей 284 настоящего Кодекса, производится по месту учета налогоплательщика по итогам каждого отчетного периода не позднее срока представления отчетности по налогу, если иное не предусмотрено настоящей статьей.</w:t>
      </w:r>
    </w:p>
    <w:p w14:paraId="3E5E5ECE"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При ввозе товаров на территорию Республики Узбекистан налог уплачивается в бюджет в порядке и в сроки, установленные таможенным законодательством Республики Узбекистан, с учетом положений настоящего раздела.</w:t>
      </w:r>
    </w:p>
    <w:p w14:paraId="4567D1B6"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Налоговые агенты уплачивают налог по месту своего учета в налоговых органах. Налоговые агенты, не являющиеся налогоплательщиками, обязаны представить в налоговые органы по месту своего учета соответствующую налоговую отчетность не позднее двадцатого числа месяца, следующего за истекшим отчетным (налоговым) периодом, в котором осуществлялась уплата налога в соответствии со статьями 267 и 268 настоящего Кодекса.</w:t>
      </w:r>
    </w:p>
    <w:p w14:paraId="3AE51AE5"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 xml:space="preserve">В налоговую отчетность включаются сведения, указанные в реестре покупок и реестре продаж налогоплательщика. </w:t>
      </w:r>
    </w:p>
    <w:p w14:paraId="02458CA0"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 xml:space="preserve">Лица, указанные в части четвертой настоящей статьи, а также лица, осуществляющие предпринимательскую деятельность в интересах другого лица на основе договоров комиссии (поручения) и транспортной экспедиции, обязаны также представлять по установленной форме сведения из журналов учета полученных и выставленных счетов-фактур. Если такие лица не являются налогоплательщиками, в налоговую отчетность они включают только сведения, отражаемые в журналах учета полученных и выставленных счетов-фактур при совершении операций в качестве налогового агента или посреднических операций в интересах комитента (доверителя) на основе договора комиссии (поручения), в интересах грузополучателя (грузоотправителя) на основе договора транспортной экспедиции. </w:t>
      </w:r>
    </w:p>
    <w:p w14:paraId="413089E7" w14:textId="77777777" w:rsidR="00DD4FA7" w:rsidRPr="003C490F" w:rsidRDefault="00DD4FA7" w:rsidP="00DD4FA7">
      <w:pPr>
        <w:pStyle w:val="2"/>
        <w:spacing w:before="0"/>
        <w:ind w:firstLine="709"/>
        <w:jc w:val="both"/>
        <w:rPr>
          <w:rFonts w:ascii="Times New Roman" w:hAnsi="Times New Roman" w:cs="Times New Roman"/>
          <w:sz w:val="24"/>
          <w:szCs w:val="24"/>
        </w:rPr>
      </w:pPr>
    </w:p>
    <w:p w14:paraId="7E272A19" w14:textId="77777777" w:rsidR="00DD4FA7" w:rsidRPr="003C490F" w:rsidRDefault="00DD4FA7" w:rsidP="00DD4FA7">
      <w:pPr>
        <w:pStyle w:val="2"/>
        <w:spacing w:before="0"/>
        <w:ind w:firstLine="709"/>
        <w:rPr>
          <w:rFonts w:ascii="Times New Roman" w:hAnsi="Times New Roman" w:cs="Times New Roman"/>
          <w:sz w:val="24"/>
          <w:szCs w:val="24"/>
        </w:rPr>
      </w:pPr>
      <w:bookmarkStart w:id="379" w:name="_Toc17916580"/>
      <w:r w:rsidRPr="003C490F">
        <w:rPr>
          <w:rFonts w:ascii="Times New Roman" w:hAnsi="Times New Roman" w:cs="Times New Roman"/>
          <w:sz w:val="24"/>
          <w:szCs w:val="24"/>
        </w:rPr>
        <w:t>Статья 286. Возмещение налога</w:t>
      </w:r>
      <w:bookmarkEnd w:id="379"/>
    </w:p>
    <w:p w14:paraId="3F87075B" w14:textId="77777777" w:rsidR="00DD4FA7" w:rsidRPr="003C490F" w:rsidRDefault="00DD4FA7" w:rsidP="00DD4FA7">
      <w:pPr>
        <w:autoSpaceDE w:val="0"/>
        <w:autoSpaceDN w:val="0"/>
        <w:adjustRightInd w:val="0"/>
        <w:spacing w:after="0" w:line="276" w:lineRule="auto"/>
        <w:ind w:firstLine="709"/>
        <w:jc w:val="both"/>
        <w:rPr>
          <w:rFonts w:ascii="Times New Roman" w:eastAsiaTheme="minorEastAsia" w:hAnsi="Times New Roman" w:cs="Times New Roman"/>
          <w:sz w:val="24"/>
          <w:szCs w:val="24"/>
        </w:rPr>
      </w:pPr>
    </w:p>
    <w:p w14:paraId="3A31F4B7"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Сумма налога, подлежащая возмещению в соответствии со статьей 284 настоящего Кодекса, засчитывается в счет предстоящих платежей по налогу, если иное не предусмотрено настоящей статьей.</w:t>
      </w:r>
    </w:p>
    <w:p w14:paraId="2985F55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Налогоплательщик также имеет право на возврат подлежащей возмещению суммы налога на основании заявления о возврате суммы налога, поданного в налоговые органы в порядке и на условиях, установленных настоящей статьей.</w:t>
      </w:r>
    </w:p>
    <w:p w14:paraId="1321AA74"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 xml:space="preserve">Если по результатам камеральной проверки налоговый орган принимает решение о полном или частичном возмещении заявленной к возврату суммы налога, указанная сумма налога возмещается налогоплательщику не позднее шестидесяти дней с даты подачи заявления </w:t>
      </w:r>
      <w:r w:rsidRPr="003C490F">
        <w:rPr>
          <w:rFonts w:ascii="Times New Roman" w:hAnsi="Times New Roman" w:cs="Times New Roman"/>
          <w:sz w:val="24"/>
          <w:szCs w:val="24"/>
        </w:rPr>
        <w:t>о возврате суммы налога.</w:t>
      </w:r>
    </w:p>
    <w:p w14:paraId="0D94DF30"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Ускоренный порядок возмещения всей суммы налога при указании об этом в заявлении о возврате налога применяется к следующим категориям налогоплательщиков:</w:t>
      </w:r>
    </w:p>
    <w:p w14:paraId="2342ED03"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lastRenderedPageBreak/>
        <w:t>1) юридические лица Республики Узбекистан, отнесенные в установленном порядке к категории крупнейших налогоплательщиков. Перечень крупнейших налогоплательщиков утверждает Государственный налоговый комитет Республики Узбекистан по согласованию с Министерством финансов Республики Узбекистан;</w:t>
      </w:r>
    </w:p>
    <w:p w14:paraId="598B44E2"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2) налогоплательщики, представившие вместе с заявлением на возмещение налога, действующую банковскую гарантию или оформившие договор залога с налоговыми органами в порядке, установленном статьей 110 настоящего Кодекса;</w:t>
      </w:r>
    </w:p>
    <w:p w14:paraId="4EDE862A"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3) экспортеры в части суммы превышения налога, образовавшейся в результате применения нулевой ставки, если ранее данному экспортеру возмещалась сумма налога и не были выявлены нарушения;</w:t>
      </w:r>
    </w:p>
    <w:p w14:paraId="49CDE0F5"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4) иностранные дипломатические и приравненные к ним представительства;</w:t>
      </w:r>
    </w:p>
    <w:p w14:paraId="7A3BFFD3"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5) в рамках Соглашения о разделе продукции, если соглашением предусмотрено применение нулевой ставки.</w:t>
      </w:r>
    </w:p>
    <w:p w14:paraId="6AD24646"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bookmarkStart w:id="380" w:name="Par2169"/>
      <w:bookmarkStart w:id="381" w:name="Par2170"/>
      <w:bookmarkStart w:id="382" w:name="Par2188"/>
      <w:bookmarkStart w:id="383" w:name="Par2218"/>
      <w:bookmarkStart w:id="384" w:name="Par2234"/>
      <w:bookmarkStart w:id="385" w:name="Par2247"/>
      <w:bookmarkEnd w:id="380"/>
      <w:bookmarkEnd w:id="381"/>
      <w:bookmarkEnd w:id="382"/>
      <w:bookmarkEnd w:id="383"/>
      <w:bookmarkEnd w:id="384"/>
      <w:bookmarkEnd w:id="385"/>
      <w:r w:rsidRPr="003C490F">
        <w:rPr>
          <w:rFonts w:ascii="Times New Roman" w:eastAsia="Times New Roman" w:hAnsi="Times New Roman" w:cs="Times New Roman"/>
          <w:sz w:val="24"/>
          <w:szCs w:val="24"/>
        </w:rPr>
        <w:t>При ускоренном порядке возмещения заявленная налогоплательщиком к возврату сумма налога возмещается ему в полном объеме в течение семи дней. При этом камеральная проверка обоснованности суммы налога, заявленной к возмещению, производится в общем порядке. Если по результатам камеральной проверки заявленная сумма налога либо ее часть окажется необоснованной, налогоплательщик обязан уплатить в бюджет необоснованно возмещенную ему сумму налога с начислением пени с даты возмещения до даты уплаты в бюджет.</w:t>
      </w:r>
    </w:p>
    <w:p w14:paraId="1FDED8C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Порядок и условия возмещения сумм налога, проведение камерального контроля в соответствии с настоящей статьей, а также порядок и условия возврата иностранным гражданам суммы налога (TAX FREE) устанавливаются Государственным налоговым комитетом Республики Узбекистан по согласованию с Министерством финансов Республики Узбекистан.</w:t>
      </w:r>
    </w:p>
    <w:p w14:paraId="432E1830" w14:textId="77777777" w:rsidR="00DD4FA7" w:rsidRPr="003C490F" w:rsidRDefault="00DD4FA7" w:rsidP="00DD4FA7">
      <w:pPr>
        <w:pStyle w:val="2"/>
        <w:spacing w:before="0"/>
        <w:ind w:firstLine="709"/>
        <w:jc w:val="both"/>
        <w:rPr>
          <w:rFonts w:ascii="Times New Roman" w:hAnsi="Times New Roman" w:cs="Times New Roman"/>
          <w:sz w:val="24"/>
          <w:szCs w:val="24"/>
        </w:rPr>
      </w:pPr>
    </w:p>
    <w:p w14:paraId="5A62CC7E" w14:textId="77777777" w:rsidR="00DD4FA7" w:rsidRPr="003C490F" w:rsidRDefault="00DD4FA7" w:rsidP="00DD4FA7">
      <w:pPr>
        <w:pStyle w:val="2"/>
        <w:spacing w:before="0"/>
        <w:ind w:firstLine="709"/>
        <w:rPr>
          <w:rFonts w:ascii="Times New Roman" w:hAnsi="Times New Roman" w:cs="Times New Roman"/>
          <w:sz w:val="24"/>
          <w:szCs w:val="24"/>
        </w:rPr>
      </w:pPr>
      <w:bookmarkStart w:id="386" w:name="_Toc17916581"/>
      <w:r w:rsidRPr="003C490F">
        <w:rPr>
          <w:rFonts w:ascii="Times New Roman" w:hAnsi="Times New Roman" w:cs="Times New Roman"/>
          <w:sz w:val="24"/>
          <w:szCs w:val="24"/>
        </w:rPr>
        <w:t>ГЛАВА 38. Особенности налогообложения в отдельных случаях</w:t>
      </w:r>
      <w:bookmarkEnd w:id="386"/>
    </w:p>
    <w:p w14:paraId="1B4BDC8F"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p>
    <w:p w14:paraId="48592B2C" w14:textId="77777777" w:rsidR="00DD4FA7" w:rsidRPr="003C490F" w:rsidRDefault="00DD4FA7" w:rsidP="00DD4FA7">
      <w:pPr>
        <w:pStyle w:val="2"/>
        <w:spacing w:before="0"/>
        <w:ind w:firstLine="709"/>
        <w:jc w:val="both"/>
        <w:rPr>
          <w:rFonts w:ascii="Times New Roman" w:hAnsi="Times New Roman" w:cs="Times New Roman"/>
          <w:sz w:val="24"/>
          <w:szCs w:val="24"/>
        </w:rPr>
      </w:pPr>
      <w:bookmarkStart w:id="387" w:name="Par1029"/>
      <w:bookmarkStart w:id="388" w:name="Par1031"/>
      <w:bookmarkStart w:id="389" w:name="Par2131"/>
      <w:bookmarkStart w:id="390" w:name="Par2133"/>
      <w:bookmarkStart w:id="391" w:name="Par2140"/>
      <w:bookmarkStart w:id="392" w:name="Par2141"/>
      <w:bookmarkStart w:id="393" w:name="_Toc17916582"/>
      <w:bookmarkEnd w:id="387"/>
      <w:bookmarkEnd w:id="388"/>
      <w:bookmarkEnd w:id="389"/>
      <w:bookmarkEnd w:id="390"/>
      <w:bookmarkEnd w:id="391"/>
      <w:bookmarkEnd w:id="392"/>
      <w:r w:rsidRPr="003C490F">
        <w:rPr>
          <w:rFonts w:ascii="Times New Roman" w:hAnsi="Times New Roman" w:cs="Times New Roman"/>
          <w:sz w:val="24"/>
          <w:szCs w:val="24"/>
        </w:rPr>
        <w:t>Статья 287. Особенности исчисления и уплаты налога при осуществлении операций в рамках совместной деятельности, доверительного управления или концессионного соглашения</w:t>
      </w:r>
      <w:bookmarkEnd w:id="393"/>
    </w:p>
    <w:p w14:paraId="1FDA0CEE"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p>
    <w:p w14:paraId="0B2EC70D"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Если хотя бы одним из участников простого товарищества (договора о совместной деятельности) является налоговый резидент Республики Узбекистан - юридическое лицо Республики Узбекистан либо индивидуальный предприниматель, в целях налогообложения ведение общего учета операций, осуществляемых в рамках совместной деятельности и подлежащих налогообложению в соответствии со статьей 251 настоящего Кодекса, должно осуществляться таким участником.</w:t>
      </w:r>
    </w:p>
    <w:p w14:paraId="1C97073B"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Указанное правило применяется независимо от того, на кого возложено ведение дел товарищества в соответствии с договором о совместной деятельности.</w:t>
      </w:r>
    </w:p>
    <w:p w14:paraId="68FD1D2D"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Далее в настоящей статье участник, на которого возложено ведение общего учета операций товарищества, именуется доверенным лицом.</w:t>
      </w:r>
    </w:p>
    <w:p w14:paraId="515530C5"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При совершении операций в соответствии с договором простого товарищества, концессионным соглашением или договором доверительного управления имуществом на доверенное лицо товарищества, концессионера или доверительного управляющего возлагаются обязанности налогоплательщика, установленные настоящим разделом.</w:t>
      </w:r>
    </w:p>
    <w:p w14:paraId="4C3CE536"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lastRenderedPageBreak/>
        <w:t>При реализации товаров (услуг) в соответствии с договором простого товарищества, концессионным соглашением или договором доверительного управления имуществом доверенное лицо товарищества, концессионер или доверительный управляющий обязан выставить соответствующие счета-фактуры в порядке, установленном налоговым законодательством.</w:t>
      </w:r>
    </w:p>
    <w:p w14:paraId="573214D1"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Зачет налога по товарам (услугам), приобретаемым для производства и (или) реализации в рамках договора простого товарищества товаров (услуг), подлежащих налогообложению, предоставляется только доверенному лицу товарищества при наличии счетов-фактур, выставленных продавцами этому лицу в порядке, установленном налоговым законодательством.</w:t>
      </w:r>
    </w:p>
    <w:p w14:paraId="37558BB7"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При осуществлении доверенным лицом товарищества иной деятельности право на зачет сумм налога возникает при наличии раздельного учета товаров (услуг), используемых при осуществлении операций в соответствии с договором простого товарищества и - при осуществлении иной собственной деятельности.</w:t>
      </w:r>
    </w:p>
    <w:p w14:paraId="67DDB3A2"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Аналогичные правила в части зачета налога устанавливаются в отношении операций, осуществляемых в соответствии с концессионным соглашением или договором доверительного управления имуществом.</w:t>
      </w:r>
    </w:p>
    <w:p w14:paraId="3F414AFB"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Доверенное лицо товарищества, ответственное за ведение налогового учета, концессионер, доверительный управляющий ведут учет операций, совершенных в процессе выполнения договора простого товарищества, концессионного соглашения, договора доверительного управления имуществом, по каждому указанному договору отдельно.</w:t>
      </w:r>
    </w:p>
    <w:p w14:paraId="46E6660F" w14:textId="77777777" w:rsidR="00DD4FA7" w:rsidRPr="003C490F" w:rsidRDefault="00DD4FA7" w:rsidP="00DD4FA7">
      <w:pPr>
        <w:pStyle w:val="2"/>
        <w:spacing w:before="0"/>
        <w:ind w:firstLine="709"/>
        <w:jc w:val="both"/>
        <w:rPr>
          <w:rFonts w:ascii="Times New Roman" w:hAnsi="Times New Roman" w:cs="Times New Roman"/>
          <w:sz w:val="24"/>
          <w:szCs w:val="24"/>
        </w:rPr>
      </w:pPr>
    </w:p>
    <w:p w14:paraId="0FE6365A" w14:textId="77777777" w:rsidR="00DD4FA7" w:rsidRPr="003C490F" w:rsidRDefault="00DD4FA7" w:rsidP="00DD4FA7">
      <w:pPr>
        <w:pStyle w:val="2"/>
        <w:spacing w:before="0"/>
        <w:ind w:firstLine="709"/>
        <w:rPr>
          <w:rFonts w:ascii="Times New Roman" w:hAnsi="Times New Roman" w:cs="Times New Roman"/>
          <w:sz w:val="24"/>
          <w:szCs w:val="24"/>
        </w:rPr>
      </w:pPr>
      <w:bookmarkStart w:id="394" w:name="_Toc17916583"/>
      <w:r w:rsidRPr="003C490F">
        <w:rPr>
          <w:rFonts w:ascii="Times New Roman" w:hAnsi="Times New Roman" w:cs="Times New Roman"/>
          <w:sz w:val="24"/>
          <w:szCs w:val="24"/>
        </w:rPr>
        <w:t>Статья 288. Особенности налогообложения при реорганизации</w:t>
      </w:r>
      <w:bookmarkEnd w:id="394"/>
      <w:r w:rsidRPr="003C490F">
        <w:rPr>
          <w:rFonts w:ascii="Times New Roman" w:hAnsi="Times New Roman" w:cs="Times New Roman"/>
          <w:sz w:val="24"/>
          <w:szCs w:val="24"/>
        </w:rPr>
        <w:t xml:space="preserve"> </w:t>
      </w:r>
    </w:p>
    <w:p w14:paraId="0DBFD990" w14:textId="77777777" w:rsidR="00DD4FA7" w:rsidRPr="003C490F" w:rsidRDefault="00DD4FA7" w:rsidP="00DD4FA7">
      <w:pPr>
        <w:autoSpaceDE w:val="0"/>
        <w:autoSpaceDN w:val="0"/>
        <w:adjustRightInd w:val="0"/>
        <w:spacing w:after="0" w:line="276" w:lineRule="auto"/>
        <w:ind w:firstLine="709"/>
        <w:jc w:val="both"/>
        <w:rPr>
          <w:rFonts w:ascii="Times New Roman" w:eastAsiaTheme="minorEastAsia" w:hAnsi="Times New Roman" w:cs="Times New Roman"/>
          <w:sz w:val="24"/>
          <w:szCs w:val="24"/>
        </w:rPr>
      </w:pPr>
    </w:p>
    <w:p w14:paraId="140A2C00"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При реорганизации юридического лица его обязательство по налогу исполняется его правопреемником (правопреемниками) в соответствии со статьей 95 настоящего Кодекса с учетом особенностей, установленных настоящей статьей.</w:t>
      </w:r>
    </w:p>
    <w:p w14:paraId="6546C8CD"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При реорганизации юридического лица независимо от формы реорганизации суммы налога, предъявленные реорганизованному юридическому лицу и (или) уплаченные им при приобретении (ввозе) товаров (услуг), но не принятые им к зачету, подлежат зачету у правопреемника этого юридического лица в порядке, предусмотренном настоящим разделом, если правопреемник зарегистрирован в качестве налогоплательщика.</w:t>
      </w:r>
    </w:p>
    <w:p w14:paraId="67924147"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Зачет сумм налога производится правопреемником реорганизованного юридического лица на основании счетов-фактур, выставленных реорганизованному юридическому лицу при приобретении им товаров (услуг), а также счетов-фактур, выставленных правопреемнику при приобретении им товаров (услуг). Зачет сумм налога производится в полном объеме после перевода долга на правопреемника по обязательствам, связанным с приобретением товаров (услуг) реорганизованным юридическим лицом.</w:t>
      </w:r>
    </w:p>
    <w:p w14:paraId="70DF34B4" w14:textId="77777777" w:rsidR="00DD4FA7" w:rsidRPr="003C490F" w:rsidRDefault="00DD4FA7" w:rsidP="00DD4FA7">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3C490F">
        <w:rPr>
          <w:rFonts w:ascii="Times New Roman" w:eastAsia="Times New Roman" w:hAnsi="Times New Roman" w:cs="Times New Roman"/>
          <w:sz w:val="24"/>
          <w:szCs w:val="24"/>
        </w:rPr>
        <w:t>Если при реорганизации юридического лица его правопреемник (правопреемники) не является налогоплательщиком, реорганизуемое лицо должно осуществить корректировку принятой к зачету суммы налога в порядке, установленном статьей 281 настоящего Кодекса.</w:t>
      </w:r>
    </w:p>
    <w:p w14:paraId="3DF5DD85" w14:textId="77777777" w:rsidR="00DD4FA7" w:rsidRPr="003C490F" w:rsidRDefault="00DD4FA7" w:rsidP="00DD4FA7">
      <w:pPr>
        <w:pStyle w:val="2"/>
        <w:spacing w:before="0"/>
        <w:ind w:firstLine="709"/>
        <w:rPr>
          <w:rFonts w:ascii="Times New Roman" w:hAnsi="Times New Roman" w:cs="Times New Roman"/>
          <w:sz w:val="24"/>
          <w:szCs w:val="24"/>
        </w:rPr>
      </w:pPr>
    </w:p>
    <w:p w14:paraId="1C40022C" w14:textId="77777777" w:rsidR="003C490F" w:rsidRDefault="003C490F">
      <w:pPr>
        <w:spacing w:after="200" w:line="276" w:lineRule="auto"/>
        <w:rPr>
          <w:rFonts w:ascii="Times New Roman" w:eastAsiaTheme="majorEastAsia" w:hAnsi="Times New Roman" w:cs="Times New Roman"/>
          <w:b/>
          <w:bCs/>
          <w:sz w:val="24"/>
          <w:szCs w:val="24"/>
          <w:lang w:eastAsia="ru-RU"/>
        </w:rPr>
      </w:pPr>
      <w:bookmarkStart w:id="395" w:name="_Toc17916584"/>
      <w:r>
        <w:rPr>
          <w:rFonts w:ascii="Times New Roman" w:hAnsi="Times New Roman" w:cs="Times New Roman"/>
          <w:sz w:val="24"/>
          <w:szCs w:val="24"/>
        </w:rPr>
        <w:br w:type="page"/>
      </w:r>
    </w:p>
    <w:p w14:paraId="5EA01711" w14:textId="77777777" w:rsidR="00DD4FA7" w:rsidRPr="003C490F" w:rsidRDefault="00DD4FA7" w:rsidP="00DD4FA7">
      <w:pPr>
        <w:pStyle w:val="2"/>
        <w:spacing w:before="0"/>
        <w:ind w:firstLine="709"/>
        <w:rPr>
          <w:rFonts w:ascii="Times New Roman" w:hAnsi="Times New Roman" w:cs="Times New Roman"/>
          <w:sz w:val="24"/>
          <w:szCs w:val="24"/>
        </w:rPr>
      </w:pPr>
      <w:r w:rsidRPr="003C490F">
        <w:rPr>
          <w:rFonts w:ascii="Times New Roman" w:hAnsi="Times New Roman" w:cs="Times New Roman"/>
          <w:sz w:val="24"/>
          <w:szCs w:val="24"/>
        </w:rPr>
        <w:lastRenderedPageBreak/>
        <w:t>Статья 289. Особенности налогообложения при ввозе товаров на территорию Республики Узбекистан и вывозе товаров с территории Республики Узбекистан</w:t>
      </w:r>
      <w:bookmarkEnd w:id="395"/>
    </w:p>
    <w:p w14:paraId="3EA1D326"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p>
    <w:p w14:paraId="612E28D4"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ввозе товаров на территорию Республики Узбекистан в зависимости от избранной таможенной процедуры налогообложение производится в следующем порядке:</w:t>
      </w:r>
    </w:p>
    <w:p w14:paraId="42E1268E" w14:textId="77777777" w:rsidR="00DD4FA7" w:rsidRPr="003C490F" w:rsidRDefault="00DD4FA7" w:rsidP="00281B49">
      <w:pPr>
        <w:pStyle w:val="ConsPlusNormal"/>
        <w:numPr>
          <w:ilvl w:val="1"/>
          <w:numId w:val="109"/>
        </w:numPr>
        <w:tabs>
          <w:tab w:val="left" w:pos="851"/>
        </w:tabs>
        <w:spacing w:line="276" w:lineRule="auto"/>
        <w:ind w:left="0" w:firstLine="709"/>
        <w:jc w:val="both"/>
        <w:rPr>
          <w:rFonts w:ascii="Times New Roman" w:hAnsi="Times New Roman" w:cs="Times New Roman"/>
          <w:sz w:val="24"/>
          <w:szCs w:val="24"/>
        </w:rPr>
      </w:pPr>
      <w:r w:rsidRPr="003C490F">
        <w:rPr>
          <w:rFonts w:ascii="Times New Roman" w:hAnsi="Times New Roman" w:cs="Times New Roman"/>
          <w:sz w:val="24"/>
          <w:szCs w:val="24"/>
        </w:rPr>
        <w:t>при помещении товаров под таможенную процедуру выпуска для свободного обращения (импорта) налог уплачивается в полном объеме;</w:t>
      </w:r>
    </w:p>
    <w:p w14:paraId="5290F1BF" w14:textId="77777777" w:rsidR="00DD4FA7" w:rsidRPr="003C490F" w:rsidRDefault="00DD4FA7" w:rsidP="00281B49">
      <w:pPr>
        <w:pStyle w:val="ConsPlusNormal"/>
        <w:numPr>
          <w:ilvl w:val="1"/>
          <w:numId w:val="109"/>
        </w:numPr>
        <w:tabs>
          <w:tab w:val="left" w:pos="851"/>
        </w:tabs>
        <w:spacing w:line="276" w:lineRule="auto"/>
        <w:ind w:left="0" w:firstLine="709"/>
        <w:jc w:val="both"/>
        <w:rPr>
          <w:rFonts w:ascii="Times New Roman" w:hAnsi="Times New Roman" w:cs="Times New Roman"/>
          <w:sz w:val="24"/>
          <w:szCs w:val="24"/>
        </w:rPr>
      </w:pPr>
      <w:bookmarkStart w:id="396" w:name="Par811"/>
      <w:bookmarkEnd w:id="396"/>
      <w:r w:rsidRPr="003C490F">
        <w:rPr>
          <w:rFonts w:ascii="Times New Roman" w:hAnsi="Times New Roman" w:cs="Times New Roman"/>
          <w:sz w:val="24"/>
          <w:szCs w:val="24"/>
        </w:rPr>
        <w:t>при помещении товаров под таможенную процедуру реимпорта налогоплательщик уплачивает суммы налога, от уплаты которых он был освобожден при их экспорте, либо - суммы, которые ему были возвращены в связи с экспортом товаров в соответствии с настоящим Кодексом. Уплата перечисленных сумм производится в порядке, предусмотренном таможенным законодательством Республики Узбекистан;</w:t>
      </w:r>
    </w:p>
    <w:p w14:paraId="1D971643" w14:textId="77777777" w:rsidR="00DD4FA7" w:rsidRPr="003C490F" w:rsidRDefault="00DD4FA7" w:rsidP="00281B49">
      <w:pPr>
        <w:pStyle w:val="ConsPlusNormal"/>
        <w:numPr>
          <w:ilvl w:val="1"/>
          <w:numId w:val="109"/>
        </w:numPr>
        <w:tabs>
          <w:tab w:val="left" w:pos="851"/>
        </w:tabs>
        <w:spacing w:line="276" w:lineRule="auto"/>
        <w:ind w:left="0" w:firstLine="709"/>
        <w:jc w:val="both"/>
        <w:rPr>
          <w:rFonts w:ascii="Times New Roman" w:hAnsi="Times New Roman" w:cs="Times New Roman"/>
          <w:sz w:val="24"/>
          <w:szCs w:val="24"/>
        </w:rPr>
      </w:pPr>
      <w:r w:rsidRPr="003C490F">
        <w:rPr>
          <w:rFonts w:ascii="Times New Roman" w:hAnsi="Times New Roman" w:cs="Times New Roman"/>
          <w:sz w:val="24"/>
          <w:szCs w:val="24"/>
        </w:rPr>
        <w:t>при помещении товаров под таможенные процедуры транзита, склада, реэкспорта, беспошлинной торговли, свободной таможенной зоны, уничтожения, отказа в пользу государства и специальную таможенную процедуру, а также при таможенном декларировании припасов налог не уплачивается;</w:t>
      </w:r>
    </w:p>
    <w:p w14:paraId="483DD511" w14:textId="77777777" w:rsidR="00DD4FA7" w:rsidRPr="003C490F" w:rsidRDefault="00DD4FA7" w:rsidP="00281B49">
      <w:pPr>
        <w:pStyle w:val="ConsPlusNormal"/>
        <w:numPr>
          <w:ilvl w:val="1"/>
          <w:numId w:val="109"/>
        </w:numPr>
        <w:tabs>
          <w:tab w:val="left" w:pos="851"/>
        </w:tabs>
        <w:spacing w:line="276" w:lineRule="auto"/>
        <w:ind w:left="0" w:firstLine="709"/>
        <w:jc w:val="both"/>
        <w:rPr>
          <w:rFonts w:ascii="Times New Roman" w:hAnsi="Times New Roman" w:cs="Times New Roman"/>
          <w:sz w:val="24"/>
          <w:szCs w:val="24"/>
        </w:rPr>
      </w:pPr>
      <w:r w:rsidRPr="003C490F">
        <w:rPr>
          <w:rFonts w:ascii="Times New Roman" w:hAnsi="Times New Roman" w:cs="Times New Roman"/>
          <w:sz w:val="24"/>
          <w:szCs w:val="24"/>
        </w:rPr>
        <w:t>при помещении товаров под таможенную процедуру переработки на таможенной территории налог не уплачивается при условии вывоза продуктов переработки с таможенной территории Республики Узбекистан в определенный срок;</w:t>
      </w:r>
    </w:p>
    <w:p w14:paraId="0723C705" w14:textId="77777777" w:rsidR="00DD4FA7" w:rsidRPr="003C490F" w:rsidRDefault="00DD4FA7" w:rsidP="00281B49">
      <w:pPr>
        <w:pStyle w:val="ConsPlusNormal"/>
        <w:numPr>
          <w:ilvl w:val="1"/>
          <w:numId w:val="109"/>
        </w:numPr>
        <w:tabs>
          <w:tab w:val="left" w:pos="851"/>
        </w:tabs>
        <w:spacing w:line="276" w:lineRule="auto"/>
        <w:ind w:left="0" w:firstLine="709"/>
        <w:jc w:val="both"/>
        <w:rPr>
          <w:rFonts w:ascii="Times New Roman" w:hAnsi="Times New Roman" w:cs="Times New Roman"/>
          <w:sz w:val="24"/>
          <w:szCs w:val="24"/>
        </w:rPr>
      </w:pPr>
      <w:r w:rsidRPr="003C490F">
        <w:rPr>
          <w:rFonts w:ascii="Times New Roman" w:hAnsi="Times New Roman" w:cs="Times New Roman"/>
          <w:sz w:val="24"/>
          <w:szCs w:val="24"/>
        </w:rPr>
        <w:t>при помещении товаров под таможенную процедуру временного ввоза применяется полное или частичное освобождение от уплаты налога в порядке, предусмотренном таможенным законодательством Республики Узбекистан;</w:t>
      </w:r>
    </w:p>
    <w:p w14:paraId="0296B621" w14:textId="77777777" w:rsidR="00DD4FA7" w:rsidRPr="003C490F" w:rsidRDefault="00DD4FA7" w:rsidP="00281B49">
      <w:pPr>
        <w:pStyle w:val="ConsPlusNormal"/>
        <w:numPr>
          <w:ilvl w:val="1"/>
          <w:numId w:val="109"/>
        </w:numPr>
        <w:tabs>
          <w:tab w:val="left" w:pos="851"/>
        </w:tabs>
        <w:spacing w:line="276" w:lineRule="auto"/>
        <w:ind w:left="0" w:firstLine="709"/>
        <w:jc w:val="both"/>
        <w:rPr>
          <w:rFonts w:ascii="Times New Roman" w:hAnsi="Times New Roman" w:cs="Times New Roman"/>
          <w:sz w:val="24"/>
          <w:szCs w:val="24"/>
        </w:rPr>
      </w:pPr>
      <w:r w:rsidRPr="003C490F">
        <w:rPr>
          <w:rFonts w:ascii="Times New Roman" w:hAnsi="Times New Roman" w:cs="Times New Roman"/>
          <w:sz w:val="24"/>
          <w:szCs w:val="24"/>
        </w:rPr>
        <w:t>при ввозе продуктов переработки товаров, помещенных под таможенную процедуру переработки вне таможенной территории, применяется полное или частичное освобождение от уплаты налога в порядке, предусмотренном таможенным законодательством Республики Узбекистан;</w:t>
      </w:r>
    </w:p>
    <w:p w14:paraId="6AD5C303" w14:textId="77777777" w:rsidR="00DD4FA7" w:rsidRPr="003C490F" w:rsidRDefault="00DD4FA7" w:rsidP="00281B49">
      <w:pPr>
        <w:pStyle w:val="ConsPlusNormal"/>
        <w:numPr>
          <w:ilvl w:val="1"/>
          <w:numId w:val="109"/>
        </w:numPr>
        <w:tabs>
          <w:tab w:val="left" w:pos="851"/>
        </w:tabs>
        <w:spacing w:line="276" w:lineRule="auto"/>
        <w:ind w:left="0" w:firstLine="709"/>
        <w:jc w:val="both"/>
        <w:rPr>
          <w:rFonts w:ascii="Times New Roman" w:hAnsi="Times New Roman" w:cs="Times New Roman"/>
          <w:sz w:val="24"/>
          <w:szCs w:val="24"/>
        </w:rPr>
      </w:pPr>
      <w:r w:rsidRPr="003C490F">
        <w:rPr>
          <w:rFonts w:ascii="Times New Roman" w:hAnsi="Times New Roman" w:cs="Times New Roman"/>
          <w:sz w:val="24"/>
          <w:szCs w:val="24"/>
        </w:rPr>
        <w:t>при помещении товаров под таможенную процедуру переработки для внутреннего потребления налог уплачивается в полном объеме.</w:t>
      </w:r>
    </w:p>
    <w:p w14:paraId="25A73EAF"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вывозе товаров с территории Республики Узбекистан налогообложение производится в следующем порядке:</w:t>
      </w:r>
    </w:p>
    <w:p w14:paraId="1C1C7C0B" w14:textId="77777777" w:rsidR="00DD4FA7" w:rsidRPr="003C490F" w:rsidRDefault="00DD4FA7" w:rsidP="00281B49">
      <w:pPr>
        <w:pStyle w:val="ConsPlusNormal"/>
        <w:numPr>
          <w:ilvl w:val="1"/>
          <w:numId w:val="110"/>
        </w:numPr>
        <w:tabs>
          <w:tab w:val="left" w:pos="851"/>
        </w:tabs>
        <w:spacing w:line="276" w:lineRule="auto"/>
        <w:ind w:left="0" w:firstLine="709"/>
        <w:jc w:val="both"/>
        <w:rPr>
          <w:rFonts w:ascii="Times New Roman" w:hAnsi="Times New Roman" w:cs="Times New Roman"/>
          <w:sz w:val="24"/>
          <w:szCs w:val="24"/>
        </w:rPr>
      </w:pPr>
      <w:bookmarkStart w:id="397" w:name="Par828"/>
      <w:bookmarkEnd w:id="397"/>
      <w:r w:rsidRPr="003C490F">
        <w:rPr>
          <w:rFonts w:ascii="Times New Roman" w:hAnsi="Times New Roman" w:cs="Times New Roman"/>
          <w:sz w:val="24"/>
          <w:szCs w:val="24"/>
        </w:rPr>
        <w:t>при вывозе товаров с территории Республики Узбекистан в таможенной процедуре экспорта налог не уплачивается.</w:t>
      </w:r>
    </w:p>
    <w:p w14:paraId="0BCF7BE1" w14:textId="77777777" w:rsidR="00DD4FA7" w:rsidRPr="003C490F" w:rsidRDefault="00DD4FA7" w:rsidP="00DD4FA7">
      <w:pPr>
        <w:pStyle w:val="ConsPlusNormal"/>
        <w:tabs>
          <w:tab w:val="left" w:pos="851"/>
        </w:tabs>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Указанное правило применяется также при помещении товаров под таможенную процедуру склада в целях последующего вывоза этих товаров в соответствии с таможенной процедурой экспорта;</w:t>
      </w:r>
    </w:p>
    <w:p w14:paraId="31D01DF6" w14:textId="77777777" w:rsidR="00DD4FA7" w:rsidRPr="003C490F" w:rsidRDefault="00DD4FA7" w:rsidP="00281B49">
      <w:pPr>
        <w:pStyle w:val="ConsPlusNormal"/>
        <w:numPr>
          <w:ilvl w:val="1"/>
          <w:numId w:val="110"/>
        </w:numPr>
        <w:tabs>
          <w:tab w:val="left" w:pos="851"/>
        </w:tabs>
        <w:spacing w:line="276" w:lineRule="auto"/>
        <w:ind w:left="0"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при вывозе товаров за пределы территории Республики Узбекистан в таможенной процедуре реэкспорта налог не уплачивается, а уплаченные при ввозе на территорию Республики Узбекистан суммы налога возвращаются налогоплательщику в порядке, предусмотренном таможенным законодательством Республики Узбекистан. </w:t>
      </w:r>
    </w:p>
    <w:p w14:paraId="181A3B30" w14:textId="77777777" w:rsidR="00DD4FA7" w:rsidRPr="003C490F" w:rsidRDefault="00DD4FA7" w:rsidP="00DD4FA7">
      <w:pPr>
        <w:pStyle w:val="ConsPlusNormal"/>
        <w:tabs>
          <w:tab w:val="left" w:pos="851"/>
        </w:tabs>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Указанное правило применяется также при помещении товаров под таможенную процедуру таможенного склада в целях последующего вывоза этих товаров в соответствии с таможенной процедурой реэкспорта;</w:t>
      </w:r>
    </w:p>
    <w:p w14:paraId="415D6B97" w14:textId="77777777" w:rsidR="00DD4FA7" w:rsidRPr="003C490F" w:rsidRDefault="00DD4FA7" w:rsidP="00281B49">
      <w:pPr>
        <w:pStyle w:val="ConsPlusNormal"/>
        <w:numPr>
          <w:ilvl w:val="1"/>
          <w:numId w:val="110"/>
        </w:numPr>
        <w:tabs>
          <w:tab w:val="left" w:pos="851"/>
        </w:tabs>
        <w:spacing w:line="276" w:lineRule="auto"/>
        <w:ind w:left="0" w:firstLine="709"/>
        <w:jc w:val="both"/>
        <w:rPr>
          <w:rFonts w:ascii="Times New Roman" w:hAnsi="Times New Roman" w:cs="Times New Roman"/>
          <w:sz w:val="24"/>
          <w:szCs w:val="24"/>
        </w:rPr>
      </w:pPr>
      <w:bookmarkStart w:id="398" w:name="Par834"/>
      <w:bookmarkEnd w:id="398"/>
      <w:r w:rsidRPr="003C490F">
        <w:rPr>
          <w:rFonts w:ascii="Times New Roman" w:hAnsi="Times New Roman" w:cs="Times New Roman"/>
          <w:sz w:val="24"/>
          <w:szCs w:val="24"/>
        </w:rPr>
        <w:t>при вывозе с территории Республики Узбекистан припасов, а также товаров в целях завершения специальной таможенной процедуры налог не уплачивается;</w:t>
      </w:r>
    </w:p>
    <w:p w14:paraId="37F560D0" w14:textId="77777777" w:rsidR="00DD4FA7" w:rsidRPr="003C490F" w:rsidRDefault="00DD4FA7" w:rsidP="00281B49">
      <w:pPr>
        <w:pStyle w:val="ConsPlusNormal"/>
        <w:numPr>
          <w:ilvl w:val="1"/>
          <w:numId w:val="110"/>
        </w:numPr>
        <w:tabs>
          <w:tab w:val="left" w:pos="851"/>
        </w:tabs>
        <w:spacing w:line="276" w:lineRule="auto"/>
        <w:ind w:left="0"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при вывозе товаров с территории Республики Узбекистан в соответствии с иными, чем указанные в пунктах 1 – 3 настоящей части, таможенными процедурами </w:t>
      </w:r>
      <w:r w:rsidRPr="003C490F">
        <w:rPr>
          <w:rFonts w:ascii="Times New Roman" w:hAnsi="Times New Roman" w:cs="Times New Roman"/>
          <w:sz w:val="24"/>
          <w:szCs w:val="24"/>
        </w:rPr>
        <w:lastRenderedPageBreak/>
        <w:t>освобождение от уплаты налога и (или) возврат уплаченных сумм налога не производится, если иное не предусмотрено таможенным законодательством Республики Узбекистан.</w:t>
      </w:r>
    </w:p>
    <w:p w14:paraId="5B8FE70C"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перемещении физическими лицами товаров, предназначенных для личных, семейных, домашних и иных не связанных с осуществлением предпринимательской деятельности нужд, порядок уплаты налога в связи с перемещением товаров через таможенную границу Республики Узбекистан определяется таможенным законодательством Республики Узбекистан.</w:t>
      </w:r>
    </w:p>
    <w:p w14:paraId="3A9FAF3F"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p>
    <w:p w14:paraId="1B12CF58" w14:textId="77777777" w:rsidR="00DD4FA7" w:rsidRPr="003C490F" w:rsidRDefault="00DD4FA7" w:rsidP="00DD4FA7">
      <w:pPr>
        <w:pStyle w:val="2"/>
        <w:spacing w:before="0"/>
        <w:ind w:firstLine="709"/>
        <w:rPr>
          <w:rFonts w:ascii="Times New Roman" w:hAnsi="Times New Roman" w:cs="Times New Roman"/>
          <w:sz w:val="24"/>
          <w:szCs w:val="24"/>
        </w:rPr>
      </w:pPr>
    </w:p>
    <w:p w14:paraId="3BA91313" w14:textId="77777777" w:rsidR="00DD4FA7" w:rsidRPr="003C490F" w:rsidRDefault="00DD4FA7" w:rsidP="00DD4FA7">
      <w:pPr>
        <w:pStyle w:val="2"/>
        <w:spacing w:before="0"/>
        <w:ind w:firstLine="709"/>
        <w:jc w:val="both"/>
        <w:rPr>
          <w:rFonts w:ascii="Times New Roman" w:hAnsi="Times New Roman" w:cs="Times New Roman"/>
          <w:sz w:val="24"/>
          <w:szCs w:val="24"/>
        </w:rPr>
      </w:pPr>
      <w:bookmarkStart w:id="399" w:name="_Toc17916585"/>
      <w:r w:rsidRPr="003C490F">
        <w:rPr>
          <w:rFonts w:ascii="Times New Roman" w:hAnsi="Times New Roman" w:cs="Times New Roman"/>
          <w:sz w:val="24"/>
          <w:szCs w:val="24"/>
        </w:rPr>
        <w:t>ГЛАВА 39. Особенности налогообложения иностранных юридических лиц, оказывающих услуги в электронной форме</w:t>
      </w:r>
      <w:bookmarkEnd w:id="399"/>
    </w:p>
    <w:p w14:paraId="604D8AE7"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p>
    <w:p w14:paraId="19D6B94E" w14:textId="77777777" w:rsidR="00DD4FA7" w:rsidRPr="003C490F" w:rsidRDefault="00DD4FA7" w:rsidP="00DD4FA7">
      <w:pPr>
        <w:pStyle w:val="2"/>
        <w:spacing w:before="0"/>
        <w:ind w:firstLine="709"/>
        <w:rPr>
          <w:rFonts w:ascii="Times New Roman" w:hAnsi="Times New Roman" w:cs="Times New Roman"/>
          <w:sz w:val="24"/>
          <w:szCs w:val="24"/>
        </w:rPr>
      </w:pPr>
      <w:bookmarkStart w:id="400" w:name="_Toc17916586"/>
      <w:r w:rsidRPr="003C490F">
        <w:rPr>
          <w:rFonts w:ascii="Times New Roman" w:hAnsi="Times New Roman" w:cs="Times New Roman"/>
          <w:sz w:val="24"/>
          <w:szCs w:val="24"/>
        </w:rPr>
        <w:t>Статья 290. Налогоплательщики.</w:t>
      </w:r>
      <w:bookmarkEnd w:id="400"/>
      <w:r w:rsidRPr="003C490F">
        <w:rPr>
          <w:rFonts w:ascii="Times New Roman" w:hAnsi="Times New Roman" w:cs="Times New Roman"/>
          <w:sz w:val="24"/>
          <w:szCs w:val="24"/>
        </w:rPr>
        <w:t xml:space="preserve"> </w:t>
      </w:r>
    </w:p>
    <w:p w14:paraId="5D8FA2B3" w14:textId="77777777" w:rsidR="00DD4FA7" w:rsidRPr="003C490F" w:rsidRDefault="00DD4FA7" w:rsidP="00DD4FA7">
      <w:pPr>
        <w:pStyle w:val="ConsPlusNormal"/>
        <w:spacing w:line="276" w:lineRule="auto"/>
        <w:ind w:firstLine="709"/>
        <w:jc w:val="both"/>
        <w:rPr>
          <w:rFonts w:ascii="Times New Roman" w:hAnsi="Times New Roman" w:cs="Times New Roman"/>
          <w:b/>
          <w:sz w:val="24"/>
          <w:szCs w:val="24"/>
        </w:rPr>
      </w:pPr>
    </w:p>
    <w:p w14:paraId="6A61A429"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Иностранные юридические лица, осуществляющие реализацию услуг в электронной форме, местом реализации которых является Республика Узбекистан, признаются налогоплательщиками в части таких услуг, оказываемых физическим лицам. </w:t>
      </w:r>
    </w:p>
    <w:p w14:paraId="3EE3B1C1"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Если такие услуги оказываются юридическим лицам Республики Узбекистан и постоянным учреждениям иностранных юридических лиц указанные лица – покупатели таких услуг признаются налоговыми агентами.</w:t>
      </w:r>
    </w:p>
    <w:p w14:paraId="4027126E"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В целях настоящей главы не признаются налогоплательщиками: </w:t>
      </w:r>
    </w:p>
    <w:p w14:paraId="35FACD38"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иностранные юридические лица, оказывающие услуги в электронной форме непосредственно через обособленные подразделения этих иностранных юридических лиц, расположенные на территории Республики Узбекистан;</w:t>
      </w:r>
    </w:p>
    <w:p w14:paraId="719FAD37"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иностранные юридические лица, выступающие в качестве посредников при оказании услуг в электронной форме непосредственно через обособленные подразделения этих иностранных юридических лиц, расположенные на территории Республики Узбекистан.</w:t>
      </w:r>
    </w:p>
    <w:p w14:paraId="15C508F3"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Если иностранные юридические лица оказывают физическим лицам услуги в электронной форме,  определенные статьей 294 настоящего Кодекса, и местом их реализации является Республика Узбекистан, налоговыми агентами в отношении операций по реализации таких услуг признаются иностранные юридические лица - посредники, непосредственно участвующие в расчетах с физическими лицами на основании договоров поручения, комиссии, агентских или иных аналогичных договоров с иностранными юридическими лицами, оказывающими такие услуги.</w:t>
      </w:r>
    </w:p>
    <w:p w14:paraId="42F51065"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Если такие услуги оказываются с участием в расчетах последовательной цепочки нескольких юридических лиц – посредников, налоговым агентом признается иностранное юридическое лицо - посредник, участвующее в расчетах непосредственно с физическими лицами независимо от наличия у него договора с иностранным юридическим лицом, оказывающим эти услуги.</w:t>
      </w:r>
    </w:p>
    <w:p w14:paraId="4E82BC6C" w14:textId="77777777" w:rsidR="00DD4FA7" w:rsidRPr="003C490F" w:rsidRDefault="00DD4FA7" w:rsidP="00DD4FA7">
      <w:pPr>
        <w:pStyle w:val="2"/>
        <w:spacing w:before="0"/>
        <w:ind w:firstLine="709"/>
        <w:rPr>
          <w:rFonts w:ascii="Times New Roman" w:hAnsi="Times New Roman" w:cs="Times New Roman"/>
          <w:sz w:val="24"/>
          <w:szCs w:val="24"/>
        </w:rPr>
      </w:pPr>
    </w:p>
    <w:p w14:paraId="08834AE3" w14:textId="77777777" w:rsidR="00DD4FA7" w:rsidRPr="003C490F" w:rsidRDefault="00DD4FA7" w:rsidP="00DD4FA7">
      <w:pPr>
        <w:pStyle w:val="2"/>
        <w:spacing w:before="0"/>
        <w:ind w:firstLine="709"/>
        <w:jc w:val="both"/>
        <w:rPr>
          <w:rFonts w:ascii="Times New Roman" w:hAnsi="Times New Roman" w:cs="Times New Roman"/>
          <w:sz w:val="24"/>
          <w:szCs w:val="24"/>
        </w:rPr>
      </w:pPr>
      <w:bookmarkStart w:id="401" w:name="_Toc17916587"/>
      <w:r w:rsidRPr="003C490F">
        <w:rPr>
          <w:rFonts w:ascii="Times New Roman" w:hAnsi="Times New Roman" w:cs="Times New Roman"/>
          <w:sz w:val="24"/>
          <w:szCs w:val="24"/>
        </w:rPr>
        <w:t>Статья 291. Порядок постановки на учет и снятия с учета иностранных юридических лиц, оказывающих услуги в электронной форме</w:t>
      </w:r>
      <w:bookmarkEnd w:id="401"/>
    </w:p>
    <w:p w14:paraId="2FDC9D2A"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p>
    <w:p w14:paraId="3D861EA9"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 Если иностранное юридическое лицо оказывает физическим лицам услуги в электронной форме, определенные статьей 294 настоящего Кодекса, местом реализации </w:t>
      </w:r>
      <w:r w:rsidRPr="003C490F">
        <w:rPr>
          <w:rFonts w:ascii="Times New Roman" w:hAnsi="Times New Roman" w:cs="Times New Roman"/>
          <w:sz w:val="24"/>
          <w:szCs w:val="24"/>
        </w:rPr>
        <w:lastRenderedPageBreak/>
        <w:t>которых признается Республика Узбекистан, и данное юридическое лицо само без посредников  осуществляет расчеты  с этими физическими лицами – получателями услуг, постановка на учет (снятие с учета) в налоговом органе такого иностранного юридического лица производится на основании заявления о постановке на учет (снятии с учета) и иных документов по перечню, утверждаемому Государственным налоговым комитетом Республики Узбекистан. В аналогичном порядке осуществляется постановка на учет (снятие с учета) в налоговом органе иностранного юридического лица – посредника в таких услугах, признаваемого налоговым агентом.</w:t>
      </w:r>
    </w:p>
    <w:p w14:paraId="5D532165"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Заявление о постановке на учет (снятии с учета) подается иностранными организациями в налоговый орган не позднее тридцати календарных дней со дня начала (прекращения) оказания услуг в электронной форме.</w:t>
      </w:r>
    </w:p>
    <w:p w14:paraId="5934FE06" w14:textId="77777777" w:rsidR="00DD4FA7" w:rsidRPr="003C490F" w:rsidRDefault="00DD4FA7" w:rsidP="00DD4FA7">
      <w:pPr>
        <w:pStyle w:val="2"/>
        <w:spacing w:before="0"/>
        <w:ind w:firstLine="709"/>
        <w:rPr>
          <w:rFonts w:ascii="Times New Roman" w:hAnsi="Times New Roman" w:cs="Times New Roman"/>
          <w:sz w:val="24"/>
          <w:szCs w:val="24"/>
        </w:rPr>
      </w:pPr>
    </w:p>
    <w:p w14:paraId="61022051" w14:textId="77777777" w:rsidR="00DD4FA7" w:rsidRPr="003C490F" w:rsidRDefault="00DD4FA7" w:rsidP="00DD4FA7">
      <w:pPr>
        <w:pStyle w:val="2"/>
        <w:spacing w:before="0"/>
        <w:ind w:firstLine="709"/>
        <w:jc w:val="both"/>
        <w:rPr>
          <w:rFonts w:ascii="Times New Roman" w:hAnsi="Times New Roman" w:cs="Times New Roman"/>
          <w:sz w:val="24"/>
          <w:szCs w:val="24"/>
        </w:rPr>
      </w:pPr>
      <w:bookmarkStart w:id="402" w:name="_Toc17916588"/>
      <w:r w:rsidRPr="003C490F">
        <w:rPr>
          <w:rFonts w:ascii="Times New Roman" w:hAnsi="Times New Roman" w:cs="Times New Roman"/>
          <w:sz w:val="24"/>
          <w:szCs w:val="24"/>
        </w:rPr>
        <w:t>Статья 292. Объект налогообложения и налоговая база. Исчисление налога иностранными юридическими лицами</w:t>
      </w:r>
      <w:bookmarkEnd w:id="402"/>
      <w:r w:rsidRPr="003C490F">
        <w:rPr>
          <w:rFonts w:ascii="Times New Roman" w:hAnsi="Times New Roman" w:cs="Times New Roman"/>
          <w:sz w:val="24"/>
          <w:szCs w:val="24"/>
        </w:rPr>
        <w:t xml:space="preserve"> </w:t>
      </w:r>
    </w:p>
    <w:p w14:paraId="299EB219"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p>
    <w:p w14:paraId="4823276C"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Объектом налогообложения признается оборот по реализации услуг в электронной форме, оказываемых физическим лицам.</w:t>
      </w:r>
    </w:p>
    <w:p w14:paraId="07AC38DF"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оказании иностранными юридическими лицами физическим лицам услуг в электронной форме, определенных статьей 294 настоящего Кодекса, местом реализации которых признается Республика Узбекистан, налоговая база определяется как стоимость этих услуг с учетом суммы налога, исчисленная исходя из фактических цен реализации этих услуг.</w:t>
      </w:r>
    </w:p>
    <w:p w14:paraId="750E864B"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При этом налоговая база по каждому месяцу определяется исходя из времени поступления оплаты (частичной оплаты) оказанных услуг.</w:t>
      </w:r>
    </w:p>
    <w:p w14:paraId="4942EFCB"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При определении налоговой базы в соответствии с настоящей статьей стоимость оказываемых в электронной форме услуг, выраженная в иностранной валюте, пересчитывается в национальную валюту Республики Узбекистан по курсу Центрального банка Республики Узбекистан, установленному на последний день месяца, в котором поступила оплата (частичная оплата) указанных услуг. </w:t>
      </w:r>
    </w:p>
    <w:p w14:paraId="27F62506"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Иностранные юридические лица самостоятельно производят исчисление и уплату налога, если обязанность по уплате налога в отношении операций по реализации таких услуг не возложена в соответствии с настоящей статьей на налогового агента.</w:t>
      </w:r>
    </w:p>
    <w:p w14:paraId="28F72EB3"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p>
    <w:p w14:paraId="2DC74280" w14:textId="77777777" w:rsidR="00DD4FA7" w:rsidRPr="003C490F" w:rsidRDefault="00DD4FA7" w:rsidP="00DD4FA7">
      <w:pPr>
        <w:pStyle w:val="2"/>
        <w:spacing w:before="0"/>
        <w:ind w:firstLine="709"/>
        <w:jc w:val="both"/>
        <w:rPr>
          <w:rFonts w:ascii="Times New Roman" w:hAnsi="Times New Roman" w:cs="Times New Roman"/>
          <w:sz w:val="24"/>
          <w:szCs w:val="24"/>
        </w:rPr>
      </w:pPr>
      <w:bookmarkStart w:id="403" w:name="_Toc17916589"/>
      <w:r w:rsidRPr="003C490F">
        <w:rPr>
          <w:rFonts w:ascii="Times New Roman" w:hAnsi="Times New Roman" w:cs="Times New Roman"/>
          <w:sz w:val="24"/>
          <w:szCs w:val="24"/>
        </w:rPr>
        <w:t>Статья 293. Представление отчетности и уплата налога иностранными юридическими лицами при оказании услуг в электронной форме</w:t>
      </w:r>
      <w:bookmarkEnd w:id="403"/>
    </w:p>
    <w:p w14:paraId="504EE830"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p>
    <w:p w14:paraId="7E2E6269"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Иностранные юридические лица, оказывающие услуги в электронной форме, определенные статьей 294 настоящего Кодекса, представляют налоговую отчетность в налоговый орган по установленному формату в электронной форме через персональный кабинет налогоплательщика. </w:t>
      </w:r>
    </w:p>
    <w:p w14:paraId="54824257"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В период, когда персональный кабинет налогоплательщика не может использоваться этими иностранными юридическими лицами для представления в налоговый орган документов (информации) и сведений, такие документы (информация) и сведения представляются по телекоммуникационным каналам связи.</w:t>
      </w:r>
    </w:p>
    <w:p w14:paraId="2437E889"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Налоговая отчетность, документы (информация) и иные сведения представляются не позднее пятнадцатого числа месяца, следующего за истекшим месяцем.</w:t>
      </w:r>
    </w:p>
    <w:p w14:paraId="0FE09CF3" w14:textId="77777777" w:rsidR="00DD4FA7" w:rsidRPr="003C490F" w:rsidRDefault="00DD4FA7" w:rsidP="00DD4FA7">
      <w:pPr>
        <w:pStyle w:val="ConsPlusNormal"/>
        <w:spacing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lastRenderedPageBreak/>
        <w:t>Уплата налога указанными иностранными юридическими лицами производится не позднее срока представления налоговой отчетности.</w:t>
      </w:r>
    </w:p>
    <w:p w14:paraId="36F1CD33" w14:textId="77777777" w:rsidR="00DD4FA7" w:rsidRPr="003C490F" w:rsidRDefault="00DD4FA7" w:rsidP="00DD4FA7">
      <w:pPr>
        <w:pStyle w:val="2"/>
        <w:spacing w:before="0"/>
        <w:ind w:firstLine="709"/>
        <w:rPr>
          <w:rFonts w:ascii="Times New Roman" w:hAnsi="Times New Roman" w:cs="Times New Roman"/>
          <w:sz w:val="24"/>
          <w:szCs w:val="24"/>
        </w:rPr>
      </w:pPr>
    </w:p>
    <w:p w14:paraId="7559FCD5" w14:textId="77777777" w:rsidR="00DD4FA7" w:rsidRPr="003C490F" w:rsidRDefault="00DD4FA7" w:rsidP="00DD4FA7">
      <w:pPr>
        <w:pStyle w:val="2"/>
        <w:spacing w:before="0"/>
        <w:ind w:firstLine="709"/>
        <w:rPr>
          <w:rFonts w:ascii="Times New Roman" w:hAnsi="Times New Roman" w:cs="Times New Roman"/>
          <w:sz w:val="24"/>
          <w:szCs w:val="24"/>
        </w:rPr>
      </w:pPr>
      <w:bookmarkStart w:id="404" w:name="_Toc17916590"/>
      <w:r w:rsidRPr="003C490F">
        <w:rPr>
          <w:rFonts w:ascii="Times New Roman" w:hAnsi="Times New Roman" w:cs="Times New Roman"/>
          <w:sz w:val="24"/>
          <w:szCs w:val="24"/>
        </w:rPr>
        <w:t>Статья 294. Услуги в электронной форме</w:t>
      </w:r>
      <w:bookmarkEnd w:id="404"/>
      <w:r w:rsidRPr="003C490F">
        <w:rPr>
          <w:rFonts w:ascii="Times New Roman" w:hAnsi="Times New Roman" w:cs="Times New Roman"/>
          <w:sz w:val="24"/>
          <w:szCs w:val="24"/>
        </w:rPr>
        <w:t xml:space="preserve"> </w:t>
      </w:r>
    </w:p>
    <w:p w14:paraId="1845796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p>
    <w:p w14:paraId="3C4E5DC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В целях применения настоящего раздела к услугам в электронной форме относятся услуги, оказанные через доступ в глобальную информационно-телекоммуникационную сеть «Интернет» (далее – сеть Интернет) автоматическим способом с использованием информационных технологий. В частности, к таким услугам относятся:</w:t>
      </w:r>
    </w:p>
    <w:p w14:paraId="25703F1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1) предоставление прав на использование программного обеспечения (включая игры, поставляемые через сеть Интернет), а также баз данных, их обновлений и дополнительных функциональных возможностей через сеть Интернет, в том числе - путем предоставления удаленного доступа к ним; </w:t>
      </w:r>
    </w:p>
    <w:p w14:paraId="5E31E84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предоставление через сеть Интернет прав на использование электронных книг (изданий) и других электронных публикаций, информационных, образовательных материалов, графических изображений, музыкальных произведений с текстом или без него, аудиовизуальных произведений, в том числе - путем предоставления удаленного доступа к ним для просмотра или прослушивания через сеть Интернет;</w:t>
      </w:r>
    </w:p>
    <w:p w14:paraId="3BA86367"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3) оказание рекламных услуг в сети Интернет, в том числе - с использованием программ для электронных вычислительных машин и баз данных, функционирующих в сети Интернет, а также предоставление рекламной площади (пространства) и времени для рекламы в сети Интернет;</w:t>
      </w:r>
    </w:p>
    <w:p w14:paraId="45FA331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4) оказание услуг по размещению предложений о приобретении (реализации) товаров (услуг) и имущественных прав в сети Интернет;</w:t>
      </w:r>
    </w:p>
    <w:p w14:paraId="2A860C6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5) оказание через сеть Интернет услуг по предоставлению технических, организационных, информационных и иных возможностей, осуществляемых с использованием информационных технологий и систем, для установления контактов и заключения сделок между продавцами и покупателями. В частности, к таким услугам относится предоставление торговой площадки, функционирующей в сети Интернет в режиме реального времени, на которой потенциальные покупатели предлагают свою цену посредством автоматизированной процедуры и стороны извещаются о продаже путем автоматически создаваемого сообщения;</w:t>
      </w:r>
    </w:p>
    <w:p w14:paraId="7396EDE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6) обеспечение и (или) поддержание присутствия в сети Интернет для личных целей или в целях осуществления экономической деятельности, поддержка электронных ресурсов пользователей (сайтов и (или) страниц сайтов в сети Интернет), обеспечение доступа к ним других пользователей сети Интернет, предоставление пользователям возможности их модификации;</w:t>
      </w:r>
    </w:p>
    <w:p w14:paraId="0032E93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7) автоматическое поддержание работы программ на расстоянии и в режиме онлайн, оказание услуг по администрированию информационных систем, сайтов в сети Интернет;</w:t>
      </w:r>
    </w:p>
    <w:p w14:paraId="3C2941A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8) хранение и обработка информации при условии, что лицо, представившее эту информацию, имеет к ней доступ через сеть Интернет;</w:t>
      </w:r>
    </w:p>
    <w:p w14:paraId="15C7EA9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9) предоставление в режиме реального времени вычислительной мощности для размещения информации в информационной системе;</w:t>
      </w:r>
    </w:p>
    <w:p w14:paraId="317EE1E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10) предоставление доменных имен, оказание услуг хостинга;</w:t>
      </w:r>
    </w:p>
    <w:p w14:paraId="6BACD58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 xml:space="preserve">11) поставка информации, генерируемой автоматическим способом при вводе покупателем данных через сеть Интернет, оказание автоматизированных услуг по поиску </w:t>
      </w:r>
      <w:r w:rsidRPr="003C490F">
        <w:rPr>
          <w:rFonts w:ascii="Times New Roman" w:hAnsi="Times New Roman" w:cs="Times New Roman"/>
          <w:sz w:val="24"/>
          <w:szCs w:val="24"/>
        </w:rPr>
        <w:lastRenderedPageBreak/>
        <w:t xml:space="preserve">данных, их отбору и сортировке по запросам, предоставлению указанных данных пользователям через информационно-телекоммуникационные сети. В частности, к таким поставкам информации относятся сводки фондовой биржи в режиме реального времени, осуществление в режиме реального времени автоматизированного перевода текстов; </w:t>
      </w:r>
    </w:p>
    <w:p w14:paraId="60884C8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12) оказание услуг по поиску и (или) предоставлению заказчику информации о потенциальных покупателях;</w:t>
      </w:r>
    </w:p>
    <w:p w14:paraId="67EC783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13) предоставление доступа к поисковым системам в сети Интернет;</w:t>
      </w:r>
    </w:p>
    <w:p w14:paraId="75CD818A"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14) ведение статистики на сайтах в сети Интернет.</w:t>
      </w:r>
    </w:p>
    <w:p w14:paraId="67EF92FA"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К услугам в электронной форме не относятся:</w:t>
      </w:r>
    </w:p>
    <w:p w14:paraId="6CE666C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1) реализация товаров (услуг), если при заказе через сеть Интернет поставка товаров (оказание услуг) фактически осуществляется без использования сети Интернет;</w:t>
      </w:r>
    </w:p>
    <w:p w14:paraId="5E02821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2) реализация (передача прав на использование) программ для электронных вычислительных машин (включая компьютерные игры) и баз данных на материальных носителях;</w:t>
      </w:r>
    </w:p>
    <w:p w14:paraId="214682D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3) оказание консультационных услуг по электронной почте;</w:t>
      </w:r>
    </w:p>
    <w:p w14:paraId="2916C9C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cs="Times New Roman"/>
          <w:sz w:val="24"/>
          <w:szCs w:val="24"/>
        </w:rPr>
      </w:pPr>
      <w:r w:rsidRPr="003C490F">
        <w:rPr>
          <w:rFonts w:ascii="Times New Roman" w:hAnsi="Times New Roman" w:cs="Times New Roman"/>
          <w:sz w:val="24"/>
          <w:szCs w:val="24"/>
        </w:rPr>
        <w:t>4) оказание услуг по предоставлению доступа к сети Интернет.</w:t>
      </w:r>
    </w:p>
    <w:p w14:paraId="6A469B72" w14:textId="77777777" w:rsidR="00DD4FA7" w:rsidRPr="003C490F" w:rsidRDefault="00DD4FA7" w:rsidP="00DD4FA7">
      <w:pPr>
        <w:pStyle w:val="2"/>
        <w:spacing w:before="0"/>
        <w:ind w:firstLine="709"/>
        <w:rPr>
          <w:rFonts w:ascii="Times New Roman" w:hAnsi="Times New Roman" w:cs="Times New Roman"/>
          <w:sz w:val="24"/>
          <w:szCs w:val="24"/>
        </w:rPr>
      </w:pPr>
    </w:p>
    <w:p w14:paraId="31C6564E" w14:textId="77777777" w:rsidR="00DD4FA7" w:rsidRPr="003C490F" w:rsidRDefault="00DD4FA7" w:rsidP="00DD4FA7">
      <w:pPr>
        <w:pStyle w:val="2"/>
        <w:spacing w:before="0"/>
        <w:ind w:firstLine="709"/>
        <w:rPr>
          <w:rFonts w:ascii="Times New Roman" w:hAnsi="Times New Roman" w:cs="Times New Roman"/>
          <w:sz w:val="24"/>
          <w:szCs w:val="24"/>
        </w:rPr>
      </w:pPr>
      <w:bookmarkStart w:id="405" w:name="_Toc17916591"/>
      <w:r w:rsidRPr="003C490F">
        <w:rPr>
          <w:rFonts w:ascii="Times New Roman" w:hAnsi="Times New Roman" w:cs="Times New Roman"/>
          <w:sz w:val="24"/>
          <w:szCs w:val="24"/>
        </w:rPr>
        <w:t>РАЗДЕЛ X</w:t>
      </w:r>
      <w:r w:rsidR="00826FAC">
        <w:rPr>
          <w:rFonts w:ascii="Times New Roman" w:hAnsi="Times New Roman" w:cs="Times New Roman"/>
          <w:sz w:val="24"/>
          <w:szCs w:val="24"/>
          <w:lang w:val="en-US"/>
        </w:rPr>
        <w:t>I</w:t>
      </w:r>
      <w:r w:rsidRPr="003C490F">
        <w:rPr>
          <w:rFonts w:ascii="Times New Roman" w:hAnsi="Times New Roman" w:cs="Times New Roman"/>
          <w:sz w:val="24"/>
          <w:szCs w:val="24"/>
        </w:rPr>
        <w:t>. АКЦИЗНЫЙ НАЛОГ</w:t>
      </w:r>
      <w:bookmarkEnd w:id="405"/>
    </w:p>
    <w:p w14:paraId="20E9CBC6" w14:textId="77777777" w:rsidR="00DD4FA7" w:rsidRPr="003C490F" w:rsidRDefault="00DD4FA7" w:rsidP="00DD4FA7">
      <w:pPr>
        <w:spacing w:after="0" w:line="276" w:lineRule="auto"/>
        <w:ind w:firstLine="709"/>
        <w:rPr>
          <w:sz w:val="24"/>
          <w:szCs w:val="24"/>
          <w:lang w:eastAsia="ru-RU"/>
        </w:rPr>
      </w:pPr>
    </w:p>
    <w:p w14:paraId="443B31D0" w14:textId="77777777" w:rsidR="00DD4FA7" w:rsidRPr="003C490F" w:rsidRDefault="00DD4FA7" w:rsidP="00DD4FA7">
      <w:pPr>
        <w:pStyle w:val="2"/>
        <w:spacing w:before="0"/>
        <w:ind w:firstLine="709"/>
        <w:rPr>
          <w:rFonts w:ascii="Times New Roman" w:hAnsi="Times New Roman" w:cs="Times New Roman"/>
          <w:sz w:val="24"/>
          <w:szCs w:val="24"/>
        </w:rPr>
      </w:pPr>
      <w:bookmarkStart w:id="406" w:name="_Toc17916592"/>
      <w:r w:rsidRPr="003C490F">
        <w:rPr>
          <w:rFonts w:ascii="Times New Roman" w:hAnsi="Times New Roman" w:cs="Times New Roman"/>
          <w:sz w:val="24"/>
          <w:szCs w:val="24"/>
        </w:rPr>
        <w:t>ГЛАВА 40. Налогоплательщики и объект налогообложения</w:t>
      </w:r>
      <w:bookmarkEnd w:id="406"/>
    </w:p>
    <w:p w14:paraId="2DF2CBF6" w14:textId="77777777" w:rsidR="00DD4FA7" w:rsidRPr="003C490F" w:rsidRDefault="00DD4FA7" w:rsidP="00DD4FA7">
      <w:pPr>
        <w:autoSpaceDE w:val="0"/>
        <w:autoSpaceDN w:val="0"/>
        <w:adjustRightInd w:val="0"/>
        <w:spacing w:after="0" w:line="276" w:lineRule="auto"/>
        <w:ind w:firstLine="709"/>
        <w:rPr>
          <w:rFonts w:ascii="Times New Roman" w:hAnsi="Times New Roman"/>
          <w:noProof/>
          <w:sz w:val="24"/>
          <w:szCs w:val="24"/>
        </w:rPr>
      </w:pPr>
    </w:p>
    <w:p w14:paraId="56875636" w14:textId="77777777" w:rsidR="00DD4FA7" w:rsidRPr="003C490F" w:rsidRDefault="00DD4FA7" w:rsidP="00DD4FA7">
      <w:pPr>
        <w:pStyle w:val="2"/>
        <w:spacing w:before="0"/>
        <w:ind w:firstLine="709"/>
        <w:rPr>
          <w:rFonts w:ascii="Times New Roman" w:hAnsi="Times New Roman" w:cs="Times New Roman"/>
          <w:sz w:val="24"/>
          <w:szCs w:val="24"/>
        </w:rPr>
      </w:pPr>
      <w:bookmarkStart w:id="407" w:name="_Toc17916593"/>
      <w:r w:rsidRPr="003C490F">
        <w:rPr>
          <w:rFonts w:ascii="Times New Roman" w:hAnsi="Times New Roman" w:cs="Times New Roman"/>
          <w:sz w:val="24"/>
          <w:szCs w:val="24"/>
        </w:rPr>
        <w:t>Статья 295. Налогоплательщики</w:t>
      </w:r>
      <w:bookmarkEnd w:id="407"/>
    </w:p>
    <w:p w14:paraId="2103382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p>
    <w:p w14:paraId="138DDE2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Плательщиками акцизного налога (далее – налогоплательщики) признаются:</w:t>
      </w:r>
    </w:p>
    <w:p w14:paraId="44912C0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1) лица, производящие товары, облагаемые акцизным налогом (подакцизные товары) на территории Республики Узбекистан;</w:t>
      </w:r>
    </w:p>
    <w:p w14:paraId="1053E86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2) лица, осуществляющие реализацию природного газа потребителям;</w:t>
      </w:r>
    </w:p>
    <w:p w14:paraId="7E07B70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trike/>
          <w:noProof/>
          <w:sz w:val="24"/>
          <w:szCs w:val="24"/>
        </w:rPr>
      </w:pPr>
      <w:r w:rsidRPr="003C490F">
        <w:rPr>
          <w:rFonts w:ascii="Times New Roman" w:hAnsi="Times New Roman"/>
          <w:noProof/>
          <w:sz w:val="24"/>
          <w:szCs w:val="24"/>
        </w:rPr>
        <w:t>3) лица, осуществляющие реализацию конечным потребителям бензина, дизельного топлива, в том числе - через автозаправочные станции, а также газа через автозаправочные станции. В целях применения настоящего раздела под конечными потребителями понимаются юридические и физические лица, приобретающие бензин, дизельное топливо и газ для собственных нужд;</w:t>
      </w:r>
    </w:p>
    <w:p w14:paraId="0905217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z w:val="24"/>
          <w:szCs w:val="24"/>
        </w:rPr>
      </w:pPr>
      <w:r w:rsidRPr="003C490F">
        <w:rPr>
          <w:rFonts w:ascii="Times New Roman" w:hAnsi="Times New Roman"/>
          <w:sz w:val="24"/>
          <w:szCs w:val="24"/>
        </w:rPr>
        <w:t>4) доверенное лицо - участник простого товарищества, на которого возложено ведение дел простого товарищества по деятельности, связанной с производством подакцизного товара, осуществляемой в рамках договора простого товарищества;</w:t>
      </w:r>
    </w:p>
    <w:p w14:paraId="24E1CCB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 xml:space="preserve">5) лица, </w:t>
      </w:r>
      <w:r w:rsidRPr="003C490F">
        <w:rPr>
          <w:rFonts w:ascii="Times New Roman" w:hAnsi="Times New Roman"/>
          <w:sz w:val="24"/>
          <w:szCs w:val="24"/>
        </w:rPr>
        <w:t>перемещающие подакцизные товары через таможенную границу Республики Узбекистан. Указанные лица признаются налогоплательщиками в соответствии с таможенным законодательством Республики Узбекистан.</w:t>
      </w:r>
    </w:p>
    <w:p w14:paraId="057847D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z w:val="24"/>
          <w:szCs w:val="24"/>
        </w:rPr>
      </w:pPr>
      <w:r w:rsidRPr="003C490F">
        <w:rPr>
          <w:rFonts w:ascii="Times New Roman" w:hAnsi="Times New Roman"/>
          <w:sz w:val="24"/>
          <w:szCs w:val="24"/>
        </w:rPr>
        <w:t>Налогоплательщиками также признаются:</w:t>
      </w:r>
    </w:p>
    <w:p w14:paraId="7268495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z w:val="24"/>
          <w:szCs w:val="24"/>
        </w:rPr>
      </w:pPr>
      <w:r w:rsidRPr="003C490F">
        <w:rPr>
          <w:rFonts w:ascii="Times New Roman" w:hAnsi="Times New Roman"/>
          <w:sz w:val="24"/>
          <w:szCs w:val="24"/>
        </w:rPr>
        <w:t>1) юридические лица Республики Узбекистан, оказывающие телекоммуникационные услуги мобильной связи (подакцизные услуги);</w:t>
      </w:r>
    </w:p>
    <w:p w14:paraId="25D2405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z w:val="24"/>
          <w:szCs w:val="24"/>
        </w:rPr>
      </w:pPr>
      <w:r w:rsidRPr="003C490F">
        <w:rPr>
          <w:rFonts w:ascii="Times New Roman" w:hAnsi="Times New Roman"/>
          <w:sz w:val="24"/>
          <w:szCs w:val="24"/>
        </w:rPr>
        <w:t>2) нерезиденты, осуществляющие деятельность через постоянное учреждение на территории Республики Узбекистан, производящие товары или осуществляющие ввоз товаров, облагаемых акцизным налогом.</w:t>
      </w:r>
    </w:p>
    <w:p w14:paraId="0DFBD447" w14:textId="77777777" w:rsidR="00DD4FA7" w:rsidRPr="003C490F" w:rsidRDefault="00DD4FA7" w:rsidP="00DD4FA7">
      <w:pPr>
        <w:pStyle w:val="2"/>
        <w:spacing w:before="0"/>
        <w:ind w:firstLine="709"/>
        <w:rPr>
          <w:rFonts w:ascii="Times New Roman" w:hAnsi="Times New Roman" w:cs="Times New Roman"/>
          <w:sz w:val="24"/>
          <w:szCs w:val="24"/>
        </w:rPr>
      </w:pPr>
    </w:p>
    <w:p w14:paraId="110B6CE1" w14:textId="77777777" w:rsidR="00DD4FA7" w:rsidRPr="003C490F" w:rsidRDefault="00DD4FA7" w:rsidP="00DD4FA7">
      <w:pPr>
        <w:pStyle w:val="2"/>
        <w:spacing w:before="0"/>
        <w:ind w:firstLine="709"/>
        <w:rPr>
          <w:rFonts w:ascii="Times New Roman" w:hAnsi="Times New Roman" w:cs="Times New Roman"/>
          <w:sz w:val="24"/>
          <w:szCs w:val="24"/>
        </w:rPr>
      </w:pPr>
      <w:bookmarkStart w:id="408" w:name="_Toc17916594"/>
      <w:r w:rsidRPr="003C490F">
        <w:rPr>
          <w:rFonts w:ascii="Times New Roman" w:hAnsi="Times New Roman" w:cs="Times New Roman"/>
          <w:sz w:val="24"/>
          <w:szCs w:val="24"/>
        </w:rPr>
        <w:lastRenderedPageBreak/>
        <w:t>Статья 296. Объект налогообложения</w:t>
      </w:r>
      <w:bookmarkEnd w:id="408"/>
      <w:r w:rsidRPr="003C490F">
        <w:rPr>
          <w:rFonts w:ascii="Times New Roman" w:hAnsi="Times New Roman" w:cs="Times New Roman"/>
          <w:sz w:val="24"/>
          <w:szCs w:val="24"/>
        </w:rPr>
        <w:t xml:space="preserve"> </w:t>
      </w:r>
    </w:p>
    <w:p w14:paraId="7E5CB958" w14:textId="77777777" w:rsidR="00DD4FA7" w:rsidRPr="003C490F" w:rsidRDefault="00DD4FA7" w:rsidP="00DD4FA7">
      <w:pPr>
        <w:autoSpaceDE w:val="0"/>
        <w:autoSpaceDN w:val="0"/>
        <w:adjustRightInd w:val="0"/>
        <w:spacing w:after="0" w:line="276" w:lineRule="auto"/>
        <w:ind w:firstLine="709"/>
        <w:jc w:val="center"/>
        <w:rPr>
          <w:rFonts w:ascii="Times New Roman" w:hAnsi="Times New Roman"/>
          <w:noProof/>
          <w:sz w:val="24"/>
          <w:szCs w:val="24"/>
        </w:rPr>
      </w:pPr>
    </w:p>
    <w:p w14:paraId="463F5B5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Объектом налогоообложения акцизным налогом признается:</w:t>
      </w:r>
    </w:p>
    <w:p w14:paraId="07A08B9A" w14:textId="77777777" w:rsidR="00DD4FA7" w:rsidRPr="003C490F" w:rsidRDefault="00DD4FA7" w:rsidP="00DD4FA7">
      <w:pPr>
        <w:autoSpaceDE w:val="0"/>
        <w:autoSpaceDN w:val="0"/>
        <w:adjustRightInd w:val="0"/>
        <w:spacing w:after="0" w:line="276" w:lineRule="auto"/>
        <w:ind w:firstLine="709"/>
        <w:jc w:val="both"/>
        <w:rPr>
          <w:rFonts w:ascii="Times New Roman" w:eastAsiaTheme="minorEastAsia" w:hAnsi="Times New Roman"/>
          <w:noProof/>
          <w:sz w:val="24"/>
          <w:szCs w:val="24"/>
          <w:lang w:eastAsia="ru-RU"/>
        </w:rPr>
      </w:pPr>
      <w:r w:rsidRPr="003C490F">
        <w:rPr>
          <w:rFonts w:ascii="Times New Roman" w:eastAsiaTheme="minorEastAsia" w:hAnsi="Times New Roman"/>
          <w:noProof/>
          <w:sz w:val="24"/>
          <w:szCs w:val="24"/>
          <w:lang w:eastAsia="ru-RU"/>
        </w:rPr>
        <w:t>1) реализация подакцизных товаров, включая их передачу в обмен на другие товары (услуги):</w:t>
      </w:r>
    </w:p>
    <w:p w14:paraId="351848B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p>
    <w:p w14:paraId="7FAB8AE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передача права собственности на товар;</w:t>
      </w:r>
    </w:p>
    <w:p w14:paraId="72FC6647"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передача заложенных подакцизных товаров залогодателем при неисполнении обеспеченного залогом обязательства;</w:t>
      </w:r>
    </w:p>
    <w:p w14:paraId="57ECB1F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 xml:space="preserve">безвозмездная передача подакцизных товаров; </w:t>
      </w:r>
    </w:p>
    <w:p w14:paraId="2E75556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z w:val="24"/>
          <w:szCs w:val="24"/>
        </w:rPr>
      </w:pPr>
      <w:r w:rsidRPr="003C490F">
        <w:rPr>
          <w:rFonts w:ascii="Times New Roman" w:hAnsi="Times New Roman"/>
          <w:sz w:val="24"/>
          <w:szCs w:val="24"/>
        </w:rPr>
        <w:t>передача подакцизных товаров работодателем наемному работнику в счет заработной платы в случаях, предусмотренных законодательством, либо учредителю (участнику) юридического лица в счет начисленных дивидендов;</w:t>
      </w:r>
    </w:p>
    <w:p w14:paraId="665970F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 xml:space="preserve">2) передача </w:t>
      </w:r>
      <w:r w:rsidRPr="003C490F">
        <w:rPr>
          <w:rFonts w:ascii="Times New Roman" w:hAnsi="Times New Roman"/>
          <w:sz w:val="24"/>
          <w:szCs w:val="24"/>
        </w:rPr>
        <w:t>подакцизных</w:t>
      </w:r>
      <w:r w:rsidRPr="003C490F">
        <w:rPr>
          <w:rFonts w:ascii="Times New Roman" w:hAnsi="Times New Roman"/>
          <w:noProof/>
          <w:sz w:val="24"/>
          <w:szCs w:val="24"/>
        </w:rPr>
        <w:t xml:space="preserve"> товаров в качестве вклада в уставный капитал (уставный фонд) юридического лица либо вклада товарища (участника) по договору простого товарищества;</w:t>
      </w:r>
    </w:p>
    <w:p w14:paraId="104F577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3) передача подакцизных товаров:</w:t>
      </w:r>
    </w:p>
    <w:p w14:paraId="4EDB891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 xml:space="preserve">а) участнику при его выходе (выбытии) из состава участников, либо при уменьшении доли участия в юридическом лице или выкупе юридическим лицом у участника доли участия (части доли) в этом юридическом лице; </w:t>
      </w:r>
    </w:p>
    <w:p w14:paraId="5726D97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 xml:space="preserve">б) акционеру при выкупе юридическим лицом - эмитентом у акционера акций, выпущенных этим эмитентом; </w:t>
      </w:r>
    </w:p>
    <w:p w14:paraId="0870DD0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в) акционеру или участнику при ликвидации юридического лица;</w:t>
      </w:r>
    </w:p>
    <w:p w14:paraId="6CDD387A"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4) передача подакцизных товаров на переработку на давальческой основе, а также передача производителем подакцизных товаров, являющихся продуктом переработки давальческого сырья и материалов, в том числе - подакцизных, собственнику давальческого сырья и материалов;</w:t>
      </w:r>
    </w:p>
    <w:p w14:paraId="7DCC8AB7"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5) использование подакцизных товаров для собственных нужд;</w:t>
      </w:r>
    </w:p>
    <w:p w14:paraId="2AF28BF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6) ввоз подакцизных товаров на таможенную территорию Республики Узбекистан;</w:t>
      </w:r>
    </w:p>
    <w:p w14:paraId="35F125FA"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trike/>
          <w:noProof/>
          <w:sz w:val="24"/>
          <w:szCs w:val="24"/>
        </w:rPr>
      </w:pPr>
      <w:r w:rsidRPr="003C490F">
        <w:rPr>
          <w:rFonts w:ascii="Times New Roman" w:hAnsi="Times New Roman"/>
          <w:noProof/>
          <w:sz w:val="24"/>
          <w:szCs w:val="24"/>
        </w:rPr>
        <w:t>7) реализация конечным потребителям или использование для собственных нужд бензина, дизельного топлива и газа;</w:t>
      </w:r>
    </w:p>
    <w:p w14:paraId="7F4AC31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8) оказание подакцизных услуг;</w:t>
      </w:r>
    </w:p>
    <w:p w14:paraId="722ADF9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9) порча, утрата подакцизных товаров, произведенных на территории Республики Узбекистан и (или) импортируемых на таможенную территорию Республики Узбекистан, за исключением порчи и утраты в результате чрезвычайных ситуаций. В случае страхового покрытия или возмещения стоимости товара виновником порчи или утраты, акцизный налог уплачивается в доле страхового покрытия (возмещения).</w:t>
      </w:r>
    </w:p>
    <w:p w14:paraId="71D13B8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Не является объектом обложения акцизным налогом:</w:t>
      </w:r>
    </w:p>
    <w:p w14:paraId="02E6DFB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trike/>
          <w:noProof/>
          <w:sz w:val="24"/>
          <w:szCs w:val="24"/>
        </w:rPr>
      </w:pPr>
      <w:r w:rsidRPr="003C490F">
        <w:rPr>
          <w:rFonts w:ascii="Times New Roman" w:hAnsi="Times New Roman"/>
          <w:noProof/>
          <w:sz w:val="24"/>
          <w:szCs w:val="24"/>
        </w:rPr>
        <w:t xml:space="preserve">1) реализация подакцизных товаров (услуг) на экспорт; </w:t>
      </w:r>
    </w:p>
    <w:p w14:paraId="6E20AE8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2) передача подакцизных товаров - продуктов переработки, произведенных из товаров, помещенных под таможенную процедуру переработки на таможенной территории, при условии их последующего вывоза с таможенной территории Республики Узбекистан;</w:t>
      </w:r>
    </w:p>
    <w:p w14:paraId="76D3EBA6"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3) реализация сжиженного газа населению для бытовых нужд через специализированные газоснабжающие предприятия;</w:t>
      </w:r>
    </w:p>
    <w:p w14:paraId="3B042D3A"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4) ввоз на таможенную территорию Республики Узбекистан подакцизных товаров, ввозимых:</w:t>
      </w:r>
    </w:p>
    <w:p w14:paraId="2A47CF8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lastRenderedPageBreak/>
        <w:t xml:space="preserve">в качестве гуманитарной помощи в порядке, определяемом Кабинетом Министров Республики Узбекистан; </w:t>
      </w:r>
    </w:p>
    <w:p w14:paraId="1FF1567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в целях благотворительной помощи, включая оказание технического содействия, по линии государств, правительств, международных организаций;</w:t>
      </w:r>
    </w:p>
    <w:p w14:paraId="0890018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 xml:space="preserve">5) импорт подакцизных товаров физическими лицами в пределах норм ввоза товаров, не подлежащих обложению акцизным налогом. Предельные нормы ввоза физическими лицами на территорию Республики Узбекистан товаров, не подлежащие обложению акцизным налогом, устанавливаются законодательством. </w:t>
      </w:r>
    </w:p>
    <w:p w14:paraId="17988000" w14:textId="77777777" w:rsidR="00DD4FA7" w:rsidRPr="003C490F" w:rsidRDefault="00DD4FA7" w:rsidP="00DD4FA7">
      <w:pPr>
        <w:pStyle w:val="2"/>
        <w:spacing w:before="0"/>
        <w:ind w:firstLine="709"/>
        <w:rPr>
          <w:rFonts w:ascii="Times New Roman" w:hAnsi="Times New Roman" w:cs="Times New Roman"/>
          <w:sz w:val="24"/>
          <w:szCs w:val="24"/>
        </w:rPr>
      </w:pPr>
    </w:p>
    <w:p w14:paraId="50734A8E" w14:textId="77777777" w:rsidR="00DD4FA7" w:rsidRPr="003C490F" w:rsidRDefault="00DD4FA7" w:rsidP="00DD4FA7">
      <w:pPr>
        <w:pStyle w:val="2"/>
        <w:spacing w:before="0"/>
        <w:ind w:firstLine="709"/>
        <w:jc w:val="both"/>
        <w:rPr>
          <w:rFonts w:ascii="Times New Roman" w:hAnsi="Times New Roman" w:cs="Times New Roman"/>
          <w:sz w:val="24"/>
          <w:szCs w:val="24"/>
        </w:rPr>
      </w:pPr>
      <w:bookmarkStart w:id="409" w:name="_Toc17916595"/>
      <w:r w:rsidRPr="003C490F">
        <w:rPr>
          <w:rFonts w:ascii="Times New Roman" w:hAnsi="Times New Roman" w:cs="Times New Roman"/>
          <w:sz w:val="24"/>
          <w:szCs w:val="24"/>
        </w:rPr>
        <w:t>Статья 297. Дата совершения налогооблагаемых операций с подакцизными товарами (услугами)</w:t>
      </w:r>
      <w:bookmarkEnd w:id="409"/>
    </w:p>
    <w:p w14:paraId="71FFF92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p>
    <w:p w14:paraId="04066FF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Датой совершения налогооблагаемых операций с подакцизными товарами (услугами) является дата, предусмотренная статьей 254 настоящего Кодекса для соответствующих операций.</w:t>
      </w:r>
    </w:p>
    <w:p w14:paraId="06030B8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sz w:val="24"/>
          <w:szCs w:val="24"/>
        </w:rPr>
        <w:t>Датой совершения налогооблагаемых операций по ввозимым подакцизным товарам является дата их выпуска в соответствии с таможенной процедурой импорта.</w:t>
      </w:r>
    </w:p>
    <w:p w14:paraId="3DDD68D2" w14:textId="77777777" w:rsidR="00DD4FA7" w:rsidRPr="003C490F" w:rsidRDefault="00DD4FA7" w:rsidP="00DD4FA7">
      <w:pPr>
        <w:pStyle w:val="2"/>
        <w:spacing w:before="0"/>
        <w:ind w:firstLine="709"/>
        <w:rPr>
          <w:rFonts w:ascii="Times New Roman" w:hAnsi="Times New Roman" w:cs="Times New Roman"/>
          <w:sz w:val="24"/>
          <w:szCs w:val="24"/>
        </w:rPr>
      </w:pPr>
    </w:p>
    <w:p w14:paraId="720B1E06" w14:textId="77777777" w:rsidR="00DD4FA7" w:rsidRPr="003C490F" w:rsidRDefault="00DD4FA7" w:rsidP="00DD4FA7">
      <w:pPr>
        <w:pStyle w:val="2"/>
        <w:spacing w:before="0"/>
        <w:ind w:firstLine="709"/>
        <w:rPr>
          <w:rFonts w:ascii="Times New Roman" w:hAnsi="Times New Roman" w:cs="Times New Roman"/>
          <w:sz w:val="24"/>
          <w:szCs w:val="24"/>
        </w:rPr>
      </w:pPr>
      <w:bookmarkStart w:id="410" w:name="_Toc17916596"/>
      <w:r w:rsidRPr="003C490F">
        <w:rPr>
          <w:rFonts w:ascii="Times New Roman" w:hAnsi="Times New Roman" w:cs="Times New Roman"/>
          <w:sz w:val="24"/>
          <w:szCs w:val="24"/>
        </w:rPr>
        <w:t>ГЛАВА 41. Налоговая база. Порядок исчисления и уплаты</w:t>
      </w:r>
      <w:bookmarkEnd w:id="410"/>
    </w:p>
    <w:p w14:paraId="2F8BAEF0"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p>
    <w:p w14:paraId="1CC2F040" w14:textId="77777777" w:rsidR="00DD4FA7" w:rsidRPr="003C490F" w:rsidRDefault="00DD4FA7" w:rsidP="00DD4FA7">
      <w:pPr>
        <w:pStyle w:val="2"/>
        <w:spacing w:before="0"/>
        <w:ind w:firstLine="709"/>
        <w:rPr>
          <w:rFonts w:ascii="Times New Roman" w:hAnsi="Times New Roman" w:cs="Times New Roman"/>
          <w:sz w:val="24"/>
          <w:szCs w:val="24"/>
        </w:rPr>
      </w:pPr>
      <w:bookmarkStart w:id="411" w:name="_Toc17916597"/>
      <w:r w:rsidRPr="003C490F">
        <w:rPr>
          <w:rFonts w:ascii="Times New Roman" w:hAnsi="Times New Roman" w:cs="Times New Roman"/>
          <w:sz w:val="24"/>
          <w:szCs w:val="24"/>
        </w:rPr>
        <w:t>Статья 298. Налоговая база</w:t>
      </w:r>
      <w:bookmarkEnd w:id="411"/>
    </w:p>
    <w:p w14:paraId="7D879087" w14:textId="77777777" w:rsidR="00DD4FA7" w:rsidRPr="003C490F" w:rsidRDefault="00DD4FA7" w:rsidP="00DD4FA7">
      <w:pPr>
        <w:autoSpaceDE w:val="0"/>
        <w:autoSpaceDN w:val="0"/>
        <w:adjustRightInd w:val="0"/>
        <w:spacing w:after="0" w:line="276" w:lineRule="auto"/>
        <w:ind w:firstLine="709"/>
        <w:jc w:val="center"/>
        <w:rPr>
          <w:rFonts w:ascii="Times New Roman" w:hAnsi="Times New Roman"/>
          <w:noProof/>
          <w:sz w:val="24"/>
          <w:szCs w:val="24"/>
        </w:rPr>
      </w:pPr>
    </w:p>
    <w:p w14:paraId="54C07D9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z w:val="24"/>
          <w:szCs w:val="24"/>
        </w:rPr>
      </w:pPr>
      <w:r w:rsidRPr="003C490F">
        <w:rPr>
          <w:rFonts w:ascii="Times New Roman" w:hAnsi="Times New Roman"/>
          <w:noProof/>
          <w:sz w:val="24"/>
          <w:szCs w:val="24"/>
        </w:rPr>
        <w:t xml:space="preserve">Налоговая база по акцизному налогу определяется отдельно по каждому виду подакцизной продукции в </w:t>
      </w:r>
      <w:r w:rsidRPr="003C490F">
        <w:rPr>
          <w:rFonts w:ascii="Times New Roman" w:hAnsi="Times New Roman"/>
          <w:sz w:val="24"/>
          <w:szCs w:val="24"/>
        </w:rPr>
        <w:t>зависимости от установленных налоговых ставок.</w:t>
      </w:r>
    </w:p>
    <w:p w14:paraId="779F992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z w:val="24"/>
          <w:szCs w:val="24"/>
        </w:rPr>
      </w:pPr>
      <w:r w:rsidRPr="003C490F">
        <w:rPr>
          <w:rFonts w:ascii="Times New Roman" w:hAnsi="Times New Roman"/>
          <w:sz w:val="24"/>
          <w:szCs w:val="24"/>
        </w:rPr>
        <w:t xml:space="preserve">По подакцизным товарам (услугам), в отношении которых установлены ставки акцизного налога в абсолютной сумме (фиксированные), налоговая база определяется исходя из объема таких товаров (услуг) в натуральном выражении. </w:t>
      </w:r>
    </w:p>
    <w:p w14:paraId="40C3FC1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z w:val="24"/>
          <w:szCs w:val="24"/>
        </w:rPr>
      </w:pPr>
      <w:r w:rsidRPr="003C490F">
        <w:rPr>
          <w:rFonts w:ascii="Times New Roman" w:hAnsi="Times New Roman"/>
          <w:sz w:val="24"/>
          <w:szCs w:val="24"/>
        </w:rPr>
        <w:t>По производимым подакцизным товарам (услугам), в отношении которых установлены ставки акцизного налога в процентах (адвалорные), налоговой базой является стоимость реализованных таких товаров (услуг), но не ниже их фактической себестоимости.</w:t>
      </w:r>
    </w:p>
    <w:p w14:paraId="39AB90D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z w:val="24"/>
          <w:szCs w:val="24"/>
        </w:rPr>
      </w:pPr>
      <w:r w:rsidRPr="003C490F">
        <w:rPr>
          <w:rFonts w:ascii="Times New Roman" w:hAnsi="Times New Roman"/>
          <w:sz w:val="24"/>
          <w:szCs w:val="24"/>
        </w:rPr>
        <w:t>По подакцизным товарам, передаваемым в счет заработной платы, начисленных дивидендов, безвозмездно либо в обмен на другие товары (услуги), налоговая база определяется в порядке, установленном частью второй и третьей настоящей статьи.</w:t>
      </w:r>
    </w:p>
    <w:p w14:paraId="05DF892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z w:val="24"/>
          <w:szCs w:val="24"/>
        </w:rPr>
      </w:pPr>
      <w:r w:rsidRPr="003C490F">
        <w:rPr>
          <w:rFonts w:ascii="Times New Roman" w:hAnsi="Times New Roman"/>
          <w:sz w:val="24"/>
          <w:szCs w:val="24"/>
        </w:rPr>
        <w:t>Налоговая база по подакцизным товарам, произведенным из давальческого сырья и материалов, включает в себя стоимость работ по производству таких товаров и стоимость давальческого сырья и материалов.</w:t>
      </w:r>
    </w:p>
    <w:p w14:paraId="6B9E68B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z w:val="24"/>
          <w:szCs w:val="24"/>
        </w:rPr>
      </w:pPr>
      <w:r w:rsidRPr="003C490F">
        <w:rPr>
          <w:rFonts w:ascii="Times New Roman" w:hAnsi="Times New Roman"/>
          <w:sz w:val="24"/>
          <w:szCs w:val="24"/>
        </w:rPr>
        <w:t>По подакцизным товарам, в отношении которых установлены комбинированные ставки акцизного налога, состоящие из фиксированной и адвалорной ставок, налоговая база определяется исходя из объема подакцизных товаров в натуральном выражении и стоимости реализованных подакцизных товаров, если иное не предусмотрено частями второй и третьей настоящей статьи.</w:t>
      </w:r>
    </w:p>
    <w:p w14:paraId="37247832"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z w:val="24"/>
          <w:szCs w:val="24"/>
        </w:rPr>
      </w:pPr>
      <w:r w:rsidRPr="003C490F">
        <w:rPr>
          <w:rFonts w:ascii="Times New Roman" w:hAnsi="Times New Roman"/>
          <w:sz w:val="24"/>
          <w:szCs w:val="24"/>
        </w:rPr>
        <w:t>По ввозимым подакцизным товарам</w:t>
      </w:r>
      <w:r w:rsidRPr="003C490F">
        <w:rPr>
          <w:rFonts w:ascii="Times New Roman" w:hAnsi="Times New Roman"/>
          <w:b/>
          <w:bCs/>
          <w:i/>
          <w:iCs/>
          <w:sz w:val="24"/>
          <w:szCs w:val="24"/>
        </w:rPr>
        <w:t>,</w:t>
      </w:r>
      <w:r w:rsidRPr="003C490F">
        <w:rPr>
          <w:rFonts w:ascii="Times New Roman" w:hAnsi="Times New Roman"/>
          <w:sz w:val="24"/>
          <w:szCs w:val="24"/>
        </w:rPr>
        <w:t xml:space="preserve"> в отношении которых установлены ставки акцизного налога в процентах (адвалорные), налоговая база определяется на основании таможенной стоимости, определяемой в соответствии с таможенным законодательством.</w:t>
      </w:r>
    </w:p>
    <w:p w14:paraId="0D23DABA"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z w:val="24"/>
          <w:szCs w:val="24"/>
        </w:rPr>
      </w:pPr>
      <w:r w:rsidRPr="003C490F">
        <w:rPr>
          <w:rFonts w:ascii="Times New Roman" w:hAnsi="Times New Roman"/>
          <w:sz w:val="24"/>
          <w:szCs w:val="24"/>
        </w:rPr>
        <w:lastRenderedPageBreak/>
        <w:t xml:space="preserve">По ввозимым подакцизным товарам, в отношении которых установлены фиксированные ставки акцизного налога, налоговая база определяется исходя из объема таких товаров в натуральном выражении. </w:t>
      </w:r>
    </w:p>
    <w:p w14:paraId="338ACCC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z w:val="24"/>
          <w:szCs w:val="24"/>
        </w:rPr>
      </w:pPr>
      <w:r w:rsidRPr="003C490F">
        <w:rPr>
          <w:rFonts w:ascii="Times New Roman" w:hAnsi="Times New Roman"/>
          <w:sz w:val="24"/>
          <w:szCs w:val="24"/>
        </w:rPr>
        <w:t>По ввозимым подакцизным товарам, в отношении которых установлены комбинированные ставки акцизного налога, состоящие из фиксированной и адвалорной ставок, налоговая база определяется исходя из объема таких товаров в натуральном выражении и (или) их таможенной стоимости, определяемой в соответствии с таможенным законодательством.</w:t>
      </w:r>
    </w:p>
    <w:p w14:paraId="6EDE41B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trike/>
          <w:sz w:val="24"/>
          <w:szCs w:val="24"/>
        </w:rPr>
      </w:pPr>
      <w:r w:rsidRPr="003C490F">
        <w:rPr>
          <w:rFonts w:ascii="Times New Roman" w:hAnsi="Times New Roman"/>
          <w:sz w:val="24"/>
          <w:szCs w:val="24"/>
        </w:rPr>
        <w:t xml:space="preserve">При реализации конечным потребителям бензина, дизельного топлива и газа налоговой базой является объем реализованного и (или) использованного для собственных нужд бензина, дизельного топлива и газа в натуральном выражении. </w:t>
      </w:r>
    </w:p>
    <w:p w14:paraId="5F8BBA08" w14:textId="77777777" w:rsidR="00DD4FA7" w:rsidRPr="003C490F" w:rsidRDefault="00DD4FA7" w:rsidP="00DD4FA7">
      <w:pPr>
        <w:pStyle w:val="2"/>
        <w:spacing w:before="0"/>
        <w:ind w:firstLine="709"/>
        <w:rPr>
          <w:rFonts w:ascii="Times New Roman" w:hAnsi="Times New Roman" w:cs="Times New Roman"/>
          <w:sz w:val="24"/>
          <w:szCs w:val="24"/>
        </w:rPr>
      </w:pPr>
    </w:p>
    <w:p w14:paraId="0E6CB9B9" w14:textId="77777777" w:rsidR="00DD4FA7" w:rsidRPr="003C490F" w:rsidRDefault="00DD4FA7" w:rsidP="00DD4FA7">
      <w:pPr>
        <w:pStyle w:val="2"/>
        <w:spacing w:before="0"/>
        <w:ind w:firstLine="709"/>
        <w:rPr>
          <w:rFonts w:ascii="Times New Roman" w:hAnsi="Times New Roman" w:cs="Times New Roman"/>
          <w:sz w:val="24"/>
          <w:szCs w:val="24"/>
        </w:rPr>
      </w:pPr>
      <w:bookmarkStart w:id="412" w:name="_Toc17916598"/>
      <w:r w:rsidRPr="003C490F">
        <w:rPr>
          <w:rFonts w:ascii="Times New Roman" w:hAnsi="Times New Roman" w:cs="Times New Roman"/>
          <w:sz w:val="24"/>
          <w:szCs w:val="24"/>
        </w:rPr>
        <w:t>Статья 299. Корректировка налоговой базы</w:t>
      </w:r>
      <w:bookmarkEnd w:id="412"/>
    </w:p>
    <w:p w14:paraId="7C1DA87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p>
    <w:p w14:paraId="18D61C7B"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Корректировка налоговой базы производится налогоплательщиком в случаях и в порядке, предусмотренных статьей 269 настоящего Кодекса.</w:t>
      </w:r>
    </w:p>
    <w:p w14:paraId="690F5666" w14:textId="77777777" w:rsidR="00DD4FA7" w:rsidRPr="003C490F" w:rsidRDefault="00DD4FA7" w:rsidP="00DD4FA7">
      <w:pPr>
        <w:pStyle w:val="2"/>
        <w:spacing w:before="0"/>
        <w:ind w:firstLine="709"/>
        <w:rPr>
          <w:rFonts w:ascii="Times New Roman" w:hAnsi="Times New Roman" w:cs="Times New Roman"/>
          <w:sz w:val="24"/>
          <w:szCs w:val="24"/>
        </w:rPr>
      </w:pPr>
    </w:p>
    <w:p w14:paraId="0C727E58" w14:textId="77777777" w:rsidR="00DD4FA7" w:rsidRPr="003C490F" w:rsidRDefault="00DD4FA7" w:rsidP="00DD4FA7">
      <w:pPr>
        <w:pStyle w:val="2"/>
        <w:spacing w:before="0"/>
        <w:ind w:firstLine="709"/>
        <w:rPr>
          <w:rFonts w:ascii="Times New Roman" w:hAnsi="Times New Roman" w:cs="Times New Roman"/>
          <w:sz w:val="24"/>
          <w:szCs w:val="24"/>
        </w:rPr>
      </w:pPr>
      <w:bookmarkStart w:id="413" w:name="_Toc17916599"/>
      <w:r w:rsidRPr="003C490F">
        <w:rPr>
          <w:rFonts w:ascii="Times New Roman" w:hAnsi="Times New Roman" w:cs="Times New Roman"/>
          <w:sz w:val="24"/>
          <w:szCs w:val="24"/>
        </w:rPr>
        <w:t>Статья 300. Подтверждение экспорта подакцизных товаров</w:t>
      </w:r>
      <w:bookmarkEnd w:id="413"/>
    </w:p>
    <w:p w14:paraId="1F65B00A" w14:textId="77777777" w:rsidR="00DD4FA7" w:rsidRPr="003C490F" w:rsidRDefault="00DD4FA7" w:rsidP="00DD4FA7">
      <w:pPr>
        <w:autoSpaceDE w:val="0"/>
        <w:autoSpaceDN w:val="0"/>
        <w:adjustRightInd w:val="0"/>
        <w:spacing w:after="0" w:line="276" w:lineRule="auto"/>
        <w:ind w:firstLine="709"/>
        <w:jc w:val="center"/>
        <w:rPr>
          <w:rFonts w:ascii="Times New Roman" w:hAnsi="Times New Roman"/>
          <w:noProof/>
          <w:sz w:val="24"/>
          <w:szCs w:val="24"/>
        </w:rPr>
      </w:pPr>
    </w:p>
    <w:p w14:paraId="1B1F40B5"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Документами, подтверждающими экспорт подакцизных товаров, являются:</w:t>
      </w:r>
    </w:p>
    <w:p w14:paraId="190227C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контракт на поставку экспортируемых подакцизных товаров (копия контракта, заверенная в установленном порядке);</w:t>
      </w:r>
    </w:p>
    <w:p w14:paraId="02BC2CAD"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грузовая таможенная декларация с отметкой таможенного органа, осуществляющего выпуск товаров в режиме экспорта;</w:t>
      </w:r>
    </w:p>
    <w:p w14:paraId="080A8B3E"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товаросопроводительные документы с отметкой таможенного органа, расположенного в пункте пропуска на таможенной границе Республики Узбекистан, подтверждающие отправку товаров в страну назначения.</w:t>
      </w:r>
    </w:p>
    <w:p w14:paraId="178C8B5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При реализации товаров на экспорт через комиссионера (поверенного) по договору комиссии (поручения) для подтверждения экспорта налогоплательщик - комитент (доверитель) дополнительно представляет договор комиссии или договор поручения (копия договора), заключенный им с комиссионером или поверенным.</w:t>
      </w:r>
    </w:p>
    <w:p w14:paraId="05C958F8" w14:textId="77777777" w:rsidR="00DD4FA7" w:rsidRPr="003C490F" w:rsidRDefault="00DD4FA7" w:rsidP="00DD4FA7">
      <w:pPr>
        <w:pStyle w:val="2"/>
        <w:spacing w:before="0"/>
        <w:ind w:firstLine="709"/>
        <w:rPr>
          <w:rFonts w:ascii="Times New Roman" w:hAnsi="Times New Roman" w:cs="Times New Roman"/>
          <w:sz w:val="24"/>
          <w:szCs w:val="24"/>
        </w:rPr>
      </w:pPr>
    </w:p>
    <w:p w14:paraId="1866CF51" w14:textId="77777777" w:rsidR="00DD4FA7" w:rsidRPr="003C490F" w:rsidRDefault="00DD4FA7" w:rsidP="00DD4FA7">
      <w:pPr>
        <w:pStyle w:val="2"/>
        <w:spacing w:before="0"/>
        <w:ind w:firstLine="709"/>
        <w:rPr>
          <w:rFonts w:ascii="Times New Roman" w:hAnsi="Times New Roman" w:cs="Times New Roman"/>
          <w:sz w:val="24"/>
          <w:szCs w:val="24"/>
        </w:rPr>
      </w:pPr>
      <w:bookmarkStart w:id="414" w:name="_Toc17916600"/>
      <w:r w:rsidRPr="003C490F">
        <w:rPr>
          <w:rFonts w:ascii="Times New Roman" w:hAnsi="Times New Roman" w:cs="Times New Roman"/>
          <w:sz w:val="24"/>
          <w:szCs w:val="24"/>
        </w:rPr>
        <w:t>Статья 301. Перечень подакцизных товаров и услуг. Ставки акцизного налога</w:t>
      </w:r>
      <w:bookmarkEnd w:id="414"/>
    </w:p>
    <w:p w14:paraId="3B2C0E83" w14:textId="77777777" w:rsidR="00DD4FA7" w:rsidRPr="003C490F" w:rsidRDefault="00DD4FA7" w:rsidP="00DD4FA7">
      <w:pPr>
        <w:autoSpaceDE w:val="0"/>
        <w:autoSpaceDN w:val="0"/>
        <w:adjustRightInd w:val="0"/>
        <w:spacing w:after="0" w:line="276" w:lineRule="auto"/>
        <w:ind w:firstLine="709"/>
        <w:jc w:val="center"/>
        <w:rPr>
          <w:rFonts w:ascii="Times New Roman" w:hAnsi="Times New Roman"/>
          <w:sz w:val="24"/>
          <w:szCs w:val="24"/>
        </w:rPr>
      </w:pPr>
      <w:r w:rsidRPr="003C490F">
        <w:rPr>
          <w:rFonts w:ascii="Times New Roman" w:hAnsi="Times New Roman"/>
          <w:noProof/>
          <w:sz w:val="24"/>
          <w:szCs w:val="24"/>
        </w:rPr>
        <w:t xml:space="preserve"> </w:t>
      </w:r>
    </w:p>
    <w:p w14:paraId="24357CA3"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trike/>
          <w:noProof/>
          <w:sz w:val="24"/>
          <w:szCs w:val="24"/>
        </w:rPr>
      </w:pPr>
      <w:r w:rsidRPr="003C490F">
        <w:rPr>
          <w:rFonts w:ascii="Times New Roman" w:hAnsi="Times New Roman"/>
          <w:noProof/>
          <w:sz w:val="24"/>
          <w:szCs w:val="24"/>
        </w:rPr>
        <w:t>Перечень подакцизных товаров (услуг) и ставки по ним утверждаются Законом Республики Узбекистан о Государственном бюджете Республики Узбекистан.</w:t>
      </w:r>
    </w:p>
    <w:p w14:paraId="32FB4E7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sz w:val="24"/>
          <w:szCs w:val="24"/>
        </w:rPr>
      </w:pPr>
      <w:r w:rsidRPr="003C490F">
        <w:rPr>
          <w:rFonts w:ascii="Times New Roman" w:hAnsi="Times New Roman"/>
          <w:noProof/>
          <w:sz w:val="24"/>
          <w:szCs w:val="24"/>
        </w:rPr>
        <w:t>Ставки акцизного налога могут быть установлены в процентах к стоимости товара или услуги (адвалорные ставки), в абсолютной сумме на единицу измерения в натуральном выражении (фиксированные ставки), а также могут быть комбинированными -  состоящими из адвалорной и фиксированной ставок</w:t>
      </w:r>
      <w:r w:rsidRPr="003C490F">
        <w:rPr>
          <w:rFonts w:ascii="Times New Roman" w:hAnsi="Times New Roman"/>
          <w:sz w:val="24"/>
          <w:szCs w:val="24"/>
        </w:rPr>
        <w:t>.</w:t>
      </w:r>
    </w:p>
    <w:p w14:paraId="6DFEB9A5" w14:textId="77777777" w:rsidR="00DD4FA7" w:rsidRPr="003C490F" w:rsidRDefault="00DD4FA7" w:rsidP="00DD4FA7">
      <w:pPr>
        <w:pStyle w:val="2"/>
        <w:spacing w:before="0"/>
        <w:ind w:firstLine="709"/>
        <w:rPr>
          <w:rFonts w:ascii="Times New Roman" w:hAnsi="Times New Roman" w:cs="Times New Roman"/>
          <w:sz w:val="24"/>
          <w:szCs w:val="24"/>
        </w:rPr>
      </w:pPr>
    </w:p>
    <w:p w14:paraId="6024DD89" w14:textId="77777777" w:rsidR="00DD4FA7" w:rsidRPr="003C490F" w:rsidRDefault="00DD4FA7" w:rsidP="00DD4FA7">
      <w:pPr>
        <w:pStyle w:val="2"/>
        <w:spacing w:before="0"/>
        <w:ind w:firstLine="709"/>
        <w:rPr>
          <w:rFonts w:ascii="Times New Roman" w:hAnsi="Times New Roman" w:cs="Times New Roman"/>
          <w:sz w:val="24"/>
          <w:szCs w:val="24"/>
        </w:rPr>
      </w:pPr>
      <w:r w:rsidRPr="003C490F">
        <w:rPr>
          <w:rFonts w:ascii="Times New Roman" w:hAnsi="Times New Roman" w:cs="Times New Roman"/>
          <w:sz w:val="24"/>
          <w:szCs w:val="24"/>
        </w:rPr>
        <w:t>Статья 302. Порядок исчисления налога</w:t>
      </w:r>
    </w:p>
    <w:p w14:paraId="0153AE82" w14:textId="77777777" w:rsidR="00DD4FA7" w:rsidRPr="003C490F" w:rsidRDefault="00DD4FA7" w:rsidP="00DD4FA7">
      <w:pPr>
        <w:autoSpaceDE w:val="0"/>
        <w:autoSpaceDN w:val="0"/>
        <w:adjustRightInd w:val="0"/>
        <w:spacing w:after="0" w:line="276" w:lineRule="auto"/>
        <w:ind w:firstLine="709"/>
        <w:jc w:val="center"/>
        <w:rPr>
          <w:rFonts w:ascii="Times New Roman" w:hAnsi="Times New Roman"/>
          <w:noProof/>
          <w:sz w:val="24"/>
          <w:szCs w:val="24"/>
        </w:rPr>
      </w:pPr>
    </w:p>
    <w:p w14:paraId="025A6D9F"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Исчисление акцизного налога производится исходя из налоговой базы и установленных ставок налога.</w:t>
      </w:r>
    </w:p>
    <w:p w14:paraId="622C2FAC"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sz w:val="24"/>
          <w:szCs w:val="24"/>
        </w:rPr>
        <w:lastRenderedPageBreak/>
        <w:t>По импортированным подакцизным товарам, в отношении которых установлены комбинированные налоговые ставки – адвалорные и фиксированные, акцизный налог исчисляется исходя из налоговой базы и адвалорной ставки.</w:t>
      </w:r>
      <w:r w:rsidRPr="003C490F">
        <w:rPr>
          <w:rFonts w:ascii="Times New Roman" w:hAnsi="Times New Roman"/>
          <w:noProof/>
          <w:sz w:val="24"/>
          <w:szCs w:val="24"/>
        </w:rPr>
        <w:t xml:space="preserve"> </w:t>
      </w:r>
      <w:r w:rsidRPr="003C490F">
        <w:rPr>
          <w:rFonts w:ascii="Times New Roman" w:hAnsi="Times New Roman"/>
          <w:sz w:val="24"/>
          <w:szCs w:val="24"/>
        </w:rPr>
        <w:t>При этом сумма акцизного налога не может быть меньше суммы, исчисленной с применением фиксированной ставки.</w:t>
      </w:r>
    </w:p>
    <w:p w14:paraId="542DC6B0" w14:textId="77777777" w:rsidR="00DD4FA7" w:rsidRPr="003C490F" w:rsidRDefault="00DD4FA7" w:rsidP="00DD4FA7">
      <w:pPr>
        <w:pStyle w:val="2"/>
        <w:spacing w:before="0"/>
        <w:ind w:firstLine="709"/>
        <w:rPr>
          <w:rFonts w:ascii="Times New Roman" w:hAnsi="Times New Roman" w:cs="Times New Roman"/>
          <w:sz w:val="24"/>
          <w:szCs w:val="24"/>
        </w:rPr>
      </w:pPr>
    </w:p>
    <w:p w14:paraId="7B2C406D" w14:textId="77777777" w:rsidR="00DD4FA7" w:rsidRPr="003C490F" w:rsidRDefault="00DD4FA7" w:rsidP="00DD4FA7">
      <w:pPr>
        <w:pStyle w:val="2"/>
        <w:spacing w:before="0"/>
        <w:ind w:firstLine="709"/>
        <w:rPr>
          <w:rFonts w:ascii="Times New Roman" w:hAnsi="Times New Roman" w:cs="Times New Roman"/>
          <w:sz w:val="24"/>
          <w:szCs w:val="24"/>
        </w:rPr>
      </w:pPr>
      <w:bookmarkStart w:id="415" w:name="_Toc17916602"/>
      <w:r w:rsidRPr="003C490F">
        <w:rPr>
          <w:rFonts w:ascii="Times New Roman" w:hAnsi="Times New Roman" w:cs="Times New Roman"/>
          <w:sz w:val="24"/>
          <w:szCs w:val="24"/>
        </w:rPr>
        <w:t>Статья 303. Налоговый период</w:t>
      </w:r>
      <w:bookmarkEnd w:id="415"/>
    </w:p>
    <w:p w14:paraId="6BB0846A" w14:textId="77777777" w:rsidR="00DD4FA7" w:rsidRPr="003C490F" w:rsidRDefault="00DD4FA7" w:rsidP="00DD4FA7">
      <w:pPr>
        <w:autoSpaceDE w:val="0"/>
        <w:autoSpaceDN w:val="0"/>
        <w:adjustRightInd w:val="0"/>
        <w:spacing w:after="0" w:line="276" w:lineRule="auto"/>
        <w:ind w:firstLine="709"/>
        <w:jc w:val="center"/>
        <w:rPr>
          <w:rFonts w:ascii="Times New Roman" w:hAnsi="Times New Roman"/>
          <w:b/>
          <w:bCs/>
          <w:noProof/>
          <w:sz w:val="24"/>
          <w:szCs w:val="24"/>
        </w:rPr>
      </w:pPr>
    </w:p>
    <w:p w14:paraId="6DD4C938"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 xml:space="preserve">Налоговым периодом является месяц. </w:t>
      </w:r>
    </w:p>
    <w:p w14:paraId="17386D25" w14:textId="77777777" w:rsidR="00DD4FA7" w:rsidRPr="003C490F" w:rsidRDefault="00DD4FA7" w:rsidP="00DD4FA7">
      <w:pPr>
        <w:pStyle w:val="2"/>
        <w:spacing w:before="0"/>
        <w:ind w:firstLine="709"/>
        <w:rPr>
          <w:rFonts w:ascii="Times New Roman" w:hAnsi="Times New Roman" w:cs="Times New Roman"/>
          <w:sz w:val="24"/>
          <w:szCs w:val="24"/>
        </w:rPr>
      </w:pPr>
    </w:p>
    <w:p w14:paraId="6ABFEB65" w14:textId="77777777" w:rsidR="00DD4FA7" w:rsidRPr="003C490F" w:rsidRDefault="00DD4FA7" w:rsidP="00DD4FA7">
      <w:pPr>
        <w:pStyle w:val="2"/>
        <w:spacing w:before="0"/>
        <w:ind w:firstLine="709"/>
        <w:rPr>
          <w:rFonts w:ascii="Times New Roman" w:hAnsi="Times New Roman" w:cs="Times New Roman"/>
          <w:sz w:val="24"/>
          <w:szCs w:val="24"/>
        </w:rPr>
      </w:pPr>
      <w:bookmarkStart w:id="416" w:name="_Toc17916603"/>
      <w:r w:rsidRPr="003C490F">
        <w:rPr>
          <w:rFonts w:ascii="Times New Roman" w:hAnsi="Times New Roman" w:cs="Times New Roman"/>
          <w:sz w:val="24"/>
          <w:szCs w:val="24"/>
        </w:rPr>
        <w:t>Статья 304. Порядок представления расчета</w:t>
      </w:r>
      <w:bookmarkEnd w:id="416"/>
    </w:p>
    <w:p w14:paraId="5FB6826B" w14:textId="77777777" w:rsidR="00DD4FA7" w:rsidRPr="003C490F" w:rsidRDefault="00DD4FA7" w:rsidP="00DD4FA7">
      <w:pPr>
        <w:autoSpaceDE w:val="0"/>
        <w:autoSpaceDN w:val="0"/>
        <w:adjustRightInd w:val="0"/>
        <w:spacing w:after="0" w:line="276" w:lineRule="auto"/>
        <w:ind w:firstLine="709"/>
        <w:jc w:val="center"/>
        <w:rPr>
          <w:rFonts w:ascii="Times New Roman" w:hAnsi="Times New Roman"/>
          <w:noProof/>
          <w:sz w:val="24"/>
          <w:szCs w:val="24"/>
        </w:rPr>
      </w:pPr>
    </w:p>
    <w:p w14:paraId="77B61EF4"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Расчет акцизного налога представляется в налоговые органы по месту налогового учета ежемесячно не позднее десятого числа месяца, следующего за налоговым периодом, если иное не предусмотрено частью второй настоящей статьи.</w:t>
      </w:r>
    </w:p>
    <w:p w14:paraId="20CE7FE9"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 xml:space="preserve">При реализации бензина, дизельного топлива и газа через автозаправочные станции расчет представляется в налоговые органы по месту нахождения автозаправочных станций ежемесячно не позднее десятого числа месяца, следующего за налоговым периодом. </w:t>
      </w:r>
    </w:p>
    <w:p w14:paraId="2D0DDE7E" w14:textId="77777777" w:rsidR="00DD4FA7" w:rsidRPr="003C490F" w:rsidRDefault="00DD4FA7" w:rsidP="00DD4FA7">
      <w:pPr>
        <w:pStyle w:val="2"/>
        <w:spacing w:before="0"/>
        <w:ind w:firstLine="709"/>
        <w:rPr>
          <w:rFonts w:ascii="Times New Roman" w:hAnsi="Times New Roman" w:cs="Times New Roman"/>
          <w:sz w:val="24"/>
          <w:szCs w:val="24"/>
        </w:rPr>
      </w:pPr>
    </w:p>
    <w:p w14:paraId="081D613E" w14:textId="77777777" w:rsidR="00DD4FA7" w:rsidRPr="003C490F" w:rsidRDefault="00DD4FA7" w:rsidP="00DD4FA7">
      <w:pPr>
        <w:pStyle w:val="2"/>
        <w:spacing w:before="0"/>
        <w:ind w:firstLine="709"/>
        <w:rPr>
          <w:rFonts w:ascii="Times New Roman" w:hAnsi="Times New Roman" w:cs="Times New Roman"/>
          <w:sz w:val="24"/>
          <w:szCs w:val="24"/>
        </w:rPr>
      </w:pPr>
      <w:bookmarkStart w:id="417" w:name="_Toc17916604"/>
      <w:r w:rsidRPr="003C490F">
        <w:rPr>
          <w:rFonts w:ascii="Times New Roman" w:hAnsi="Times New Roman" w:cs="Times New Roman"/>
          <w:sz w:val="24"/>
          <w:szCs w:val="24"/>
        </w:rPr>
        <w:t>Статья 305. Порядок уплаты налога</w:t>
      </w:r>
      <w:bookmarkEnd w:id="417"/>
    </w:p>
    <w:p w14:paraId="6A28365A" w14:textId="77777777" w:rsidR="00DD4FA7" w:rsidRPr="003C490F" w:rsidRDefault="00DD4FA7" w:rsidP="00DD4FA7">
      <w:pPr>
        <w:autoSpaceDE w:val="0"/>
        <w:autoSpaceDN w:val="0"/>
        <w:adjustRightInd w:val="0"/>
        <w:spacing w:after="0" w:line="276" w:lineRule="auto"/>
        <w:ind w:firstLine="709"/>
        <w:jc w:val="center"/>
        <w:rPr>
          <w:rFonts w:ascii="Times New Roman" w:hAnsi="Times New Roman"/>
          <w:noProof/>
          <w:sz w:val="24"/>
          <w:szCs w:val="24"/>
        </w:rPr>
      </w:pPr>
    </w:p>
    <w:p w14:paraId="23BA08B1" w14:textId="77777777" w:rsidR="00DD4FA7" w:rsidRPr="003C490F" w:rsidRDefault="00DD4FA7" w:rsidP="00DD4FA7">
      <w:pPr>
        <w:autoSpaceDE w:val="0"/>
        <w:autoSpaceDN w:val="0"/>
        <w:adjustRightInd w:val="0"/>
        <w:spacing w:after="0" w:line="276" w:lineRule="auto"/>
        <w:ind w:firstLine="709"/>
        <w:jc w:val="both"/>
        <w:rPr>
          <w:rFonts w:ascii="Times New Roman" w:hAnsi="Times New Roman"/>
          <w:noProof/>
          <w:sz w:val="24"/>
          <w:szCs w:val="24"/>
        </w:rPr>
      </w:pPr>
      <w:r w:rsidRPr="003C490F">
        <w:rPr>
          <w:rFonts w:ascii="Times New Roman" w:hAnsi="Times New Roman"/>
          <w:noProof/>
          <w:sz w:val="24"/>
          <w:szCs w:val="24"/>
        </w:rPr>
        <w:t>Уплата акцизного налога производится не позднее срока представления расчета.</w:t>
      </w:r>
    </w:p>
    <w:p w14:paraId="32EC3AA7" w14:textId="77777777" w:rsidR="00DD4FA7" w:rsidRPr="003C490F" w:rsidRDefault="00DD4FA7" w:rsidP="00DD4FA7">
      <w:pPr>
        <w:autoSpaceDE w:val="0"/>
        <w:autoSpaceDN w:val="0"/>
        <w:adjustRightInd w:val="0"/>
        <w:spacing w:after="0" w:line="276" w:lineRule="auto"/>
        <w:ind w:firstLine="709"/>
        <w:jc w:val="both"/>
        <w:rPr>
          <w:sz w:val="24"/>
          <w:szCs w:val="24"/>
        </w:rPr>
      </w:pPr>
      <w:r w:rsidRPr="003C490F">
        <w:rPr>
          <w:rFonts w:ascii="Times New Roman" w:hAnsi="Times New Roman"/>
          <w:noProof/>
          <w:sz w:val="24"/>
          <w:szCs w:val="24"/>
        </w:rPr>
        <w:t>Уплата налога при ввозе подакцизных товаров осуществляется в сроки, установленные таможенным законодательством. По ввозимым подакцизным товарам, подлежащим маркировке акцизными марками, налог уплачивается до приобретения акцизных марок.</w:t>
      </w:r>
    </w:p>
    <w:p w14:paraId="2B92F608" w14:textId="77777777" w:rsidR="00DD4FA7" w:rsidRDefault="00DD4FA7" w:rsidP="00DD4FA7">
      <w:pPr>
        <w:pStyle w:val="2"/>
        <w:spacing w:before="0"/>
        <w:ind w:firstLine="709"/>
        <w:rPr>
          <w:rFonts w:ascii="Times New Roman" w:hAnsi="Times New Roman" w:cs="Times New Roman"/>
          <w:sz w:val="24"/>
          <w:szCs w:val="24"/>
        </w:rPr>
      </w:pPr>
    </w:p>
    <w:p w14:paraId="3FF550D2"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18" w:name="_Toc17916605"/>
      <w:r w:rsidRPr="00607559">
        <w:rPr>
          <w:rFonts w:ascii="Times New Roman" w:hAnsi="Times New Roman" w:cs="Times New Roman"/>
          <w:sz w:val="24"/>
          <w:szCs w:val="24"/>
        </w:rPr>
        <w:t>РАЗДЕЛ XI</w:t>
      </w:r>
      <w:r w:rsidR="00826FAC">
        <w:rPr>
          <w:rFonts w:ascii="Times New Roman" w:hAnsi="Times New Roman" w:cs="Times New Roman"/>
          <w:sz w:val="24"/>
          <w:szCs w:val="24"/>
          <w:lang w:val="en-US"/>
        </w:rPr>
        <w:t>I</w:t>
      </w:r>
      <w:r w:rsidRPr="00607559">
        <w:rPr>
          <w:rFonts w:ascii="Times New Roman" w:hAnsi="Times New Roman" w:cs="Times New Roman"/>
          <w:sz w:val="24"/>
          <w:szCs w:val="24"/>
        </w:rPr>
        <w:t>. НАЛОГ НА ПРИБЫЛЬ</w:t>
      </w:r>
      <w:bookmarkEnd w:id="418"/>
    </w:p>
    <w:p w14:paraId="412A5FCE"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p>
    <w:p w14:paraId="11AA41AC"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19" w:name="_Toc17916606"/>
      <w:r w:rsidRPr="00607559">
        <w:rPr>
          <w:rFonts w:ascii="Times New Roman" w:hAnsi="Times New Roman" w:cs="Times New Roman"/>
          <w:sz w:val="24"/>
          <w:szCs w:val="24"/>
        </w:rPr>
        <w:t>ГЛАВА 42. Общие положения</w:t>
      </w:r>
      <w:bookmarkEnd w:id="419"/>
    </w:p>
    <w:p w14:paraId="4BA6232C"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p>
    <w:p w14:paraId="3FA037F6"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20" w:name="_Toc17916607"/>
      <w:r w:rsidRPr="00607559">
        <w:rPr>
          <w:rFonts w:ascii="Times New Roman" w:hAnsi="Times New Roman" w:cs="Times New Roman"/>
          <w:sz w:val="24"/>
          <w:szCs w:val="24"/>
        </w:rPr>
        <w:t>Статья 306. Налогоплательщики</w:t>
      </w:r>
      <w:bookmarkEnd w:id="420"/>
    </w:p>
    <w:p w14:paraId="008F9E34"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p>
    <w:p w14:paraId="20B4EF75"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Налогоплательщиками налога на прибыль (далее в настоящем разделе - налогоплательщики) признаются:</w:t>
      </w:r>
    </w:p>
    <w:p w14:paraId="585328AE" w14:textId="77777777" w:rsidR="00637672" w:rsidRPr="00607559" w:rsidRDefault="00637672" w:rsidP="00281B49">
      <w:pPr>
        <w:pStyle w:val="a9"/>
        <w:numPr>
          <w:ilvl w:val="0"/>
          <w:numId w:val="111"/>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юридические лица – налоговые резиденты Республики Узбекистан (далее в настоящем разделе – юридические лица);</w:t>
      </w:r>
    </w:p>
    <w:p w14:paraId="094C8400" w14:textId="77777777" w:rsidR="00637672" w:rsidRPr="00607559" w:rsidRDefault="00637672" w:rsidP="00281B49">
      <w:pPr>
        <w:pStyle w:val="a9"/>
        <w:numPr>
          <w:ilvl w:val="0"/>
          <w:numId w:val="111"/>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юридические лица - нерезиденты Республики Узбекистан, а также иностранные структуры без образования юридического лица, осуществляющие свою деятельность в Республике Узбекистан через постоянные учреждения (далее в настоящем разделе – нерезиденты, осуществляющие деятельность через постоянные учреждения);</w:t>
      </w:r>
    </w:p>
    <w:p w14:paraId="5770BBA1" w14:textId="77777777" w:rsidR="00637672" w:rsidRPr="00607559" w:rsidRDefault="00637672" w:rsidP="00281B49">
      <w:pPr>
        <w:pStyle w:val="a9"/>
        <w:numPr>
          <w:ilvl w:val="0"/>
          <w:numId w:val="111"/>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нерезиденты Республики Узбекистан, получающие доходы от источников в Республике Узбекистан (далее в настоящем разделе – нерезиденты);</w:t>
      </w:r>
    </w:p>
    <w:p w14:paraId="1ADB0235" w14:textId="77777777" w:rsidR="00637672" w:rsidRPr="00607559" w:rsidRDefault="00637672" w:rsidP="00281B49">
      <w:pPr>
        <w:pStyle w:val="a9"/>
        <w:numPr>
          <w:ilvl w:val="0"/>
          <w:numId w:val="111"/>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юридические лица, являющиеся ответственными участниками консолидированной группы налогоплательщиков;</w:t>
      </w:r>
    </w:p>
    <w:p w14:paraId="5EF06240" w14:textId="77777777" w:rsidR="00637672" w:rsidRPr="00607559" w:rsidRDefault="00637672" w:rsidP="00281B49">
      <w:pPr>
        <w:pStyle w:val="a9"/>
        <w:numPr>
          <w:ilvl w:val="0"/>
          <w:numId w:val="111"/>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lastRenderedPageBreak/>
        <w:t>индивидуальные предприниматели, доход которых от реализации товаров (услуг) за налоговый период превышает один миллиард сум</w:t>
      </w:r>
      <w:r w:rsidRPr="00607559">
        <w:rPr>
          <w:sz w:val="24"/>
          <w:szCs w:val="24"/>
        </w:rPr>
        <w:t>ов либо перешедшие на уплату налога добровольно</w:t>
      </w:r>
      <w:r w:rsidRPr="00607559">
        <w:rPr>
          <w:noProof/>
          <w:sz w:val="24"/>
          <w:szCs w:val="24"/>
        </w:rPr>
        <w:t>;</w:t>
      </w:r>
    </w:p>
    <w:p w14:paraId="46F61787" w14:textId="77777777" w:rsidR="00637672" w:rsidRPr="00607559" w:rsidRDefault="00637672" w:rsidP="00281B49">
      <w:pPr>
        <w:pStyle w:val="a9"/>
        <w:numPr>
          <w:ilvl w:val="0"/>
          <w:numId w:val="111"/>
        </w:numPr>
        <w:tabs>
          <w:tab w:val="left" w:pos="851"/>
        </w:tabs>
        <w:autoSpaceDE w:val="0"/>
        <w:autoSpaceDN w:val="0"/>
        <w:adjustRightInd w:val="0"/>
        <w:spacing w:after="0"/>
        <w:ind w:left="0" w:firstLine="709"/>
        <w:contextualSpacing w:val="0"/>
        <w:jc w:val="both"/>
        <w:rPr>
          <w:sz w:val="24"/>
          <w:szCs w:val="24"/>
        </w:rPr>
      </w:pPr>
      <w:r w:rsidRPr="00607559">
        <w:rPr>
          <w:sz w:val="24"/>
          <w:szCs w:val="24"/>
        </w:rPr>
        <w:t>доверенное лицо простого товарищества - по деятельности, осуществляемой в рамках договора простого товарищества</w:t>
      </w:r>
      <w:r w:rsidRPr="00607559">
        <w:rPr>
          <w:noProof/>
          <w:sz w:val="24"/>
          <w:szCs w:val="24"/>
        </w:rPr>
        <w:t xml:space="preserve"> (договора о совместной деятельности)</w:t>
      </w:r>
      <w:r w:rsidRPr="00607559">
        <w:rPr>
          <w:sz w:val="24"/>
          <w:szCs w:val="24"/>
        </w:rPr>
        <w:t>;</w:t>
      </w:r>
    </w:p>
    <w:p w14:paraId="69F16D8F"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Участники консолидированной группы налогоплательщиков исполняют обязанности налогоплательщиков налога по консолидированной группе налогоплательщиков в части, необходимой для его исчисления ответственным участником этой группы (далее в настоящем разделе – участники консолидированной группы).</w:t>
      </w:r>
    </w:p>
    <w:p w14:paraId="6E04E6C8" w14:textId="77777777" w:rsidR="00637672" w:rsidRPr="00607559" w:rsidRDefault="00637672" w:rsidP="00637672">
      <w:pPr>
        <w:pStyle w:val="af1"/>
        <w:spacing w:line="276" w:lineRule="auto"/>
        <w:ind w:firstLine="709"/>
        <w:jc w:val="both"/>
        <w:rPr>
          <w:rFonts w:eastAsiaTheme="minorHAnsi"/>
          <w:noProof/>
          <w:szCs w:val="24"/>
          <w:lang w:val="ru-RU" w:eastAsia="en-US"/>
        </w:rPr>
      </w:pPr>
      <w:r w:rsidRPr="00607559">
        <w:rPr>
          <w:rFonts w:eastAsiaTheme="minorHAnsi"/>
          <w:noProof/>
          <w:szCs w:val="24"/>
          <w:lang w:val="ru-RU" w:eastAsia="en-US"/>
        </w:rPr>
        <w:t xml:space="preserve">Физическое лицо, осуществляющее функции агента в соответствии </w:t>
      </w:r>
      <w:r w:rsidRPr="00607559">
        <w:rPr>
          <w:rFonts w:eastAsiaTheme="minorHAnsi"/>
          <w:noProof/>
          <w:color w:val="00B0F0"/>
          <w:szCs w:val="24"/>
          <w:lang w:val="ru-RU" w:eastAsia="en-US"/>
        </w:rPr>
        <w:t>с частью девятой статьи 39</w:t>
      </w:r>
      <w:r w:rsidRPr="00607559">
        <w:rPr>
          <w:rFonts w:eastAsiaTheme="minorHAnsi"/>
          <w:noProof/>
          <w:szCs w:val="24"/>
          <w:lang w:val="ru-RU" w:eastAsia="en-US"/>
        </w:rPr>
        <w:t xml:space="preserve"> настоящего Кодекса, признается налогоплательщиком в соответствии с пунктом вторым части первой настоящей статьи. </w:t>
      </w:r>
    </w:p>
    <w:p w14:paraId="4D166CB5"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Не </w:t>
      </w:r>
      <w:r w:rsidRPr="00607559">
        <w:rPr>
          <w:rFonts w:ascii="Times New Roman" w:eastAsia="Times New Roman" w:hAnsi="Times New Roman" w:cs="Times New Roman"/>
          <w:sz w:val="24"/>
          <w:szCs w:val="24"/>
        </w:rPr>
        <w:t xml:space="preserve">признаются налогоплательщиками </w:t>
      </w:r>
      <w:r w:rsidRPr="00607559">
        <w:rPr>
          <w:rFonts w:ascii="Times New Roman" w:hAnsi="Times New Roman" w:cs="Times New Roman"/>
          <w:sz w:val="24"/>
          <w:szCs w:val="24"/>
        </w:rPr>
        <w:t>лица, уплачивающие налог с оборота, если иное не предусмотрено настоящим Кодексом.</w:t>
      </w:r>
    </w:p>
    <w:p w14:paraId="705544E0"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12403F83"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21" w:name="_Toc17916608"/>
      <w:r w:rsidRPr="00607559">
        <w:rPr>
          <w:rFonts w:ascii="Times New Roman" w:hAnsi="Times New Roman" w:cs="Times New Roman"/>
          <w:sz w:val="24"/>
          <w:szCs w:val="24"/>
        </w:rPr>
        <w:t>Статья 307. Объект налогообложения</w:t>
      </w:r>
      <w:bookmarkEnd w:id="421"/>
    </w:p>
    <w:p w14:paraId="45D13B10"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b/>
          <w:sz w:val="24"/>
          <w:szCs w:val="24"/>
        </w:rPr>
      </w:pPr>
    </w:p>
    <w:p w14:paraId="06D3B0AE" w14:textId="77777777" w:rsidR="00637672" w:rsidRPr="00607559" w:rsidRDefault="00637672" w:rsidP="00637672">
      <w:pPr>
        <w:pStyle w:val="j111"/>
        <w:spacing w:before="0" w:beforeAutospacing="0" w:after="0" w:afterAutospacing="0" w:line="276" w:lineRule="auto"/>
        <w:ind w:firstLine="709"/>
        <w:jc w:val="both"/>
        <w:textAlignment w:val="baseline"/>
        <w:rPr>
          <w:noProof/>
        </w:rPr>
      </w:pPr>
      <w:r w:rsidRPr="00607559">
        <w:t xml:space="preserve">Объектом налогообложения по налогу на прибыль (далее в настоящем разделе - налог) признается прибыль, полученная налогоплательщиком. </w:t>
      </w:r>
    </w:p>
    <w:p w14:paraId="022DAADA" w14:textId="77777777" w:rsidR="00637672" w:rsidRPr="00607559" w:rsidRDefault="00637672" w:rsidP="00637672">
      <w:pPr>
        <w:pStyle w:val="j111"/>
        <w:spacing w:before="0" w:beforeAutospacing="0" w:after="0" w:afterAutospacing="0" w:line="276" w:lineRule="auto"/>
        <w:ind w:firstLine="709"/>
        <w:jc w:val="both"/>
        <w:textAlignment w:val="baseline"/>
      </w:pPr>
      <w:r w:rsidRPr="00607559">
        <w:t>Прибылью в целях настоящего раздела признается:</w:t>
      </w:r>
    </w:p>
    <w:p w14:paraId="2D00240B" w14:textId="77777777" w:rsidR="00637672" w:rsidRPr="00607559" w:rsidRDefault="00637672" w:rsidP="00281B49">
      <w:pPr>
        <w:pStyle w:val="j111"/>
        <w:numPr>
          <w:ilvl w:val="0"/>
          <w:numId w:val="112"/>
        </w:numPr>
        <w:tabs>
          <w:tab w:val="left" w:pos="851"/>
        </w:tabs>
        <w:spacing w:before="0" w:beforeAutospacing="0" w:after="0" w:afterAutospacing="0" w:line="276" w:lineRule="auto"/>
        <w:ind w:left="0" w:firstLine="709"/>
        <w:jc w:val="both"/>
        <w:textAlignment w:val="baseline"/>
        <w:rPr>
          <w:noProof/>
        </w:rPr>
      </w:pPr>
      <w:r w:rsidRPr="00607559">
        <w:t xml:space="preserve">для юридического лица - </w:t>
      </w:r>
      <w:r w:rsidRPr="00607559">
        <w:rPr>
          <w:color w:val="000000" w:themeColor="text1"/>
        </w:rPr>
        <w:t>разница между совокупным доходом и расходами, предусмотренными настоящим разделом</w:t>
      </w:r>
      <w:r w:rsidRPr="00607559">
        <w:t>;</w:t>
      </w:r>
    </w:p>
    <w:p w14:paraId="79739256" w14:textId="77777777" w:rsidR="00637672" w:rsidRPr="00607559" w:rsidRDefault="00637672" w:rsidP="00281B49">
      <w:pPr>
        <w:pStyle w:val="j111"/>
        <w:numPr>
          <w:ilvl w:val="0"/>
          <w:numId w:val="112"/>
        </w:numPr>
        <w:tabs>
          <w:tab w:val="left" w:pos="851"/>
        </w:tabs>
        <w:spacing w:before="0" w:beforeAutospacing="0" w:after="0" w:afterAutospacing="0" w:line="276" w:lineRule="auto"/>
        <w:ind w:left="0" w:firstLine="709"/>
        <w:jc w:val="both"/>
        <w:textAlignment w:val="baseline"/>
        <w:rPr>
          <w:noProof/>
        </w:rPr>
      </w:pPr>
      <w:r w:rsidRPr="00607559">
        <w:rPr>
          <w:color w:val="000000" w:themeColor="text1"/>
        </w:rPr>
        <w:t>для нерезидента, осуществляющего деятельность через постоянное учреждение</w:t>
      </w:r>
      <w:r w:rsidRPr="00607559">
        <w:t xml:space="preserve"> – </w:t>
      </w:r>
      <w:r w:rsidRPr="00607559">
        <w:rPr>
          <w:color w:val="000000" w:themeColor="text1"/>
        </w:rPr>
        <w:t xml:space="preserve">разница между совокупным </w:t>
      </w:r>
      <w:r w:rsidRPr="00607559">
        <w:t>доходом</w:t>
      </w:r>
      <w:r w:rsidRPr="00607559">
        <w:rPr>
          <w:color w:val="000000" w:themeColor="text1"/>
        </w:rPr>
        <w:t>, связанным с деятельностью постоянного учреждения (включая доходы, полученные от источников за пределами Республики Узбекистан, связанные с деятельностью такого постоянного учреждения) и расходами, предусмотренными настоящим разделом</w:t>
      </w:r>
      <w:r w:rsidRPr="00607559">
        <w:rPr>
          <w:color w:val="000000"/>
          <w:shd w:val="clear" w:color="auto" w:fill="FFFFFF"/>
        </w:rPr>
        <w:t xml:space="preserve"> с учетом особенностей, установленных </w:t>
      </w:r>
      <w:hyperlink r:id="rId19" w:anchor="sub_id=6780000" w:tgtFrame="_parent" w:history="1">
        <w:r w:rsidRPr="00607559">
          <w:rPr>
            <w:rStyle w:val="ad"/>
            <w:rFonts w:eastAsia="Calibri"/>
            <w:color w:val="00B0F0"/>
            <w:shd w:val="clear" w:color="auto" w:fill="FFFFFF"/>
          </w:rPr>
          <w:t>главой 49</w:t>
        </w:r>
      </w:hyperlink>
      <w:r w:rsidRPr="00607559">
        <w:rPr>
          <w:color w:val="000000"/>
          <w:shd w:val="clear" w:color="auto" w:fill="FFFFFF"/>
        </w:rPr>
        <w:t> настоящего Кодекса;</w:t>
      </w:r>
    </w:p>
    <w:p w14:paraId="61C1E400" w14:textId="77777777" w:rsidR="00637672" w:rsidRPr="00607559" w:rsidRDefault="00637672" w:rsidP="00281B49">
      <w:pPr>
        <w:pStyle w:val="j111"/>
        <w:numPr>
          <w:ilvl w:val="0"/>
          <w:numId w:val="112"/>
        </w:numPr>
        <w:tabs>
          <w:tab w:val="left" w:pos="851"/>
        </w:tabs>
        <w:spacing w:before="0" w:beforeAutospacing="0" w:after="0" w:afterAutospacing="0" w:line="276" w:lineRule="auto"/>
        <w:ind w:left="0" w:firstLine="709"/>
        <w:jc w:val="both"/>
        <w:textAlignment w:val="baseline"/>
        <w:rPr>
          <w:noProof/>
        </w:rPr>
      </w:pPr>
      <w:r w:rsidRPr="00607559">
        <w:t xml:space="preserve">для нерезидента – доходы от источников в Республике Узбекистан, </w:t>
      </w:r>
      <w:r w:rsidRPr="00607559">
        <w:rPr>
          <w:color w:val="000000"/>
          <w:shd w:val="clear" w:color="auto" w:fill="FFFFFF"/>
        </w:rPr>
        <w:t>с учетом особенностей, установленных </w:t>
      </w:r>
      <w:hyperlink r:id="rId20" w:anchor="sub_id=6780000" w:tgtFrame="_parent" w:history="1">
        <w:r w:rsidRPr="00607559">
          <w:rPr>
            <w:rStyle w:val="ad"/>
            <w:rFonts w:eastAsia="Calibri"/>
            <w:color w:val="00B0F0"/>
            <w:shd w:val="clear" w:color="auto" w:fill="FFFFFF"/>
          </w:rPr>
          <w:t>главой 50</w:t>
        </w:r>
      </w:hyperlink>
      <w:r w:rsidRPr="00607559">
        <w:rPr>
          <w:color w:val="000000"/>
          <w:shd w:val="clear" w:color="auto" w:fill="FFFFFF"/>
        </w:rPr>
        <w:t> настоящего Кодекса</w:t>
      </w:r>
      <w:r w:rsidRPr="00607559">
        <w:t xml:space="preserve">; </w:t>
      </w:r>
    </w:p>
    <w:p w14:paraId="6654D074" w14:textId="77777777" w:rsidR="00637672" w:rsidRPr="00607559" w:rsidRDefault="00637672" w:rsidP="00281B49">
      <w:pPr>
        <w:pStyle w:val="j111"/>
        <w:numPr>
          <w:ilvl w:val="0"/>
          <w:numId w:val="112"/>
        </w:numPr>
        <w:tabs>
          <w:tab w:val="left" w:pos="851"/>
        </w:tabs>
        <w:spacing w:before="0" w:beforeAutospacing="0" w:after="0" w:afterAutospacing="0" w:line="276" w:lineRule="auto"/>
        <w:ind w:left="0" w:firstLine="709"/>
        <w:jc w:val="both"/>
        <w:textAlignment w:val="baseline"/>
        <w:rPr>
          <w:noProof/>
        </w:rPr>
      </w:pPr>
      <w:r w:rsidRPr="00607559">
        <w:t xml:space="preserve">для индивидуального предпринимателя - </w:t>
      </w:r>
      <w:r w:rsidRPr="00607559">
        <w:rPr>
          <w:color w:val="000000" w:themeColor="text1"/>
        </w:rPr>
        <w:t>разница между совокупным доходом и расходами, предусмотренными настоящим разделом</w:t>
      </w:r>
      <w:r w:rsidRPr="00607559">
        <w:t xml:space="preserve">, </w:t>
      </w:r>
      <w:r w:rsidRPr="00607559">
        <w:rPr>
          <w:color w:val="000000"/>
          <w:shd w:val="clear" w:color="auto" w:fill="FFFFFF"/>
        </w:rPr>
        <w:t>с учетом особенностей, установленных </w:t>
      </w:r>
      <w:hyperlink r:id="rId21" w:anchor="sub_id=6780000" w:tgtFrame="_parent" w:history="1">
        <w:r w:rsidRPr="00607559">
          <w:rPr>
            <w:rStyle w:val="ad"/>
            <w:rFonts w:eastAsia="Calibri"/>
            <w:color w:val="00B0F0"/>
            <w:shd w:val="clear" w:color="auto" w:fill="FFFFFF"/>
          </w:rPr>
          <w:t>главой 5</w:t>
        </w:r>
      </w:hyperlink>
      <w:r w:rsidRPr="00607559">
        <w:rPr>
          <w:rStyle w:val="s2"/>
          <w:color w:val="00B0F0"/>
          <w:shd w:val="clear" w:color="auto" w:fill="FFFFFF"/>
        </w:rPr>
        <w:t>1</w:t>
      </w:r>
      <w:r w:rsidRPr="00607559">
        <w:rPr>
          <w:color w:val="000000"/>
          <w:shd w:val="clear" w:color="auto" w:fill="FFFFFF"/>
        </w:rPr>
        <w:t> настоящего Кодекса</w:t>
      </w:r>
      <w:r w:rsidRPr="00607559">
        <w:t>.</w:t>
      </w:r>
    </w:p>
    <w:p w14:paraId="5ECDE707" w14:textId="77777777" w:rsidR="00637672" w:rsidRPr="00607559" w:rsidRDefault="00637672" w:rsidP="00281B49">
      <w:pPr>
        <w:pStyle w:val="a9"/>
        <w:numPr>
          <w:ilvl w:val="0"/>
          <w:numId w:val="112"/>
        </w:numPr>
        <w:tabs>
          <w:tab w:val="left" w:pos="851"/>
        </w:tabs>
        <w:spacing w:after="0"/>
        <w:ind w:left="0" w:firstLine="709"/>
        <w:jc w:val="both"/>
        <w:rPr>
          <w:sz w:val="24"/>
          <w:szCs w:val="24"/>
        </w:rPr>
      </w:pPr>
      <w:r w:rsidRPr="00607559">
        <w:rPr>
          <w:rFonts w:eastAsia="Times New Roman"/>
          <w:color w:val="000000" w:themeColor="text1"/>
          <w:sz w:val="24"/>
          <w:szCs w:val="24"/>
        </w:rPr>
        <w:t xml:space="preserve">для </w:t>
      </w:r>
      <w:r w:rsidRPr="00607559">
        <w:rPr>
          <w:sz w:val="24"/>
          <w:szCs w:val="24"/>
        </w:rPr>
        <w:t>лица</w:t>
      </w:r>
      <w:r w:rsidRPr="00607559">
        <w:rPr>
          <w:rFonts w:eastAsia="Times New Roman"/>
          <w:color w:val="000000" w:themeColor="text1"/>
          <w:sz w:val="24"/>
          <w:szCs w:val="24"/>
        </w:rPr>
        <w:t>,</w:t>
      </w:r>
      <w:r w:rsidRPr="00607559">
        <w:rPr>
          <w:sz w:val="24"/>
          <w:szCs w:val="24"/>
        </w:rPr>
        <w:t xml:space="preserve"> на которого возложено ведение дел простого товарищества, - </w:t>
      </w:r>
      <w:r w:rsidRPr="00607559">
        <w:rPr>
          <w:rFonts w:eastAsia="Times New Roman"/>
          <w:color w:val="000000" w:themeColor="text1"/>
          <w:sz w:val="24"/>
          <w:szCs w:val="24"/>
        </w:rPr>
        <w:t>разница между доходом от реализации совместно произведенного товара (оказанной услуги) и суммой средств, вложенных в совместную деятельность, приходящихся на реализованный совместно произведенный товар (услугу)</w:t>
      </w:r>
      <w:r w:rsidRPr="00607559">
        <w:rPr>
          <w:sz w:val="24"/>
          <w:szCs w:val="24"/>
        </w:rPr>
        <w:t>.</w:t>
      </w:r>
    </w:p>
    <w:p w14:paraId="1C24DF2C"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4D92567A"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22" w:name="_Toc17916609"/>
      <w:r w:rsidRPr="00607559">
        <w:rPr>
          <w:rFonts w:ascii="Times New Roman" w:hAnsi="Times New Roman" w:cs="Times New Roman"/>
          <w:sz w:val="24"/>
          <w:szCs w:val="24"/>
        </w:rPr>
        <w:t>Статья 308. Налоговая база</w:t>
      </w:r>
      <w:bookmarkEnd w:id="422"/>
    </w:p>
    <w:p w14:paraId="020C68B5" w14:textId="77777777" w:rsidR="00637672" w:rsidRPr="00607559" w:rsidRDefault="00637672" w:rsidP="00637672">
      <w:pPr>
        <w:pStyle w:val="j111"/>
        <w:tabs>
          <w:tab w:val="left" w:pos="851"/>
        </w:tabs>
        <w:spacing w:before="0" w:beforeAutospacing="0" w:after="0" w:afterAutospacing="0" w:line="276" w:lineRule="auto"/>
        <w:ind w:firstLine="709"/>
        <w:jc w:val="both"/>
        <w:textAlignment w:val="baseline"/>
        <w:rPr>
          <w:rFonts w:eastAsiaTheme="minorEastAsia"/>
          <w:b/>
          <w:color w:val="000000" w:themeColor="text1"/>
        </w:rPr>
      </w:pPr>
    </w:p>
    <w:p w14:paraId="311987D3" w14:textId="77777777" w:rsidR="00637672" w:rsidRPr="00607559" w:rsidRDefault="00637672" w:rsidP="00637672">
      <w:pPr>
        <w:pStyle w:val="j111"/>
        <w:tabs>
          <w:tab w:val="left" w:pos="851"/>
        </w:tabs>
        <w:spacing w:before="0" w:beforeAutospacing="0" w:after="0" w:afterAutospacing="0" w:line="276" w:lineRule="auto"/>
        <w:ind w:firstLine="709"/>
        <w:jc w:val="both"/>
        <w:textAlignment w:val="baseline"/>
      </w:pPr>
      <w:r w:rsidRPr="00607559">
        <w:t xml:space="preserve">Налоговой базой признается подлежащая налогообложению сумма прибыли, определяемая в соответствии </w:t>
      </w:r>
      <w:r w:rsidRPr="00607559">
        <w:rPr>
          <w:color w:val="00B0F0"/>
        </w:rPr>
        <w:t xml:space="preserve">со статьей </w:t>
      </w:r>
      <w:hyperlink r:id="rId22" w:history="1">
        <w:r w:rsidRPr="00607559">
          <w:rPr>
            <w:color w:val="00B0F0"/>
          </w:rPr>
          <w:t>307</w:t>
        </w:r>
      </w:hyperlink>
      <w:r w:rsidRPr="00607559">
        <w:t> настоящего Кодекса.</w:t>
      </w:r>
    </w:p>
    <w:p w14:paraId="3B7C799B" w14:textId="77777777" w:rsidR="00637672" w:rsidRPr="00607559" w:rsidRDefault="00637672" w:rsidP="00637672">
      <w:pPr>
        <w:pStyle w:val="j111"/>
        <w:tabs>
          <w:tab w:val="left" w:pos="851"/>
        </w:tabs>
        <w:spacing w:before="0" w:beforeAutospacing="0" w:after="0" w:afterAutospacing="0" w:line="276" w:lineRule="auto"/>
        <w:ind w:firstLine="709"/>
        <w:jc w:val="both"/>
        <w:textAlignment w:val="baseline"/>
      </w:pPr>
      <w:r w:rsidRPr="00607559">
        <w:rPr>
          <w:color w:val="000000"/>
        </w:rPr>
        <w:t>При определении налоговой базы в порядке и на условиях, установленных настоящим разделом, отдельные виды доходов и (или) расходов (убытков) налогоплательщика могут не учитываться или учитываться по специальным правилам.</w:t>
      </w:r>
    </w:p>
    <w:p w14:paraId="3151F285" w14:textId="77777777" w:rsidR="00637672" w:rsidRPr="00607559" w:rsidRDefault="00637672" w:rsidP="00637672">
      <w:pPr>
        <w:pStyle w:val="j111"/>
        <w:tabs>
          <w:tab w:val="left" w:pos="851"/>
        </w:tabs>
        <w:spacing w:before="0" w:beforeAutospacing="0" w:after="0" w:afterAutospacing="0" w:line="276" w:lineRule="auto"/>
        <w:ind w:firstLine="709"/>
        <w:jc w:val="both"/>
        <w:textAlignment w:val="baseline"/>
      </w:pPr>
      <w:r w:rsidRPr="00607559">
        <w:lastRenderedPageBreak/>
        <w:t>Налогоплательщик ведет раздельный учет доходов (расходов) по операциям, по которым в соответствии с настоящим разделом предусмотрен отличный от общего порядок учета прибыли и убытка.</w:t>
      </w:r>
    </w:p>
    <w:p w14:paraId="2FD1AF89" w14:textId="77777777" w:rsidR="00637672" w:rsidRPr="00607559" w:rsidRDefault="00637672" w:rsidP="00637672">
      <w:pPr>
        <w:pStyle w:val="j111"/>
        <w:tabs>
          <w:tab w:val="left" w:pos="851"/>
        </w:tabs>
        <w:spacing w:before="0" w:beforeAutospacing="0" w:after="0" w:afterAutospacing="0" w:line="276" w:lineRule="auto"/>
        <w:ind w:firstLine="709"/>
        <w:jc w:val="both"/>
        <w:textAlignment w:val="baseline"/>
      </w:pPr>
      <w:r w:rsidRPr="00607559">
        <w:t xml:space="preserve">Налоговая база определяется нарастающим итогом с начала налогового периода, если иное не установлено </w:t>
      </w:r>
      <w:r w:rsidRPr="00607559">
        <w:rPr>
          <w:color w:val="00B0F0"/>
        </w:rPr>
        <w:t xml:space="preserve">главами 48 и 50 </w:t>
      </w:r>
      <w:r w:rsidRPr="00607559">
        <w:t xml:space="preserve">настоящего Кодекса. </w:t>
      </w:r>
    </w:p>
    <w:p w14:paraId="1A47DEBB" w14:textId="77777777" w:rsidR="00637672" w:rsidRPr="00607559" w:rsidRDefault="00637672" w:rsidP="00637672">
      <w:pPr>
        <w:pStyle w:val="j111"/>
        <w:tabs>
          <w:tab w:val="left" w:pos="851"/>
        </w:tabs>
        <w:spacing w:before="0" w:beforeAutospacing="0" w:after="0" w:afterAutospacing="0" w:line="276" w:lineRule="auto"/>
        <w:ind w:firstLine="709"/>
        <w:jc w:val="both"/>
        <w:textAlignment w:val="baseline"/>
        <w:rPr>
          <w:rFonts w:eastAsiaTheme="minorHAnsi"/>
          <w:color w:val="000000" w:themeColor="text1"/>
          <w:lang w:eastAsia="en-US"/>
        </w:rPr>
      </w:pPr>
      <w:r w:rsidRPr="00607559">
        <w:t xml:space="preserve">Убытки, полученные налогоплательщиком в отчетном (налоговом) периоде, в целях налогообложения уменьшают налоговую базу в порядке и на условиях, установленных </w:t>
      </w:r>
      <w:r w:rsidRPr="00607559">
        <w:rPr>
          <w:color w:val="00B0F0"/>
        </w:rPr>
        <w:t>главой 46 </w:t>
      </w:r>
      <w:r w:rsidRPr="00607559">
        <w:t>настоящего Кодекса.</w:t>
      </w:r>
    </w:p>
    <w:p w14:paraId="52387C1B" w14:textId="77777777" w:rsidR="00637672" w:rsidRPr="00607559" w:rsidRDefault="00637672" w:rsidP="00637672">
      <w:pPr>
        <w:pStyle w:val="j111"/>
        <w:tabs>
          <w:tab w:val="left" w:pos="851"/>
        </w:tabs>
        <w:spacing w:before="0" w:beforeAutospacing="0" w:after="0" w:afterAutospacing="0" w:line="276" w:lineRule="auto"/>
        <w:ind w:firstLine="709"/>
        <w:jc w:val="both"/>
        <w:textAlignment w:val="baseline"/>
        <w:rPr>
          <w:rFonts w:eastAsiaTheme="minorHAnsi"/>
          <w:color w:val="000000" w:themeColor="text1"/>
          <w:lang w:eastAsia="en-US"/>
        </w:rPr>
      </w:pPr>
      <w:r w:rsidRPr="00607559">
        <w:t xml:space="preserve">Налоговая база включает также суммарную прибыль контролируемых иностранных компаний, определяемую в соответствии с </w:t>
      </w:r>
      <w:r w:rsidRPr="00607559">
        <w:rPr>
          <w:color w:val="00B0F0"/>
        </w:rPr>
        <w:t>разделом </w:t>
      </w:r>
      <w:hyperlink r:id="rId23" w:anchor="sub_id=2970000" w:tgtFrame="_parent" w:history="1">
        <w:r w:rsidRPr="00607559">
          <w:rPr>
            <w:color w:val="00B0F0"/>
            <w:lang w:val="en-US"/>
          </w:rPr>
          <w:t>VII</w:t>
        </w:r>
      </w:hyperlink>
      <w:r w:rsidRPr="00607559">
        <w:t> и</w:t>
      </w:r>
      <w:r w:rsidRPr="00607559">
        <w:rPr>
          <w:color w:val="0070C0"/>
        </w:rPr>
        <w:t xml:space="preserve"> </w:t>
      </w:r>
      <w:r w:rsidRPr="00607559">
        <w:rPr>
          <w:color w:val="00B0F0"/>
        </w:rPr>
        <w:t xml:space="preserve">статьей 343 </w:t>
      </w:r>
      <w:r w:rsidRPr="00607559">
        <w:t>настоящего Кодекса.</w:t>
      </w:r>
    </w:p>
    <w:p w14:paraId="5BFDFF48" w14:textId="77777777" w:rsidR="00637672" w:rsidRPr="00607559" w:rsidRDefault="00637672" w:rsidP="00637672">
      <w:pPr>
        <w:pStyle w:val="j111"/>
        <w:tabs>
          <w:tab w:val="left" w:pos="851"/>
        </w:tabs>
        <w:spacing w:before="0" w:beforeAutospacing="0" w:after="0" w:afterAutospacing="0" w:line="276" w:lineRule="auto"/>
        <w:ind w:firstLine="709"/>
        <w:jc w:val="both"/>
        <w:textAlignment w:val="baseline"/>
        <w:rPr>
          <w:color w:val="FF0000"/>
        </w:rPr>
      </w:pPr>
      <w:r w:rsidRPr="00607559">
        <w:t>Налоговая база подлежит корректировке в случаях и в порядке, установленных настоящим разделом</w:t>
      </w:r>
      <w:r w:rsidRPr="00607559">
        <w:rPr>
          <w:color w:val="FF0000"/>
        </w:rPr>
        <w:t>.</w:t>
      </w:r>
    </w:p>
    <w:p w14:paraId="3A376771" w14:textId="77777777" w:rsidR="00637672" w:rsidRPr="00607559" w:rsidRDefault="00637672" w:rsidP="00637672">
      <w:pPr>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 xml:space="preserve">В случаях, предусмотренных </w:t>
      </w:r>
      <w:r w:rsidRPr="00607559">
        <w:rPr>
          <w:rFonts w:ascii="Times New Roman" w:eastAsia="Times New Roman" w:hAnsi="Times New Roman" w:cs="Times New Roman"/>
          <w:color w:val="00B0F0"/>
          <w:sz w:val="24"/>
          <w:szCs w:val="24"/>
        </w:rPr>
        <w:t>разделом V</w:t>
      </w:r>
      <w:r w:rsidRPr="00607559">
        <w:rPr>
          <w:rFonts w:ascii="Times New Roman" w:eastAsia="Times New Roman" w:hAnsi="Times New Roman" w:cs="Times New Roman"/>
          <w:color w:val="00B0F0"/>
          <w:sz w:val="24"/>
          <w:szCs w:val="24"/>
          <w:lang w:val="en-US"/>
        </w:rPr>
        <w:t>I</w:t>
      </w:r>
      <w:r w:rsidRPr="00607559">
        <w:rPr>
          <w:rFonts w:ascii="Times New Roman" w:eastAsia="Times New Roman" w:hAnsi="Times New Roman" w:cs="Times New Roman"/>
          <w:color w:val="000000"/>
          <w:sz w:val="24"/>
          <w:szCs w:val="24"/>
        </w:rPr>
        <w:t xml:space="preserve"> настоящего Кодекса, доходы и (или) расходы (убытки) налогоплательщика подлежат корректировке.</w:t>
      </w:r>
    </w:p>
    <w:p w14:paraId="7A881E4F" w14:textId="77777777" w:rsidR="00637672" w:rsidRPr="00607559" w:rsidRDefault="00637672" w:rsidP="00637672">
      <w:pPr>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 xml:space="preserve">Доходы и расходы в натуральной форме учитываются налогоплательщиком исходя из фактической цены сделки, если иное не предусмотрено настоящей частью. Если цена товаров (услуг) в такой сделке отличается от их рыночной цены и такое отличие приводит к уменьшению налоговой базы или увеличению убытка налогоплательщика, налоговая база определяется исходя из их рыночных цен, определяемых в соответствии с </w:t>
      </w:r>
      <w:r w:rsidRPr="00607559">
        <w:rPr>
          <w:rFonts w:ascii="Times New Roman" w:eastAsia="Times New Roman" w:hAnsi="Times New Roman" w:cs="Times New Roman"/>
          <w:color w:val="00B0F0"/>
          <w:sz w:val="24"/>
          <w:szCs w:val="24"/>
        </w:rPr>
        <w:t>разделом V</w:t>
      </w:r>
      <w:r w:rsidRPr="00607559">
        <w:rPr>
          <w:rFonts w:ascii="Times New Roman" w:eastAsia="Times New Roman" w:hAnsi="Times New Roman" w:cs="Times New Roman"/>
          <w:color w:val="00B0F0"/>
          <w:sz w:val="24"/>
          <w:szCs w:val="24"/>
          <w:lang w:val="en-US"/>
        </w:rPr>
        <w:t>I</w:t>
      </w:r>
      <w:r w:rsidRPr="00607559">
        <w:rPr>
          <w:rFonts w:ascii="Times New Roman" w:eastAsia="Times New Roman" w:hAnsi="Times New Roman" w:cs="Times New Roman"/>
          <w:color w:val="000000"/>
          <w:sz w:val="24"/>
          <w:szCs w:val="24"/>
        </w:rPr>
        <w:t xml:space="preserve"> настоящего Кодекса.</w:t>
      </w:r>
    </w:p>
    <w:p w14:paraId="52FFA8BF" w14:textId="77777777" w:rsidR="00637672" w:rsidRDefault="00637672" w:rsidP="00637672">
      <w:pPr>
        <w:pStyle w:val="2"/>
        <w:spacing w:before="0"/>
        <w:ind w:firstLine="709"/>
        <w:jc w:val="both"/>
        <w:rPr>
          <w:rFonts w:ascii="Times New Roman" w:hAnsi="Times New Roman" w:cs="Times New Roman"/>
          <w:sz w:val="24"/>
          <w:szCs w:val="24"/>
        </w:rPr>
      </w:pPr>
      <w:bookmarkStart w:id="423" w:name="_Toc17916610"/>
    </w:p>
    <w:p w14:paraId="34F97E88" w14:textId="77777777" w:rsidR="00637672" w:rsidRPr="00607559" w:rsidRDefault="00637672" w:rsidP="00637672">
      <w:pPr>
        <w:pStyle w:val="2"/>
        <w:spacing w:before="0"/>
        <w:ind w:firstLine="709"/>
        <w:jc w:val="both"/>
        <w:rPr>
          <w:rFonts w:ascii="Times New Roman" w:hAnsi="Times New Roman" w:cs="Times New Roman"/>
          <w:sz w:val="24"/>
          <w:szCs w:val="24"/>
        </w:rPr>
      </w:pPr>
      <w:r w:rsidRPr="00607559">
        <w:rPr>
          <w:rFonts w:ascii="Times New Roman" w:hAnsi="Times New Roman" w:cs="Times New Roman"/>
          <w:sz w:val="24"/>
          <w:szCs w:val="24"/>
        </w:rPr>
        <w:t>ГЛАВА 43. Совокупный доход</w:t>
      </w:r>
      <w:bookmarkEnd w:id="423"/>
    </w:p>
    <w:p w14:paraId="6277E465"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2C81F15A"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24" w:name="_Toc17916611"/>
      <w:r w:rsidRPr="00607559">
        <w:rPr>
          <w:rFonts w:ascii="Times New Roman" w:hAnsi="Times New Roman" w:cs="Times New Roman"/>
          <w:sz w:val="24"/>
          <w:szCs w:val="24"/>
        </w:rPr>
        <w:t>Статья 309. Общие положения</w:t>
      </w:r>
      <w:bookmarkEnd w:id="424"/>
    </w:p>
    <w:p w14:paraId="1014CA70" w14:textId="77777777" w:rsidR="00637672" w:rsidRPr="00607559" w:rsidRDefault="00637672" w:rsidP="00637672">
      <w:pPr>
        <w:spacing w:after="0" w:line="276" w:lineRule="auto"/>
        <w:ind w:firstLine="709"/>
        <w:jc w:val="both"/>
        <w:rPr>
          <w:rFonts w:ascii="Times New Roman" w:hAnsi="Times New Roman" w:cs="Times New Roman"/>
          <w:sz w:val="24"/>
          <w:szCs w:val="24"/>
        </w:rPr>
      </w:pPr>
    </w:p>
    <w:p w14:paraId="08A6DBC5" w14:textId="77777777" w:rsidR="00637672" w:rsidRPr="00607559" w:rsidRDefault="00637672" w:rsidP="00637672">
      <w:pPr>
        <w:pStyle w:val="j111"/>
        <w:spacing w:before="0" w:beforeAutospacing="0" w:after="0" w:afterAutospacing="0" w:line="276" w:lineRule="auto"/>
        <w:ind w:firstLine="709"/>
        <w:jc w:val="both"/>
        <w:textAlignment w:val="baseline"/>
        <w:rPr>
          <w:rFonts w:eastAsiaTheme="minorHAnsi"/>
          <w:lang w:eastAsia="en-US"/>
        </w:rPr>
      </w:pPr>
      <w:r w:rsidRPr="00607559">
        <w:rPr>
          <w:rFonts w:eastAsiaTheme="minorHAnsi"/>
          <w:lang w:eastAsia="en-US"/>
        </w:rPr>
        <w:t>Совокупный доход состоит из доходов, полученных юридическим лицом от источников в Республике Узбекистан и за ее пределами в течение отчетного (налогового) периода.</w:t>
      </w:r>
    </w:p>
    <w:p w14:paraId="0449C712"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607559">
        <w:rPr>
          <w:rFonts w:ascii="Times New Roman" w:hAnsi="Times New Roman" w:cs="Times New Roman"/>
          <w:noProof/>
          <w:color w:val="000000" w:themeColor="text1"/>
          <w:sz w:val="24"/>
          <w:szCs w:val="24"/>
        </w:rPr>
        <w:t xml:space="preserve">Совокупный доход определяется без учета </w:t>
      </w:r>
      <w:r w:rsidRPr="00607559">
        <w:rPr>
          <w:rFonts w:ascii="Times New Roman" w:hAnsi="Times New Roman" w:cs="Times New Roman"/>
          <w:color w:val="000000" w:themeColor="text1"/>
          <w:sz w:val="24"/>
          <w:szCs w:val="24"/>
        </w:rPr>
        <w:t xml:space="preserve">налога на добавленную стоимость и акцизного налога, если иное не предусмотрено </w:t>
      </w:r>
      <w:r w:rsidRPr="00607559">
        <w:rPr>
          <w:rFonts w:ascii="Times New Roman" w:hAnsi="Times New Roman" w:cs="Times New Roman"/>
          <w:color w:val="00B0F0"/>
          <w:sz w:val="24"/>
          <w:szCs w:val="24"/>
        </w:rPr>
        <w:t xml:space="preserve">статьей 311 </w:t>
      </w:r>
      <w:r w:rsidRPr="00607559">
        <w:rPr>
          <w:rFonts w:ascii="Times New Roman" w:hAnsi="Times New Roman" w:cs="Times New Roman"/>
          <w:color w:val="000000" w:themeColor="text1"/>
          <w:sz w:val="24"/>
          <w:szCs w:val="24"/>
        </w:rPr>
        <w:t>настоящего Кодекса.</w:t>
      </w:r>
    </w:p>
    <w:p w14:paraId="1D66C15A"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607559">
        <w:rPr>
          <w:rFonts w:ascii="Times New Roman" w:hAnsi="Times New Roman" w:cs="Times New Roman"/>
          <w:sz w:val="24"/>
          <w:szCs w:val="24"/>
        </w:rPr>
        <w:t xml:space="preserve">В совокупный доход </w:t>
      </w:r>
      <w:r w:rsidRPr="00607559">
        <w:rPr>
          <w:rFonts w:ascii="Times New Roman" w:hAnsi="Times New Roman" w:cs="Times New Roman"/>
          <w:noProof/>
          <w:sz w:val="24"/>
          <w:szCs w:val="24"/>
        </w:rPr>
        <w:t xml:space="preserve">(далее в настоящем разделе – доход) </w:t>
      </w:r>
      <w:r w:rsidRPr="00607559">
        <w:rPr>
          <w:rFonts w:ascii="Times New Roman" w:hAnsi="Times New Roman" w:cs="Times New Roman"/>
          <w:sz w:val="24"/>
          <w:szCs w:val="24"/>
        </w:rPr>
        <w:t xml:space="preserve">в целях настоящего раздела включаются доходы, причитающиеся к получению (далее в настоящем разделе - полученные) в любой форме и (или) от любой деятельности, в частности: </w:t>
      </w:r>
    </w:p>
    <w:p w14:paraId="0A145BEF" w14:textId="77777777" w:rsidR="00637672" w:rsidRPr="00607559" w:rsidRDefault="00637672" w:rsidP="00281B49">
      <w:pPr>
        <w:pStyle w:val="a9"/>
        <w:numPr>
          <w:ilvl w:val="1"/>
          <w:numId w:val="113"/>
        </w:numPr>
        <w:tabs>
          <w:tab w:val="left" w:pos="851"/>
        </w:tabs>
        <w:spacing w:after="0"/>
        <w:ind w:left="0" w:firstLine="709"/>
        <w:contextualSpacing w:val="0"/>
        <w:jc w:val="both"/>
        <w:rPr>
          <w:sz w:val="24"/>
          <w:szCs w:val="24"/>
        </w:rPr>
      </w:pPr>
      <w:r w:rsidRPr="00607559">
        <w:rPr>
          <w:sz w:val="24"/>
          <w:szCs w:val="24"/>
        </w:rPr>
        <w:t>доход от реализации товаров (услуг);</w:t>
      </w:r>
    </w:p>
    <w:p w14:paraId="4A17A92E" w14:textId="77777777" w:rsidR="00637672" w:rsidRPr="00607559" w:rsidRDefault="00637672" w:rsidP="00281B49">
      <w:pPr>
        <w:pStyle w:val="a9"/>
        <w:numPr>
          <w:ilvl w:val="1"/>
          <w:numId w:val="113"/>
        </w:numPr>
        <w:tabs>
          <w:tab w:val="left" w:pos="851"/>
        </w:tabs>
        <w:spacing w:after="0"/>
        <w:ind w:left="0" w:firstLine="709"/>
        <w:contextualSpacing w:val="0"/>
        <w:jc w:val="both"/>
        <w:rPr>
          <w:sz w:val="24"/>
          <w:szCs w:val="24"/>
        </w:rPr>
      </w:pPr>
      <w:r w:rsidRPr="00607559">
        <w:rPr>
          <w:noProof/>
          <w:sz w:val="24"/>
          <w:szCs w:val="24"/>
        </w:rPr>
        <w:t>доход в виде вознаграждения по кредиту (займу, микрокредиту и иным финансовым операциям);</w:t>
      </w:r>
    </w:p>
    <w:p w14:paraId="08C21CE3" w14:textId="77777777" w:rsidR="00637672" w:rsidRPr="00607559" w:rsidRDefault="00637672" w:rsidP="00281B49">
      <w:pPr>
        <w:pStyle w:val="a9"/>
        <w:numPr>
          <w:ilvl w:val="1"/>
          <w:numId w:val="113"/>
        </w:numPr>
        <w:tabs>
          <w:tab w:val="left" w:pos="851"/>
        </w:tabs>
        <w:spacing w:after="0"/>
        <w:ind w:left="0" w:firstLine="709"/>
        <w:contextualSpacing w:val="0"/>
        <w:jc w:val="both"/>
        <w:rPr>
          <w:sz w:val="24"/>
          <w:szCs w:val="24"/>
        </w:rPr>
      </w:pPr>
      <w:r w:rsidRPr="00607559">
        <w:rPr>
          <w:sz w:val="24"/>
          <w:szCs w:val="24"/>
        </w:rPr>
        <w:t>доход страховой, перестраховочной организации по договорам страхования,</w:t>
      </w:r>
      <w:r w:rsidRPr="00607559">
        <w:rPr>
          <w:color w:val="000000"/>
          <w:sz w:val="24"/>
          <w:szCs w:val="24"/>
        </w:rPr>
        <w:t xml:space="preserve"> перестрахования;</w:t>
      </w:r>
    </w:p>
    <w:p w14:paraId="19DAD568" w14:textId="77777777" w:rsidR="00637672" w:rsidRPr="00607559" w:rsidRDefault="00637672" w:rsidP="00281B49">
      <w:pPr>
        <w:pStyle w:val="a9"/>
        <w:numPr>
          <w:ilvl w:val="1"/>
          <w:numId w:val="113"/>
        </w:numPr>
        <w:tabs>
          <w:tab w:val="left" w:pos="851"/>
        </w:tabs>
        <w:spacing w:after="0"/>
        <w:ind w:left="0" w:firstLine="709"/>
        <w:contextualSpacing w:val="0"/>
        <w:jc w:val="both"/>
        <w:rPr>
          <w:sz w:val="24"/>
          <w:szCs w:val="24"/>
        </w:rPr>
      </w:pPr>
      <w:r w:rsidRPr="00607559">
        <w:rPr>
          <w:noProof/>
          <w:sz w:val="24"/>
          <w:szCs w:val="24"/>
        </w:rPr>
        <w:t>доход по операциям РЕПО;</w:t>
      </w:r>
    </w:p>
    <w:p w14:paraId="7B39BF4F" w14:textId="77777777" w:rsidR="00637672" w:rsidRPr="00607559" w:rsidRDefault="00637672" w:rsidP="00281B49">
      <w:pPr>
        <w:pStyle w:val="a9"/>
        <w:numPr>
          <w:ilvl w:val="1"/>
          <w:numId w:val="113"/>
        </w:numPr>
        <w:tabs>
          <w:tab w:val="left" w:pos="851"/>
        </w:tabs>
        <w:spacing w:after="0"/>
        <w:ind w:left="0" w:firstLine="709"/>
        <w:contextualSpacing w:val="0"/>
        <w:jc w:val="both"/>
        <w:rPr>
          <w:sz w:val="24"/>
          <w:szCs w:val="24"/>
        </w:rPr>
      </w:pPr>
      <w:r w:rsidRPr="00607559">
        <w:rPr>
          <w:noProof/>
          <w:sz w:val="24"/>
          <w:szCs w:val="24"/>
        </w:rPr>
        <w:t xml:space="preserve">доход </w:t>
      </w:r>
      <w:r w:rsidRPr="00607559">
        <w:rPr>
          <w:noProof/>
          <w:color w:val="000000"/>
          <w:sz w:val="24"/>
          <w:szCs w:val="24"/>
        </w:rPr>
        <w:t>по операциям с це</w:t>
      </w:r>
      <w:r w:rsidRPr="00607559">
        <w:rPr>
          <w:noProof/>
          <w:sz w:val="24"/>
          <w:szCs w:val="24"/>
        </w:rPr>
        <w:t xml:space="preserve">нными бумагами и (или) финансовыми инструментами срочных сделок в соответствии </w:t>
      </w:r>
      <w:r w:rsidRPr="00607559">
        <w:rPr>
          <w:noProof/>
          <w:color w:val="00B0F0"/>
          <w:sz w:val="24"/>
          <w:szCs w:val="24"/>
        </w:rPr>
        <w:t xml:space="preserve">со статьями 339-341 </w:t>
      </w:r>
      <w:r w:rsidRPr="00607559">
        <w:rPr>
          <w:noProof/>
          <w:sz w:val="24"/>
          <w:szCs w:val="24"/>
        </w:rPr>
        <w:t>настоящего Кодекса;</w:t>
      </w:r>
    </w:p>
    <w:p w14:paraId="716D334E" w14:textId="77777777" w:rsidR="00637672" w:rsidRPr="00607559" w:rsidRDefault="00637672" w:rsidP="00281B49">
      <w:pPr>
        <w:pStyle w:val="a9"/>
        <w:numPr>
          <w:ilvl w:val="1"/>
          <w:numId w:val="113"/>
        </w:numPr>
        <w:tabs>
          <w:tab w:val="left" w:pos="851"/>
        </w:tabs>
        <w:spacing w:after="0"/>
        <w:ind w:left="0" w:firstLine="709"/>
        <w:contextualSpacing w:val="0"/>
        <w:jc w:val="both"/>
        <w:rPr>
          <w:sz w:val="24"/>
          <w:szCs w:val="24"/>
        </w:rPr>
      </w:pPr>
      <w:r w:rsidRPr="00607559">
        <w:rPr>
          <w:noProof/>
          <w:sz w:val="24"/>
          <w:szCs w:val="24"/>
        </w:rPr>
        <w:t xml:space="preserve">доход от выбытия основных средств и иного имущества в соответствии </w:t>
      </w:r>
      <w:r w:rsidRPr="00607559">
        <w:rPr>
          <w:noProof/>
          <w:color w:val="00B0F0"/>
          <w:sz w:val="24"/>
          <w:szCs w:val="24"/>
        </w:rPr>
        <w:t xml:space="preserve">со  статьей 310 </w:t>
      </w:r>
      <w:r w:rsidRPr="00607559">
        <w:rPr>
          <w:noProof/>
          <w:sz w:val="24"/>
          <w:szCs w:val="24"/>
        </w:rPr>
        <w:t>настоящего Кодекса;</w:t>
      </w:r>
    </w:p>
    <w:p w14:paraId="0556300D" w14:textId="77777777" w:rsidR="00637672" w:rsidRPr="00607559" w:rsidRDefault="00637672" w:rsidP="00281B49">
      <w:pPr>
        <w:pStyle w:val="a9"/>
        <w:numPr>
          <w:ilvl w:val="1"/>
          <w:numId w:val="113"/>
        </w:numPr>
        <w:tabs>
          <w:tab w:val="left" w:pos="851"/>
        </w:tabs>
        <w:spacing w:after="0"/>
        <w:ind w:left="0" w:firstLine="709"/>
        <w:contextualSpacing w:val="0"/>
        <w:jc w:val="both"/>
        <w:rPr>
          <w:sz w:val="24"/>
          <w:szCs w:val="24"/>
        </w:rPr>
      </w:pPr>
      <w:r w:rsidRPr="00607559">
        <w:rPr>
          <w:noProof/>
          <w:sz w:val="24"/>
          <w:szCs w:val="24"/>
        </w:rPr>
        <w:t>доход в виде вознаграждения по передаче имущества по договору финансовой аренды (лизинга);</w:t>
      </w:r>
    </w:p>
    <w:p w14:paraId="567E07D0" w14:textId="77777777" w:rsidR="00637672" w:rsidRPr="00607559" w:rsidRDefault="00637672" w:rsidP="00281B49">
      <w:pPr>
        <w:pStyle w:val="a9"/>
        <w:numPr>
          <w:ilvl w:val="1"/>
          <w:numId w:val="113"/>
        </w:numPr>
        <w:tabs>
          <w:tab w:val="left" w:pos="851"/>
        </w:tabs>
        <w:spacing w:after="0"/>
        <w:ind w:left="0" w:firstLine="709"/>
        <w:contextualSpacing w:val="0"/>
        <w:jc w:val="both"/>
        <w:rPr>
          <w:sz w:val="24"/>
          <w:szCs w:val="24"/>
        </w:rPr>
      </w:pPr>
      <w:r w:rsidRPr="00607559">
        <w:rPr>
          <w:noProof/>
          <w:sz w:val="24"/>
          <w:szCs w:val="24"/>
        </w:rPr>
        <w:lastRenderedPageBreak/>
        <w:t>доход от сдачи имущества в имущественный наем (аренду), кроме финансовой аренды (лизинга);</w:t>
      </w:r>
    </w:p>
    <w:p w14:paraId="3BFE8D08" w14:textId="77777777" w:rsidR="00637672" w:rsidRPr="00607559" w:rsidRDefault="000512A5" w:rsidP="00281B49">
      <w:pPr>
        <w:pStyle w:val="a9"/>
        <w:numPr>
          <w:ilvl w:val="1"/>
          <w:numId w:val="113"/>
        </w:numPr>
        <w:tabs>
          <w:tab w:val="left" w:pos="851"/>
        </w:tabs>
        <w:spacing w:after="0"/>
        <w:ind w:left="0" w:firstLine="709"/>
        <w:contextualSpacing w:val="0"/>
        <w:jc w:val="both"/>
        <w:rPr>
          <w:sz w:val="24"/>
          <w:szCs w:val="24"/>
        </w:rPr>
      </w:pPr>
      <w:hyperlink r:id="rId24" w:anchor="sub_id=10152" w:tgtFrame="_parent" w:history="1">
        <w:r w:rsidR="00637672" w:rsidRPr="00607559">
          <w:rPr>
            <w:noProof/>
            <w:sz w:val="24"/>
            <w:szCs w:val="24"/>
          </w:rPr>
          <w:t>роялти</w:t>
        </w:r>
      </w:hyperlink>
      <w:r w:rsidR="00637672" w:rsidRPr="00607559">
        <w:rPr>
          <w:noProof/>
          <w:sz w:val="24"/>
          <w:szCs w:val="24"/>
        </w:rPr>
        <w:t>;</w:t>
      </w:r>
    </w:p>
    <w:p w14:paraId="2F7536E9"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 xml:space="preserve">безвозмездно полученное имущество (полученные услуги) в соответствии </w:t>
      </w:r>
      <w:r w:rsidRPr="00607559">
        <w:rPr>
          <w:noProof/>
          <w:color w:val="00B0F0"/>
          <w:sz w:val="24"/>
          <w:szCs w:val="24"/>
        </w:rPr>
        <w:t xml:space="preserve">со статьей 311 </w:t>
      </w:r>
      <w:r w:rsidRPr="00607559">
        <w:rPr>
          <w:noProof/>
          <w:sz w:val="24"/>
          <w:szCs w:val="24"/>
        </w:rPr>
        <w:t>настоящего Кодекса;</w:t>
      </w:r>
    </w:p>
    <w:p w14:paraId="3EC85BAA"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доход в виде стоимости излишков товарно-материальных запасов и прочего имущества, выявленных в результате инвентаризации;</w:t>
      </w:r>
    </w:p>
    <w:p w14:paraId="27716C7D"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доход от списания обязательства в порядке установленном законодательством, за исключением доходов от списания расходов</w:t>
      </w:r>
      <w:r w:rsidRPr="00607559">
        <w:rPr>
          <w:color w:val="000000"/>
          <w:sz w:val="24"/>
          <w:szCs w:val="24"/>
          <w:shd w:val="clear" w:color="auto" w:fill="FFFFFF"/>
        </w:rPr>
        <w:t xml:space="preserve">, ранее не вычтенных  в соответствии </w:t>
      </w:r>
      <w:r w:rsidRPr="00607559">
        <w:rPr>
          <w:color w:val="000000"/>
          <w:sz w:val="24"/>
          <w:szCs w:val="24"/>
          <w:shd w:val="clear" w:color="auto" w:fill="FFFFFF"/>
        </w:rPr>
        <w:br/>
      </w:r>
      <w:r w:rsidRPr="00607559">
        <w:rPr>
          <w:color w:val="00B0F0"/>
          <w:sz w:val="24"/>
          <w:szCs w:val="24"/>
          <w:shd w:val="clear" w:color="auto" w:fill="FFFFFF"/>
        </w:rPr>
        <w:t xml:space="preserve">со </w:t>
      </w:r>
      <w:hyperlink r:id="rId25" w:anchor="sub_id=2460300" w:tgtFrame="_parent" w:tooltip="Кодекс Республики Казахстан от 25 декабря 2017 года № 120-VI " w:history="1">
        <w:r w:rsidRPr="00607559">
          <w:rPr>
            <w:rStyle w:val="ad"/>
            <w:color w:val="00B0F0"/>
            <w:sz w:val="24"/>
            <w:szCs w:val="24"/>
            <w:shd w:val="clear" w:color="auto" w:fill="FFFFFF"/>
          </w:rPr>
          <w:t>статьей 3</w:t>
        </w:r>
      </w:hyperlink>
      <w:r w:rsidRPr="00607559">
        <w:rPr>
          <w:rStyle w:val="ad"/>
          <w:color w:val="00B0F0"/>
          <w:sz w:val="24"/>
          <w:szCs w:val="24"/>
          <w:shd w:val="clear" w:color="auto" w:fill="FFFFFF"/>
        </w:rPr>
        <w:t>29</w:t>
      </w:r>
      <w:r w:rsidRPr="00607559">
        <w:rPr>
          <w:color w:val="00B0F0"/>
          <w:sz w:val="24"/>
          <w:szCs w:val="24"/>
          <w:shd w:val="clear" w:color="auto" w:fill="FFFFFF"/>
        </w:rPr>
        <w:t> </w:t>
      </w:r>
      <w:r w:rsidRPr="00607559">
        <w:rPr>
          <w:color w:val="000000"/>
          <w:sz w:val="24"/>
          <w:szCs w:val="24"/>
          <w:shd w:val="clear" w:color="auto" w:fill="FFFFFF"/>
        </w:rPr>
        <w:t>настоящего Кодекса.</w:t>
      </w:r>
    </w:p>
    <w:p w14:paraId="455BC82F"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noProof/>
          <w:color w:val="800080"/>
          <w:sz w:val="24"/>
          <w:szCs w:val="24"/>
        </w:rPr>
      </w:pPr>
      <w:r w:rsidRPr="00607559">
        <w:rPr>
          <w:noProof/>
          <w:sz w:val="24"/>
          <w:szCs w:val="24"/>
        </w:rPr>
        <w:t xml:space="preserve">доход, полученный по договору уступки права требования в соответствии </w:t>
      </w:r>
      <w:r w:rsidRPr="00607559">
        <w:rPr>
          <w:noProof/>
          <w:color w:val="00B0F0"/>
          <w:sz w:val="24"/>
          <w:szCs w:val="24"/>
        </w:rPr>
        <w:t xml:space="preserve">со статьей 312 </w:t>
      </w:r>
      <w:r w:rsidRPr="00607559">
        <w:rPr>
          <w:noProof/>
          <w:sz w:val="24"/>
          <w:szCs w:val="24"/>
        </w:rPr>
        <w:t xml:space="preserve">настоящего Кодекса; </w:t>
      </w:r>
    </w:p>
    <w:p w14:paraId="6D1B8591"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noProof/>
          <w:color w:val="800080"/>
          <w:sz w:val="24"/>
          <w:szCs w:val="24"/>
        </w:rPr>
      </w:pPr>
      <w:r w:rsidRPr="00607559">
        <w:rPr>
          <w:noProof/>
          <w:sz w:val="24"/>
          <w:szCs w:val="24"/>
        </w:rPr>
        <w:t xml:space="preserve">доход в виде возмещения ранее вычтенных расходов или убытков в соответствии </w:t>
      </w:r>
      <w:r w:rsidRPr="00607559">
        <w:rPr>
          <w:noProof/>
          <w:color w:val="00B0F0"/>
          <w:sz w:val="24"/>
          <w:szCs w:val="24"/>
        </w:rPr>
        <w:t xml:space="preserve">со статьей 313 </w:t>
      </w:r>
      <w:r w:rsidRPr="00607559">
        <w:rPr>
          <w:noProof/>
          <w:sz w:val="24"/>
          <w:szCs w:val="24"/>
        </w:rPr>
        <w:t xml:space="preserve">настоящего Кодекса; </w:t>
      </w:r>
    </w:p>
    <w:p w14:paraId="53E00B5A"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noProof/>
          <w:color w:val="800080"/>
          <w:sz w:val="24"/>
          <w:szCs w:val="24"/>
        </w:rPr>
      </w:pPr>
      <w:r w:rsidRPr="00607559">
        <w:rPr>
          <w:noProof/>
          <w:sz w:val="24"/>
          <w:szCs w:val="24"/>
        </w:rPr>
        <w:t xml:space="preserve">доход от обслуживающих хозяйств в соответствии со </w:t>
      </w:r>
      <w:r w:rsidRPr="00607559">
        <w:rPr>
          <w:noProof/>
          <w:color w:val="00B0F0"/>
          <w:sz w:val="24"/>
          <w:szCs w:val="24"/>
        </w:rPr>
        <w:t xml:space="preserve">статьей 314 </w:t>
      </w:r>
      <w:r w:rsidRPr="00607559">
        <w:rPr>
          <w:noProof/>
          <w:sz w:val="24"/>
          <w:szCs w:val="24"/>
        </w:rPr>
        <w:t xml:space="preserve">настоящего Кодекса; </w:t>
      </w:r>
    </w:p>
    <w:p w14:paraId="55206950"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noProof/>
          <w:color w:val="800080"/>
          <w:sz w:val="24"/>
          <w:szCs w:val="24"/>
        </w:rPr>
      </w:pPr>
      <w:r w:rsidRPr="00607559">
        <w:rPr>
          <w:noProof/>
          <w:sz w:val="24"/>
          <w:szCs w:val="24"/>
        </w:rPr>
        <w:t xml:space="preserve">доход от участия в совместной деятельности в соответствии со </w:t>
      </w:r>
      <w:r w:rsidRPr="00607559">
        <w:rPr>
          <w:noProof/>
          <w:color w:val="00B0F0"/>
          <w:sz w:val="24"/>
          <w:szCs w:val="24"/>
        </w:rPr>
        <w:t xml:space="preserve">статьей 331 </w:t>
      </w:r>
      <w:r w:rsidRPr="00607559">
        <w:rPr>
          <w:noProof/>
          <w:sz w:val="24"/>
          <w:szCs w:val="24"/>
        </w:rPr>
        <w:t>настоящего Кодекса;</w:t>
      </w:r>
    </w:p>
    <w:p w14:paraId="5775184C"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признанные должником либо подлежащие уплате должником на основании судебного акта, вступившего в законную силу, штрафы, пени и иные санкции за нарушение договорных обязательств, а также суммы возмещения убытков или ущерба;</w:t>
      </w:r>
    </w:p>
    <w:p w14:paraId="42320D93"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noProof/>
          <w:color w:val="800080"/>
          <w:sz w:val="24"/>
          <w:szCs w:val="24"/>
        </w:rPr>
      </w:pPr>
      <w:r w:rsidRPr="00607559">
        <w:rPr>
          <w:noProof/>
          <w:sz w:val="24"/>
          <w:szCs w:val="24"/>
        </w:rPr>
        <w:t xml:space="preserve"> положительная курсовая разница в соответствии </w:t>
      </w:r>
      <w:r w:rsidRPr="00607559">
        <w:rPr>
          <w:noProof/>
          <w:color w:val="00B0F0"/>
          <w:sz w:val="24"/>
          <w:szCs w:val="24"/>
        </w:rPr>
        <w:t xml:space="preserve">со статьей 332 </w:t>
      </w:r>
      <w:r w:rsidRPr="00607559">
        <w:rPr>
          <w:noProof/>
          <w:sz w:val="24"/>
          <w:szCs w:val="24"/>
        </w:rPr>
        <w:t>настоящего Кодекса;</w:t>
      </w:r>
    </w:p>
    <w:p w14:paraId="153FA4CF"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 xml:space="preserve"> дивиденды и проценты;</w:t>
      </w:r>
    </w:p>
    <w:p w14:paraId="45A25BF6"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 xml:space="preserve"> доход от доверительного управления имуществом, полученный учредителем доверительного управления; </w:t>
      </w:r>
    </w:p>
    <w:p w14:paraId="00AEC024"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 xml:space="preserve">суммы восстановленных резервов, расходы на формирование которых были приняты в составе расходов в порядке и на условиях установленных </w:t>
      </w:r>
      <w:r w:rsidRPr="00607559">
        <w:rPr>
          <w:noProof/>
          <w:color w:val="00B0F0"/>
          <w:sz w:val="24"/>
          <w:szCs w:val="24"/>
        </w:rPr>
        <w:t xml:space="preserve">главами 44 </w:t>
      </w:r>
      <w:r w:rsidRPr="00607559">
        <w:rPr>
          <w:noProof/>
          <w:sz w:val="24"/>
          <w:szCs w:val="24"/>
        </w:rPr>
        <w:t xml:space="preserve">и </w:t>
      </w:r>
      <w:r w:rsidRPr="00607559">
        <w:rPr>
          <w:noProof/>
          <w:color w:val="00B0F0"/>
          <w:sz w:val="24"/>
          <w:szCs w:val="24"/>
        </w:rPr>
        <w:t xml:space="preserve">45 </w:t>
      </w:r>
      <w:r w:rsidRPr="00607559">
        <w:rPr>
          <w:noProof/>
          <w:sz w:val="24"/>
          <w:szCs w:val="24"/>
        </w:rPr>
        <w:t>настоящего Кодекса;</w:t>
      </w:r>
    </w:p>
    <w:p w14:paraId="4B0DDB67"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 xml:space="preserve">доход, полученный в связи с уменьшением уставного капитала (фонда) юридического лица, в случае отказа акционера, участника от получения стоимости своей доли (части доли) в пользу этого юридического лица; </w:t>
      </w:r>
    </w:p>
    <w:p w14:paraId="6DA6CC58"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доход от продажи предприятия как имущественного комплекса;</w:t>
      </w:r>
    </w:p>
    <w:p w14:paraId="32FA2DAD"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средства, перечисляемые фондом обязательного медицинского страхования в соответствии с договором о финансовом обеспечении обязательного медицинского страхования;</w:t>
      </w:r>
    </w:p>
    <w:p w14:paraId="42B71A4B"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 xml:space="preserve">доход вследствии корректировки цен в случаях и в порядке, установленных </w:t>
      </w:r>
      <w:r w:rsidRPr="00607559">
        <w:rPr>
          <w:noProof/>
          <w:color w:val="00B0F0"/>
          <w:sz w:val="24"/>
          <w:szCs w:val="24"/>
        </w:rPr>
        <w:t xml:space="preserve">разделом </w:t>
      </w:r>
      <w:hyperlink r:id="rId26" w:anchor="sub_id=2970000" w:tgtFrame="_parent" w:history="1">
        <w:r w:rsidRPr="00607559">
          <w:rPr>
            <w:noProof/>
            <w:color w:val="00B0F0"/>
            <w:sz w:val="24"/>
            <w:szCs w:val="24"/>
          </w:rPr>
          <w:t>V</w:t>
        </w:r>
      </w:hyperlink>
      <w:r w:rsidRPr="00607559">
        <w:rPr>
          <w:noProof/>
          <w:color w:val="00B0F0"/>
          <w:sz w:val="24"/>
          <w:szCs w:val="24"/>
          <w:lang w:val="en-US"/>
        </w:rPr>
        <w:t>I</w:t>
      </w:r>
      <w:r w:rsidRPr="00607559">
        <w:rPr>
          <w:noProof/>
          <w:color w:val="00B0F0"/>
          <w:sz w:val="24"/>
          <w:szCs w:val="24"/>
        </w:rPr>
        <w:t xml:space="preserve">  </w:t>
      </w:r>
      <w:r w:rsidRPr="00607559">
        <w:rPr>
          <w:noProof/>
          <w:sz w:val="24"/>
          <w:szCs w:val="24"/>
        </w:rPr>
        <w:t>настоящего Кодекса;</w:t>
      </w:r>
    </w:p>
    <w:p w14:paraId="05787DED"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sz w:val="24"/>
          <w:szCs w:val="24"/>
        </w:rPr>
      </w:pPr>
      <w:r w:rsidRPr="00607559">
        <w:rPr>
          <w:noProof/>
          <w:sz w:val="24"/>
          <w:szCs w:val="24"/>
        </w:rPr>
        <w:t xml:space="preserve">доход в виде прибыли контролируемой иностранной компании </w:t>
      </w:r>
      <w:r w:rsidRPr="00607559">
        <w:rPr>
          <w:sz w:val="24"/>
          <w:szCs w:val="24"/>
        </w:rPr>
        <w:t xml:space="preserve">в случаях и в порядке, установленных </w:t>
      </w:r>
      <w:r w:rsidRPr="00607559">
        <w:rPr>
          <w:color w:val="00B0F0"/>
          <w:sz w:val="24"/>
          <w:szCs w:val="24"/>
        </w:rPr>
        <w:t xml:space="preserve">разделом </w:t>
      </w:r>
      <w:hyperlink r:id="rId27" w:anchor="sub_id=2970000" w:tgtFrame="_parent" w:history="1">
        <w:r w:rsidRPr="00607559">
          <w:rPr>
            <w:color w:val="00B0F0"/>
            <w:sz w:val="24"/>
            <w:szCs w:val="24"/>
            <w:lang w:val="en-US"/>
          </w:rPr>
          <w:t>V</w:t>
        </w:r>
      </w:hyperlink>
      <w:r w:rsidRPr="00607559">
        <w:rPr>
          <w:color w:val="00B0F0"/>
          <w:sz w:val="24"/>
          <w:szCs w:val="24"/>
          <w:lang w:val="en-US"/>
        </w:rPr>
        <w:t>II</w:t>
      </w:r>
      <w:r w:rsidRPr="00607559">
        <w:rPr>
          <w:color w:val="00B0F0"/>
          <w:sz w:val="24"/>
          <w:szCs w:val="24"/>
        </w:rPr>
        <w:t xml:space="preserve">  </w:t>
      </w:r>
      <w:r w:rsidRPr="00607559">
        <w:rPr>
          <w:noProof/>
          <w:sz w:val="24"/>
          <w:szCs w:val="24"/>
        </w:rPr>
        <w:t xml:space="preserve">настоящего </w:t>
      </w:r>
      <w:r w:rsidRPr="00607559">
        <w:rPr>
          <w:sz w:val="24"/>
          <w:szCs w:val="24"/>
        </w:rPr>
        <w:t>Кодекса</w:t>
      </w:r>
      <w:r w:rsidRPr="00607559">
        <w:rPr>
          <w:noProof/>
          <w:sz w:val="24"/>
          <w:szCs w:val="24"/>
        </w:rPr>
        <w:t>;</w:t>
      </w:r>
    </w:p>
    <w:p w14:paraId="7A8395EE"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sz w:val="24"/>
          <w:szCs w:val="24"/>
        </w:rPr>
      </w:pPr>
      <w:r w:rsidRPr="00607559">
        <w:rPr>
          <w:sz w:val="24"/>
          <w:szCs w:val="24"/>
        </w:rPr>
        <w:t>доход в виде целевых средств при отсутствии раздельного учета и (или) использовании их не по целевому назначению (за исключением бюджетных средств, по которым применяются нормы бюджетного законодательства Республики Узбекистан);</w:t>
      </w:r>
    </w:p>
    <w:p w14:paraId="251BCB71" w14:textId="77777777" w:rsidR="00637672" w:rsidRPr="00607559" w:rsidRDefault="00637672" w:rsidP="00281B49">
      <w:pPr>
        <w:pStyle w:val="a9"/>
        <w:numPr>
          <w:ilvl w:val="1"/>
          <w:numId w:val="113"/>
        </w:numPr>
        <w:tabs>
          <w:tab w:val="left" w:pos="993"/>
        </w:tabs>
        <w:autoSpaceDE w:val="0"/>
        <w:autoSpaceDN w:val="0"/>
        <w:adjustRightInd w:val="0"/>
        <w:spacing w:after="0"/>
        <w:ind w:left="0" w:firstLine="709"/>
        <w:contextualSpacing w:val="0"/>
        <w:jc w:val="both"/>
        <w:rPr>
          <w:sz w:val="24"/>
          <w:szCs w:val="24"/>
        </w:rPr>
      </w:pPr>
      <w:r w:rsidRPr="00607559">
        <w:rPr>
          <w:sz w:val="24"/>
          <w:szCs w:val="24"/>
        </w:rPr>
        <w:t>другие</w:t>
      </w:r>
      <w:r w:rsidRPr="00607559">
        <w:rPr>
          <w:noProof/>
          <w:sz w:val="24"/>
          <w:szCs w:val="24"/>
        </w:rPr>
        <w:t xml:space="preserve"> доходы, </w:t>
      </w:r>
      <w:r w:rsidRPr="00607559">
        <w:rPr>
          <w:color w:val="000000"/>
          <w:sz w:val="24"/>
          <w:szCs w:val="24"/>
        </w:rPr>
        <w:t xml:space="preserve">не указанные </w:t>
      </w:r>
      <w:r w:rsidRPr="00607559">
        <w:rPr>
          <w:sz w:val="24"/>
          <w:szCs w:val="24"/>
        </w:rPr>
        <w:t xml:space="preserve">в </w:t>
      </w:r>
      <w:r w:rsidRPr="00607559">
        <w:rPr>
          <w:color w:val="00B0F0"/>
          <w:sz w:val="24"/>
          <w:szCs w:val="24"/>
        </w:rPr>
        <w:t xml:space="preserve">пунктах 1-27 </w:t>
      </w:r>
      <w:r w:rsidRPr="00607559">
        <w:rPr>
          <w:sz w:val="24"/>
          <w:szCs w:val="24"/>
        </w:rPr>
        <w:t>настоящей части</w:t>
      </w:r>
      <w:r w:rsidRPr="00607559">
        <w:rPr>
          <w:color w:val="000000"/>
          <w:sz w:val="24"/>
          <w:szCs w:val="24"/>
        </w:rPr>
        <w:t>.</w:t>
      </w:r>
    </w:p>
    <w:p w14:paraId="36586AD2"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607559">
        <w:rPr>
          <w:rFonts w:ascii="Times New Roman" w:hAnsi="Times New Roman" w:cs="Times New Roman"/>
          <w:color w:val="000000" w:themeColor="text1"/>
          <w:sz w:val="24"/>
          <w:szCs w:val="24"/>
        </w:rPr>
        <w:lastRenderedPageBreak/>
        <w:t>Доходы определяются на основании первичных и иных документов, включая электронные, подтверждающих полученные налогоплательщиком доходы, а также документов налогового учета.</w:t>
      </w:r>
    </w:p>
    <w:p w14:paraId="7906B9AD"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607559">
        <w:rPr>
          <w:rFonts w:ascii="Times New Roman" w:hAnsi="Times New Roman" w:cs="Times New Roman"/>
          <w:color w:val="000000" w:themeColor="text1"/>
          <w:sz w:val="24"/>
          <w:szCs w:val="24"/>
        </w:rPr>
        <w:t>В целях настоящего раздела совокупный доход определяется исходя из всех поступлений в денежной, натуральной и (или) иных формах.</w:t>
      </w:r>
    </w:p>
    <w:p w14:paraId="120E1551"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607559">
        <w:rPr>
          <w:rFonts w:ascii="Times New Roman" w:hAnsi="Times New Roman" w:cs="Times New Roman"/>
          <w:color w:val="000000" w:themeColor="text1"/>
          <w:sz w:val="24"/>
          <w:szCs w:val="24"/>
        </w:rPr>
        <w:t>Полученные налогоплательщиком доходы, стоимость которых выражена в иностранной валюте, учитываются в совокупности с доходами, стоимость которых выражена в национальной валюте Республики Узбекистан.</w:t>
      </w:r>
    </w:p>
    <w:p w14:paraId="41547474"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607559">
        <w:rPr>
          <w:rFonts w:ascii="Times New Roman" w:hAnsi="Times New Roman" w:cs="Times New Roman"/>
          <w:color w:val="000000" w:themeColor="text1"/>
          <w:sz w:val="24"/>
          <w:szCs w:val="24"/>
        </w:rPr>
        <w:t>При реорганизации юридического лица не признается доходами вновь созданных, реорганизуемых и реорганизованных юридических лиц стоимость имущества и неимущественных прав, имеющих денежную оценку, и (или) обязательств, получаемых (передаваемых) в порядке правопреемства при реорганизации юридических лиц, которые были приобретены (созданы) реорганизуемыми юридическими лицами до даты завершения их реорганизации.</w:t>
      </w:r>
    </w:p>
    <w:p w14:paraId="6004708A"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607559">
        <w:rPr>
          <w:rFonts w:ascii="Times New Roman" w:hAnsi="Times New Roman" w:cs="Times New Roman"/>
          <w:color w:val="000000" w:themeColor="text1"/>
          <w:sz w:val="24"/>
          <w:szCs w:val="24"/>
        </w:rPr>
        <w:t>Если признание дохода в соответствии с требованиями законодательства Республики Узбекистан о бухгалтерском учете отличается от порядка определения и признания дохода в соответствии с настоящим Кодексом, указанный доход учитывается для целей налогообложения в порядке, определенном настоящим Кодексом.</w:t>
      </w:r>
    </w:p>
    <w:p w14:paraId="255E3547"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607559">
        <w:rPr>
          <w:rFonts w:ascii="Times New Roman" w:hAnsi="Times New Roman" w:cs="Times New Roman"/>
          <w:color w:val="000000" w:themeColor="text1"/>
          <w:sz w:val="24"/>
          <w:szCs w:val="24"/>
        </w:rPr>
        <w:t>Если иное не предусмотрено </w:t>
      </w:r>
      <w:hyperlink r:id="rId28" w:anchor="sub_id=1920400" w:tgtFrame="_parent" w:tooltip="Кодекс Республики Казахстан от 25 декабря 2017 года № 120-VI " w:history="1"/>
      <w:r w:rsidRPr="00607559">
        <w:rPr>
          <w:rFonts w:ascii="Times New Roman" w:hAnsi="Times New Roman" w:cs="Times New Roman"/>
          <w:color w:val="000000" w:themeColor="text1"/>
          <w:sz w:val="24"/>
          <w:szCs w:val="24"/>
        </w:rPr>
        <w:t> настоящим разделом, в качестве доходов в  целях налогообложения не рассматриваются доходы, отраженные в бухгалтерском учете в связи с изменением стоимости активов и (или) обязательств при применении законодательства Республики Узбекистан о бухгалтерском учете, за исключением доходов фактически полученных.</w:t>
      </w:r>
    </w:p>
    <w:p w14:paraId="2A2EA1C9"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color w:val="000000" w:themeColor="text1"/>
          <w:sz w:val="24"/>
          <w:szCs w:val="24"/>
        </w:rPr>
        <w:t>Дата признания дохода определяется в соответствии с требованиями законодательства Республики Узбекистан о бухгалтерском учете</w:t>
      </w:r>
      <w:r w:rsidRPr="00607559">
        <w:rPr>
          <w:rFonts w:ascii="Times New Roman" w:hAnsi="Times New Roman" w:cs="Times New Roman"/>
          <w:noProof/>
          <w:sz w:val="24"/>
          <w:szCs w:val="24"/>
        </w:rPr>
        <w:t>, если иное не предусмотренном настоящим Кодексом.</w:t>
      </w:r>
    </w:p>
    <w:p w14:paraId="5A017050"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color w:val="000000"/>
          <w:sz w:val="24"/>
          <w:szCs w:val="24"/>
          <w:shd w:val="clear" w:color="auto" w:fill="FFFFFF"/>
        </w:rPr>
        <w:t xml:space="preserve">Корректировка доходов налогоплательщика осуществляется в соответствии </w:t>
      </w:r>
      <w:r w:rsidRPr="00607559">
        <w:rPr>
          <w:rFonts w:ascii="Times New Roman" w:hAnsi="Times New Roman" w:cs="Times New Roman"/>
          <w:color w:val="00B0F0"/>
          <w:sz w:val="24"/>
          <w:szCs w:val="24"/>
          <w:shd w:val="clear" w:color="auto" w:fill="FFFFFF"/>
        </w:rPr>
        <w:t xml:space="preserve">со статьей 344 </w:t>
      </w:r>
      <w:r w:rsidRPr="00607559">
        <w:rPr>
          <w:rFonts w:ascii="Times New Roman" w:hAnsi="Times New Roman" w:cs="Times New Roman"/>
          <w:color w:val="000000"/>
          <w:sz w:val="24"/>
          <w:szCs w:val="24"/>
          <w:shd w:val="clear" w:color="auto" w:fill="FFFFFF"/>
        </w:rPr>
        <w:t>настоящего Кодекса.</w:t>
      </w:r>
    </w:p>
    <w:p w14:paraId="043E942B"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Если один и тот же доход предусмотрен в нескольких статьях доходов, при опеределении совокупного дохода  указанный доход включается только один раз. </w:t>
      </w:r>
    </w:p>
    <w:p w14:paraId="6FC6E6B2"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3C8D39E5" w14:textId="77777777" w:rsidR="00637672" w:rsidRPr="00607559" w:rsidRDefault="00637672" w:rsidP="00637672">
      <w:pPr>
        <w:pStyle w:val="2"/>
        <w:spacing w:before="0"/>
        <w:ind w:firstLine="709"/>
        <w:jc w:val="both"/>
        <w:rPr>
          <w:rFonts w:ascii="Times New Roman" w:hAnsi="Times New Roman" w:cs="Times New Roman"/>
          <w:b w:val="0"/>
          <w:bCs w:val="0"/>
          <w:noProof/>
          <w:sz w:val="24"/>
          <w:szCs w:val="24"/>
        </w:rPr>
      </w:pPr>
      <w:bookmarkStart w:id="425" w:name="_Toc17916612"/>
      <w:r w:rsidRPr="00607559">
        <w:rPr>
          <w:rFonts w:ascii="Times New Roman" w:hAnsi="Times New Roman" w:cs="Times New Roman"/>
          <w:sz w:val="24"/>
          <w:szCs w:val="24"/>
        </w:rPr>
        <w:t>Статья 310. Доходы от выбытия основных средств и иного имущества</w:t>
      </w:r>
      <w:bookmarkEnd w:id="425"/>
      <w:r w:rsidRPr="00607559">
        <w:rPr>
          <w:rFonts w:ascii="Times New Roman" w:hAnsi="Times New Roman" w:cs="Times New Roman"/>
          <w:b w:val="0"/>
          <w:bCs w:val="0"/>
          <w:noProof/>
          <w:sz w:val="24"/>
          <w:szCs w:val="24"/>
        </w:rPr>
        <w:t xml:space="preserve"> </w:t>
      </w:r>
    </w:p>
    <w:p w14:paraId="10F2CA28"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p>
    <w:p w14:paraId="4D420A57" w14:textId="77777777" w:rsidR="00637672" w:rsidRPr="00607559" w:rsidRDefault="00637672" w:rsidP="00637672">
      <w:pPr>
        <w:tabs>
          <w:tab w:val="left" w:pos="993"/>
        </w:tabs>
        <w:autoSpaceDE w:val="0"/>
        <w:autoSpaceDN w:val="0"/>
        <w:adjustRightInd w:val="0"/>
        <w:spacing w:after="0" w:line="276" w:lineRule="auto"/>
        <w:ind w:firstLine="709"/>
        <w:jc w:val="both"/>
        <w:rPr>
          <w:rFonts w:ascii="Times New Roman" w:hAnsi="Times New Roman" w:cs="Times New Roman"/>
          <w:noProof/>
          <w:color w:val="800080"/>
          <w:sz w:val="24"/>
          <w:szCs w:val="24"/>
        </w:rPr>
      </w:pPr>
      <w:r w:rsidRPr="00607559">
        <w:rPr>
          <w:rFonts w:ascii="Times New Roman" w:hAnsi="Times New Roman" w:cs="Times New Roman"/>
          <w:noProof/>
          <w:sz w:val="24"/>
          <w:szCs w:val="24"/>
        </w:rPr>
        <w:t>Доходом от выбытия основных средств и иного имущества признается прибыль от выбытия основных средств и иного имущества, определяемая в соответствии с законодательством Республики Узбекистан о бухгалтерском учете.</w:t>
      </w:r>
    </w:p>
    <w:p w14:paraId="79939314" w14:textId="77777777" w:rsidR="00637672" w:rsidRPr="00607559" w:rsidRDefault="00637672" w:rsidP="00637672">
      <w:pPr>
        <w:tabs>
          <w:tab w:val="left" w:pos="993"/>
        </w:tabs>
        <w:autoSpaceDE w:val="0"/>
        <w:autoSpaceDN w:val="0"/>
        <w:adjustRightInd w:val="0"/>
        <w:spacing w:after="0" w:line="276" w:lineRule="auto"/>
        <w:ind w:firstLine="709"/>
        <w:jc w:val="both"/>
        <w:rPr>
          <w:rFonts w:ascii="Times New Roman" w:hAnsi="Times New Roman" w:cs="Times New Roman"/>
          <w:noProof/>
          <w:color w:val="800080"/>
          <w:sz w:val="24"/>
          <w:szCs w:val="24"/>
        </w:rPr>
      </w:pPr>
      <w:r w:rsidRPr="00607559">
        <w:rPr>
          <w:rFonts w:ascii="Times New Roman" w:hAnsi="Times New Roman" w:cs="Times New Roman"/>
          <w:noProof/>
          <w:sz w:val="24"/>
          <w:szCs w:val="24"/>
        </w:rPr>
        <w:t xml:space="preserve">При определении финансового результата (прибыли или убытка) от выбытия основных средств и иного имущества сумма дооценки основных средств и иного имущества, которые ранее были переоценены, превышение сумм предыдущих дооценок над суммой предыдущих уценок этих основных средств и иного имущества включается в состав дохода от выбытия основных средств и иного имущества. </w:t>
      </w:r>
    </w:p>
    <w:p w14:paraId="2D7E608D" w14:textId="77777777" w:rsidR="00637672" w:rsidRDefault="00637672" w:rsidP="00637672">
      <w:pPr>
        <w:pStyle w:val="2"/>
        <w:spacing w:before="0"/>
        <w:ind w:firstLine="709"/>
        <w:jc w:val="both"/>
        <w:rPr>
          <w:rFonts w:ascii="Times New Roman" w:hAnsi="Times New Roman" w:cs="Times New Roman"/>
          <w:sz w:val="24"/>
          <w:szCs w:val="24"/>
        </w:rPr>
      </w:pPr>
      <w:bookmarkStart w:id="426" w:name="_Toc17916613"/>
    </w:p>
    <w:p w14:paraId="644AC57B" w14:textId="77777777" w:rsidR="00637672" w:rsidRDefault="00637672">
      <w:pPr>
        <w:spacing w:after="200" w:line="276" w:lineRule="auto"/>
        <w:rPr>
          <w:rFonts w:ascii="Times New Roman" w:eastAsiaTheme="majorEastAsia" w:hAnsi="Times New Roman" w:cs="Times New Roman"/>
          <w:b/>
          <w:bCs/>
          <w:sz w:val="24"/>
          <w:szCs w:val="24"/>
          <w:lang w:eastAsia="ru-RU"/>
        </w:rPr>
      </w:pPr>
      <w:r>
        <w:rPr>
          <w:rFonts w:ascii="Times New Roman" w:hAnsi="Times New Roman" w:cs="Times New Roman"/>
          <w:sz w:val="24"/>
          <w:szCs w:val="24"/>
        </w:rPr>
        <w:br w:type="page"/>
      </w:r>
    </w:p>
    <w:p w14:paraId="2386EBBB" w14:textId="77777777" w:rsidR="00637672" w:rsidRPr="00607559" w:rsidRDefault="00637672" w:rsidP="00637672">
      <w:pPr>
        <w:pStyle w:val="2"/>
        <w:spacing w:before="0"/>
        <w:ind w:firstLine="709"/>
        <w:jc w:val="both"/>
        <w:rPr>
          <w:rFonts w:ascii="Times New Roman" w:hAnsi="Times New Roman" w:cs="Times New Roman"/>
          <w:sz w:val="24"/>
          <w:szCs w:val="24"/>
        </w:rPr>
      </w:pPr>
      <w:r w:rsidRPr="00607559">
        <w:rPr>
          <w:rFonts w:ascii="Times New Roman" w:hAnsi="Times New Roman" w:cs="Times New Roman"/>
          <w:sz w:val="24"/>
          <w:szCs w:val="24"/>
        </w:rPr>
        <w:lastRenderedPageBreak/>
        <w:t>Статья 311. Безвозмездно полученное имущество (полученные услуги)</w:t>
      </w:r>
      <w:bookmarkEnd w:id="426"/>
      <w:r w:rsidRPr="00607559">
        <w:rPr>
          <w:rFonts w:ascii="Times New Roman" w:hAnsi="Times New Roman" w:cs="Times New Roman"/>
          <w:sz w:val="24"/>
          <w:szCs w:val="24"/>
        </w:rPr>
        <w:t xml:space="preserve"> </w:t>
      </w:r>
    </w:p>
    <w:p w14:paraId="0A0E3BEE" w14:textId="77777777" w:rsidR="00637672" w:rsidRPr="00607559" w:rsidRDefault="00637672" w:rsidP="00637672">
      <w:pPr>
        <w:spacing w:after="0" w:line="276" w:lineRule="auto"/>
        <w:ind w:firstLine="709"/>
        <w:jc w:val="both"/>
        <w:textAlignment w:val="baseline"/>
        <w:rPr>
          <w:rFonts w:ascii="Times New Roman" w:hAnsi="Times New Roman" w:cs="Times New Roman"/>
          <w:color w:val="202020"/>
          <w:sz w:val="24"/>
          <w:szCs w:val="24"/>
        </w:rPr>
      </w:pPr>
    </w:p>
    <w:p w14:paraId="5F1DC884"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color w:val="000000"/>
          <w:sz w:val="24"/>
          <w:szCs w:val="24"/>
        </w:rPr>
        <w:t>Имущество</w:t>
      </w:r>
      <w:r w:rsidRPr="00607559">
        <w:rPr>
          <w:rFonts w:ascii="Times New Roman" w:hAnsi="Times New Roman" w:cs="Times New Roman"/>
          <w:noProof/>
          <w:sz w:val="24"/>
          <w:szCs w:val="24"/>
        </w:rPr>
        <w:t xml:space="preserve"> и (или) услуги, полученные налогоплательщиком безвозмездно, признаются доходом налогоплательщика, если иное не предусмотрено настоящим Кодексом.</w:t>
      </w:r>
    </w:p>
    <w:p w14:paraId="14A24C7E"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При получении имущества (услуг) на безвозмездной основе доходы получающего лица определяются исходя из рыночной стоимости этого имущества (услуги), если иное не предусмотрено частью четвертой настоящей статьи. </w:t>
      </w:r>
    </w:p>
    <w:p w14:paraId="315D3DC3"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Рыночная стоимость безвозмездно полученного имущества (полученной услуги) должна быть документально подтверждена. Такими документами могут быть, в частности:</w:t>
      </w:r>
    </w:p>
    <w:p w14:paraId="61174053" w14:textId="77777777" w:rsidR="00637672" w:rsidRPr="00607559" w:rsidRDefault="00637672" w:rsidP="00281B49">
      <w:pPr>
        <w:pStyle w:val="a9"/>
        <w:numPr>
          <w:ilvl w:val="0"/>
          <w:numId w:val="114"/>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документы на отгрузку, поставку или передачу;</w:t>
      </w:r>
    </w:p>
    <w:p w14:paraId="540B8BDD" w14:textId="77777777" w:rsidR="00637672" w:rsidRPr="00607559" w:rsidRDefault="00637672" w:rsidP="00281B49">
      <w:pPr>
        <w:pStyle w:val="a9"/>
        <w:numPr>
          <w:ilvl w:val="0"/>
          <w:numId w:val="114"/>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ценовые данные поставщиков (прайс-листы);</w:t>
      </w:r>
    </w:p>
    <w:p w14:paraId="5A0183B6" w14:textId="77777777" w:rsidR="00637672" w:rsidRPr="00607559" w:rsidRDefault="00637672" w:rsidP="00281B49">
      <w:pPr>
        <w:pStyle w:val="a9"/>
        <w:numPr>
          <w:ilvl w:val="0"/>
          <w:numId w:val="114"/>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данные из средств массовой информации;</w:t>
      </w:r>
    </w:p>
    <w:p w14:paraId="0726C293" w14:textId="77777777" w:rsidR="00637672" w:rsidRPr="00607559" w:rsidRDefault="00637672" w:rsidP="00281B49">
      <w:pPr>
        <w:pStyle w:val="a9"/>
        <w:numPr>
          <w:ilvl w:val="0"/>
          <w:numId w:val="114"/>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биржевые сводки;</w:t>
      </w:r>
    </w:p>
    <w:p w14:paraId="750332A1" w14:textId="77777777" w:rsidR="00637672" w:rsidRPr="00607559" w:rsidRDefault="00637672" w:rsidP="00281B49">
      <w:pPr>
        <w:pStyle w:val="a9"/>
        <w:numPr>
          <w:ilvl w:val="0"/>
          <w:numId w:val="114"/>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данные органов государственной статистики.</w:t>
      </w:r>
    </w:p>
    <w:p w14:paraId="16BA314B"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color w:val="800080"/>
          <w:sz w:val="24"/>
          <w:szCs w:val="24"/>
        </w:rPr>
      </w:pPr>
      <w:r w:rsidRPr="00607559">
        <w:rPr>
          <w:rFonts w:ascii="Times New Roman" w:hAnsi="Times New Roman" w:cs="Times New Roman"/>
          <w:noProof/>
          <w:sz w:val="24"/>
          <w:szCs w:val="24"/>
        </w:rPr>
        <w:t>При получении займа (финансовой помощи на возвратной основе) без обязательства выплаты процентного дохода заимодавцу доход заемщика определяется исходя из ставки рефинансирования, установленной Центральным банком Республики Узбекистан на дату получения займа (финансовой помощи на возвратной основе). Аналогичный порядок определения дохода применяется в отношении займов (финансовой помощи на возвратной основе), предоставленных с условием выплаты процентов, ставка которых ниже ставки рефинансирования, установленной Центральным банком Республики Узбекистан на дату получения займа (финансовой помощи на возвратной основе).</w:t>
      </w:r>
    </w:p>
    <w:p w14:paraId="0001C5D1"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Положения части четвертой настоящей статьи не распространяются:</w:t>
      </w:r>
    </w:p>
    <w:p w14:paraId="5F0EA5E9" w14:textId="77777777" w:rsidR="00637672" w:rsidRPr="00607559" w:rsidRDefault="00637672" w:rsidP="00281B49">
      <w:pPr>
        <w:pStyle w:val="a9"/>
        <w:numPr>
          <w:ilvl w:val="0"/>
          <w:numId w:val="115"/>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на межбанковские операции и кредиты, выданные кредитными организациями;</w:t>
      </w:r>
    </w:p>
    <w:p w14:paraId="4FFFC452" w14:textId="77777777" w:rsidR="00637672" w:rsidRPr="00607559" w:rsidRDefault="00637672" w:rsidP="00281B49">
      <w:pPr>
        <w:pStyle w:val="a9"/>
        <w:numPr>
          <w:ilvl w:val="0"/>
          <w:numId w:val="115"/>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займы (ссуды), предоставляемые по решениям Президента Республики Узбекистан, Кабинета Министров Республики Узбекистан, а также нерезидентами Республики Узбекистан;</w:t>
      </w:r>
    </w:p>
    <w:p w14:paraId="221B5BFA" w14:textId="77777777" w:rsidR="00637672" w:rsidRPr="00607559" w:rsidRDefault="00637672" w:rsidP="00281B49">
      <w:pPr>
        <w:pStyle w:val="a9"/>
        <w:numPr>
          <w:ilvl w:val="0"/>
          <w:numId w:val="115"/>
        </w:numPr>
        <w:tabs>
          <w:tab w:val="left" w:pos="851"/>
        </w:tabs>
        <w:autoSpaceDE w:val="0"/>
        <w:autoSpaceDN w:val="0"/>
        <w:adjustRightInd w:val="0"/>
        <w:spacing w:after="0"/>
        <w:ind w:left="0" w:firstLine="709"/>
        <w:contextualSpacing w:val="0"/>
        <w:jc w:val="both"/>
        <w:rPr>
          <w:b/>
          <w:bCs/>
          <w:sz w:val="24"/>
          <w:szCs w:val="24"/>
        </w:rPr>
      </w:pPr>
      <w:r w:rsidRPr="00607559">
        <w:rPr>
          <w:noProof/>
          <w:sz w:val="24"/>
          <w:szCs w:val="24"/>
        </w:rPr>
        <w:t>на займы (финансовую помощь на возвратной основе), предоставляемые одним участником консолидированной группы налогоплательщиков другому участнику этой же консолидированной группы</w:t>
      </w:r>
      <w:r w:rsidRPr="00607559">
        <w:rPr>
          <w:sz w:val="24"/>
          <w:szCs w:val="24"/>
        </w:rPr>
        <w:t>.</w:t>
      </w:r>
    </w:p>
    <w:p w14:paraId="0EA445AA"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Style w:val="s1"/>
          <w:rFonts w:ascii="Times New Roman" w:hAnsi="Times New Roman" w:cs="Times New Roman"/>
          <w:color w:val="000000"/>
          <w:sz w:val="24"/>
          <w:szCs w:val="24"/>
        </w:rPr>
        <w:t xml:space="preserve">Положения части первой настоящей статьи также распространяются на доходы, получаемые </w:t>
      </w:r>
      <w:r w:rsidRPr="00607559">
        <w:rPr>
          <w:rFonts w:ascii="Times New Roman" w:hAnsi="Times New Roman" w:cs="Times New Roman"/>
          <w:sz w:val="24"/>
          <w:szCs w:val="24"/>
        </w:rPr>
        <w:t xml:space="preserve">выгодоприобретателем по доверительному управлению имуществом, с учетом особенностей налогообложения, предусмотренных </w:t>
      </w:r>
      <w:r w:rsidRPr="00607559">
        <w:rPr>
          <w:rFonts w:ascii="Times New Roman" w:hAnsi="Times New Roman" w:cs="Times New Roman"/>
          <w:color w:val="00B0F0"/>
          <w:sz w:val="24"/>
          <w:szCs w:val="24"/>
        </w:rPr>
        <w:t xml:space="preserve">статьей 334 </w:t>
      </w:r>
      <w:r w:rsidRPr="00607559">
        <w:rPr>
          <w:rFonts w:ascii="Times New Roman" w:hAnsi="Times New Roman" w:cs="Times New Roman"/>
          <w:sz w:val="24"/>
          <w:szCs w:val="24"/>
        </w:rPr>
        <w:t xml:space="preserve">настоящего Кодекса. </w:t>
      </w:r>
    </w:p>
    <w:p w14:paraId="4F1134F1"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6228E581"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27" w:name="_Toc17916614"/>
      <w:r w:rsidRPr="00607559">
        <w:rPr>
          <w:rFonts w:ascii="Times New Roman" w:hAnsi="Times New Roman" w:cs="Times New Roman"/>
          <w:sz w:val="24"/>
          <w:szCs w:val="24"/>
        </w:rPr>
        <w:t>Статья 312. Доходы, полученные по договору уступки права требования</w:t>
      </w:r>
      <w:bookmarkEnd w:id="427"/>
      <w:r w:rsidRPr="00607559">
        <w:rPr>
          <w:rFonts w:ascii="Times New Roman" w:hAnsi="Times New Roman" w:cs="Times New Roman"/>
          <w:sz w:val="24"/>
          <w:szCs w:val="24"/>
        </w:rPr>
        <w:t xml:space="preserve"> </w:t>
      </w:r>
    </w:p>
    <w:p w14:paraId="55F96B8A"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p>
    <w:p w14:paraId="5C9F79A1" w14:textId="77777777" w:rsidR="00637672" w:rsidRPr="00607559" w:rsidRDefault="00637672" w:rsidP="00637672">
      <w:pPr>
        <w:spacing w:after="0" w:line="276" w:lineRule="auto"/>
        <w:ind w:firstLine="709"/>
        <w:jc w:val="both"/>
        <w:textAlignment w:val="baseline"/>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Доходы, полученные по договору уступки права требования, определяются как положительная разница между:</w:t>
      </w:r>
    </w:p>
    <w:p w14:paraId="6D09EFED" w14:textId="77777777" w:rsidR="00637672" w:rsidRPr="00607559" w:rsidRDefault="00637672" w:rsidP="00637672">
      <w:pPr>
        <w:spacing w:after="0" w:line="276" w:lineRule="auto"/>
        <w:ind w:firstLine="709"/>
        <w:jc w:val="both"/>
        <w:textAlignment w:val="baseline"/>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 xml:space="preserve">1) суммой, подлежащей получению от должника по требованию основного долга, в том числе - суммой сверх основного долга на дату уступки права требования, и стоимостью приобретения права требования – для налогоплательщика, приобретающего право требования; </w:t>
      </w:r>
    </w:p>
    <w:p w14:paraId="31463A27" w14:textId="77777777" w:rsidR="00637672" w:rsidRPr="00607559" w:rsidRDefault="00637672" w:rsidP="00637672">
      <w:pPr>
        <w:spacing w:after="0" w:line="276" w:lineRule="auto"/>
        <w:ind w:firstLine="709"/>
        <w:jc w:val="both"/>
        <w:textAlignment w:val="baseline"/>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 xml:space="preserve">2) стоимостью, по которой произведена уступка права требования, и стоимостью требования, подлежащей получению от должника на дату уступки права требования, </w:t>
      </w:r>
      <w:r w:rsidRPr="00607559">
        <w:rPr>
          <w:rFonts w:ascii="Times New Roman" w:eastAsia="Times New Roman" w:hAnsi="Times New Roman" w:cs="Times New Roman"/>
          <w:color w:val="000000"/>
          <w:sz w:val="24"/>
          <w:szCs w:val="24"/>
        </w:rPr>
        <w:lastRenderedPageBreak/>
        <w:t>согласно первичным учетным документам налогоплательщика – для налогоплательщика, уступившего право требования;</w:t>
      </w:r>
    </w:p>
    <w:p w14:paraId="6E31C91A"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3) стоимостью, по которой произведена уступка права требования, и суммой расходов на приобретение указанного требования – для налогоплательщика, осуществляющего дальнейшую реализацию права требования долга.</w:t>
      </w:r>
    </w:p>
    <w:p w14:paraId="06FCC99C" w14:textId="77777777" w:rsidR="00637672" w:rsidRPr="00607559" w:rsidRDefault="00637672" w:rsidP="00637672">
      <w:pPr>
        <w:spacing w:after="0" w:line="276" w:lineRule="auto"/>
        <w:ind w:firstLine="709"/>
        <w:jc w:val="both"/>
        <w:textAlignment w:val="baseline"/>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Доход от уступки права требования признается в том отчетном (налоговом) периоде, в котором произведена уступка права требования.</w:t>
      </w:r>
    </w:p>
    <w:p w14:paraId="2ACF0D29" w14:textId="77777777" w:rsidR="00637672" w:rsidRPr="00607559" w:rsidRDefault="00637672" w:rsidP="00637672">
      <w:pPr>
        <w:spacing w:after="0" w:line="276" w:lineRule="auto"/>
        <w:ind w:firstLine="709"/>
        <w:jc w:val="both"/>
        <w:textAlignment w:val="baseline"/>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 xml:space="preserve">Отрицательная разница, полученная по договорам уступки права требования, предусмотренными </w:t>
      </w:r>
      <w:r w:rsidRPr="00607559">
        <w:rPr>
          <w:rFonts w:ascii="Times New Roman" w:hAnsi="Times New Roman" w:cs="Times New Roman"/>
          <w:color w:val="00B0F0"/>
          <w:sz w:val="24"/>
          <w:szCs w:val="24"/>
          <w:lang w:val="uz-Cyrl-UZ"/>
        </w:rPr>
        <w:t>частью первой</w:t>
      </w:r>
      <w:r w:rsidRPr="00607559">
        <w:rPr>
          <w:rFonts w:ascii="Times New Roman" w:eastAsia="Times New Roman" w:hAnsi="Times New Roman" w:cs="Times New Roman"/>
          <w:color w:val="000000"/>
          <w:sz w:val="24"/>
          <w:szCs w:val="24"/>
        </w:rPr>
        <w:t xml:space="preserve"> настоящей статьи признается убытком налогоплательщика и подлежит вычету при определении налоговой базы.</w:t>
      </w:r>
    </w:p>
    <w:p w14:paraId="6438AD2B"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6D582B34"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28" w:name="_Toc17916615"/>
      <w:r w:rsidRPr="00607559">
        <w:rPr>
          <w:rFonts w:ascii="Times New Roman" w:hAnsi="Times New Roman" w:cs="Times New Roman"/>
          <w:sz w:val="24"/>
          <w:szCs w:val="24"/>
        </w:rPr>
        <w:t>Статья 313. Доход в виде возмещения ранее вычтенных расходов или убытков</w:t>
      </w:r>
      <w:bookmarkEnd w:id="428"/>
    </w:p>
    <w:p w14:paraId="6A7E48E6"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b/>
          <w:bCs/>
          <w:noProof/>
          <w:sz w:val="24"/>
          <w:szCs w:val="24"/>
        </w:rPr>
      </w:pPr>
    </w:p>
    <w:p w14:paraId="09BF85B0"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color w:val="000000"/>
        </w:rPr>
        <w:t xml:space="preserve">К доходам </w:t>
      </w:r>
      <w:r w:rsidRPr="00607559">
        <w:rPr>
          <w:noProof/>
        </w:rPr>
        <w:t xml:space="preserve">в виде возмещения ранее вычтенных расходов или убытков </w:t>
      </w:r>
      <w:r w:rsidRPr="00607559">
        <w:rPr>
          <w:color w:val="000000"/>
        </w:rPr>
        <w:t>относятся:</w:t>
      </w:r>
    </w:p>
    <w:p w14:paraId="13785428"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color w:val="000000"/>
        </w:rPr>
        <w:t>1) ранее отнесенные на расходы суммы требований, признанных безнадежными (рисковыми), возмещенные в текущем налоговом периоде, в том числе - путем переуступки прав таких требований;</w:t>
      </w:r>
    </w:p>
    <w:p w14:paraId="0A41443F"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color w:val="000000"/>
        </w:rPr>
        <w:t>2) суммы, полученные из средств государственного бюджета на покрытие затрат (расходов);</w:t>
      </w:r>
    </w:p>
    <w:p w14:paraId="04E3E3D5"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color w:val="000000"/>
        </w:rPr>
        <w:t xml:space="preserve">3) суммы компенсации ущерба, выплаченные страховой организацией или лицом, нанесшим ущерб, за исключением страховых выплат, указанных </w:t>
      </w:r>
      <w:r w:rsidRPr="00607559">
        <w:rPr>
          <w:color w:val="00B0F0"/>
        </w:rPr>
        <w:t>в </w:t>
      </w:r>
      <w:hyperlink r:id="rId29" w:anchor="sub_id=2700000" w:tgtFrame="_parent" w:tooltip="Кодекс Республики Казахстан от 25 декабря 2017 года № 120-VI " w:history="1">
        <w:r w:rsidRPr="00607559">
          <w:rPr>
            <w:rStyle w:val="ad"/>
            <w:rFonts w:eastAsia="Calibri"/>
            <w:color w:val="00B0F0"/>
          </w:rPr>
          <w:t xml:space="preserve">статье </w:t>
        </w:r>
      </w:hyperlink>
      <w:r w:rsidRPr="00607559">
        <w:rPr>
          <w:color w:val="00B0F0"/>
        </w:rPr>
        <w:t>316 </w:t>
      </w:r>
      <w:r w:rsidRPr="00607559">
        <w:rPr>
          <w:color w:val="000000"/>
        </w:rPr>
        <w:t>настоящего Кодекса;</w:t>
      </w:r>
    </w:p>
    <w:p w14:paraId="35A805AC"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color w:val="000000"/>
        </w:rPr>
        <w:t>4) другие компенсации, полученные по возмещению затрат, которые ранее были отнесены на вычеты.</w:t>
      </w:r>
    </w:p>
    <w:p w14:paraId="09EE602B"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color w:val="000000"/>
        </w:rPr>
        <w:t xml:space="preserve">Полученная компенсация является доходом того отчетного (налогового) периода, в котором она была получена. </w:t>
      </w:r>
    </w:p>
    <w:p w14:paraId="18EC0C71"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32A61515"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29" w:name="_Toc17916616"/>
      <w:r w:rsidRPr="00607559">
        <w:rPr>
          <w:rFonts w:ascii="Times New Roman" w:hAnsi="Times New Roman" w:cs="Times New Roman"/>
          <w:sz w:val="24"/>
          <w:szCs w:val="24"/>
        </w:rPr>
        <w:t>Статья 314. Доходы от обслуживающих хозяйств</w:t>
      </w:r>
      <w:bookmarkEnd w:id="429"/>
    </w:p>
    <w:p w14:paraId="28838BCA"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p>
    <w:p w14:paraId="599690F5"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Под обслуживающими хозяйствами понимаются хозяйства, деятельность которых направлена на обслуживание основной деятельности налогоплательщика и не связана с производством товаров и оказанием услуг, в рамках основной деятельности налогоплательщика. </w:t>
      </w:r>
    </w:p>
    <w:p w14:paraId="0043F946"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К обслуживающим хозяйствам относятся:</w:t>
      </w:r>
    </w:p>
    <w:p w14:paraId="4ABEA5FB" w14:textId="77777777" w:rsidR="00637672" w:rsidRPr="00607559" w:rsidRDefault="00637672" w:rsidP="00281B49">
      <w:pPr>
        <w:pStyle w:val="a9"/>
        <w:numPr>
          <w:ilvl w:val="1"/>
          <w:numId w:val="116"/>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 xml:space="preserve">подсобные хозяйства; </w:t>
      </w:r>
    </w:p>
    <w:p w14:paraId="0EF266D4" w14:textId="77777777" w:rsidR="00637672" w:rsidRPr="00607559" w:rsidRDefault="00637672" w:rsidP="00281B49">
      <w:pPr>
        <w:pStyle w:val="a9"/>
        <w:numPr>
          <w:ilvl w:val="1"/>
          <w:numId w:val="116"/>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объекты жилищно-коммунального хозяйства: жилищный фонд, гостиницы (за исключением туристических), дома и общежития для приезжих, объекты внешнего благоустройства, искусственные сооружения, бассейны, сооружения и оборудование пляжей, объекты газо-, тепло- и электроснабжения населения, участки, цехи, базы, мастерские, гаражи, специальные машины и механизмы, складские помещения, предназначенные для технического обслуживания и ремонта объектов жилищно-коммунального хозяйства;</w:t>
      </w:r>
    </w:p>
    <w:p w14:paraId="045F9050" w14:textId="77777777" w:rsidR="00637672" w:rsidRPr="00607559" w:rsidRDefault="00637672" w:rsidP="00281B49">
      <w:pPr>
        <w:pStyle w:val="a9"/>
        <w:numPr>
          <w:ilvl w:val="1"/>
          <w:numId w:val="116"/>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 xml:space="preserve">объекты социально-культурной сферы: объекты здравоохранения и  культуры, детские дошкольные объекты, детские лагеря отдыха, санатории (профилактории), базы отдыха, пансионаты, объекты физической культуры и спорта, </w:t>
      </w:r>
      <w:r w:rsidRPr="00607559">
        <w:rPr>
          <w:noProof/>
          <w:sz w:val="24"/>
          <w:szCs w:val="24"/>
        </w:rPr>
        <w:lastRenderedPageBreak/>
        <w:t>объекты непроизводственных видов бытового обслуживания населения (бани, сауны, прачечные, пошивочные и другие мастерские бытового обслуживания);</w:t>
      </w:r>
    </w:p>
    <w:p w14:paraId="612FF080" w14:textId="77777777" w:rsidR="00637672" w:rsidRPr="00607559" w:rsidRDefault="00637672" w:rsidP="00281B49">
      <w:pPr>
        <w:pStyle w:val="a9"/>
        <w:numPr>
          <w:ilvl w:val="1"/>
          <w:numId w:val="116"/>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пункты общественного питания, учебные комбинаты и иные аналогичные хозяйства, производства и службы, осуществляющие реализацию услуг своим работникам или сторонним лицам.</w:t>
      </w:r>
    </w:p>
    <w:p w14:paraId="072A5B7C" w14:textId="77777777" w:rsidR="00637672" w:rsidRPr="00607559" w:rsidRDefault="00637672" w:rsidP="00637672">
      <w:pPr>
        <w:pStyle w:val="j114"/>
        <w:spacing w:before="0" w:beforeAutospacing="0" w:after="0" w:afterAutospacing="0" w:line="276" w:lineRule="auto"/>
        <w:ind w:firstLine="709"/>
        <w:jc w:val="both"/>
        <w:textAlignment w:val="baseline"/>
        <w:rPr>
          <w:noProof/>
        </w:rPr>
      </w:pPr>
      <w:r w:rsidRPr="00607559">
        <w:rPr>
          <w:noProof/>
        </w:rPr>
        <w:t>Доходы от обслуживающих хозяйств определяются как положительная разница между суммой средств, полученных от реализации товаров и услуг обслуживающими хозяйствами, и суммой расходов, связанных с деятельностью обслуживающих хозяйств в совокупности.</w:t>
      </w:r>
    </w:p>
    <w:p w14:paraId="7F04569F" w14:textId="77777777" w:rsidR="00637672" w:rsidRPr="00607559" w:rsidRDefault="00637672" w:rsidP="00637672">
      <w:pPr>
        <w:pStyle w:val="j114"/>
        <w:spacing w:before="0" w:beforeAutospacing="0" w:after="0" w:afterAutospacing="0" w:line="276" w:lineRule="auto"/>
        <w:ind w:firstLine="709"/>
        <w:jc w:val="both"/>
        <w:textAlignment w:val="baseline"/>
      </w:pPr>
      <w:r w:rsidRPr="00607559">
        <w:t xml:space="preserve">Затраты, связанные с деятельностью обслуживающих хозяйств, признаются расходами, подлежащими вычету в соответствии с настоящим разделом. </w:t>
      </w:r>
    </w:p>
    <w:p w14:paraId="647C02E7" w14:textId="77777777" w:rsidR="00637672" w:rsidRPr="00607559" w:rsidRDefault="00637672" w:rsidP="00637672">
      <w:pPr>
        <w:pStyle w:val="j114"/>
        <w:spacing w:before="0" w:beforeAutospacing="0" w:after="0" w:afterAutospacing="0" w:line="276" w:lineRule="auto"/>
        <w:ind w:firstLine="709"/>
        <w:jc w:val="both"/>
        <w:textAlignment w:val="baseline"/>
      </w:pPr>
      <w:r w:rsidRPr="00607559">
        <w:t>Убытком от обслуживающих хозяйств признается превышение вычитаемых расходов над их доходами.</w:t>
      </w:r>
    </w:p>
    <w:p w14:paraId="04883C8D"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79879E86"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30" w:name="_Toc17916617"/>
      <w:r w:rsidRPr="00607559">
        <w:rPr>
          <w:rFonts w:ascii="Times New Roman" w:hAnsi="Times New Roman" w:cs="Times New Roman"/>
          <w:sz w:val="24"/>
          <w:szCs w:val="24"/>
        </w:rPr>
        <w:t>Статья 315. Доходы по долгосрочным конт</w:t>
      </w:r>
      <w:r w:rsidRPr="00637672">
        <w:rPr>
          <w:rFonts w:ascii="Times New Roman" w:hAnsi="Times New Roman" w:cs="Times New Roman"/>
          <w:sz w:val="24"/>
          <w:szCs w:val="24"/>
          <w:lang w:val="uz-Cyrl-UZ"/>
        </w:rPr>
        <w:t>р</w:t>
      </w:r>
      <w:r w:rsidRPr="00607559">
        <w:rPr>
          <w:rFonts w:ascii="Times New Roman" w:hAnsi="Times New Roman" w:cs="Times New Roman"/>
          <w:sz w:val="24"/>
          <w:szCs w:val="24"/>
        </w:rPr>
        <w:t>актам</w:t>
      </w:r>
      <w:bookmarkEnd w:id="430"/>
      <w:r w:rsidRPr="00607559">
        <w:rPr>
          <w:rFonts w:ascii="Times New Roman" w:hAnsi="Times New Roman" w:cs="Times New Roman"/>
          <w:sz w:val="24"/>
          <w:szCs w:val="24"/>
        </w:rPr>
        <w:t xml:space="preserve"> </w:t>
      </w:r>
    </w:p>
    <w:p w14:paraId="62D96873" w14:textId="77777777" w:rsidR="00637672" w:rsidRPr="00607559" w:rsidRDefault="00637672" w:rsidP="00637672">
      <w:pPr>
        <w:pStyle w:val="j114"/>
        <w:spacing w:before="0" w:beforeAutospacing="0" w:after="0" w:afterAutospacing="0" w:line="276" w:lineRule="auto"/>
        <w:ind w:firstLine="709"/>
        <w:jc w:val="both"/>
        <w:textAlignment w:val="baseline"/>
        <w:rPr>
          <w:rStyle w:val="s1"/>
          <w:b/>
          <w:bCs/>
          <w:color w:val="000000"/>
        </w:rPr>
      </w:pPr>
    </w:p>
    <w:p w14:paraId="4988E1AA" w14:textId="77777777" w:rsidR="00637672" w:rsidRPr="00607559" w:rsidRDefault="00637672" w:rsidP="00637672">
      <w:pPr>
        <w:pStyle w:val="j114"/>
        <w:spacing w:before="0" w:beforeAutospacing="0" w:after="0" w:afterAutospacing="0" w:line="276" w:lineRule="auto"/>
        <w:ind w:firstLine="709"/>
        <w:jc w:val="both"/>
        <w:textAlignment w:val="baseline"/>
        <w:rPr>
          <w:rFonts w:eastAsiaTheme="minorEastAsia"/>
          <w:noProof/>
        </w:rPr>
      </w:pPr>
      <w:r w:rsidRPr="00607559">
        <w:rPr>
          <w:rFonts w:eastAsiaTheme="minorEastAsia"/>
          <w:noProof/>
        </w:rPr>
        <w:t xml:space="preserve">По производствам с длительным (более одного налогового периода) технологическим циклом в случае, если условиями заключенных контрактов не предусмотрена поэтапная сдача услуг, доход от реализации указанных услуг распределяется налогоплательщиком с учетом принципа равномерности признания дохода на основании данных учета. </w:t>
      </w:r>
    </w:p>
    <w:p w14:paraId="23460117" w14:textId="77777777" w:rsidR="00637672" w:rsidRPr="00607559" w:rsidRDefault="00637672" w:rsidP="00637672">
      <w:pPr>
        <w:pStyle w:val="j114"/>
        <w:spacing w:before="0" w:beforeAutospacing="0" w:after="0" w:afterAutospacing="0" w:line="276" w:lineRule="auto"/>
        <w:ind w:firstLine="709"/>
        <w:jc w:val="both"/>
        <w:textAlignment w:val="baseline"/>
        <w:rPr>
          <w:noProof/>
        </w:rPr>
      </w:pPr>
      <w:r w:rsidRPr="00607559">
        <w:rPr>
          <w:noProof/>
        </w:rPr>
        <w:t>Фактическое исполнение долгосрочного контракта на конец отчетного периода определяется на основании расчета удельного веса расходов, понесенных с начала выполнения контракта, в общей сумме расходов на выполнение контракта.</w:t>
      </w:r>
    </w:p>
    <w:p w14:paraId="4FA48A06" w14:textId="77777777" w:rsidR="00637672" w:rsidRPr="00607559" w:rsidRDefault="00637672" w:rsidP="00637672">
      <w:pPr>
        <w:pStyle w:val="j114"/>
        <w:spacing w:before="0" w:beforeAutospacing="0" w:after="0" w:afterAutospacing="0" w:line="276" w:lineRule="auto"/>
        <w:ind w:firstLine="709"/>
        <w:jc w:val="both"/>
        <w:textAlignment w:val="baseline"/>
        <w:rPr>
          <w:noProof/>
        </w:rPr>
      </w:pPr>
      <w:r w:rsidRPr="00607559">
        <w:rPr>
          <w:noProof/>
        </w:rPr>
        <w:t>Доход на конец отчетного периода определяется как произведение рассчитанного удельного веса понесенных расходов и общей суммы дохода по контракту (цены контракта). Ранее учтенные доходы по данному контракту вычитаются при определении дохода от реализации услуг за текущий отчетный период.</w:t>
      </w:r>
    </w:p>
    <w:p w14:paraId="764FEAA2"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72E93C9D"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31" w:name="_Toc17916618"/>
      <w:r w:rsidRPr="00607559">
        <w:rPr>
          <w:rFonts w:ascii="Times New Roman" w:hAnsi="Times New Roman" w:cs="Times New Roman"/>
          <w:sz w:val="24"/>
          <w:szCs w:val="24"/>
        </w:rPr>
        <w:t>Статья 316. Доходы, не учитываемые при налогообложении</w:t>
      </w:r>
      <w:bookmarkEnd w:id="431"/>
    </w:p>
    <w:p w14:paraId="78C7454C" w14:textId="77777777" w:rsidR="00637672" w:rsidRPr="00607559" w:rsidRDefault="00637672" w:rsidP="00637672">
      <w:pPr>
        <w:spacing w:after="0" w:line="276" w:lineRule="auto"/>
        <w:ind w:firstLine="709"/>
        <w:jc w:val="both"/>
        <w:rPr>
          <w:rFonts w:ascii="Times New Roman" w:hAnsi="Times New Roman" w:cs="Times New Roman"/>
          <w:sz w:val="24"/>
          <w:szCs w:val="24"/>
        </w:rPr>
      </w:pPr>
    </w:p>
    <w:p w14:paraId="0FBA74F7"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Не учитываются в качестве дохода:</w:t>
      </w:r>
    </w:p>
    <w:p w14:paraId="7F25E10C" w14:textId="77777777" w:rsidR="00637672" w:rsidRPr="00607559" w:rsidRDefault="00637672" w:rsidP="00281B49">
      <w:pPr>
        <w:pStyle w:val="a9"/>
        <w:numPr>
          <w:ilvl w:val="0"/>
          <w:numId w:val="117"/>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средства, полученные в виде вклада в уставный капитал (фонд);</w:t>
      </w:r>
    </w:p>
    <w:p w14:paraId="6B3787D6" w14:textId="77777777" w:rsidR="00637672" w:rsidRPr="00607559" w:rsidRDefault="00637672" w:rsidP="00281B49">
      <w:pPr>
        <w:pStyle w:val="a9"/>
        <w:numPr>
          <w:ilvl w:val="0"/>
          <w:numId w:val="117"/>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сумма превышения цены размещения акций (долей) над их номинальной стоимостью (первоначальным размером);</w:t>
      </w:r>
    </w:p>
    <w:p w14:paraId="4C630DF5" w14:textId="77777777" w:rsidR="00637672" w:rsidRPr="00607559" w:rsidRDefault="00637672" w:rsidP="00281B49">
      <w:pPr>
        <w:pStyle w:val="a9"/>
        <w:numPr>
          <w:ilvl w:val="0"/>
          <w:numId w:val="117"/>
        </w:numPr>
        <w:tabs>
          <w:tab w:val="left" w:pos="851"/>
        </w:tabs>
        <w:autoSpaceDE w:val="0"/>
        <w:autoSpaceDN w:val="0"/>
        <w:adjustRightInd w:val="0"/>
        <w:spacing w:after="0"/>
        <w:ind w:left="0" w:firstLine="709"/>
        <w:contextualSpacing w:val="0"/>
        <w:jc w:val="both"/>
        <w:rPr>
          <w:iCs/>
          <w:noProof/>
          <w:color w:val="800080"/>
          <w:sz w:val="24"/>
          <w:szCs w:val="24"/>
        </w:rPr>
      </w:pPr>
      <w:r w:rsidRPr="00607559">
        <w:rPr>
          <w:noProof/>
          <w:sz w:val="24"/>
          <w:szCs w:val="24"/>
        </w:rPr>
        <w:t xml:space="preserve">средства, полученные в пределах вклада в уставный капитал (фонд) при выходе (выбытии) из состава участников или при уменьшении размера доли участника, а также при распределении имущества ликвидируемого юридического лица между его участниками; </w:t>
      </w:r>
    </w:p>
    <w:p w14:paraId="0F1B5B88" w14:textId="77777777" w:rsidR="00637672" w:rsidRPr="00607559" w:rsidRDefault="00637672" w:rsidP="00281B49">
      <w:pPr>
        <w:pStyle w:val="a9"/>
        <w:numPr>
          <w:ilvl w:val="0"/>
          <w:numId w:val="117"/>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средства, объединяемые для осуществления совместной деятельности по договору простого товарищества;</w:t>
      </w:r>
    </w:p>
    <w:p w14:paraId="2793169F" w14:textId="77777777" w:rsidR="00637672" w:rsidRPr="00607559" w:rsidRDefault="00637672" w:rsidP="00281B49">
      <w:pPr>
        <w:pStyle w:val="a9"/>
        <w:numPr>
          <w:ilvl w:val="0"/>
          <w:numId w:val="117"/>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 xml:space="preserve">средства, полученные в размере вклада товарищем (участником) договора простого товарищества, в случае возврата его доли в общей собственности товарищей (участников) договора или раздела такого имущества; </w:t>
      </w:r>
    </w:p>
    <w:p w14:paraId="50D79DAA" w14:textId="77777777" w:rsidR="00637672" w:rsidRPr="00607559" w:rsidRDefault="00637672" w:rsidP="00281B49">
      <w:pPr>
        <w:pStyle w:val="a9"/>
        <w:numPr>
          <w:ilvl w:val="0"/>
          <w:numId w:val="117"/>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средства, полученные от других лиц в виде предварительной оплаты (аванс) за реализуемые товары (услуги);</w:t>
      </w:r>
    </w:p>
    <w:p w14:paraId="7AC85CAB" w14:textId="77777777" w:rsidR="00637672" w:rsidRPr="00607559" w:rsidRDefault="00637672" w:rsidP="00281B49">
      <w:pPr>
        <w:pStyle w:val="a9"/>
        <w:numPr>
          <w:ilvl w:val="0"/>
          <w:numId w:val="117"/>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lastRenderedPageBreak/>
        <w:t>средства, полученные в виде залога или задатка в качестве обеспечения обязательств в соответствии с законодательством, до момента перехода права  собственности на них;</w:t>
      </w:r>
    </w:p>
    <w:p w14:paraId="73980B1F" w14:textId="77777777" w:rsidR="00637672" w:rsidRPr="00607559" w:rsidRDefault="00637672" w:rsidP="00281B49">
      <w:pPr>
        <w:pStyle w:val="a9"/>
        <w:numPr>
          <w:ilvl w:val="0"/>
          <w:numId w:val="117"/>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имущество и услуги, полученные безвозмездно на основании решения Президента Республики Узбекистан или Кабинета Министров Республики Узбекистан, а также  в соответствии с международными договорами Республики Узбекистан;</w:t>
      </w:r>
    </w:p>
    <w:p w14:paraId="2AEF9FF8" w14:textId="77777777" w:rsidR="00637672" w:rsidRPr="00607559" w:rsidRDefault="00637672" w:rsidP="00281B49">
      <w:pPr>
        <w:pStyle w:val="a9"/>
        <w:numPr>
          <w:ilvl w:val="0"/>
          <w:numId w:val="117"/>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 xml:space="preserve"> полученные гранты, гуманитарная помощь и целевые поступления  при условии выполнения требований, предусмотренных</w:t>
      </w:r>
      <w:r w:rsidRPr="00607559">
        <w:rPr>
          <w:noProof/>
          <w:color w:val="FF0000"/>
          <w:sz w:val="24"/>
          <w:szCs w:val="24"/>
        </w:rPr>
        <w:t xml:space="preserve"> </w:t>
      </w:r>
      <w:r w:rsidRPr="00607559">
        <w:rPr>
          <w:noProof/>
          <w:color w:val="00B0F0"/>
          <w:sz w:val="24"/>
          <w:szCs w:val="24"/>
        </w:rPr>
        <w:t>статьей 51</w:t>
      </w:r>
      <w:r w:rsidRPr="00607559">
        <w:rPr>
          <w:noProof/>
          <w:color w:val="FF0000"/>
          <w:sz w:val="24"/>
          <w:szCs w:val="24"/>
        </w:rPr>
        <w:t xml:space="preserve"> </w:t>
      </w:r>
      <w:r w:rsidRPr="00607559">
        <w:rPr>
          <w:noProof/>
          <w:sz w:val="24"/>
          <w:szCs w:val="24"/>
        </w:rPr>
        <w:t>настоящего Кодекса;</w:t>
      </w:r>
      <w:r w:rsidRPr="00607559">
        <w:rPr>
          <w:noProof/>
          <w:color w:val="FF0000"/>
          <w:sz w:val="24"/>
          <w:szCs w:val="24"/>
        </w:rPr>
        <w:t xml:space="preserve"> </w:t>
      </w:r>
    </w:p>
    <w:p w14:paraId="45D8C2BD" w14:textId="77777777" w:rsidR="00637672" w:rsidRPr="00607559" w:rsidRDefault="00637672" w:rsidP="00281B49">
      <w:pPr>
        <w:pStyle w:val="a9"/>
        <w:numPr>
          <w:ilvl w:val="0"/>
          <w:numId w:val="117"/>
        </w:numPr>
        <w:tabs>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средства, полученные в виде страхового возмещения (страховой суммы) по договорам страхования, в том числе  в виде страховых выплат, полученных по договорам страхования имущества, являющегося обеспечением обязательств заемщика (залогом), в пределах суммы непогашенной задолженности заемщика по заемным (кредитным) средствам, начисленным процентам и признанным судом штрафным санкциям, пеням, погашаемой за счет указанных страховых выплат;</w:t>
      </w:r>
    </w:p>
    <w:p w14:paraId="27B397BD" w14:textId="77777777" w:rsidR="00637672" w:rsidRPr="00607559" w:rsidRDefault="00637672" w:rsidP="00281B49">
      <w:pPr>
        <w:pStyle w:val="a9"/>
        <w:numPr>
          <w:ilvl w:val="0"/>
          <w:numId w:val="117"/>
        </w:numPr>
        <w:tabs>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имущество (за исключением вознаграждения), поступившее комиссионеру или иному поверенному в связи с исполнением обязательств по договору комиссии, поручения или другому договору на оказание посреднических услуг, а также в счет возмещения затрат, произведенных комиссионером или иным поверенным за комитента либо иного доверителя.</w:t>
      </w:r>
    </w:p>
    <w:p w14:paraId="2FD107A6" w14:textId="77777777" w:rsidR="00637672" w:rsidRPr="00607559" w:rsidRDefault="00637672" w:rsidP="00637672">
      <w:pPr>
        <w:pStyle w:val="a9"/>
        <w:tabs>
          <w:tab w:val="left" w:pos="851"/>
        </w:tabs>
        <w:spacing w:after="0"/>
        <w:ind w:left="0" w:firstLine="709"/>
        <w:contextualSpacing w:val="0"/>
        <w:jc w:val="both"/>
        <w:rPr>
          <w:sz w:val="24"/>
          <w:szCs w:val="24"/>
        </w:rPr>
      </w:pPr>
      <w:r w:rsidRPr="00607559">
        <w:rPr>
          <w:noProof/>
          <w:sz w:val="24"/>
          <w:szCs w:val="24"/>
        </w:rPr>
        <w:t>Такие  затраты не подлежат вычету у комиссионера или иного поверенного, если их возмещение предусмотрено условиями заключенных договоров;</w:t>
      </w:r>
    </w:p>
    <w:p w14:paraId="011F4AEB" w14:textId="77777777" w:rsidR="00637672" w:rsidRPr="00607559" w:rsidRDefault="00637672" w:rsidP="00281B49">
      <w:pPr>
        <w:pStyle w:val="a9"/>
        <w:numPr>
          <w:ilvl w:val="0"/>
          <w:numId w:val="117"/>
        </w:numPr>
        <w:tabs>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 xml:space="preserve">возмещение стоимости объекта финансовой аренды (лизинга) в виде части арендного (лизингового) платежа, полученное арендодателем (лизингодателем); </w:t>
      </w:r>
    </w:p>
    <w:p w14:paraId="2889C428" w14:textId="77777777" w:rsidR="00637672" w:rsidRPr="00607559" w:rsidRDefault="00637672" w:rsidP="00281B49">
      <w:pPr>
        <w:pStyle w:val="a9"/>
        <w:numPr>
          <w:ilvl w:val="0"/>
          <w:numId w:val="117"/>
        </w:numPr>
        <w:tabs>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имущество, полученное по договору имущественного найма (аренды), кроме финансовой аренды (лизинга);</w:t>
      </w:r>
    </w:p>
    <w:p w14:paraId="48370182" w14:textId="77777777" w:rsidR="00637672" w:rsidRPr="00607559" w:rsidRDefault="00637672" w:rsidP="00281B49">
      <w:pPr>
        <w:pStyle w:val="a9"/>
        <w:numPr>
          <w:ilvl w:val="0"/>
          <w:numId w:val="117"/>
        </w:numPr>
        <w:tabs>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безвозмездно полученные технические средства системы оперативно-розыскных мероприятий на сетях телекоммуникаций, а также услуги по их эксплуатации и обслуживанию;</w:t>
      </w:r>
    </w:p>
    <w:p w14:paraId="0141A871" w14:textId="77777777" w:rsidR="00637672" w:rsidRPr="00607559" w:rsidRDefault="00637672" w:rsidP="00281B49">
      <w:pPr>
        <w:pStyle w:val="a9"/>
        <w:numPr>
          <w:ilvl w:val="0"/>
          <w:numId w:val="117"/>
        </w:numPr>
        <w:tabs>
          <w:tab w:val="left" w:pos="709"/>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имущество, вносимое в качестве инвестиционных обязательств согласно договору, заключенному между инвестором и уполномоченным государственным органом по управлению государственным имуществом;</w:t>
      </w:r>
    </w:p>
    <w:p w14:paraId="4EE7A881" w14:textId="77777777" w:rsidR="00637672" w:rsidRPr="00607559" w:rsidRDefault="00637672" w:rsidP="00281B49">
      <w:pPr>
        <w:pStyle w:val="a9"/>
        <w:numPr>
          <w:ilvl w:val="0"/>
          <w:numId w:val="117"/>
        </w:numPr>
        <w:tabs>
          <w:tab w:val="left" w:pos="709"/>
          <w:tab w:val="left" w:pos="993"/>
        </w:tabs>
        <w:spacing w:after="0"/>
        <w:ind w:left="0" w:firstLine="709"/>
        <w:contextualSpacing w:val="0"/>
        <w:jc w:val="both"/>
        <w:rPr>
          <w:sz w:val="24"/>
          <w:szCs w:val="24"/>
        </w:rPr>
      </w:pPr>
      <w:r w:rsidRPr="00607559">
        <w:rPr>
          <w:noProof/>
          <w:sz w:val="24"/>
          <w:szCs w:val="24"/>
        </w:rPr>
        <w:t>средства или иное имущество по договорам кредита или займа (иных аналогичных средств или иного имущества независимо от способа оформления заимствований, включая долговые ценные бумаги), а также средства или иное имущество в счет погашения таких заимствований;</w:t>
      </w:r>
    </w:p>
    <w:p w14:paraId="28383236" w14:textId="77777777" w:rsidR="00637672" w:rsidRPr="00607559" w:rsidRDefault="00637672" w:rsidP="00281B49">
      <w:pPr>
        <w:pStyle w:val="a9"/>
        <w:numPr>
          <w:ilvl w:val="0"/>
          <w:numId w:val="117"/>
        </w:numPr>
        <w:tabs>
          <w:tab w:val="left" w:pos="709"/>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имущество, полученное по концессионному соглашению в соответствии с законодательством Республики Узбекистан;</w:t>
      </w:r>
    </w:p>
    <w:p w14:paraId="0EEAFC4A" w14:textId="77777777" w:rsidR="00637672" w:rsidRPr="00607559" w:rsidRDefault="00637672" w:rsidP="00281B49">
      <w:pPr>
        <w:pStyle w:val="a9"/>
        <w:numPr>
          <w:ilvl w:val="0"/>
          <w:numId w:val="117"/>
        </w:numPr>
        <w:tabs>
          <w:tab w:val="left" w:pos="709"/>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имущество, полученное государственными учреждениями по решению органов исполнительной власти всех уровней;</w:t>
      </w:r>
    </w:p>
    <w:p w14:paraId="67DD5EF9" w14:textId="77777777" w:rsidR="00637672" w:rsidRPr="00607559" w:rsidRDefault="00637672" w:rsidP="00281B49">
      <w:pPr>
        <w:pStyle w:val="a9"/>
        <w:numPr>
          <w:ilvl w:val="0"/>
          <w:numId w:val="117"/>
        </w:numPr>
        <w:tabs>
          <w:tab w:val="left" w:pos="709"/>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 xml:space="preserve">доходы по государственным облигациям и иным государственным ценным бумагам Республики Узбекистан, а также доходы по международным облигациям, выпущенным Республикой Узбекистан и юридическими лицами - резидентами Республики Узбекистан. </w:t>
      </w:r>
    </w:p>
    <w:p w14:paraId="32916A39" w14:textId="77777777" w:rsidR="00637672" w:rsidRPr="00607559" w:rsidRDefault="00637672" w:rsidP="00281B49">
      <w:pPr>
        <w:pStyle w:val="a9"/>
        <w:numPr>
          <w:ilvl w:val="0"/>
          <w:numId w:val="117"/>
        </w:numPr>
        <w:tabs>
          <w:tab w:val="left" w:pos="709"/>
          <w:tab w:val="left" w:pos="993"/>
        </w:tabs>
        <w:autoSpaceDE w:val="0"/>
        <w:autoSpaceDN w:val="0"/>
        <w:adjustRightInd w:val="0"/>
        <w:spacing w:after="0"/>
        <w:ind w:left="0" w:firstLine="709"/>
        <w:contextualSpacing w:val="0"/>
        <w:jc w:val="both"/>
        <w:rPr>
          <w:noProof/>
          <w:sz w:val="24"/>
          <w:szCs w:val="24"/>
        </w:rPr>
      </w:pPr>
      <w:r w:rsidRPr="00607559">
        <w:rPr>
          <w:noProof/>
          <w:sz w:val="24"/>
          <w:szCs w:val="24"/>
        </w:rPr>
        <w:t>сумма пени и штрафов, списанных в соответствии с налоговым законодательством Республики Узбекистан.</w:t>
      </w:r>
      <w:r w:rsidRPr="00607559">
        <w:rPr>
          <w:noProof/>
          <w:color w:val="FF0000"/>
          <w:sz w:val="24"/>
          <w:szCs w:val="24"/>
        </w:rPr>
        <w:t xml:space="preserve"> </w:t>
      </w:r>
    </w:p>
    <w:p w14:paraId="0FA4D88A" w14:textId="77777777" w:rsidR="00637672" w:rsidRDefault="00637672" w:rsidP="00637672">
      <w:pPr>
        <w:pStyle w:val="2"/>
        <w:spacing w:before="0"/>
        <w:ind w:firstLine="709"/>
        <w:jc w:val="both"/>
        <w:rPr>
          <w:rFonts w:ascii="Times New Roman" w:hAnsi="Times New Roman" w:cs="Times New Roman"/>
          <w:sz w:val="24"/>
          <w:szCs w:val="24"/>
        </w:rPr>
      </w:pPr>
      <w:bookmarkStart w:id="432" w:name="_Toc17916619"/>
    </w:p>
    <w:p w14:paraId="4213D2B7" w14:textId="77777777" w:rsidR="00637672" w:rsidRPr="00607559" w:rsidRDefault="00637672" w:rsidP="00637672">
      <w:pPr>
        <w:pStyle w:val="2"/>
        <w:spacing w:before="0"/>
        <w:ind w:firstLine="709"/>
        <w:jc w:val="both"/>
        <w:rPr>
          <w:rFonts w:ascii="Times New Roman" w:hAnsi="Times New Roman" w:cs="Times New Roman"/>
          <w:sz w:val="24"/>
          <w:szCs w:val="24"/>
        </w:rPr>
      </w:pPr>
      <w:r w:rsidRPr="00607559">
        <w:rPr>
          <w:rFonts w:ascii="Times New Roman" w:hAnsi="Times New Roman" w:cs="Times New Roman"/>
          <w:sz w:val="24"/>
          <w:szCs w:val="24"/>
        </w:rPr>
        <w:lastRenderedPageBreak/>
        <w:t>ГЛАВА 44. Расходы</w:t>
      </w:r>
      <w:bookmarkEnd w:id="432"/>
    </w:p>
    <w:p w14:paraId="0D87933F"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b/>
          <w:noProof/>
          <w:sz w:val="24"/>
          <w:szCs w:val="24"/>
        </w:rPr>
      </w:pPr>
    </w:p>
    <w:p w14:paraId="2528866B"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33" w:name="_Toc17916620"/>
      <w:r w:rsidRPr="00607559">
        <w:rPr>
          <w:rFonts w:ascii="Times New Roman" w:hAnsi="Times New Roman" w:cs="Times New Roman"/>
          <w:sz w:val="24"/>
          <w:szCs w:val="24"/>
        </w:rPr>
        <w:t>Статья 317. Общие положения</w:t>
      </w:r>
      <w:bookmarkEnd w:id="433"/>
    </w:p>
    <w:p w14:paraId="1EB988FF"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p>
    <w:p w14:paraId="4EC9551C"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eastAsia="Times New Roman" w:hAnsi="Times New Roman" w:cs="Times New Roman"/>
          <w:color w:val="000000"/>
          <w:sz w:val="24"/>
          <w:szCs w:val="24"/>
        </w:rPr>
        <w:t xml:space="preserve">При определении налоговой базы юридических лиц, указанных </w:t>
      </w:r>
      <w:r w:rsidRPr="00607559">
        <w:rPr>
          <w:rFonts w:ascii="Times New Roman" w:eastAsia="Times New Roman" w:hAnsi="Times New Roman" w:cs="Times New Roman"/>
          <w:color w:val="00B0F0"/>
          <w:sz w:val="24"/>
          <w:szCs w:val="24"/>
        </w:rPr>
        <w:t>в пункте первом части первой статьи 306</w:t>
      </w:r>
      <w:r w:rsidRPr="00607559">
        <w:rPr>
          <w:rFonts w:ascii="Times New Roman" w:eastAsia="Times New Roman" w:hAnsi="Times New Roman" w:cs="Times New Roman"/>
          <w:color w:val="000000"/>
          <w:sz w:val="24"/>
          <w:szCs w:val="24"/>
        </w:rPr>
        <w:t xml:space="preserve"> настоящего Кодекса, из совокупного дохода этих лиц </w:t>
      </w:r>
      <w:r w:rsidRPr="00607559">
        <w:rPr>
          <w:rFonts w:ascii="Times New Roman" w:hAnsi="Times New Roman" w:cs="Times New Roman"/>
          <w:noProof/>
          <w:sz w:val="24"/>
          <w:szCs w:val="24"/>
        </w:rPr>
        <w:t xml:space="preserve">вычитаются все расходы, связанные с получением дохода, кроме расходов, не подлежащих вычету согласно настоящему разделу. </w:t>
      </w:r>
    </w:p>
    <w:p w14:paraId="1CD2EF09"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Расходами в целях настоящего раздела признаются обоснованные и документально подтвержденные затраты (а в случаях, предусмотренных </w:t>
      </w:r>
      <w:r w:rsidRPr="00607559">
        <w:rPr>
          <w:rFonts w:ascii="Times New Roman" w:hAnsi="Times New Roman" w:cs="Times New Roman"/>
          <w:noProof/>
          <w:color w:val="00B0F0"/>
          <w:sz w:val="24"/>
          <w:szCs w:val="24"/>
        </w:rPr>
        <w:t xml:space="preserve">статьями 345-348 </w:t>
      </w:r>
      <w:r w:rsidRPr="00607559">
        <w:rPr>
          <w:rFonts w:ascii="Times New Roman" w:hAnsi="Times New Roman" w:cs="Times New Roman"/>
          <w:noProof/>
          <w:sz w:val="24"/>
          <w:szCs w:val="24"/>
        </w:rPr>
        <w:t xml:space="preserve">настоящего Кодекса, убытки), осуществленные (понесенные) налогоплательщиком </w:t>
      </w:r>
      <w:r w:rsidRPr="00607559">
        <w:rPr>
          <w:rFonts w:ascii="Times New Roman" w:hAnsi="Times New Roman" w:cs="Times New Roman"/>
          <w:color w:val="000000"/>
          <w:sz w:val="24"/>
          <w:szCs w:val="24"/>
          <w:shd w:val="clear" w:color="auto" w:fill="FFFFFF"/>
        </w:rPr>
        <w:t xml:space="preserve">как в Республике Узбекистан, так и за ее пределами в течение </w:t>
      </w:r>
      <w:r w:rsidRPr="00607559">
        <w:rPr>
          <w:rFonts w:ascii="Times New Roman" w:hAnsi="Times New Roman" w:cs="Times New Roman"/>
          <w:sz w:val="24"/>
          <w:szCs w:val="24"/>
        </w:rPr>
        <w:t>отчетного (налогового) периода.</w:t>
      </w:r>
    </w:p>
    <w:p w14:paraId="6328FA45"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Под обоснованными расходами понимаются экономически оправданные затраты, оценка которых выражена в денежной форме. </w:t>
      </w:r>
    </w:p>
    <w:p w14:paraId="36160647"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Экономически оправданными затратами признаются любые затраты при условии, что они соответствуют</w:t>
      </w:r>
      <w:r w:rsidRPr="00607559">
        <w:rPr>
          <w:rFonts w:ascii="Times New Roman" w:hAnsi="Times New Roman" w:cs="Times New Roman"/>
          <w:sz w:val="24"/>
          <w:szCs w:val="24"/>
        </w:rPr>
        <w:t xml:space="preserve"> хотя бы одному из следующих условий</w:t>
      </w:r>
      <w:r w:rsidRPr="00607559">
        <w:rPr>
          <w:rFonts w:ascii="Times New Roman" w:hAnsi="Times New Roman" w:cs="Times New Roman"/>
          <w:noProof/>
          <w:sz w:val="24"/>
          <w:szCs w:val="24"/>
        </w:rPr>
        <w:t>:</w:t>
      </w:r>
      <w:r w:rsidRPr="00607559">
        <w:rPr>
          <w:rFonts w:ascii="Times New Roman" w:hAnsi="Times New Roman" w:cs="Times New Roman"/>
          <w:noProof/>
          <w:color w:val="FF0000"/>
          <w:sz w:val="24"/>
          <w:szCs w:val="24"/>
        </w:rPr>
        <w:t xml:space="preserve"> </w:t>
      </w:r>
    </w:p>
    <w:p w14:paraId="05FBAA23" w14:textId="77777777" w:rsidR="00637672" w:rsidRPr="00607559" w:rsidRDefault="00637672" w:rsidP="00281B49">
      <w:pPr>
        <w:pStyle w:val="a9"/>
        <w:numPr>
          <w:ilvl w:val="0"/>
          <w:numId w:val="118"/>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произведены в целях осуществления деятельности, направленной на получение дохода;</w:t>
      </w:r>
    </w:p>
    <w:p w14:paraId="22BABA1D" w14:textId="77777777" w:rsidR="00637672" w:rsidRPr="00607559" w:rsidRDefault="00637672" w:rsidP="00281B49">
      <w:pPr>
        <w:pStyle w:val="a9"/>
        <w:numPr>
          <w:ilvl w:val="0"/>
          <w:numId w:val="118"/>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необходимы, либо служат для сохранения или развития такой предпринимательской деятельности и связь расходов с предпринимательской деятельностью четко обоснована;</w:t>
      </w:r>
    </w:p>
    <w:p w14:paraId="7082A341" w14:textId="77777777" w:rsidR="00637672" w:rsidRPr="00607559" w:rsidRDefault="00637672" w:rsidP="00281B49">
      <w:pPr>
        <w:pStyle w:val="a9"/>
        <w:numPr>
          <w:ilvl w:val="0"/>
          <w:numId w:val="118"/>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 xml:space="preserve">вытекают из положений законодательства. </w:t>
      </w:r>
    </w:p>
    <w:p w14:paraId="5EBDE1B5" w14:textId="77777777" w:rsidR="00637672" w:rsidRPr="00607559" w:rsidRDefault="00637672" w:rsidP="00637672">
      <w:pPr>
        <w:tabs>
          <w:tab w:val="left" w:pos="851"/>
        </w:tabs>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Под документально подтвержденными расходами понимаются подтвержденные документами затраты, оформленными: </w:t>
      </w:r>
    </w:p>
    <w:p w14:paraId="3588C894" w14:textId="77777777" w:rsidR="00637672" w:rsidRPr="00607559" w:rsidRDefault="00637672" w:rsidP="00281B49">
      <w:pPr>
        <w:pStyle w:val="a9"/>
        <w:numPr>
          <w:ilvl w:val="0"/>
          <w:numId w:val="119"/>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в соответствии с законодательством Республики Узбекистан;</w:t>
      </w:r>
    </w:p>
    <w:p w14:paraId="5B8397DA" w14:textId="77777777" w:rsidR="00637672" w:rsidRPr="00607559" w:rsidRDefault="00637672" w:rsidP="00281B49">
      <w:pPr>
        <w:pStyle w:val="a9"/>
        <w:numPr>
          <w:ilvl w:val="0"/>
          <w:numId w:val="119"/>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в соответствии с порядком, применяемым в иностранном государстве, на территории которого были произведены соответствующие расходы;</w:t>
      </w:r>
    </w:p>
    <w:p w14:paraId="626567FA" w14:textId="77777777" w:rsidR="00637672" w:rsidRPr="00607559" w:rsidRDefault="00637672" w:rsidP="00281B49">
      <w:pPr>
        <w:pStyle w:val="a9"/>
        <w:numPr>
          <w:ilvl w:val="0"/>
          <w:numId w:val="119"/>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 xml:space="preserve">в иной форме, в том числе  приказом о командировке, проездными документами, отчетом об оказанной услуге в соответствии с договором. </w:t>
      </w:r>
    </w:p>
    <w:p w14:paraId="6752BD3B"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Сумма налога на добавленную стоимость, относимая в зачет в соответствии </w:t>
      </w:r>
      <w:r w:rsidRPr="00607559">
        <w:rPr>
          <w:rFonts w:ascii="Times New Roman" w:hAnsi="Times New Roman" w:cs="Times New Roman"/>
          <w:noProof/>
          <w:color w:val="00B0F0"/>
          <w:sz w:val="24"/>
          <w:szCs w:val="24"/>
        </w:rPr>
        <w:t>с</w:t>
      </w:r>
      <w:r w:rsidRPr="00607559">
        <w:rPr>
          <w:rFonts w:ascii="Times New Roman" w:hAnsi="Times New Roman" w:cs="Times New Roman"/>
          <w:noProof/>
          <w:sz w:val="24"/>
          <w:szCs w:val="24"/>
        </w:rPr>
        <w:t xml:space="preserve"> </w:t>
      </w:r>
      <w:r w:rsidRPr="00607559">
        <w:rPr>
          <w:rFonts w:ascii="Times New Roman" w:hAnsi="Times New Roman" w:cs="Times New Roman"/>
          <w:noProof/>
          <w:color w:val="00B0F0"/>
          <w:sz w:val="24"/>
          <w:szCs w:val="24"/>
        </w:rPr>
        <w:t>главой 37</w:t>
      </w:r>
      <w:r w:rsidRPr="00607559">
        <w:rPr>
          <w:rFonts w:ascii="Times New Roman" w:hAnsi="Times New Roman" w:cs="Times New Roman"/>
          <w:noProof/>
          <w:sz w:val="24"/>
          <w:szCs w:val="24"/>
        </w:rPr>
        <w:t xml:space="preserve"> настоящего Кодекса, не признается в качестве расхода, в том числе при приобретении  амортизируемых активов, за исключением случаев, предусмотренных </w:t>
      </w:r>
      <w:r w:rsidRPr="00607559">
        <w:rPr>
          <w:rFonts w:ascii="Times New Roman" w:hAnsi="Times New Roman" w:cs="Times New Roman"/>
          <w:noProof/>
          <w:color w:val="00B0F0"/>
          <w:sz w:val="24"/>
          <w:szCs w:val="24"/>
        </w:rPr>
        <w:t xml:space="preserve">статьей 326 </w:t>
      </w:r>
      <w:r w:rsidRPr="00607559">
        <w:rPr>
          <w:rFonts w:ascii="Times New Roman" w:hAnsi="Times New Roman" w:cs="Times New Roman"/>
          <w:noProof/>
          <w:sz w:val="24"/>
          <w:szCs w:val="24"/>
        </w:rPr>
        <w:t xml:space="preserve">настоящего Кодекса. </w:t>
      </w:r>
    </w:p>
    <w:p w14:paraId="6C327159"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Если одни и те же расходы предусмотрены в нескольких статьях расходов, при расчете налоговой базы указанные расходы вычитаются только один раз.</w:t>
      </w:r>
    </w:p>
    <w:p w14:paraId="66335944"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Понесенные налогоплательщиком расходы, стоимость которых выражена в иностранной валюте, учитываются в совокупности с расходами, стоимость которых выражена в национальной валюте Республики Узбекистан.</w:t>
      </w:r>
    </w:p>
    <w:p w14:paraId="5AF4824F"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607559">
        <w:rPr>
          <w:rFonts w:ascii="Times New Roman" w:hAnsi="Times New Roman" w:cs="Times New Roman"/>
          <w:color w:val="000000" w:themeColor="text1"/>
          <w:sz w:val="24"/>
          <w:szCs w:val="24"/>
        </w:rPr>
        <w:t>Если признание расхода в соответствии с требованиями законодательства Республики Узбекистан о бухгалтерском учете отличается от порядка определения и признания расхода в соответствии с настоящим Кодексом, указанный расход учитывается для целей налогообложения в порядке, определенном настоящим Кодексом.</w:t>
      </w:r>
    </w:p>
    <w:p w14:paraId="7137ED28" w14:textId="77777777" w:rsidR="00637672" w:rsidRPr="00607559" w:rsidRDefault="00637672" w:rsidP="00637672">
      <w:pPr>
        <w:pStyle w:val="j111"/>
        <w:spacing w:before="0" w:beforeAutospacing="0" w:after="0" w:afterAutospacing="0" w:line="276" w:lineRule="auto"/>
        <w:ind w:firstLine="709"/>
        <w:jc w:val="both"/>
        <w:textAlignment w:val="baseline"/>
        <w:rPr>
          <w:rFonts w:eastAsiaTheme="minorEastAsia"/>
          <w:noProof/>
        </w:rPr>
      </w:pPr>
      <w:r w:rsidRPr="00607559">
        <w:rPr>
          <w:rFonts w:eastAsiaTheme="minorEastAsia"/>
          <w:noProof/>
        </w:rPr>
        <w:t xml:space="preserve">Если иное не предусмотрено настоящим разделом, в качестве расходов в целях налогообложения не рассматриваются затраты, отраженные в бухгалтерском учете в связи с изменением стоимости активов и (или) обязательств при применении законодательства </w:t>
      </w:r>
      <w:r w:rsidRPr="00607559">
        <w:rPr>
          <w:rFonts w:eastAsiaTheme="minorEastAsia"/>
          <w:noProof/>
        </w:rPr>
        <w:lastRenderedPageBreak/>
        <w:t>Республики Узбекистан о бухгалтерском учете, за исключением расходов фактически выплаченных.</w:t>
      </w:r>
    </w:p>
    <w:p w14:paraId="09921D48" w14:textId="77777777" w:rsidR="00637672" w:rsidRPr="00607559" w:rsidRDefault="00637672" w:rsidP="00637672">
      <w:pPr>
        <w:autoSpaceDE w:val="0"/>
        <w:autoSpaceDN w:val="0"/>
        <w:adjustRightInd w:val="0"/>
        <w:spacing w:after="0" w:line="276" w:lineRule="auto"/>
        <w:ind w:firstLine="709"/>
        <w:jc w:val="both"/>
        <w:textAlignment w:val="baseline"/>
        <w:rPr>
          <w:rFonts w:ascii="Times New Roman" w:hAnsi="Times New Roman" w:cs="Times New Roman"/>
          <w:noProof/>
          <w:sz w:val="24"/>
          <w:szCs w:val="24"/>
        </w:rPr>
      </w:pPr>
      <w:r w:rsidRPr="00607559">
        <w:rPr>
          <w:rFonts w:ascii="Times New Roman" w:hAnsi="Times New Roman" w:cs="Times New Roman"/>
          <w:noProof/>
          <w:sz w:val="24"/>
          <w:szCs w:val="24"/>
        </w:rPr>
        <w:t xml:space="preserve">Расходы, включаемые в первоначальную стоимость долгосрочных активов и себестоимость запасов в соответствии с требованиями законодательства Республики Узбекистан о бухгалтерском учете, подлежат отнесению на расходы посредством амортизации и через себестоимость таких запасов. </w:t>
      </w:r>
    </w:p>
    <w:p w14:paraId="457A0F79" w14:textId="77777777" w:rsidR="00637672" w:rsidRPr="00607559" w:rsidRDefault="00637672" w:rsidP="00637672">
      <w:pPr>
        <w:autoSpaceDE w:val="0"/>
        <w:autoSpaceDN w:val="0"/>
        <w:adjustRightInd w:val="0"/>
        <w:spacing w:after="0" w:line="276" w:lineRule="auto"/>
        <w:ind w:firstLine="709"/>
        <w:jc w:val="both"/>
        <w:textAlignment w:val="baseline"/>
        <w:rPr>
          <w:rFonts w:ascii="Times New Roman" w:hAnsi="Times New Roman" w:cs="Times New Roman"/>
          <w:noProof/>
          <w:sz w:val="24"/>
          <w:szCs w:val="24"/>
        </w:rPr>
      </w:pPr>
      <w:r w:rsidRPr="00607559">
        <w:rPr>
          <w:rFonts w:ascii="Times New Roman" w:hAnsi="Times New Roman" w:cs="Times New Roman"/>
          <w:noProof/>
          <w:sz w:val="24"/>
          <w:szCs w:val="24"/>
        </w:rPr>
        <w:t xml:space="preserve">Стоимость долгосрочных активов, по которым исчисление амортизационных отчислений не производится в соответствии с </w:t>
      </w:r>
      <w:r w:rsidRPr="00607559">
        <w:rPr>
          <w:rFonts w:ascii="Times New Roman" w:hAnsi="Times New Roman" w:cs="Times New Roman"/>
          <w:noProof/>
          <w:color w:val="00B0F0"/>
          <w:sz w:val="24"/>
          <w:szCs w:val="24"/>
        </w:rPr>
        <w:t xml:space="preserve">частью второй статьи 318 </w:t>
      </w:r>
      <w:r w:rsidRPr="00607559">
        <w:rPr>
          <w:rFonts w:ascii="Times New Roman" w:hAnsi="Times New Roman" w:cs="Times New Roman"/>
          <w:noProof/>
          <w:sz w:val="24"/>
          <w:szCs w:val="24"/>
        </w:rPr>
        <w:t>настоящего Кодекса или в соответствии с требованиями</w:t>
      </w:r>
      <w:r w:rsidRPr="00607559">
        <w:rPr>
          <w:rFonts w:ascii="Times New Roman" w:hAnsi="Times New Roman" w:cs="Times New Roman"/>
          <w:noProof/>
          <w:sz w:val="24"/>
          <w:szCs w:val="24"/>
          <w:lang w:val="uz-Cyrl-UZ"/>
        </w:rPr>
        <w:t xml:space="preserve"> </w:t>
      </w:r>
      <w:hyperlink r:id="rId30" w:tgtFrame="_parent" w:history="1">
        <w:r w:rsidRPr="00607559">
          <w:rPr>
            <w:rFonts w:ascii="Times New Roman" w:hAnsi="Times New Roman" w:cs="Times New Roman"/>
            <w:noProof/>
            <w:sz w:val="24"/>
            <w:szCs w:val="24"/>
          </w:rPr>
          <w:t>законодательства</w:t>
        </w:r>
      </w:hyperlink>
      <w:r w:rsidRPr="00607559">
        <w:rPr>
          <w:rFonts w:ascii="Times New Roman" w:hAnsi="Times New Roman" w:cs="Times New Roman"/>
          <w:noProof/>
          <w:sz w:val="24"/>
          <w:szCs w:val="24"/>
          <w:lang w:val="uz-Cyrl-UZ"/>
        </w:rPr>
        <w:t xml:space="preserve"> </w:t>
      </w:r>
      <w:r w:rsidRPr="00607559">
        <w:rPr>
          <w:rFonts w:ascii="Times New Roman" w:hAnsi="Times New Roman" w:cs="Times New Roman"/>
          <w:noProof/>
          <w:sz w:val="24"/>
          <w:szCs w:val="24"/>
        </w:rPr>
        <w:t xml:space="preserve">Республики Узбекистан о бухгалтерском учете учитывается при определении налоговой базы при их выбытии в порядке, предусмотренном  </w:t>
      </w:r>
      <w:r w:rsidRPr="00607559">
        <w:rPr>
          <w:rFonts w:ascii="Times New Roman" w:hAnsi="Times New Roman" w:cs="Times New Roman"/>
          <w:color w:val="00B0F0"/>
          <w:sz w:val="24"/>
          <w:szCs w:val="24"/>
        </w:rPr>
        <w:t>статьей 310</w:t>
      </w:r>
      <w:r w:rsidRPr="00607559">
        <w:rPr>
          <w:rFonts w:ascii="Times New Roman" w:hAnsi="Times New Roman" w:cs="Times New Roman"/>
          <w:sz w:val="24"/>
          <w:szCs w:val="24"/>
        </w:rPr>
        <w:t xml:space="preserve"> настоящего Кодекса.</w:t>
      </w:r>
    </w:p>
    <w:p w14:paraId="76B07743" w14:textId="77777777" w:rsidR="00637672" w:rsidRPr="00607559" w:rsidRDefault="00637672" w:rsidP="00637672">
      <w:pPr>
        <w:autoSpaceDE w:val="0"/>
        <w:autoSpaceDN w:val="0"/>
        <w:adjustRightInd w:val="0"/>
        <w:spacing w:after="0" w:line="276" w:lineRule="auto"/>
        <w:ind w:firstLine="709"/>
        <w:jc w:val="both"/>
        <w:textAlignment w:val="baseline"/>
        <w:rPr>
          <w:rFonts w:ascii="Times New Roman" w:hAnsi="Times New Roman" w:cs="Times New Roman"/>
          <w:color w:val="000000"/>
          <w:sz w:val="24"/>
          <w:szCs w:val="24"/>
          <w:shd w:val="clear" w:color="auto" w:fill="FFFFFF"/>
        </w:rPr>
      </w:pPr>
      <w:r w:rsidRPr="00607559">
        <w:rPr>
          <w:rFonts w:ascii="Times New Roman" w:hAnsi="Times New Roman" w:cs="Times New Roman"/>
          <w:color w:val="000000"/>
          <w:sz w:val="24"/>
          <w:szCs w:val="24"/>
          <w:shd w:val="clear" w:color="auto" w:fill="FFFFFF"/>
        </w:rPr>
        <w:t xml:space="preserve">Корректировка расходов налогоплательщика осуществляется в соответствии </w:t>
      </w:r>
      <w:r w:rsidRPr="00607559">
        <w:rPr>
          <w:rFonts w:ascii="Times New Roman" w:hAnsi="Times New Roman" w:cs="Times New Roman"/>
          <w:color w:val="00B0F0"/>
          <w:sz w:val="24"/>
          <w:szCs w:val="24"/>
          <w:shd w:val="clear" w:color="auto" w:fill="FFFFFF"/>
        </w:rPr>
        <w:t xml:space="preserve">со статьей 344 </w:t>
      </w:r>
      <w:r w:rsidRPr="00607559">
        <w:rPr>
          <w:rFonts w:ascii="Times New Roman" w:hAnsi="Times New Roman" w:cs="Times New Roman"/>
          <w:color w:val="000000"/>
          <w:sz w:val="24"/>
          <w:szCs w:val="24"/>
          <w:shd w:val="clear" w:color="auto" w:fill="FFFFFF"/>
        </w:rPr>
        <w:t xml:space="preserve">настоящего Кодекса. </w:t>
      </w:r>
    </w:p>
    <w:p w14:paraId="6ADC2B2A" w14:textId="77777777" w:rsidR="00637672" w:rsidRPr="00607559" w:rsidRDefault="00637672" w:rsidP="00637672">
      <w:pPr>
        <w:autoSpaceDE w:val="0"/>
        <w:autoSpaceDN w:val="0"/>
        <w:adjustRightInd w:val="0"/>
        <w:spacing w:after="0" w:line="276" w:lineRule="auto"/>
        <w:ind w:firstLine="709"/>
        <w:jc w:val="both"/>
        <w:textAlignment w:val="baseline"/>
        <w:rPr>
          <w:rFonts w:ascii="Times New Roman" w:hAnsi="Times New Roman" w:cs="Times New Roman"/>
          <w:noProof/>
          <w:sz w:val="24"/>
          <w:szCs w:val="24"/>
        </w:rPr>
      </w:pPr>
      <w:r w:rsidRPr="00607559">
        <w:rPr>
          <w:rFonts w:ascii="Times New Roman" w:hAnsi="Times New Roman" w:cs="Times New Roman"/>
          <w:sz w:val="24"/>
          <w:szCs w:val="24"/>
        </w:rPr>
        <w:t xml:space="preserve">Денежные средства и иное имущество, указанные </w:t>
      </w:r>
      <w:r w:rsidRPr="00607559">
        <w:rPr>
          <w:rFonts w:ascii="Times New Roman" w:hAnsi="Times New Roman" w:cs="Times New Roman"/>
          <w:color w:val="00B0F0"/>
          <w:sz w:val="24"/>
          <w:szCs w:val="24"/>
        </w:rPr>
        <w:t xml:space="preserve">в части первой статьи 316 </w:t>
      </w:r>
      <w:r w:rsidRPr="00607559">
        <w:rPr>
          <w:rFonts w:ascii="Times New Roman" w:hAnsi="Times New Roman" w:cs="Times New Roman"/>
          <w:sz w:val="24"/>
          <w:szCs w:val="24"/>
        </w:rPr>
        <w:t xml:space="preserve">настоящего Кодекса, за исключением </w:t>
      </w:r>
      <w:r w:rsidRPr="00607559">
        <w:rPr>
          <w:rFonts w:ascii="Times New Roman" w:hAnsi="Times New Roman" w:cs="Times New Roman"/>
          <w:color w:val="00B0F0"/>
          <w:sz w:val="24"/>
          <w:szCs w:val="24"/>
        </w:rPr>
        <w:t>пункта 11 части первой статьи 316</w:t>
      </w:r>
      <w:r w:rsidRPr="00607559">
        <w:rPr>
          <w:rFonts w:ascii="Times New Roman" w:hAnsi="Times New Roman" w:cs="Times New Roman"/>
          <w:sz w:val="24"/>
          <w:szCs w:val="24"/>
        </w:rPr>
        <w:t xml:space="preserve"> настоящего Кодекса, не уменьшают налоговую базу у налогоплательщика, передающего такие средства и имущество, если иное не предусмотрено настоящим разделом</w:t>
      </w:r>
      <w:r w:rsidRPr="00607559">
        <w:rPr>
          <w:rFonts w:ascii="Times New Roman" w:hAnsi="Times New Roman" w:cs="Times New Roman"/>
          <w:color w:val="FF0000"/>
          <w:sz w:val="24"/>
          <w:szCs w:val="24"/>
        </w:rPr>
        <w:t xml:space="preserve">.  </w:t>
      </w:r>
    </w:p>
    <w:p w14:paraId="1B70E4C5" w14:textId="77777777" w:rsidR="00637672" w:rsidRPr="00607559" w:rsidRDefault="00637672" w:rsidP="00637672">
      <w:pPr>
        <w:autoSpaceDE w:val="0"/>
        <w:autoSpaceDN w:val="0"/>
        <w:adjustRightInd w:val="0"/>
        <w:spacing w:after="0" w:line="276" w:lineRule="auto"/>
        <w:ind w:firstLine="709"/>
        <w:jc w:val="both"/>
        <w:textAlignment w:val="baseline"/>
        <w:rPr>
          <w:rFonts w:ascii="Times New Roman" w:hAnsi="Times New Roman" w:cs="Times New Roman"/>
          <w:noProof/>
          <w:sz w:val="24"/>
          <w:szCs w:val="24"/>
        </w:rPr>
      </w:pPr>
      <w:r w:rsidRPr="00607559">
        <w:rPr>
          <w:rFonts w:ascii="Times New Roman" w:hAnsi="Times New Roman" w:cs="Times New Roman"/>
          <w:sz w:val="24"/>
          <w:szCs w:val="24"/>
        </w:rPr>
        <w:t xml:space="preserve">Расходы, указанные </w:t>
      </w:r>
      <w:r w:rsidRPr="00607559">
        <w:rPr>
          <w:rFonts w:ascii="Times New Roman" w:hAnsi="Times New Roman" w:cs="Times New Roman"/>
          <w:color w:val="00B0F0"/>
          <w:sz w:val="24"/>
          <w:szCs w:val="24"/>
        </w:rPr>
        <w:t>в</w:t>
      </w:r>
      <w:r w:rsidRPr="00607559">
        <w:rPr>
          <w:rFonts w:ascii="Times New Roman" w:hAnsi="Times New Roman" w:cs="Times New Roman"/>
          <w:sz w:val="24"/>
          <w:szCs w:val="24"/>
        </w:rPr>
        <w:t xml:space="preserve"> </w:t>
      </w:r>
      <w:r w:rsidRPr="00607559">
        <w:rPr>
          <w:rFonts w:ascii="Times New Roman" w:hAnsi="Times New Roman" w:cs="Times New Roman"/>
          <w:color w:val="00B0F0"/>
          <w:sz w:val="24"/>
          <w:szCs w:val="24"/>
        </w:rPr>
        <w:t xml:space="preserve">статьях 318-328 и главе 45 </w:t>
      </w:r>
      <w:r w:rsidRPr="00607559">
        <w:rPr>
          <w:rFonts w:ascii="Times New Roman" w:hAnsi="Times New Roman" w:cs="Times New Roman"/>
          <w:sz w:val="24"/>
          <w:szCs w:val="24"/>
        </w:rPr>
        <w:t xml:space="preserve">настоящего Кодекса, относятся на вычеты </w:t>
      </w:r>
      <w:r w:rsidRPr="00607559">
        <w:rPr>
          <w:rFonts w:ascii="Times New Roman" w:hAnsi="Times New Roman" w:cs="Times New Roman"/>
          <w:noProof/>
          <w:sz w:val="24"/>
          <w:szCs w:val="24"/>
        </w:rPr>
        <w:t xml:space="preserve">при соблюдении условий, предусмотренных частью второй настоящей статьи. </w:t>
      </w:r>
    </w:p>
    <w:p w14:paraId="55050C71" w14:textId="77777777" w:rsidR="00637672" w:rsidRDefault="00637672" w:rsidP="00637672">
      <w:pPr>
        <w:pStyle w:val="2"/>
        <w:spacing w:before="0"/>
        <w:ind w:firstLine="709"/>
        <w:jc w:val="both"/>
        <w:rPr>
          <w:rFonts w:ascii="Times New Roman" w:hAnsi="Times New Roman" w:cs="Times New Roman"/>
          <w:sz w:val="24"/>
          <w:szCs w:val="24"/>
        </w:rPr>
      </w:pPr>
      <w:bookmarkStart w:id="434" w:name="_Toc17916621"/>
    </w:p>
    <w:p w14:paraId="3DBB31B4" w14:textId="77777777" w:rsidR="00637672" w:rsidRPr="00607559" w:rsidRDefault="00637672" w:rsidP="00637672">
      <w:pPr>
        <w:pStyle w:val="2"/>
        <w:spacing w:before="0"/>
        <w:ind w:firstLine="709"/>
        <w:jc w:val="both"/>
        <w:rPr>
          <w:rFonts w:ascii="Times New Roman" w:hAnsi="Times New Roman" w:cs="Times New Roman"/>
          <w:sz w:val="24"/>
          <w:szCs w:val="24"/>
        </w:rPr>
      </w:pPr>
      <w:r w:rsidRPr="00607559">
        <w:rPr>
          <w:rFonts w:ascii="Times New Roman" w:hAnsi="Times New Roman" w:cs="Times New Roman"/>
          <w:sz w:val="24"/>
          <w:szCs w:val="24"/>
        </w:rPr>
        <w:t>Статья 318. Расходы на амортизацию</w:t>
      </w:r>
      <w:bookmarkEnd w:id="434"/>
    </w:p>
    <w:p w14:paraId="516E9A62"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p>
    <w:p w14:paraId="1B259332"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Амортизируемыми активами в целях настоящей статьи признаются основные средства и нематериальные активы, учитываемые налогоплательщиком в соответствии с законодательством Республики Узбекистан о бухгалтерском учете. </w:t>
      </w:r>
    </w:p>
    <w:p w14:paraId="0B8CA6BB"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Амортизируемыми активами не признаются и не подлежат амортизации:</w:t>
      </w:r>
    </w:p>
    <w:p w14:paraId="2DE504F0"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 земельные участки и иные объекты природопользования (вода, недра и другие природные ресурсы);</w:t>
      </w:r>
    </w:p>
    <w:p w14:paraId="45FB3D16"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2) продуктивный скот;</w:t>
      </w:r>
    </w:p>
    <w:p w14:paraId="52633CEC"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color w:val="800080"/>
          <w:sz w:val="24"/>
          <w:szCs w:val="24"/>
        </w:rPr>
      </w:pPr>
      <w:r w:rsidRPr="00607559">
        <w:rPr>
          <w:rFonts w:ascii="Times New Roman" w:hAnsi="Times New Roman" w:cs="Times New Roman"/>
          <w:noProof/>
          <w:sz w:val="24"/>
          <w:szCs w:val="24"/>
        </w:rPr>
        <w:t>3) информационно-библиотечный фонд;</w:t>
      </w:r>
    </w:p>
    <w:p w14:paraId="442511F6"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color w:val="800080"/>
          <w:sz w:val="24"/>
          <w:szCs w:val="24"/>
        </w:rPr>
      </w:pPr>
      <w:r w:rsidRPr="00607559">
        <w:rPr>
          <w:rFonts w:ascii="Times New Roman" w:hAnsi="Times New Roman" w:cs="Times New Roman"/>
          <w:noProof/>
          <w:sz w:val="24"/>
          <w:szCs w:val="24"/>
        </w:rPr>
        <w:t>4) музейные предметы;</w:t>
      </w:r>
    </w:p>
    <w:p w14:paraId="5D2ED73E"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5) основные средства, переведенные на консервацию в установленном законодательством порядке;</w:t>
      </w:r>
    </w:p>
    <w:p w14:paraId="69044D4C"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color w:val="800080"/>
          <w:sz w:val="24"/>
          <w:szCs w:val="24"/>
        </w:rPr>
      </w:pPr>
      <w:r w:rsidRPr="00607559">
        <w:rPr>
          <w:rFonts w:ascii="Times New Roman" w:hAnsi="Times New Roman" w:cs="Times New Roman"/>
          <w:noProof/>
          <w:sz w:val="24"/>
          <w:szCs w:val="24"/>
        </w:rPr>
        <w:t>6) объекты материального культурного наследия;</w:t>
      </w:r>
    </w:p>
    <w:p w14:paraId="65164C67"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7) автомобильные дороги, тротуары, бульвары, скверы общего пользования, сооружения благоустройства, находящиеся в ведении органов государственной власти на местах;</w:t>
      </w:r>
    </w:p>
    <w:p w14:paraId="237DE58F"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8) имущество, стоимость которого ранее полностью отнесена на расходы;</w:t>
      </w:r>
    </w:p>
    <w:p w14:paraId="2FDC6622"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9) капитальные вложения, не переведенные в состав основных средств и нематериальных активов;</w:t>
      </w:r>
    </w:p>
    <w:p w14:paraId="3546EF42"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color w:val="202020"/>
          <w:sz w:val="24"/>
          <w:szCs w:val="24"/>
        </w:rPr>
      </w:pPr>
      <w:r w:rsidRPr="00607559">
        <w:rPr>
          <w:rFonts w:ascii="Times New Roman" w:hAnsi="Times New Roman" w:cs="Times New Roman"/>
          <w:noProof/>
          <w:sz w:val="24"/>
          <w:szCs w:val="24"/>
        </w:rPr>
        <w:t>10) имущество некоммерческих организаций, полученное или приобретенное за счет средств указанных</w:t>
      </w:r>
      <w:r w:rsidRPr="00607559">
        <w:rPr>
          <w:rFonts w:ascii="Times New Roman" w:hAnsi="Times New Roman" w:cs="Times New Roman"/>
          <w:noProof/>
          <w:color w:val="00B0F0"/>
          <w:sz w:val="24"/>
          <w:szCs w:val="24"/>
        </w:rPr>
        <w:t xml:space="preserve"> в части первой статьи 330 </w:t>
      </w:r>
      <w:r w:rsidRPr="00607559">
        <w:rPr>
          <w:rFonts w:ascii="Times New Roman" w:hAnsi="Times New Roman" w:cs="Times New Roman"/>
          <w:noProof/>
          <w:sz w:val="24"/>
          <w:szCs w:val="24"/>
        </w:rPr>
        <w:t>настоящего Кодекса и используемое для осуществления некоммерческой деятельности, за исключением имущества, приобретенного в связи с осуществлением предпринимательской деятельности и используемого для осуществления предпринимательской</w:t>
      </w:r>
      <w:r w:rsidRPr="00607559">
        <w:rPr>
          <w:rFonts w:ascii="Times New Roman" w:hAnsi="Times New Roman" w:cs="Times New Roman"/>
          <w:color w:val="202020"/>
          <w:sz w:val="24"/>
          <w:szCs w:val="24"/>
        </w:rPr>
        <w:t xml:space="preserve"> деятельности;</w:t>
      </w:r>
    </w:p>
    <w:p w14:paraId="7D5586B2" w14:textId="77777777" w:rsidR="00637672" w:rsidRPr="00607559" w:rsidRDefault="00637672" w:rsidP="00281B49">
      <w:pPr>
        <w:pStyle w:val="a9"/>
        <w:numPr>
          <w:ilvl w:val="0"/>
          <w:numId w:val="120"/>
        </w:numPr>
        <w:tabs>
          <w:tab w:val="left" w:pos="993"/>
        </w:tabs>
        <w:autoSpaceDE w:val="0"/>
        <w:autoSpaceDN w:val="0"/>
        <w:adjustRightInd w:val="0"/>
        <w:spacing w:after="0"/>
        <w:ind w:left="0" w:firstLine="709"/>
        <w:contextualSpacing w:val="0"/>
        <w:jc w:val="both"/>
        <w:rPr>
          <w:color w:val="202020"/>
          <w:sz w:val="24"/>
          <w:szCs w:val="24"/>
        </w:rPr>
      </w:pPr>
      <w:r w:rsidRPr="00607559">
        <w:rPr>
          <w:color w:val="202020"/>
          <w:sz w:val="24"/>
          <w:szCs w:val="24"/>
        </w:rPr>
        <w:lastRenderedPageBreak/>
        <w:t xml:space="preserve">имущество, полученное или приобретенное (созданное) за счет средств, поступивших в соответствии с подпунктами </w:t>
      </w:r>
      <w:r w:rsidRPr="00607559">
        <w:rPr>
          <w:color w:val="00B0F0"/>
          <w:sz w:val="24"/>
          <w:szCs w:val="24"/>
        </w:rPr>
        <w:t xml:space="preserve">8, 9, 14, 15 и 17 части первой статьи 316 </w:t>
      </w:r>
      <w:r w:rsidRPr="00607559">
        <w:rPr>
          <w:color w:val="202020"/>
          <w:sz w:val="24"/>
          <w:szCs w:val="24"/>
        </w:rPr>
        <w:t>настоящего Кодекса.</w:t>
      </w:r>
    </w:p>
    <w:p w14:paraId="551D650E"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eastAsia="Times New Roman" w:hAnsi="Times New Roman" w:cs="Times New Roman"/>
          <w:color w:val="000000"/>
          <w:sz w:val="24"/>
          <w:szCs w:val="24"/>
        </w:rPr>
        <w:t>Стоимость амортизируемого актива относится на расходы через</w:t>
      </w:r>
      <w:r w:rsidRPr="00607559">
        <w:rPr>
          <w:rFonts w:ascii="Times New Roman" w:hAnsi="Times New Roman" w:cs="Times New Roman"/>
          <w:color w:val="000000"/>
          <w:sz w:val="24"/>
          <w:szCs w:val="24"/>
        </w:rPr>
        <w:t xml:space="preserve"> амортизационные отчисления и (или) инвестиционные вычеты, предусмотренные </w:t>
      </w:r>
      <w:r w:rsidRPr="00607559">
        <w:rPr>
          <w:rFonts w:ascii="Times New Roman" w:hAnsi="Times New Roman" w:cs="Times New Roman"/>
          <w:color w:val="00B0F0"/>
          <w:sz w:val="24"/>
          <w:szCs w:val="24"/>
        </w:rPr>
        <w:t>статьей 320</w:t>
      </w:r>
      <w:r w:rsidRPr="00607559">
        <w:rPr>
          <w:rFonts w:ascii="Times New Roman" w:hAnsi="Times New Roman" w:cs="Times New Roman"/>
          <w:color w:val="000000"/>
          <w:sz w:val="24"/>
          <w:szCs w:val="24"/>
        </w:rPr>
        <w:t xml:space="preserve"> настоящего Кодекса.</w:t>
      </w:r>
    </w:p>
    <w:p w14:paraId="63BAB6CE"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Амортизационные отчисления производятся в порядке предусмотренном законодательством Республики Узбекистан о бухгалтерском учете с учетом особенностей, предусмотренных настоящей статьей.</w:t>
      </w:r>
    </w:p>
    <w:p w14:paraId="0D03EC2F"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Стоимость нематериальных активов </w:t>
      </w:r>
      <w:r w:rsidRPr="00607559">
        <w:rPr>
          <w:rFonts w:ascii="Times New Roman" w:eastAsia="Times New Roman" w:hAnsi="Times New Roman" w:cs="Times New Roman"/>
          <w:color w:val="000000"/>
          <w:sz w:val="24"/>
          <w:szCs w:val="24"/>
        </w:rPr>
        <w:t xml:space="preserve">относится на расходы </w:t>
      </w:r>
      <w:r w:rsidRPr="00607559">
        <w:rPr>
          <w:rFonts w:ascii="Times New Roman" w:hAnsi="Times New Roman" w:cs="Times New Roman"/>
          <w:noProof/>
          <w:sz w:val="24"/>
          <w:szCs w:val="24"/>
        </w:rPr>
        <w:t xml:space="preserve">в порядке, предусмотренном </w:t>
      </w:r>
      <w:r w:rsidRPr="00607559">
        <w:rPr>
          <w:rFonts w:ascii="Times New Roman" w:hAnsi="Times New Roman" w:cs="Times New Roman"/>
          <w:noProof/>
          <w:color w:val="00B0F0"/>
          <w:sz w:val="24"/>
          <w:szCs w:val="24"/>
        </w:rPr>
        <w:t xml:space="preserve">статьей 319 </w:t>
      </w:r>
      <w:r w:rsidRPr="00607559">
        <w:rPr>
          <w:rFonts w:ascii="Times New Roman" w:hAnsi="Times New Roman" w:cs="Times New Roman"/>
          <w:noProof/>
          <w:sz w:val="24"/>
          <w:szCs w:val="24"/>
        </w:rPr>
        <w:t xml:space="preserve">настоящего Кодекса. </w:t>
      </w:r>
    </w:p>
    <w:p w14:paraId="6A887767"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Амортизируемые активы, за исключением нематериальных активов, в целях налогообложения распределяются по группам (подгруппам) и затраты на их приобретение (создание) </w:t>
      </w:r>
      <w:r w:rsidRPr="00607559">
        <w:rPr>
          <w:rFonts w:ascii="Times New Roman" w:eastAsia="Times New Roman" w:hAnsi="Times New Roman" w:cs="Times New Roman"/>
          <w:color w:val="000000"/>
          <w:sz w:val="24"/>
          <w:szCs w:val="24"/>
        </w:rPr>
        <w:t xml:space="preserve">относятся на расходы через </w:t>
      </w:r>
      <w:r w:rsidRPr="00607559">
        <w:rPr>
          <w:rFonts w:ascii="Times New Roman" w:hAnsi="Times New Roman" w:cs="Times New Roman"/>
          <w:color w:val="000000"/>
          <w:sz w:val="24"/>
          <w:szCs w:val="24"/>
        </w:rPr>
        <w:t>амортизационные отчисления</w:t>
      </w:r>
      <w:r w:rsidRPr="00607559">
        <w:rPr>
          <w:rFonts w:ascii="Times New Roman" w:hAnsi="Times New Roman" w:cs="Times New Roman"/>
          <w:noProof/>
          <w:sz w:val="24"/>
          <w:szCs w:val="24"/>
        </w:rPr>
        <w:t xml:space="preserve"> по следующим предельными нормам амортизации:</w:t>
      </w:r>
    </w:p>
    <w:tbl>
      <w:tblPr>
        <w:tblW w:w="5000" w:type="pct"/>
        <w:jc w:val="center"/>
        <w:tblLayout w:type="fixed"/>
        <w:tblCellMar>
          <w:left w:w="0" w:type="dxa"/>
          <w:right w:w="0" w:type="dxa"/>
        </w:tblCellMar>
        <w:tblLook w:val="0000" w:firstRow="0" w:lastRow="0" w:firstColumn="0" w:lastColumn="0" w:noHBand="0" w:noVBand="0"/>
      </w:tblPr>
      <w:tblGrid>
        <w:gridCol w:w="984"/>
        <w:gridCol w:w="850"/>
        <w:gridCol w:w="5636"/>
        <w:gridCol w:w="1868"/>
      </w:tblGrid>
      <w:tr w:rsidR="00637672" w:rsidRPr="00607559" w14:paraId="5A8BC172"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vAlign w:val="center"/>
          </w:tcPr>
          <w:p w14:paraId="10598A54"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 группы</w:t>
            </w:r>
          </w:p>
        </w:tc>
        <w:tc>
          <w:tcPr>
            <w:tcW w:w="455" w:type="pct"/>
            <w:tcBorders>
              <w:top w:val="single" w:sz="6" w:space="0" w:color="auto"/>
              <w:left w:val="single" w:sz="6" w:space="0" w:color="auto"/>
              <w:bottom w:val="single" w:sz="6" w:space="0" w:color="auto"/>
              <w:right w:val="single" w:sz="6" w:space="0" w:color="auto"/>
            </w:tcBorders>
            <w:vAlign w:val="center"/>
          </w:tcPr>
          <w:p w14:paraId="561C7F2C"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 под-</w:t>
            </w:r>
          </w:p>
          <w:p w14:paraId="1E479FD7"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группы</w:t>
            </w:r>
          </w:p>
        </w:tc>
        <w:tc>
          <w:tcPr>
            <w:tcW w:w="3017" w:type="pct"/>
            <w:tcBorders>
              <w:top w:val="single" w:sz="6" w:space="0" w:color="auto"/>
              <w:left w:val="single" w:sz="6" w:space="0" w:color="auto"/>
              <w:bottom w:val="single" w:sz="6" w:space="0" w:color="auto"/>
              <w:right w:val="single" w:sz="6" w:space="0" w:color="auto"/>
            </w:tcBorders>
            <w:vAlign w:val="center"/>
          </w:tcPr>
          <w:p w14:paraId="3CCBC150"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Наименование основных средств</w:t>
            </w:r>
          </w:p>
        </w:tc>
        <w:tc>
          <w:tcPr>
            <w:tcW w:w="1000" w:type="pct"/>
            <w:tcBorders>
              <w:top w:val="single" w:sz="6" w:space="0" w:color="auto"/>
              <w:left w:val="single" w:sz="6" w:space="0" w:color="auto"/>
              <w:bottom w:val="single" w:sz="6" w:space="0" w:color="auto"/>
              <w:right w:val="single" w:sz="6" w:space="0" w:color="auto"/>
            </w:tcBorders>
            <w:vAlign w:val="center"/>
          </w:tcPr>
          <w:p w14:paraId="6FC3FB77"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Годовая</w:t>
            </w:r>
          </w:p>
          <w:p w14:paraId="4C930987"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предельная норма</w:t>
            </w:r>
          </w:p>
          <w:p w14:paraId="3FE15F47"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амортизации,</w:t>
            </w:r>
          </w:p>
          <w:p w14:paraId="4410FB76"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b/>
                <w:bCs/>
                <w:noProof/>
                <w:sz w:val="24"/>
                <w:szCs w:val="24"/>
              </w:rPr>
              <w:t>в процентах</w:t>
            </w:r>
          </w:p>
        </w:tc>
      </w:tr>
      <w:tr w:rsidR="00637672" w:rsidRPr="00607559" w14:paraId="6191ED68"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3E891B9D"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I</w:t>
            </w:r>
          </w:p>
        </w:tc>
        <w:tc>
          <w:tcPr>
            <w:tcW w:w="455" w:type="pct"/>
            <w:tcBorders>
              <w:top w:val="single" w:sz="6" w:space="0" w:color="auto"/>
              <w:left w:val="single" w:sz="6" w:space="0" w:color="auto"/>
              <w:bottom w:val="single" w:sz="6" w:space="0" w:color="auto"/>
              <w:right w:val="single" w:sz="6" w:space="0" w:color="auto"/>
            </w:tcBorders>
          </w:tcPr>
          <w:p w14:paraId="2CF530C6"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3017" w:type="pct"/>
            <w:tcBorders>
              <w:top w:val="single" w:sz="6" w:space="0" w:color="auto"/>
              <w:left w:val="single" w:sz="6" w:space="0" w:color="auto"/>
              <w:bottom w:val="single" w:sz="6" w:space="0" w:color="auto"/>
              <w:right w:val="single" w:sz="6" w:space="0" w:color="auto"/>
            </w:tcBorders>
            <w:vAlign w:val="center"/>
          </w:tcPr>
          <w:p w14:paraId="555CF47E"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b/>
                <w:bCs/>
                <w:noProof/>
                <w:sz w:val="24"/>
                <w:szCs w:val="24"/>
              </w:rPr>
              <w:t>Здания, строения и сооружения</w:t>
            </w:r>
            <w:r w:rsidRPr="00607559">
              <w:rPr>
                <w:rFonts w:ascii="Times New Roman" w:hAnsi="Times New Roman" w:cs="Times New Roman"/>
                <w:noProof/>
                <w:sz w:val="24"/>
                <w:szCs w:val="24"/>
              </w:rPr>
              <w:t xml:space="preserve"> </w:t>
            </w:r>
          </w:p>
        </w:tc>
        <w:tc>
          <w:tcPr>
            <w:tcW w:w="1000" w:type="pct"/>
            <w:tcBorders>
              <w:top w:val="single" w:sz="6" w:space="0" w:color="auto"/>
              <w:left w:val="single" w:sz="6" w:space="0" w:color="auto"/>
              <w:bottom w:val="single" w:sz="6" w:space="0" w:color="auto"/>
              <w:right w:val="single" w:sz="6" w:space="0" w:color="auto"/>
            </w:tcBorders>
            <w:vAlign w:val="center"/>
          </w:tcPr>
          <w:p w14:paraId="6A1C7A6F"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rPr>
            </w:pPr>
          </w:p>
        </w:tc>
      </w:tr>
      <w:tr w:rsidR="00637672" w:rsidRPr="00607559" w14:paraId="7DDDA5DF"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364D9D00"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5A8CEA41"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w:t>
            </w:r>
          </w:p>
        </w:tc>
        <w:tc>
          <w:tcPr>
            <w:tcW w:w="3017" w:type="pct"/>
            <w:tcBorders>
              <w:top w:val="single" w:sz="6" w:space="0" w:color="auto"/>
              <w:left w:val="single" w:sz="6" w:space="0" w:color="auto"/>
              <w:bottom w:val="single" w:sz="6" w:space="0" w:color="auto"/>
              <w:right w:val="single" w:sz="6" w:space="0" w:color="auto"/>
            </w:tcBorders>
            <w:vAlign w:val="center"/>
          </w:tcPr>
          <w:p w14:paraId="6B03B6F9"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Здания, строения </w:t>
            </w:r>
          </w:p>
        </w:tc>
        <w:tc>
          <w:tcPr>
            <w:tcW w:w="1000" w:type="pct"/>
            <w:tcBorders>
              <w:top w:val="single" w:sz="6" w:space="0" w:color="auto"/>
              <w:left w:val="single" w:sz="6" w:space="0" w:color="auto"/>
              <w:bottom w:val="single" w:sz="6" w:space="0" w:color="auto"/>
              <w:right w:val="single" w:sz="6" w:space="0" w:color="auto"/>
            </w:tcBorders>
            <w:vAlign w:val="center"/>
          </w:tcPr>
          <w:p w14:paraId="088F55DD"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3</w:t>
            </w:r>
          </w:p>
        </w:tc>
      </w:tr>
      <w:tr w:rsidR="00637672" w:rsidRPr="00607559" w14:paraId="185513C6"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3B314AC2"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6D0DB9EF"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2</w:t>
            </w:r>
          </w:p>
        </w:tc>
        <w:tc>
          <w:tcPr>
            <w:tcW w:w="3017" w:type="pct"/>
            <w:tcBorders>
              <w:top w:val="single" w:sz="6" w:space="0" w:color="auto"/>
              <w:left w:val="single" w:sz="6" w:space="0" w:color="auto"/>
              <w:bottom w:val="single" w:sz="6" w:space="0" w:color="auto"/>
              <w:right w:val="single" w:sz="6" w:space="0" w:color="auto"/>
            </w:tcBorders>
            <w:vAlign w:val="center"/>
          </w:tcPr>
          <w:p w14:paraId="42A2EE46"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Нефтяные и газовые скважины  </w:t>
            </w:r>
          </w:p>
        </w:tc>
        <w:tc>
          <w:tcPr>
            <w:tcW w:w="1000" w:type="pct"/>
            <w:vMerge w:val="restart"/>
            <w:tcBorders>
              <w:top w:val="single" w:sz="6" w:space="0" w:color="auto"/>
              <w:left w:val="single" w:sz="6" w:space="0" w:color="auto"/>
              <w:bottom w:val="single" w:sz="6" w:space="0" w:color="auto"/>
              <w:right w:val="single" w:sz="6" w:space="0" w:color="auto"/>
            </w:tcBorders>
            <w:vAlign w:val="center"/>
          </w:tcPr>
          <w:p w14:paraId="7F9BD55B"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5</w:t>
            </w:r>
          </w:p>
        </w:tc>
      </w:tr>
      <w:tr w:rsidR="00637672" w:rsidRPr="00607559" w14:paraId="53ADE367"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12E45565"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5CACBB96"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3</w:t>
            </w:r>
          </w:p>
        </w:tc>
        <w:tc>
          <w:tcPr>
            <w:tcW w:w="3017" w:type="pct"/>
            <w:tcBorders>
              <w:top w:val="single" w:sz="6" w:space="0" w:color="auto"/>
              <w:left w:val="single" w:sz="6" w:space="0" w:color="auto"/>
              <w:bottom w:val="single" w:sz="6" w:space="0" w:color="auto"/>
              <w:right w:val="single" w:sz="6" w:space="0" w:color="auto"/>
            </w:tcBorders>
            <w:vAlign w:val="center"/>
          </w:tcPr>
          <w:p w14:paraId="69A556A9"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Нефтегазохранилища  </w:t>
            </w:r>
          </w:p>
        </w:tc>
        <w:tc>
          <w:tcPr>
            <w:tcW w:w="1000" w:type="pct"/>
            <w:vMerge/>
            <w:tcBorders>
              <w:top w:val="single" w:sz="6" w:space="0" w:color="auto"/>
              <w:left w:val="single" w:sz="6" w:space="0" w:color="auto"/>
              <w:bottom w:val="single" w:sz="6" w:space="0" w:color="auto"/>
              <w:right w:val="single" w:sz="6" w:space="0" w:color="auto"/>
            </w:tcBorders>
            <w:vAlign w:val="center"/>
          </w:tcPr>
          <w:p w14:paraId="06FA8430"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71923489"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50F9C89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1990874C"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4</w:t>
            </w:r>
          </w:p>
        </w:tc>
        <w:tc>
          <w:tcPr>
            <w:tcW w:w="3017" w:type="pct"/>
            <w:tcBorders>
              <w:top w:val="single" w:sz="6" w:space="0" w:color="auto"/>
              <w:left w:val="single" w:sz="6" w:space="0" w:color="auto"/>
              <w:bottom w:val="single" w:sz="6" w:space="0" w:color="auto"/>
              <w:right w:val="single" w:sz="6" w:space="0" w:color="auto"/>
            </w:tcBorders>
            <w:vAlign w:val="center"/>
          </w:tcPr>
          <w:p w14:paraId="58A3248E"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Каналы судоходные, водные  </w:t>
            </w:r>
          </w:p>
        </w:tc>
        <w:tc>
          <w:tcPr>
            <w:tcW w:w="1000" w:type="pct"/>
            <w:vMerge/>
            <w:tcBorders>
              <w:top w:val="single" w:sz="6" w:space="0" w:color="auto"/>
              <w:left w:val="single" w:sz="6" w:space="0" w:color="auto"/>
              <w:bottom w:val="single" w:sz="6" w:space="0" w:color="auto"/>
              <w:right w:val="single" w:sz="6" w:space="0" w:color="auto"/>
            </w:tcBorders>
            <w:vAlign w:val="center"/>
          </w:tcPr>
          <w:p w14:paraId="05BE5366"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38285DE0"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10F66CB9"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58B5BFE9"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5</w:t>
            </w:r>
          </w:p>
        </w:tc>
        <w:tc>
          <w:tcPr>
            <w:tcW w:w="3017" w:type="pct"/>
            <w:tcBorders>
              <w:top w:val="single" w:sz="6" w:space="0" w:color="auto"/>
              <w:left w:val="single" w:sz="6" w:space="0" w:color="auto"/>
              <w:bottom w:val="single" w:sz="6" w:space="0" w:color="auto"/>
              <w:right w:val="single" w:sz="6" w:space="0" w:color="auto"/>
            </w:tcBorders>
            <w:vAlign w:val="center"/>
          </w:tcPr>
          <w:p w14:paraId="4F902B28"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Мосты  </w:t>
            </w:r>
          </w:p>
        </w:tc>
        <w:tc>
          <w:tcPr>
            <w:tcW w:w="1000" w:type="pct"/>
            <w:vMerge/>
            <w:tcBorders>
              <w:top w:val="single" w:sz="6" w:space="0" w:color="auto"/>
              <w:left w:val="single" w:sz="6" w:space="0" w:color="auto"/>
              <w:bottom w:val="single" w:sz="6" w:space="0" w:color="auto"/>
              <w:right w:val="single" w:sz="6" w:space="0" w:color="auto"/>
            </w:tcBorders>
            <w:vAlign w:val="center"/>
          </w:tcPr>
          <w:p w14:paraId="68D46B61"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54F2C7CF"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7FA63AF4"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2730A804"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6</w:t>
            </w:r>
          </w:p>
        </w:tc>
        <w:tc>
          <w:tcPr>
            <w:tcW w:w="3017" w:type="pct"/>
            <w:tcBorders>
              <w:top w:val="single" w:sz="6" w:space="0" w:color="auto"/>
              <w:left w:val="single" w:sz="6" w:space="0" w:color="auto"/>
              <w:bottom w:val="single" w:sz="6" w:space="0" w:color="auto"/>
              <w:right w:val="single" w:sz="6" w:space="0" w:color="auto"/>
            </w:tcBorders>
            <w:vAlign w:val="center"/>
          </w:tcPr>
          <w:p w14:paraId="10AA6138"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Дамбы, плотины  </w:t>
            </w:r>
          </w:p>
        </w:tc>
        <w:tc>
          <w:tcPr>
            <w:tcW w:w="1000" w:type="pct"/>
            <w:vMerge/>
            <w:tcBorders>
              <w:top w:val="single" w:sz="6" w:space="0" w:color="auto"/>
              <w:left w:val="single" w:sz="6" w:space="0" w:color="auto"/>
              <w:bottom w:val="single" w:sz="6" w:space="0" w:color="auto"/>
              <w:right w:val="single" w:sz="6" w:space="0" w:color="auto"/>
            </w:tcBorders>
            <w:vAlign w:val="center"/>
          </w:tcPr>
          <w:p w14:paraId="73606AEC"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7B8201E6"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00E83595"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675C3F6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7</w:t>
            </w:r>
          </w:p>
        </w:tc>
        <w:tc>
          <w:tcPr>
            <w:tcW w:w="3017" w:type="pct"/>
            <w:tcBorders>
              <w:top w:val="single" w:sz="6" w:space="0" w:color="auto"/>
              <w:left w:val="single" w:sz="6" w:space="0" w:color="auto"/>
              <w:bottom w:val="single" w:sz="6" w:space="0" w:color="auto"/>
              <w:right w:val="single" w:sz="6" w:space="0" w:color="auto"/>
            </w:tcBorders>
            <w:vAlign w:val="center"/>
          </w:tcPr>
          <w:p w14:paraId="58F8A3E3"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Речные и морские причальные сооружения  </w:t>
            </w:r>
          </w:p>
        </w:tc>
        <w:tc>
          <w:tcPr>
            <w:tcW w:w="1000" w:type="pct"/>
            <w:vMerge/>
            <w:tcBorders>
              <w:top w:val="single" w:sz="6" w:space="0" w:color="auto"/>
              <w:left w:val="single" w:sz="6" w:space="0" w:color="auto"/>
              <w:bottom w:val="single" w:sz="6" w:space="0" w:color="auto"/>
              <w:right w:val="single" w:sz="6" w:space="0" w:color="auto"/>
            </w:tcBorders>
            <w:vAlign w:val="center"/>
          </w:tcPr>
          <w:p w14:paraId="55B4287C"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2D4AF49C"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458FC120"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36F0CA1C"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8</w:t>
            </w:r>
          </w:p>
        </w:tc>
        <w:tc>
          <w:tcPr>
            <w:tcW w:w="3017" w:type="pct"/>
            <w:tcBorders>
              <w:top w:val="single" w:sz="6" w:space="0" w:color="auto"/>
              <w:left w:val="single" w:sz="6" w:space="0" w:color="auto"/>
              <w:bottom w:val="single" w:sz="6" w:space="0" w:color="auto"/>
              <w:right w:val="single" w:sz="6" w:space="0" w:color="auto"/>
            </w:tcBorders>
            <w:vAlign w:val="center"/>
          </w:tcPr>
          <w:p w14:paraId="4E8653B6"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Железнодорожные пути предприятий  </w:t>
            </w:r>
          </w:p>
        </w:tc>
        <w:tc>
          <w:tcPr>
            <w:tcW w:w="1000" w:type="pct"/>
            <w:vMerge/>
            <w:tcBorders>
              <w:top w:val="single" w:sz="6" w:space="0" w:color="auto"/>
              <w:left w:val="single" w:sz="6" w:space="0" w:color="auto"/>
              <w:bottom w:val="single" w:sz="6" w:space="0" w:color="auto"/>
              <w:right w:val="single" w:sz="6" w:space="0" w:color="auto"/>
            </w:tcBorders>
            <w:vAlign w:val="center"/>
          </w:tcPr>
          <w:p w14:paraId="12464828"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58EC08A4"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2F96C27D"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45B009A1"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9</w:t>
            </w:r>
          </w:p>
        </w:tc>
        <w:tc>
          <w:tcPr>
            <w:tcW w:w="3017" w:type="pct"/>
            <w:tcBorders>
              <w:top w:val="single" w:sz="6" w:space="0" w:color="auto"/>
              <w:left w:val="single" w:sz="6" w:space="0" w:color="auto"/>
              <w:bottom w:val="single" w:sz="6" w:space="0" w:color="auto"/>
              <w:right w:val="single" w:sz="6" w:space="0" w:color="auto"/>
            </w:tcBorders>
            <w:vAlign w:val="center"/>
          </w:tcPr>
          <w:p w14:paraId="0D6E45A0"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Берегоукрепительные</w:t>
            </w:r>
            <w:r w:rsidRPr="00607559">
              <w:rPr>
                <w:rFonts w:ascii="Times New Roman" w:hAnsi="Times New Roman" w:cs="Times New Roman"/>
                <w:sz w:val="24"/>
                <w:szCs w:val="24"/>
              </w:rPr>
              <w:t>,</w:t>
            </w:r>
            <w:r w:rsidRPr="00607559">
              <w:rPr>
                <w:rFonts w:ascii="Times New Roman" w:hAnsi="Times New Roman" w:cs="Times New Roman"/>
                <w:noProof/>
                <w:sz w:val="24"/>
                <w:szCs w:val="24"/>
              </w:rPr>
              <w:t xml:space="preserve"> берегозащитные сооружения  </w:t>
            </w:r>
          </w:p>
        </w:tc>
        <w:tc>
          <w:tcPr>
            <w:tcW w:w="1000" w:type="pct"/>
            <w:vMerge/>
            <w:tcBorders>
              <w:top w:val="single" w:sz="6" w:space="0" w:color="auto"/>
              <w:left w:val="single" w:sz="6" w:space="0" w:color="auto"/>
              <w:bottom w:val="single" w:sz="6" w:space="0" w:color="auto"/>
              <w:right w:val="single" w:sz="6" w:space="0" w:color="auto"/>
            </w:tcBorders>
            <w:vAlign w:val="center"/>
          </w:tcPr>
          <w:p w14:paraId="5A71C05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26F172BB"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72146945"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14177946"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10</w:t>
            </w:r>
          </w:p>
        </w:tc>
        <w:tc>
          <w:tcPr>
            <w:tcW w:w="3017" w:type="pct"/>
            <w:tcBorders>
              <w:top w:val="single" w:sz="6" w:space="0" w:color="auto"/>
              <w:left w:val="single" w:sz="6" w:space="0" w:color="auto"/>
              <w:bottom w:val="single" w:sz="6" w:space="0" w:color="auto"/>
              <w:right w:val="single" w:sz="6" w:space="0" w:color="auto"/>
            </w:tcBorders>
            <w:vAlign w:val="center"/>
          </w:tcPr>
          <w:p w14:paraId="639439FC"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Резервуары, цистерны, баки и другие емкости </w:t>
            </w:r>
          </w:p>
        </w:tc>
        <w:tc>
          <w:tcPr>
            <w:tcW w:w="1000" w:type="pct"/>
            <w:vMerge/>
            <w:tcBorders>
              <w:top w:val="single" w:sz="6" w:space="0" w:color="auto"/>
              <w:left w:val="single" w:sz="6" w:space="0" w:color="auto"/>
              <w:bottom w:val="single" w:sz="6" w:space="0" w:color="auto"/>
              <w:right w:val="single" w:sz="6" w:space="0" w:color="auto"/>
            </w:tcBorders>
            <w:vAlign w:val="center"/>
          </w:tcPr>
          <w:p w14:paraId="4881644B"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6D32E8D4"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17CB2F7A"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68E90FFE"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11</w:t>
            </w:r>
          </w:p>
        </w:tc>
        <w:tc>
          <w:tcPr>
            <w:tcW w:w="3017" w:type="pct"/>
            <w:tcBorders>
              <w:top w:val="single" w:sz="6" w:space="0" w:color="auto"/>
              <w:left w:val="single" w:sz="6" w:space="0" w:color="auto"/>
              <w:bottom w:val="single" w:sz="6" w:space="0" w:color="auto"/>
              <w:right w:val="single" w:sz="6" w:space="0" w:color="auto"/>
            </w:tcBorders>
            <w:vAlign w:val="center"/>
          </w:tcPr>
          <w:p w14:paraId="501777B6"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Внутрихозяйственная и межхозяйственная оросительная сеть  </w:t>
            </w:r>
          </w:p>
        </w:tc>
        <w:tc>
          <w:tcPr>
            <w:tcW w:w="1000" w:type="pct"/>
            <w:vMerge/>
            <w:tcBorders>
              <w:top w:val="single" w:sz="6" w:space="0" w:color="auto"/>
              <w:left w:val="single" w:sz="6" w:space="0" w:color="auto"/>
              <w:bottom w:val="single" w:sz="6" w:space="0" w:color="auto"/>
              <w:right w:val="single" w:sz="6" w:space="0" w:color="auto"/>
            </w:tcBorders>
            <w:vAlign w:val="center"/>
          </w:tcPr>
          <w:p w14:paraId="2F58654C"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6F1FDFB0"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551AED26"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0508A672"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12</w:t>
            </w:r>
          </w:p>
        </w:tc>
        <w:tc>
          <w:tcPr>
            <w:tcW w:w="3017" w:type="pct"/>
            <w:tcBorders>
              <w:top w:val="single" w:sz="6" w:space="0" w:color="auto"/>
              <w:left w:val="single" w:sz="6" w:space="0" w:color="auto"/>
              <w:bottom w:val="single" w:sz="6" w:space="0" w:color="auto"/>
              <w:right w:val="single" w:sz="6" w:space="0" w:color="auto"/>
            </w:tcBorders>
            <w:vAlign w:val="center"/>
          </w:tcPr>
          <w:p w14:paraId="37E61C83"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Закрытая коллекторно-дренажная сеть  </w:t>
            </w:r>
          </w:p>
        </w:tc>
        <w:tc>
          <w:tcPr>
            <w:tcW w:w="1000" w:type="pct"/>
            <w:vMerge/>
            <w:tcBorders>
              <w:top w:val="single" w:sz="6" w:space="0" w:color="auto"/>
              <w:left w:val="single" w:sz="6" w:space="0" w:color="auto"/>
              <w:bottom w:val="single" w:sz="6" w:space="0" w:color="auto"/>
              <w:right w:val="single" w:sz="6" w:space="0" w:color="auto"/>
            </w:tcBorders>
            <w:vAlign w:val="center"/>
          </w:tcPr>
          <w:p w14:paraId="11E090CE"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67CA2349"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34D54D4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7601D396"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13</w:t>
            </w:r>
          </w:p>
        </w:tc>
        <w:tc>
          <w:tcPr>
            <w:tcW w:w="3017" w:type="pct"/>
            <w:tcBorders>
              <w:top w:val="single" w:sz="6" w:space="0" w:color="auto"/>
              <w:left w:val="single" w:sz="6" w:space="0" w:color="auto"/>
              <w:bottom w:val="single" w:sz="6" w:space="0" w:color="auto"/>
              <w:right w:val="single" w:sz="6" w:space="0" w:color="auto"/>
            </w:tcBorders>
            <w:vAlign w:val="center"/>
          </w:tcPr>
          <w:p w14:paraId="3F1F0FF0"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Взлетно-посадочные полосы, дорожки, места стоянки воздушных судов  </w:t>
            </w:r>
          </w:p>
        </w:tc>
        <w:tc>
          <w:tcPr>
            <w:tcW w:w="1000" w:type="pct"/>
            <w:vMerge/>
            <w:tcBorders>
              <w:top w:val="single" w:sz="6" w:space="0" w:color="auto"/>
              <w:left w:val="single" w:sz="6" w:space="0" w:color="auto"/>
              <w:bottom w:val="single" w:sz="6" w:space="0" w:color="auto"/>
              <w:right w:val="single" w:sz="6" w:space="0" w:color="auto"/>
            </w:tcBorders>
            <w:vAlign w:val="center"/>
          </w:tcPr>
          <w:p w14:paraId="25B33A2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768A488A"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50B887CD"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523EACF9"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14</w:t>
            </w:r>
          </w:p>
        </w:tc>
        <w:tc>
          <w:tcPr>
            <w:tcW w:w="3017" w:type="pct"/>
            <w:tcBorders>
              <w:top w:val="single" w:sz="6" w:space="0" w:color="auto"/>
              <w:left w:val="single" w:sz="6" w:space="0" w:color="auto"/>
              <w:bottom w:val="single" w:sz="6" w:space="0" w:color="auto"/>
              <w:right w:val="single" w:sz="6" w:space="0" w:color="auto"/>
            </w:tcBorders>
            <w:vAlign w:val="center"/>
          </w:tcPr>
          <w:p w14:paraId="497E9CB4"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Сооружения парков и зоопарков  </w:t>
            </w:r>
          </w:p>
        </w:tc>
        <w:tc>
          <w:tcPr>
            <w:tcW w:w="1000" w:type="pct"/>
            <w:vMerge/>
            <w:tcBorders>
              <w:top w:val="single" w:sz="6" w:space="0" w:color="auto"/>
              <w:left w:val="single" w:sz="6" w:space="0" w:color="auto"/>
              <w:bottom w:val="single" w:sz="6" w:space="0" w:color="auto"/>
              <w:right w:val="single" w:sz="6" w:space="0" w:color="auto"/>
            </w:tcBorders>
            <w:vAlign w:val="center"/>
          </w:tcPr>
          <w:p w14:paraId="194E93D6"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40CECF7C"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320DC122"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54B6F78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15</w:t>
            </w:r>
          </w:p>
        </w:tc>
        <w:tc>
          <w:tcPr>
            <w:tcW w:w="3017" w:type="pct"/>
            <w:tcBorders>
              <w:top w:val="single" w:sz="6" w:space="0" w:color="auto"/>
              <w:left w:val="single" w:sz="6" w:space="0" w:color="auto"/>
              <w:bottom w:val="single" w:sz="6" w:space="0" w:color="auto"/>
              <w:right w:val="single" w:sz="6" w:space="0" w:color="auto"/>
            </w:tcBorders>
            <w:vAlign w:val="center"/>
          </w:tcPr>
          <w:p w14:paraId="0A424558"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Спортивно-оздоровительные сооружения  </w:t>
            </w:r>
          </w:p>
        </w:tc>
        <w:tc>
          <w:tcPr>
            <w:tcW w:w="1000" w:type="pct"/>
            <w:vMerge/>
            <w:tcBorders>
              <w:top w:val="single" w:sz="6" w:space="0" w:color="auto"/>
              <w:left w:val="single" w:sz="6" w:space="0" w:color="auto"/>
              <w:bottom w:val="single" w:sz="6" w:space="0" w:color="auto"/>
              <w:right w:val="single" w:sz="6" w:space="0" w:color="auto"/>
            </w:tcBorders>
            <w:vAlign w:val="center"/>
          </w:tcPr>
          <w:p w14:paraId="2B6AF1E6"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4E5A0220"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58FA9419"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20106AEF"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16</w:t>
            </w:r>
          </w:p>
        </w:tc>
        <w:tc>
          <w:tcPr>
            <w:tcW w:w="3017" w:type="pct"/>
            <w:tcBorders>
              <w:top w:val="single" w:sz="6" w:space="0" w:color="auto"/>
              <w:left w:val="single" w:sz="6" w:space="0" w:color="auto"/>
              <w:bottom w:val="single" w:sz="6" w:space="0" w:color="auto"/>
              <w:right w:val="single" w:sz="6" w:space="0" w:color="auto"/>
            </w:tcBorders>
            <w:vAlign w:val="center"/>
          </w:tcPr>
          <w:p w14:paraId="30E32339"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Теплицы и парники  </w:t>
            </w:r>
          </w:p>
        </w:tc>
        <w:tc>
          <w:tcPr>
            <w:tcW w:w="1000" w:type="pct"/>
            <w:vMerge/>
            <w:tcBorders>
              <w:top w:val="single" w:sz="6" w:space="0" w:color="auto"/>
              <w:left w:val="single" w:sz="6" w:space="0" w:color="auto"/>
              <w:bottom w:val="single" w:sz="6" w:space="0" w:color="auto"/>
              <w:right w:val="single" w:sz="6" w:space="0" w:color="auto"/>
            </w:tcBorders>
            <w:vAlign w:val="center"/>
          </w:tcPr>
          <w:p w14:paraId="14CB17BA"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02EA9AEF"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6E10715F"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07DA2AFF"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17</w:t>
            </w:r>
          </w:p>
        </w:tc>
        <w:tc>
          <w:tcPr>
            <w:tcW w:w="3017" w:type="pct"/>
            <w:tcBorders>
              <w:top w:val="single" w:sz="6" w:space="0" w:color="auto"/>
              <w:left w:val="single" w:sz="6" w:space="0" w:color="auto"/>
              <w:bottom w:val="single" w:sz="6" w:space="0" w:color="auto"/>
              <w:right w:val="single" w:sz="6" w:space="0" w:color="auto"/>
            </w:tcBorders>
            <w:vAlign w:val="center"/>
          </w:tcPr>
          <w:p w14:paraId="57B03840"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Прочие сооружения </w:t>
            </w:r>
          </w:p>
        </w:tc>
        <w:tc>
          <w:tcPr>
            <w:tcW w:w="1000" w:type="pct"/>
            <w:vMerge/>
            <w:tcBorders>
              <w:top w:val="single" w:sz="6" w:space="0" w:color="auto"/>
              <w:left w:val="single" w:sz="6" w:space="0" w:color="auto"/>
              <w:bottom w:val="single" w:sz="6" w:space="0" w:color="auto"/>
              <w:right w:val="single" w:sz="6" w:space="0" w:color="auto"/>
            </w:tcBorders>
            <w:vAlign w:val="center"/>
          </w:tcPr>
          <w:p w14:paraId="1E6AD142"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5ADD28C2"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7D46810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II</w:t>
            </w:r>
          </w:p>
        </w:tc>
        <w:tc>
          <w:tcPr>
            <w:tcW w:w="455" w:type="pct"/>
            <w:tcBorders>
              <w:top w:val="single" w:sz="6" w:space="0" w:color="auto"/>
              <w:left w:val="single" w:sz="6" w:space="0" w:color="auto"/>
              <w:bottom w:val="single" w:sz="6" w:space="0" w:color="auto"/>
              <w:right w:val="single" w:sz="6" w:space="0" w:color="auto"/>
            </w:tcBorders>
          </w:tcPr>
          <w:p w14:paraId="14D04728"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3017" w:type="pct"/>
            <w:tcBorders>
              <w:top w:val="single" w:sz="6" w:space="0" w:color="auto"/>
              <w:left w:val="single" w:sz="6" w:space="0" w:color="auto"/>
              <w:bottom w:val="single" w:sz="6" w:space="0" w:color="auto"/>
              <w:right w:val="single" w:sz="6" w:space="0" w:color="auto"/>
            </w:tcBorders>
            <w:vAlign w:val="center"/>
          </w:tcPr>
          <w:p w14:paraId="154685B4"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 xml:space="preserve">Передаточные устройства </w:t>
            </w:r>
          </w:p>
        </w:tc>
        <w:tc>
          <w:tcPr>
            <w:tcW w:w="1000" w:type="pct"/>
            <w:tcBorders>
              <w:top w:val="single" w:sz="6" w:space="0" w:color="auto"/>
              <w:left w:val="single" w:sz="6" w:space="0" w:color="auto"/>
              <w:bottom w:val="single" w:sz="6" w:space="0" w:color="auto"/>
              <w:right w:val="single" w:sz="6" w:space="0" w:color="auto"/>
            </w:tcBorders>
            <w:vAlign w:val="center"/>
          </w:tcPr>
          <w:p w14:paraId="4D83F865"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1DACD18B"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71719428"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2D4DC22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w:t>
            </w:r>
          </w:p>
        </w:tc>
        <w:tc>
          <w:tcPr>
            <w:tcW w:w="3017" w:type="pct"/>
            <w:tcBorders>
              <w:top w:val="single" w:sz="6" w:space="0" w:color="auto"/>
              <w:left w:val="single" w:sz="6" w:space="0" w:color="auto"/>
              <w:bottom w:val="single" w:sz="6" w:space="0" w:color="auto"/>
              <w:right w:val="single" w:sz="6" w:space="0" w:color="auto"/>
            </w:tcBorders>
            <w:vAlign w:val="center"/>
          </w:tcPr>
          <w:p w14:paraId="1B1D7915"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Устройства и линии электропередач</w:t>
            </w:r>
            <w:r w:rsidRPr="00607559">
              <w:rPr>
                <w:rFonts w:ascii="Times New Roman" w:hAnsi="Times New Roman" w:cs="Times New Roman"/>
                <w:sz w:val="24"/>
                <w:szCs w:val="24"/>
              </w:rPr>
              <w:t xml:space="preserve">и </w:t>
            </w:r>
            <w:r w:rsidRPr="00607559">
              <w:rPr>
                <w:rFonts w:ascii="Times New Roman" w:hAnsi="Times New Roman" w:cs="Times New Roman"/>
                <w:noProof/>
                <w:sz w:val="24"/>
                <w:szCs w:val="24"/>
              </w:rPr>
              <w:t xml:space="preserve">и связи </w:t>
            </w:r>
          </w:p>
        </w:tc>
        <w:tc>
          <w:tcPr>
            <w:tcW w:w="1000" w:type="pct"/>
            <w:vMerge w:val="restart"/>
            <w:tcBorders>
              <w:top w:val="single" w:sz="6" w:space="0" w:color="auto"/>
              <w:left w:val="single" w:sz="6" w:space="0" w:color="auto"/>
              <w:bottom w:val="single" w:sz="6" w:space="0" w:color="auto"/>
              <w:right w:val="single" w:sz="6" w:space="0" w:color="auto"/>
            </w:tcBorders>
            <w:vAlign w:val="center"/>
          </w:tcPr>
          <w:p w14:paraId="54BACF3A"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8</w:t>
            </w:r>
          </w:p>
        </w:tc>
      </w:tr>
      <w:tr w:rsidR="00637672" w:rsidRPr="00607559" w14:paraId="07C55B34"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09EF8370"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44920D2B"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2</w:t>
            </w:r>
          </w:p>
        </w:tc>
        <w:tc>
          <w:tcPr>
            <w:tcW w:w="3017" w:type="pct"/>
            <w:tcBorders>
              <w:top w:val="single" w:sz="6" w:space="0" w:color="auto"/>
              <w:left w:val="single" w:sz="6" w:space="0" w:color="auto"/>
              <w:bottom w:val="single" w:sz="6" w:space="0" w:color="auto"/>
              <w:right w:val="single" w:sz="6" w:space="0" w:color="auto"/>
            </w:tcBorders>
            <w:vAlign w:val="center"/>
          </w:tcPr>
          <w:p w14:paraId="32100E47"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Внутренние газопроводы и трубопроводы </w:t>
            </w:r>
          </w:p>
        </w:tc>
        <w:tc>
          <w:tcPr>
            <w:tcW w:w="1000" w:type="pct"/>
            <w:vMerge/>
            <w:tcBorders>
              <w:top w:val="single" w:sz="6" w:space="0" w:color="auto"/>
              <w:left w:val="single" w:sz="6" w:space="0" w:color="auto"/>
              <w:bottom w:val="single" w:sz="6" w:space="0" w:color="auto"/>
              <w:right w:val="single" w:sz="6" w:space="0" w:color="auto"/>
            </w:tcBorders>
            <w:vAlign w:val="center"/>
          </w:tcPr>
          <w:p w14:paraId="2D008399"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70A67202"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39488C78"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2F41A260"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3</w:t>
            </w:r>
          </w:p>
        </w:tc>
        <w:tc>
          <w:tcPr>
            <w:tcW w:w="3017" w:type="pct"/>
            <w:tcBorders>
              <w:top w:val="single" w:sz="6" w:space="0" w:color="auto"/>
              <w:left w:val="single" w:sz="6" w:space="0" w:color="auto"/>
              <w:bottom w:val="single" w:sz="6" w:space="0" w:color="auto"/>
              <w:right w:val="single" w:sz="6" w:space="0" w:color="auto"/>
            </w:tcBorders>
            <w:vAlign w:val="center"/>
          </w:tcPr>
          <w:p w14:paraId="03FEFAFF"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Сети водопроводные, канализационные и тепловые</w:t>
            </w:r>
          </w:p>
        </w:tc>
        <w:tc>
          <w:tcPr>
            <w:tcW w:w="1000" w:type="pct"/>
            <w:vMerge/>
            <w:tcBorders>
              <w:top w:val="single" w:sz="6" w:space="0" w:color="auto"/>
              <w:left w:val="single" w:sz="6" w:space="0" w:color="auto"/>
              <w:bottom w:val="single" w:sz="6" w:space="0" w:color="auto"/>
              <w:right w:val="single" w:sz="6" w:space="0" w:color="auto"/>
            </w:tcBorders>
            <w:vAlign w:val="center"/>
          </w:tcPr>
          <w:p w14:paraId="67EFAC00"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1A503647"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3C70BA27"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4BA234B9"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4</w:t>
            </w:r>
          </w:p>
        </w:tc>
        <w:tc>
          <w:tcPr>
            <w:tcW w:w="3017" w:type="pct"/>
            <w:tcBorders>
              <w:top w:val="single" w:sz="6" w:space="0" w:color="auto"/>
              <w:left w:val="single" w:sz="6" w:space="0" w:color="auto"/>
              <w:bottom w:val="single" w:sz="6" w:space="0" w:color="auto"/>
              <w:right w:val="single" w:sz="6" w:space="0" w:color="auto"/>
            </w:tcBorders>
            <w:vAlign w:val="center"/>
          </w:tcPr>
          <w:p w14:paraId="28CD6CC8"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Магистральные трубопроводы </w:t>
            </w:r>
          </w:p>
        </w:tc>
        <w:tc>
          <w:tcPr>
            <w:tcW w:w="1000" w:type="pct"/>
            <w:vMerge/>
            <w:tcBorders>
              <w:top w:val="single" w:sz="6" w:space="0" w:color="auto"/>
              <w:left w:val="single" w:sz="6" w:space="0" w:color="auto"/>
              <w:bottom w:val="single" w:sz="6" w:space="0" w:color="auto"/>
              <w:right w:val="single" w:sz="6" w:space="0" w:color="auto"/>
            </w:tcBorders>
            <w:vAlign w:val="center"/>
          </w:tcPr>
          <w:p w14:paraId="6BD30ABF"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61241AEC"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123F030F"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166511F2"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5</w:t>
            </w:r>
          </w:p>
        </w:tc>
        <w:tc>
          <w:tcPr>
            <w:tcW w:w="3017" w:type="pct"/>
            <w:tcBorders>
              <w:top w:val="single" w:sz="6" w:space="0" w:color="auto"/>
              <w:left w:val="single" w:sz="6" w:space="0" w:color="auto"/>
              <w:bottom w:val="single" w:sz="6" w:space="0" w:color="auto"/>
              <w:right w:val="single" w:sz="6" w:space="0" w:color="auto"/>
            </w:tcBorders>
            <w:vAlign w:val="center"/>
          </w:tcPr>
          <w:p w14:paraId="3E6E2CEF"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Прочие  </w:t>
            </w:r>
          </w:p>
        </w:tc>
        <w:tc>
          <w:tcPr>
            <w:tcW w:w="1000" w:type="pct"/>
            <w:vMerge/>
            <w:tcBorders>
              <w:top w:val="single" w:sz="6" w:space="0" w:color="auto"/>
              <w:left w:val="single" w:sz="6" w:space="0" w:color="auto"/>
              <w:bottom w:val="single" w:sz="6" w:space="0" w:color="auto"/>
              <w:right w:val="single" w:sz="6" w:space="0" w:color="auto"/>
            </w:tcBorders>
            <w:vAlign w:val="center"/>
          </w:tcPr>
          <w:p w14:paraId="23BE9342"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192F06D8"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4129C8AB"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III</w:t>
            </w:r>
          </w:p>
        </w:tc>
        <w:tc>
          <w:tcPr>
            <w:tcW w:w="455" w:type="pct"/>
            <w:tcBorders>
              <w:top w:val="single" w:sz="6" w:space="0" w:color="auto"/>
              <w:left w:val="single" w:sz="6" w:space="0" w:color="auto"/>
              <w:bottom w:val="single" w:sz="6" w:space="0" w:color="auto"/>
              <w:right w:val="single" w:sz="6" w:space="0" w:color="auto"/>
            </w:tcBorders>
          </w:tcPr>
          <w:p w14:paraId="7B042867"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3017" w:type="pct"/>
            <w:tcBorders>
              <w:top w:val="single" w:sz="6" w:space="0" w:color="auto"/>
              <w:left w:val="single" w:sz="6" w:space="0" w:color="auto"/>
              <w:bottom w:val="single" w:sz="6" w:space="0" w:color="auto"/>
              <w:right w:val="single" w:sz="6" w:space="0" w:color="auto"/>
            </w:tcBorders>
            <w:vAlign w:val="center"/>
          </w:tcPr>
          <w:p w14:paraId="698EE0EA"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 xml:space="preserve">Силовые машины и оборудование </w:t>
            </w:r>
          </w:p>
        </w:tc>
        <w:tc>
          <w:tcPr>
            <w:tcW w:w="1000" w:type="pct"/>
            <w:tcBorders>
              <w:top w:val="single" w:sz="6" w:space="0" w:color="auto"/>
              <w:left w:val="single" w:sz="6" w:space="0" w:color="auto"/>
              <w:bottom w:val="single" w:sz="6" w:space="0" w:color="auto"/>
              <w:right w:val="single" w:sz="6" w:space="0" w:color="auto"/>
            </w:tcBorders>
            <w:vAlign w:val="center"/>
          </w:tcPr>
          <w:p w14:paraId="2957679F"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1006E2C0"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3C265C45"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26AE87B4"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w:t>
            </w:r>
          </w:p>
        </w:tc>
        <w:tc>
          <w:tcPr>
            <w:tcW w:w="3017" w:type="pct"/>
            <w:tcBorders>
              <w:top w:val="single" w:sz="6" w:space="0" w:color="auto"/>
              <w:left w:val="single" w:sz="6" w:space="0" w:color="auto"/>
              <w:bottom w:val="single" w:sz="6" w:space="0" w:color="auto"/>
              <w:right w:val="single" w:sz="6" w:space="0" w:color="auto"/>
            </w:tcBorders>
            <w:vAlign w:val="center"/>
          </w:tcPr>
          <w:p w14:paraId="1098C68E"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Теплотехническое оборудование </w:t>
            </w:r>
          </w:p>
        </w:tc>
        <w:tc>
          <w:tcPr>
            <w:tcW w:w="1000" w:type="pct"/>
            <w:vMerge w:val="restart"/>
            <w:tcBorders>
              <w:top w:val="single" w:sz="6" w:space="0" w:color="auto"/>
              <w:left w:val="single" w:sz="6" w:space="0" w:color="auto"/>
              <w:bottom w:val="single" w:sz="6" w:space="0" w:color="auto"/>
              <w:right w:val="single" w:sz="6" w:space="0" w:color="auto"/>
            </w:tcBorders>
            <w:vAlign w:val="center"/>
          </w:tcPr>
          <w:p w14:paraId="5005F7F9"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8</w:t>
            </w:r>
          </w:p>
        </w:tc>
      </w:tr>
      <w:tr w:rsidR="00637672" w:rsidRPr="00607559" w14:paraId="3A7E734F"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7335AAAD"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6CE1A14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2</w:t>
            </w:r>
          </w:p>
        </w:tc>
        <w:tc>
          <w:tcPr>
            <w:tcW w:w="3017" w:type="pct"/>
            <w:tcBorders>
              <w:top w:val="single" w:sz="6" w:space="0" w:color="auto"/>
              <w:left w:val="single" w:sz="6" w:space="0" w:color="auto"/>
              <w:bottom w:val="single" w:sz="6" w:space="0" w:color="auto"/>
              <w:right w:val="single" w:sz="6" w:space="0" w:color="auto"/>
            </w:tcBorders>
            <w:vAlign w:val="center"/>
          </w:tcPr>
          <w:p w14:paraId="26F46F44"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Турбинное оборудование и газотурбинные установки </w:t>
            </w:r>
          </w:p>
        </w:tc>
        <w:tc>
          <w:tcPr>
            <w:tcW w:w="1000" w:type="pct"/>
            <w:vMerge/>
            <w:tcBorders>
              <w:top w:val="single" w:sz="6" w:space="0" w:color="auto"/>
              <w:left w:val="single" w:sz="6" w:space="0" w:color="auto"/>
              <w:bottom w:val="single" w:sz="6" w:space="0" w:color="auto"/>
              <w:right w:val="single" w:sz="6" w:space="0" w:color="auto"/>
            </w:tcBorders>
            <w:vAlign w:val="center"/>
          </w:tcPr>
          <w:p w14:paraId="0A5D5B26"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059115E2"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201A618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2F1BA0D4"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3</w:t>
            </w:r>
          </w:p>
        </w:tc>
        <w:tc>
          <w:tcPr>
            <w:tcW w:w="3017" w:type="pct"/>
            <w:tcBorders>
              <w:top w:val="single" w:sz="6" w:space="0" w:color="auto"/>
              <w:left w:val="single" w:sz="6" w:space="0" w:color="auto"/>
              <w:bottom w:val="single" w:sz="6" w:space="0" w:color="auto"/>
              <w:right w:val="single" w:sz="6" w:space="0" w:color="auto"/>
            </w:tcBorders>
            <w:vAlign w:val="center"/>
          </w:tcPr>
          <w:p w14:paraId="51F5AE5F"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Электродвигатели и дизель-генераторы  </w:t>
            </w:r>
          </w:p>
        </w:tc>
        <w:tc>
          <w:tcPr>
            <w:tcW w:w="1000" w:type="pct"/>
            <w:vMerge/>
            <w:tcBorders>
              <w:top w:val="single" w:sz="6" w:space="0" w:color="auto"/>
              <w:left w:val="single" w:sz="6" w:space="0" w:color="auto"/>
              <w:bottom w:val="single" w:sz="6" w:space="0" w:color="auto"/>
              <w:right w:val="single" w:sz="6" w:space="0" w:color="auto"/>
            </w:tcBorders>
            <w:vAlign w:val="center"/>
          </w:tcPr>
          <w:p w14:paraId="592F45AE"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6805CF49"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2A012145"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08662751"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4</w:t>
            </w:r>
          </w:p>
        </w:tc>
        <w:tc>
          <w:tcPr>
            <w:tcW w:w="3017" w:type="pct"/>
            <w:tcBorders>
              <w:top w:val="single" w:sz="6" w:space="0" w:color="auto"/>
              <w:left w:val="single" w:sz="6" w:space="0" w:color="auto"/>
              <w:bottom w:val="single" w:sz="6" w:space="0" w:color="auto"/>
              <w:right w:val="single" w:sz="6" w:space="0" w:color="auto"/>
            </w:tcBorders>
            <w:vAlign w:val="center"/>
          </w:tcPr>
          <w:p w14:paraId="51FEFA55"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Комплексные установки  </w:t>
            </w:r>
          </w:p>
        </w:tc>
        <w:tc>
          <w:tcPr>
            <w:tcW w:w="1000" w:type="pct"/>
            <w:vMerge/>
            <w:tcBorders>
              <w:top w:val="single" w:sz="6" w:space="0" w:color="auto"/>
              <w:left w:val="single" w:sz="6" w:space="0" w:color="auto"/>
              <w:bottom w:val="single" w:sz="6" w:space="0" w:color="auto"/>
              <w:right w:val="single" w:sz="6" w:space="0" w:color="auto"/>
            </w:tcBorders>
            <w:vAlign w:val="center"/>
          </w:tcPr>
          <w:p w14:paraId="3DD679A7"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1AC26520"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41EE18A2"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6633D504"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5</w:t>
            </w:r>
          </w:p>
        </w:tc>
        <w:tc>
          <w:tcPr>
            <w:tcW w:w="3017" w:type="pct"/>
            <w:tcBorders>
              <w:top w:val="single" w:sz="6" w:space="0" w:color="auto"/>
              <w:left w:val="single" w:sz="6" w:space="0" w:color="auto"/>
              <w:bottom w:val="single" w:sz="6" w:space="0" w:color="auto"/>
              <w:right w:val="single" w:sz="6" w:space="0" w:color="auto"/>
            </w:tcBorders>
            <w:vAlign w:val="center"/>
          </w:tcPr>
          <w:p w14:paraId="6D7FF64F"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Прочие силовые машины и оборудование (кроме мобильного транспорта) </w:t>
            </w:r>
          </w:p>
        </w:tc>
        <w:tc>
          <w:tcPr>
            <w:tcW w:w="1000" w:type="pct"/>
            <w:vMerge/>
            <w:tcBorders>
              <w:top w:val="single" w:sz="6" w:space="0" w:color="auto"/>
              <w:left w:val="single" w:sz="6" w:space="0" w:color="auto"/>
              <w:bottom w:val="single" w:sz="6" w:space="0" w:color="auto"/>
              <w:right w:val="single" w:sz="6" w:space="0" w:color="auto"/>
            </w:tcBorders>
            <w:vAlign w:val="center"/>
          </w:tcPr>
          <w:p w14:paraId="61191834"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0E3C67A7"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2EAE351F"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IV</w:t>
            </w:r>
          </w:p>
        </w:tc>
        <w:tc>
          <w:tcPr>
            <w:tcW w:w="455" w:type="pct"/>
            <w:tcBorders>
              <w:top w:val="single" w:sz="6" w:space="0" w:color="auto"/>
              <w:left w:val="single" w:sz="6" w:space="0" w:color="auto"/>
              <w:bottom w:val="single" w:sz="6" w:space="0" w:color="auto"/>
              <w:right w:val="single" w:sz="6" w:space="0" w:color="auto"/>
            </w:tcBorders>
          </w:tcPr>
          <w:p w14:paraId="6C38BE7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3017" w:type="pct"/>
            <w:tcBorders>
              <w:top w:val="single" w:sz="6" w:space="0" w:color="auto"/>
              <w:left w:val="single" w:sz="6" w:space="0" w:color="auto"/>
              <w:bottom w:val="single" w:sz="6" w:space="0" w:color="auto"/>
              <w:right w:val="single" w:sz="6" w:space="0" w:color="auto"/>
            </w:tcBorders>
            <w:vAlign w:val="center"/>
          </w:tcPr>
          <w:p w14:paraId="57EF39F6"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 xml:space="preserve">Рабочие машины и оборудование по видам деятельности (кроме мобильного транспорта) </w:t>
            </w:r>
          </w:p>
        </w:tc>
        <w:tc>
          <w:tcPr>
            <w:tcW w:w="1000" w:type="pct"/>
            <w:tcBorders>
              <w:top w:val="single" w:sz="6" w:space="0" w:color="auto"/>
              <w:left w:val="single" w:sz="6" w:space="0" w:color="auto"/>
              <w:bottom w:val="single" w:sz="6" w:space="0" w:color="auto"/>
              <w:right w:val="single" w:sz="6" w:space="0" w:color="auto"/>
            </w:tcBorders>
            <w:vAlign w:val="center"/>
          </w:tcPr>
          <w:p w14:paraId="0F8F79B2"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36DFC539"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3E6117CF"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2DDB2522"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w:t>
            </w:r>
          </w:p>
        </w:tc>
        <w:tc>
          <w:tcPr>
            <w:tcW w:w="3017" w:type="pct"/>
            <w:tcBorders>
              <w:top w:val="single" w:sz="6" w:space="0" w:color="auto"/>
              <w:left w:val="single" w:sz="6" w:space="0" w:color="auto"/>
              <w:bottom w:val="single" w:sz="6" w:space="0" w:color="auto"/>
              <w:right w:val="single" w:sz="6" w:space="0" w:color="auto"/>
            </w:tcBorders>
            <w:vAlign w:val="center"/>
          </w:tcPr>
          <w:p w14:paraId="4B2C6763"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Машины и оборудование всех отраслей экономики </w:t>
            </w:r>
          </w:p>
        </w:tc>
        <w:tc>
          <w:tcPr>
            <w:tcW w:w="1000" w:type="pct"/>
            <w:vMerge w:val="restart"/>
            <w:tcBorders>
              <w:top w:val="single" w:sz="6" w:space="0" w:color="auto"/>
              <w:left w:val="single" w:sz="6" w:space="0" w:color="auto"/>
              <w:bottom w:val="single" w:sz="6" w:space="0" w:color="auto"/>
              <w:right w:val="single" w:sz="6" w:space="0" w:color="auto"/>
            </w:tcBorders>
            <w:vAlign w:val="center"/>
          </w:tcPr>
          <w:p w14:paraId="0187193C"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15</w:t>
            </w:r>
          </w:p>
        </w:tc>
      </w:tr>
      <w:tr w:rsidR="00637672" w:rsidRPr="00607559" w14:paraId="0CBA3225"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419DFEEA"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654928D4"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2</w:t>
            </w:r>
          </w:p>
        </w:tc>
        <w:tc>
          <w:tcPr>
            <w:tcW w:w="3017" w:type="pct"/>
            <w:tcBorders>
              <w:top w:val="single" w:sz="6" w:space="0" w:color="auto"/>
              <w:left w:val="single" w:sz="6" w:space="0" w:color="auto"/>
              <w:bottom w:val="single" w:sz="6" w:space="0" w:color="auto"/>
              <w:right w:val="single" w:sz="6" w:space="0" w:color="auto"/>
            </w:tcBorders>
            <w:vAlign w:val="center"/>
          </w:tcPr>
          <w:p w14:paraId="42B03458"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Сельскохозяйственные тракторы, машины и оборудование </w:t>
            </w:r>
          </w:p>
        </w:tc>
        <w:tc>
          <w:tcPr>
            <w:tcW w:w="1000" w:type="pct"/>
            <w:vMerge/>
            <w:tcBorders>
              <w:top w:val="single" w:sz="6" w:space="0" w:color="auto"/>
              <w:left w:val="single" w:sz="6" w:space="0" w:color="auto"/>
              <w:bottom w:val="single" w:sz="6" w:space="0" w:color="auto"/>
              <w:right w:val="single" w:sz="6" w:space="0" w:color="auto"/>
            </w:tcBorders>
            <w:vAlign w:val="center"/>
          </w:tcPr>
          <w:p w14:paraId="7CD4D9F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7C8A3FC4"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5E227A7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6BC072C7"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3</w:t>
            </w:r>
          </w:p>
        </w:tc>
        <w:tc>
          <w:tcPr>
            <w:tcW w:w="3017" w:type="pct"/>
            <w:tcBorders>
              <w:top w:val="single" w:sz="6" w:space="0" w:color="auto"/>
              <w:left w:val="single" w:sz="6" w:space="0" w:color="auto"/>
              <w:bottom w:val="single" w:sz="6" w:space="0" w:color="auto"/>
              <w:right w:val="single" w:sz="6" w:space="0" w:color="auto"/>
            </w:tcBorders>
            <w:vAlign w:val="center"/>
          </w:tcPr>
          <w:p w14:paraId="510036CD"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Цифровое электронное оборудование коммутаций и передачи данных, оборудование цифровых систем передач, цифровая измерительная техника связи </w:t>
            </w:r>
          </w:p>
        </w:tc>
        <w:tc>
          <w:tcPr>
            <w:tcW w:w="1000" w:type="pct"/>
            <w:vMerge/>
            <w:tcBorders>
              <w:top w:val="single" w:sz="6" w:space="0" w:color="auto"/>
              <w:left w:val="single" w:sz="6" w:space="0" w:color="auto"/>
              <w:bottom w:val="single" w:sz="6" w:space="0" w:color="auto"/>
              <w:right w:val="single" w:sz="6" w:space="0" w:color="auto"/>
            </w:tcBorders>
            <w:vAlign w:val="center"/>
          </w:tcPr>
          <w:p w14:paraId="10432FB7"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5DDA0F19"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5EBD3C8F"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1CC92B9E"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4</w:t>
            </w:r>
          </w:p>
        </w:tc>
        <w:tc>
          <w:tcPr>
            <w:tcW w:w="3017" w:type="pct"/>
            <w:tcBorders>
              <w:top w:val="single" w:sz="6" w:space="0" w:color="auto"/>
              <w:left w:val="single" w:sz="6" w:space="0" w:color="auto"/>
              <w:bottom w:val="single" w:sz="6" w:space="0" w:color="auto"/>
              <w:right w:val="single" w:sz="6" w:space="0" w:color="auto"/>
            </w:tcBorders>
            <w:vAlign w:val="center"/>
          </w:tcPr>
          <w:p w14:paraId="6C9B14ED"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Оборудование спутниковой, сотовой связи, радиотелефонной, пейджинговой и транкинговой связи</w:t>
            </w:r>
          </w:p>
        </w:tc>
        <w:tc>
          <w:tcPr>
            <w:tcW w:w="1000" w:type="pct"/>
            <w:vMerge/>
            <w:tcBorders>
              <w:top w:val="single" w:sz="6" w:space="0" w:color="auto"/>
              <w:left w:val="single" w:sz="6" w:space="0" w:color="auto"/>
              <w:bottom w:val="single" w:sz="6" w:space="0" w:color="auto"/>
              <w:right w:val="single" w:sz="6" w:space="0" w:color="auto"/>
            </w:tcBorders>
            <w:vAlign w:val="center"/>
          </w:tcPr>
          <w:p w14:paraId="147EC1B6"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14385D16" w14:textId="77777777" w:rsidTr="00C34204">
        <w:trPr>
          <w:trHeight w:val="315"/>
          <w:jc w:val="center"/>
        </w:trPr>
        <w:tc>
          <w:tcPr>
            <w:tcW w:w="527" w:type="pct"/>
            <w:tcBorders>
              <w:top w:val="single" w:sz="6" w:space="0" w:color="auto"/>
              <w:left w:val="single" w:sz="6" w:space="0" w:color="auto"/>
              <w:bottom w:val="single" w:sz="6" w:space="0" w:color="auto"/>
              <w:right w:val="single" w:sz="6" w:space="0" w:color="auto"/>
            </w:tcBorders>
          </w:tcPr>
          <w:p w14:paraId="118223D4"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48A52527"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5</w:t>
            </w:r>
          </w:p>
        </w:tc>
        <w:tc>
          <w:tcPr>
            <w:tcW w:w="3017" w:type="pct"/>
            <w:tcBorders>
              <w:top w:val="single" w:sz="6" w:space="0" w:color="auto"/>
              <w:left w:val="single" w:sz="6" w:space="0" w:color="auto"/>
              <w:bottom w:val="single" w:sz="6" w:space="0" w:color="auto"/>
              <w:right w:val="single" w:sz="6" w:space="0" w:color="auto"/>
            </w:tcBorders>
            <w:vAlign w:val="center"/>
          </w:tcPr>
          <w:p w14:paraId="028F184C"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Аналоговое оборудование коммутаций системы передач </w:t>
            </w:r>
          </w:p>
        </w:tc>
        <w:tc>
          <w:tcPr>
            <w:tcW w:w="1000" w:type="pct"/>
            <w:vMerge/>
            <w:tcBorders>
              <w:top w:val="single" w:sz="6" w:space="0" w:color="auto"/>
              <w:left w:val="single" w:sz="6" w:space="0" w:color="auto"/>
              <w:bottom w:val="single" w:sz="6" w:space="0" w:color="auto"/>
              <w:right w:val="single" w:sz="6" w:space="0" w:color="auto"/>
            </w:tcBorders>
            <w:vAlign w:val="center"/>
          </w:tcPr>
          <w:p w14:paraId="46A3C7E4"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139C58ED"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5157C4A5"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2F1FDBDD"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6</w:t>
            </w:r>
          </w:p>
        </w:tc>
        <w:tc>
          <w:tcPr>
            <w:tcW w:w="3017" w:type="pct"/>
            <w:tcBorders>
              <w:top w:val="single" w:sz="6" w:space="0" w:color="auto"/>
              <w:left w:val="single" w:sz="6" w:space="0" w:color="auto"/>
              <w:bottom w:val="single" w:sz="6" w:space="0" w:color="auto"/>
              <w:right w:val="single" w:sz="6" w:space="0" w:color="auto"/>
            </w:tcBorders>
            <w:vAlign w:val="center"/>
          </w:tcPr>
          <w:p w14:paraId="744272AA"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Специализированное оборудование киностудий, оборудование медицинской и микробиологической промышленности </w:t>
            </w:r>
          </w:p>
        </w:tc>
        <w:tc>
          <w:tcPr>
            <w:tcW w:w="1000" w:type="pct"/>
            <w:vMerge/>
            <w:tcBorders>
              <w:top w:val="single" w:sz="6" w:space="0" w:color="auto"/>
              <w:left w:val="single" w:sz="6" w:space="0" w:color="auto"/>
              <w:bottom w:val="single" w:sz="6" w:space="0" w:color="auto"/>
              <w:right w:val="single" w:sz="6" w:space="0" w:color="auto"/>
            </w:tcBorders>
            <w:vAlign w:val="center"/>
          </w:tcPr>
          <w:p w14:paraId="3435EB9B"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460D67D2"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700C37BD"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1FC33DFB"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7</w:t>
            </w:r>
          </w:p>
        </w:tc>
        <w:tc>
          <w:tcPr>
            <w:tcW w:w="3017" w:type="pct"/>
            <w:tcBorders>
              <w:top w:val="single" w:sz="6" w:space="0" w:color="auto"/>
              <w:left w:val="single" w:sz="6" w:space="0" w:color="auto"/>
              <w:bottom w:val="single" w:sz="6" w:space="0" w:color="auto"/>
              <w:right w:val="single" w:sz="6" w:space="0" w:color="auto"/>
            </w:tcBorders>
            <w:vAlign w:val="center"/>
          </w:tcPr>
          <w:p w14:paraId="202D8474"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Компрессорные машины и оборудование  </w:t>
            </w:r>
          </w:p>
        </w:tc>
        <w:tc>
          <w:tcPr>
            <w:tcW w:w="1000" w:type="pct"/>
            <w:vMerge/>
            <w:tcBorders>
              <w:top w:val="single" w:sz="6" w:space="0" w:color="auto"/>
              <w:left w:val="single" w:sz="6" w:space="0" w:color="auto"/>
              <w:bottom w:val="single" w:sz="6" w:space="0" w:color="auto"/>
              <w:right w:val="single" w:sz="6" w:space="0" w:color="auto"/>
            </w:tcBorders>
            <w:vAlign w:val="center"/>
          </w:tcPr>
          <w:p w14:paraId="0D3F0772"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24879433"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0B54C11A"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4D80C5CE"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8</w:t>
            </w:r>
          </w:p>
        </w:tc>
        <w:tc>
          <w:tcPr>
            <w:tcW w:w="3017" w:type="pct"/>
            <w:tcBorders>
              <w:top w:val="single" w:sz="6" w:space="0" w:color="auto"/>
              <w:left w:val="single" w:sz="6" w:space="0" w:color="auto"/>
              <w:bottom w:val="single" w:sz="6" w:space="0" w:color="auto"/>
              <w:right w:val="single" w:sz="6" w:space="0" w:color="auto"/>
            </w:tcBorders>
            <w:vAlign w:val="center"/>
          </w:tcPr>
          <w:p w14:paraId="603154FD"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Насосы  </w:t>
            </w:r>
          </w:p>
        </w:tc>
        <w:tc>
          <w:tcPr>
            <w:tcW w:w="1000" w:type="pct"/>
            <w:vMerge/>
            <w:tcBorders>
              <w:top w:val="single" w:sz="6" w:space="0" w:color="auto"/>
              <w:left w:val="single" w:sz="6" w:space="0" w:color="auto"/>
              <w:bottom w:val="single" w:sz="6" w:space="0" w:color="auto"/>
              <w:right w:val="single" w:sz="6" w:space="0" w:color="auto"/>
            </w:tcBorders>
            <w:vAlign w:val="center"/>
          </w:tcPr>
          <w:p w14:paraId="5F964FFD"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479E8228"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004D229A"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2A3518A8"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9</w:t>
            </w:r>
          </w:p>
        </w:tc>
        <w:tc>
          <w:tcPr>
            <w:tcW w:w="3017" w:type="pct"/>
            <w:tcBorders>
              <w:top w:val="single" w:sz="6" w:space="0" w:color="auto"/>
              <w:left w:val="single" w:sz="6" w:space="0" w:color="auto"/>
              <w:bottom w:val="single" w:sz="6" w:space="0" w:color="auto"/>
              <w:right w:val="single" w:sz="6" w:space="0" w:color="auto"/>
            </w:tcBorders>
            <w:vAlign w:val="center"/>
          </w:tcPr>
          <w:p w14:paraId="51FFAD0A"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Подъемно-транспортные, погрузочно-разгрузочные машины и оборудование, машины и оборудование для земляных, карьерных и дорожно-строительных работ </w:t>
            </w:r>
          </w:p>
        </w:tc>
        <w:tc>
          <w:tcPr>
            <w:tcW w:w="1000" w:type="pct"/>
            <w:vMerge/>
            <w:tcBorders>
              <w:top w:val="single" w:sz="6" w:space="0" w:color="auto"/>
              <w:left w:val="single" w:sz="6" w:space="0" w:color="auto"/>
              <w:bottom w:val="single" w:sz="6" w:space="0" w:color="auto"/>
              <w:right w:val="single" w:sz="6" w:space="0" w:color="auto"/>
            </w:tcBorders>
            <w:vAlign w:val="center"/>
          </w:tcPr>
          <w:p w14:paraId="589E2FD9"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2D4F00A8"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26F408B5"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7AFEC8DD"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10</w:t>
            </w:r>
          </w:p>
        </w:tc>
        <w:tc>
          <w:tcPr>
            <w:tcW w:w="3017" w:type="pct"/>
            <w:tcBorders>
              <w:top w:val="single" w:sz="6" w:space="0" w:color="auto"/>
              <w:left w:val="single" w:sz="6" w:space="0" w:color="auto"/>
              <w:bottom w:val="single" w:sz="6" w:space="0" w:color="auto"/>
              <w:right w:val="single" w:sz="6" w:space="0" w:color="auto"/>
            </w:tcBorders>
            <w:vAlign w:val="center"/>
          </w:tcPr>
          <w:p w14:paraId="1B6CC092"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Машины и оборудование для свайных работ, дробильно-размольное, cортировочное, обогатительное оборудование </w:t>
            </w:r>
          </w:p>
        </w:tc>
        <w:tc>
          <w:tcPr>
            <w:tcW w:w="1000" w:type="pct"/>
            <w:vMerge/>
            <w:tcBorders>
              <w:top w:val="single" w:sz="6" w:space="0" w:color="auto"/>
              <w:left w:val="single" w:sz="6" w:space="0" w:color="auto"/>
              <w:bottom w:val="single" w:sz="6" w:space="0" w:color="auto"/>
              <w:right w:val="single" w:sz="6" w:space="0" w:color="auto"/>
            </w:tcBorders>
            <w:vAlign w:val="center"/>
          </w:tcPr>
          <w:p w14:paraId="3624654D"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44C6C2D0"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4AD90406"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027C2F9A"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11</w:t>
            </w:r>
          </w:p>
        </w:tc>
        <w:tc>
          <w:tcPr>
            <w:tcW w:w="3017" w:type="pct"/>
            <w:tcBorders>
              <w:top w:val="single" w:sz="6" w:space="0" w:color="auto"/>
              <w:left w:val="single" w:sz="6" w:space="0" w:color="auto"/>
              <w:bottom w:val="single" w:sz="6" w:space="0" w:color="auto"/>
              <w:right w:val="single" w:sz="6" w:space="0" w:color="auto"/>
            </w:tcBorders>
            <w:vAlign w:val="center"/>
          </w:tcPr>
          <w:p w14:paraId="713ADD1E"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Емкости всех видов для технологических процессов </w:t>
            </w:r>
          </w:p>
        </w:tc>
        <w:tc>
          <w:tcPr>
            <w:tcW w:w="1000" w:type="pct"/>
            <w:vMerge/>
            <w:tcBorders>
              <w:top w:val="single" w:sz="6" w:space="0" w:color="auto"/>
              <w:left w:val="single" w:sz="6" w:space="0" w:color="auto"/>
              <w:bottom w:val="single" w:sz="6" w:space="0" w:color="auto"/>
              <w:right w:val="single" w:sz="6" w:space="0" w:color="auto"/>
            </w:tcBorders>
            <w:vAlign w:val="center"/>
          </w:tcPr>
          <w:p w14:paraId="7A41AE40"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7F0BF3EB"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182C7F41"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7E1AA458"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12</w:t>
            </w:r>
          </w:p>
        </w:tc>
        <w:tc>
          <w:tcPr>
            <w:tcW w:w="3017" w:type="pct"/>
            <w:tcBorders>
              <w:top w:val="single" w:sz="6" w:space="0" w:color="auto"/>
              <w:left w:val="single" w:sz="6" w:space="0" w:color="auto"/>
              <w:bottom w:val="single" w:sz="6" w:space="0" w:color="auto"/>
              <w:right w:val="single" w:sz="6" w:space="0" w:color="auto"/>
            </w:tcBorders>
            <w:vAlign w:val="center"/>
          </w:tcPr>
          <w:p w14:paraId="5F1FCBF6"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Нефтепромысловое и буровое оборудование </w:t>
            </w:r>
          </w:p>
        </w:tc>
        <w:tc>
          <w:tcPr>
            <w:tcW w:w="1000" w:type="pct"/>
            <w:vMerge/>
            <w:tcBorders>
              <w:top w:val="single" w:sz="6" w:space="0" w:color="auto"/>
              <w:left w:val="single" w:sz="6" w:space="0" w:color="auto"/>
              <w:bottom w:val="single" w:sz="6" w:space="0" w:color="auto"/>
              <w:right w:val="single" w:sz="6" w:space="0" w:color="auto"/>
            </w:tcBorders>
            <w:vAlign w:val="center"/>
          </w:tcPr>
          <w:p w14:paraId="61E09048"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13D434E1"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08996F71"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0154F947"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13</w:t>
            </w:r>
          </w:p>
        </w:tc>
        <w:tc>
          <w:tcPr>
            <w:tcW w:w="3017" w:type="pct"/>
            <w:tcBorders>
              <w:top w:val="single" w:sz="6" w:space="0" w:color="auto"/>
              <w:left w:val="single" w:sz="6" w:space="0" w:color="auto"/>
              <w:bottom w:val="single" w:sz="6" w:space="0" w:color="auto"/>
              <w:right w:val="single" w:sz="6" w:space="0" w:color="auto"/>
            </w:tcBorders>
            <w:vAlign w:val="center"/>
          </w:tcPr>
          <w:p w14:paraId="33EBC740"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Прочие машины и оборудование  </w:t>
            </w:r>
          </w:p>
        </w:tc>
        <w:tc>
          <w:tcPr>
            <w:tcW w:w="1000" w:type="pct"/>
            <w:vMerge/>
            <w:tcBorders>
              <w:top w:val="single" w:sz="6" w:space="0" w:color="auto"/>
              <w:left w:val="single" w:sz="6" w:space="0" w:color="auto"/>
              <w:bottom w:val="single" w:sz="6" w:space="0" w:color="auto"/>
              <w:right w:val="single" w:sz="6" w:space="0" w:color="auto"/>
            </w:tcBorders>
            <w:vAlign w:val="center"/>
          </w:tcPr>
          <w:p w14:paraId="7747AD67"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57588231"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4EFD5F8C"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V</w:t>
            </w:r>
          </w:p>
        </w:tc>
        <w:tc>
          <w:tcPr>
            <w:tcW w:w="455" w:type="pct"/>
            <w:tcBorders>
              <w:top w:val="single" w:sz="6" w:space="0" w:color="auto"/>
              <w:left w:val="single" w:sz="6" w:space="0" w:color="auto"/>
              <w:bottom w:val="single" w:sz="6" w:space="0" w:color="auto"/>
              <w:right w:val="single" w:sz="6" w:space="0" w:color="auto"/>
            </w:tcBorders>
          </w:tcPr>
          <w:p w14:paraId="69476675"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3017" w:type="pct"/>
            <w:tcBorders>
              <w:top w:val="single" w:sz="6" w:space="0" w:color="auto"/>
              <w:left w:val="single" w:sz="6" w:space="0" w:color="auto"/>
              <w:bottom w:val="single" w:sz="6" w:space="0" w:color="auto"/>
              <w:right w:val="single" w:sz="6" w:space="0" w:color="auto"/>
            </w:tcBorders>
            <w:vAlign w:val="center"/>
          </w:tcPr>
          <w:p w14:paraId="73328638"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 xml:space="preserve">Мобильный транспорт </w:t>
            </w:r>
          </w:p>
        </w:tc>
        <w:tc>
          <w:tcPr>
            <w:tcW w:w="1000" w:type="pct"/>
            <w:tcBorders>
              <w:top w:val="single" w:sz="6" w:space="0" w:color="auto"/>
              <w:left w:val="single" w:sz="6" w:space="0" w:color="auto"/>
              <w:bottom w:val="single" w:sz="6" w:space="0" w:color="auto"/>
              <w:right w:val="single" w:sz="6" w:space="0" w:color="auto"/>
            </w:tcBorders>
            <w:vAlign w:val="center"/>
          </w:tcPr>
          <w:p w14:paraId="74540BE0"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3399FB23"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79876857"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5ABAC9F0"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w:t>
            </w:r>
          </w:p>
        </w:tc>
        <w:tc>
          <w:tcPr>
            <w:tcW w:w="3017" w:type="pct"/>
            <w:tcBorders>
              <w:top w:val="single" w:sz="6" w:space="0" w:color="auto"/>
              <w:left w:val="single" w:sz="6" w:space="0" w:color="auto"/>
              <w:bottom w:val="single" w:sz="6" w:space="0" w:color="auto"/>
              <w:right w:val="single" w:sz="6" w:space="0" w:color="auto"/>
            </w:tcBorders>
            <w:vAlign w:val="center"/>
          </w:tcPr>
          <w:p w14:paraId="4AE1F19A"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Железнодорожный подвижной состав </w:t>
            </w:r>
          </w:p>
        </w:tc>
        <w:tc>
          <w:tcPr>
            <w:tcW w:w="1000" w:type="pct"/>
            <w:vMerge w:val="restart"/>
            <w:tcBorders>
              <w:top w:val="single" w:sz="6" w:space="0" w:color="auto"/>
              <w:left w:val="single" w:sz="6" w:space="0" w:color="auto"/>
              <w:bottom w:val="single" w:sz="6" w:space="0" w:color="auto"/>
              <w:right w:val="single" w:sz="6" w:space="0" w:color="auto"/>
            </w:tcBorders>
            <w:vAlign w:val="center"/>
          </w:tcPr>
          <w:p w14:paraId="58FE6C9F"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color w:val="800080"/>
                <w:sz w:val="24"/>
                <w:szCs w:val="24"/>
              </w:rPr>
            </w:pPr>
            <w:r w:rsidRPr="00607559">
              <w:rPr>
                <w:rFonts w:ascii="Times New Roman" w:hAnsi="Times New Roman" w:cs="Times New Roman"/>
                <w:sz w:val="24"/>
                <w:szCs w:val="24"/>
              </w:rPr>
              <w:t>4</w:t>
            </w:r>
          </w:p>
        </w:tc>
      </w:tr>
      <w:tr w:rsidR="00637672" w:rsidRPr="00607559" w14:paraId="388B78AF"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35442C5B"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13667335"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2</w:t>
            </w:r>
          </w:p>
        </w:tc>
        <w:tc>
          <w:tcPr>
            <w:tcW w:w="3017" w:type="pct"/>
            <w:tcBorders>
              <w:top w:val="single" w:sz="6" w:space="0" w:color="auto"/>
              <w:left w:val="single" w:sz="6" w:space="0" w:color="auto"/>
              <w:bottom w:val="single" w:sz="6" w:space="0" w:color="auto"/>
              <w:right w:val="single" w:sz="6" w:space="0" w:color="auto"/>
            </w:tcBorders>
            <w:vAlign w:val="center"/>
          </w:tcPr>
          <w:p w14:paraId="5C5E6B0E"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Морские, речные суда, суда рыбной промышленности  </w:t>
            </w:r>
          </w:p>
        </w:tc>
        <w:tc>
          <w:tcPr>
            <w:tcW w:w="1000" w:type="pct"/>
            <w:vMerge/>
            <w:tcBorders>
              <w:top w:val="single" w:sz="6" w:space="0" w:color="auto"/>
              <w:left w:val="single" w:sz="6" w:space="0" w:color="auto"/>
              <w:bottom w:val="single" w:sz="6" w:space="0" w:color="auto"/>
              <w:right w:val="single" w:sz="6" w:space="0" w:color="auto"/>
            </w:tcBorders>
            <w:vAlign w:val="center"/>
          </w:tcPr>
          <w:p w14:paraId="2D3DD7C5"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3DE0A470"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59A19C6D"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27FAED0C"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3</w:t>
            </w:r>
          </w:p>
        </w:tc>
        <w:tc>
          <w:tcPr>
            <w:tcW w:w="3017" w:type="pct"/>
            <w:tcBorders>
              <w:top w:val="single" w:sz="6" w:space="0" w:color="auto"/>
              <w:left w:val="single" w:sz="6" w:space="0" w:color="auto"/>
              <w:bottom w:val="single" w:sz="6" w:space="0" w:color="auto"/>
              <w:right w:val="single" w:sz="6" w:space="0" w:color="auto"/>
            </w:tcBorders>
            <w:vAlign w:val="center"/>
          </w:tcPr>
          <w:p w14:paraId="6064AAF7"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Воздушный транспорт  </w:t>
            </w:r>
          </w:p>
        </w:tc>
        <w:tc>
          <w:tcPr>
            <w:tcW w:w="1000" w:type="pct"/>
            <w:vMerge/>
            <w:tcBorders>
              <w:top w:val="single" w:sz="6" w:space="0" w:color="auto"/>
              <w:left w:val="single" w:sz="6" w:space="0" w:color="auto"/>
              <w:bottom w:val="single" w:sz="6" w:space="0" w:color="auto"/>
              <w:right w:val="single" w:sz="6" w:space="0" w:color="auto"/>
            </w:tcBorders>
            <w:vAlign w:val="center"/>
          </w:tcPr>
          <w:p w14:paraId="10FFBC1F"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6172A23E"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6E1138D9"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25BEC6B5"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4</w:t>
            </w:r>
          </w:p>
        </w:tc>
        <w:tc>
          <w:tcPr>
            <w:tcW w:w="3017" w:type="pct"/>
            <w:tcBorders>
              <w:top w:val="single" w:sz="6" w:space="0" w:color="auto"/>
              <w:left w:val="single" w:sz="6" w:space="0" w:color="auto"/>
              <w:bottom w:val="single" w:sz="6" w:space="0" w:color="auto"/>
              <w:right w:val="single" w:sz="6" w:space="0" w:color="auto"/>
            </w:tcBorders>
            <w:vAlign w:val="center"/>
          </w:tcPr>
          <w:p w14:paraId="22D9DA8F"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Подвижной состав автомобильного транспорта, производственный транспорт  </w:t>
            </w:r>
          </w:p>
        </w:tc>
        <w:tc>
          <w:tcPr>
            <w:tcW w:w="1000" w:type="pct"/>
            <w:vMerge w:val="restart"/>
            <w:tcBorders>
              <w:top w:val="single" w:sz="6" w:space="0" w:color="auto"/>
              <w:left w:val="single" w:sz="6" w:space="0" w:color="auto"/>
              <w:right w:val="single" w:sz="6" w:space="0" w:color="auto"/>
            </w:tcBorders>
            <w:vAlign w:val="center"/>
          </w:tcPr>
          <w:p w14:paraId="1AA25A65"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20</w:t>
            </w:r>
          </w:p>
        </w:tc>
      </w:tr>
      <w:tr w:rsidR="00637672" w:rsidRPr="00607559" w14:paraId="13A08C55"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05C6FE4B"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3E162796"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5</w:t>
            </w:r>
          </w:p>
        </w:tc>
        <w:tc>
          <w:tcPr>
            <w:tcW w:w="3017" w:type="pct"/>
            <w:tcBorders>
              <w:top w:val="single" w:sz="6" w:space="0" w:color="auto"/>
              <w:left w:val="single" w:sz="6" w:space="0" w:color="auto"/>
              <w:bottom w:val="single" w:sz="6" w:space="0" w:color="auto"/>
              <w:right w:val="single" w:sz="6" w:space="0" w:color="auto"/>
            </w:tcBorders>
            <w:vAlign w:val="center"/>
          </w:tcPr>
          <w:p w14:paraId="72F98300"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Легковые автомобили </w:t>
            </w:r>
          </w:p>
        </w:tc>
        <w:tc>
          <w:tcPr>
            <w:tcW w:w="1000" w:type="pct"/>
            <w:vMerge/>
            <w:tcBorders>
              <w:left w:val="single" w:sz="6" w:space="0" w:color="auto"/>
              <w:right w:val="single" w:sz="6" w:space="0" w:color="auto"/>
            </w:tcBorders>
            <w:vAlign w:val="center"/>
          </w:tcPr>
          <w:p w14:paraId="69238B36"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34993685"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11345A12"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20701911"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6</w:t>
            </w:r>
          </w:p>
        </w:tc>
        <w:tc>
          <w:tcPr>
            <w:tcW w:w="3017" w:type="pct"/>
            <w:tcBorders>
              <w:top w:val="single" w:sz="6" w:space="0" w:color="auto"/>
              <w:left w:val="single" w:sz="6" w:space="0" w:color="auto"/>
              <w:bottom w:val="single" w:sz="6" w:space="0" w:color="auto"/>
              <w:right w:val="single" w:sz="6" w:space="0" w:color="auto"/>
            </w:tcBorders>
            <w:vAlign w:val="center"/>
          </w:tcPr>
          <w:p w14:paraId="077E6151"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Тракторы промышленные </w:t>
            </w:r>
          </w:p>
        </w:tc>
        <w:tc>
          <w:tcPr>
            <w:tcW w:w="1000" w:type="pct"/>
            <w:vMerge/>
            <w:tcBorders>
              <w:left w:val="single" w:sz="6" w:space="0" w:color="auto"/>
              <w:right w:val="single" w:sz="6" w:space="0" w:color="auto"/>
            </w:tcBorders>
            <w:vAlign w:val="center"/>
          </w:tcPr>
          <w:p w14:paraId="1668267D"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1345E71E"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74CD4D20"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0314C967"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7</w:t>
            </w:r>
          </w:p>
        </w:tc>
        <w:tc>
          <w:tcPr>
            <w:tcW w:w="3017" w:type="pct"/>
            <w:tcBorders>
              <w:top w:val="single" w:sz="6" w:space="0" w:color="auto"/>
              <w:left w:val="single" w:sz="6" w:space="0" w:color="auto"/>
              <w:bottom w:val="single" w:sz="6" w:space="0" w:color="auto"/>
              <w:right w:val="single" w:sz="6" w:space="0" w:color="auto"/>
            </w:tcBorders>
            <w:vAlign w:val="center"/>
          </w:tcPr>
          <w:p w14:paraId="4F7F22CC"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Коммунальный транспорт  </w:t>
            </w:r>
          </w:p>
        </w:tc>
        <w:tc>
          <w:tcPr>
            <w:tcW w:w="1000" w:type="pct"/>
            <w:vMerge/>
            <w:tcBorders>
              <w:left w:val="single" w:sz="6" w:space="0" w:color="auto"/>
              <w:right w:val="single" w:sz="6" w:space="0" w:color="auto"/>
            </w:tcBorders>
            <w:vAlign w:val="center"/>
          </w:tcPr>
          <w:p w14:paraId="5B66D6A9"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7B333F7A"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7BC01594"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1308CB00"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8</w:t>
            </w:r>
          </w:p>
        </w:tc>
        <w:tc>
          <w:tcPr>
            <w:tcW w:w="3017" w:type="pct"/>
            <w:tcBorders>
              <w:top w:val="single" w:sz="6" w:space="0" w:color="auto"/>
              <w:left w:val="single" w:sz="6" w:space="0" w:color="auto"/>
              <w:bottom w:val="single" w:sz="6" w:space="0" w:color="auto"/>
              <w:right w:val="single" w:sz="6" w:space="0" w:color="auto"/>
            </w:tcBorders>
            <w:vAlign w:val="center"/>
          </w:tcPr>
          <w:p w14:paraId="536078C5"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Специализированные вахтовые вагоны </w:t>
            </w:r>
          </w:p>
        </w:tc>
        <w:tc>
          <w:tcPr>
            <w:tcW w:w="1000" w:type="pct"/>
            <w:vMerge/>
            <w:tcBorders>
              <w:left w:val="single" w:sz="6" w:space="0" w:color="auto"/>
              <w:right w:val="single" w:sz="6" w:space="0" w:color="auto"/>
            </w:tcBorders>
            <w:vAlign w:val="center"/>
          </w:tcPr>
          <w:p w14:paraId="3705F921"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4A985EFF"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7817190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2927854C"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9</w:t>
            </w:r>
          </w:p>
        </w:tc>
        <w:tc>
          <w:tcPr>
            <w:tcW w:w="3017" w:type="pct"/>
            <w:tcBorders>
              <w:top w:val="single" w:sz="6" w:space="0" w:color="auto"/>
              <w:left w:val="single" w:sz="6" w:space="0" w:color="auto"/>
              <w:bottom w:val="single" w:sz="6" w:space="0" w:color="auto"/>
              <w:right w:val="single" w:sz="6" w:space="0" w:color="auto"/>
            </w:tcBorders>
            <w:vAlign w:val="center"/>
          </w:tcPr>
          <w:p w14:paraId="6C317C2A"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Прочие транспортные средства  </w:t>
            </w:r>
          </w:p>
        </w:tc>
        <w:tc>
          <w:tcPr>
            <w:tcW w:w="1000" w:type="pct"/>
            <w:vMerge/>
            <w:tcBorders>
              <w:left w:val="single" w:sz="6" w:space="0" w:color="auto"/>
              <w:bottom w:val="single" w:sz="6" w:space="0" w:color="auto"/>
              <w:right w:val="single" w:sz="6" w:space="0" w:color="auto"/>
            </w:tcBorders>
            <w:vAlign w:val="center"/>
          </w:tcPr>
          <w:p w14:paraId="41754301"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2F520E7E"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52812A1D"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VI</w:t>
            </w:r>
          </w:p>
        </w:tc>
        <w:tc>
          <w:tcPr>
            <w:tcW w:w="455" w:type="pct"/>
            <w:tcBorders>
              <w:top w:val="single" w:sz="6" w:space="0" w:color="auto"/>
              <w:left w:val="single" w:sz="6" w:space="0" w:color="auto"/>
              <w:bottom w:val="single" w:sz="6" w:space="0" w:color="auto"/>
              <w:right w:val="single" w:sz="6" w:space="0" w:color="auto"/>
            </w:tcBorders>
          </w:tcPr>
          <w:p w14:paraId="40396D55"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3017" w:type="pct"/>
            <w:tcBorders>
              <w:top w:val="single" w:sz="6" w:space="0" w:color="auto"/>
              <w:left w:val="single" w:sz="6" w:space="0" w:color="auto"/>
              <w:bottom w:val="single" w:sz="6" w:space="0" w:color="auto"/>
              <w:right w:val="single" w:sz="6" w:space="0" w:color="auto"/>
            </w:tcBorders>
            <w:vAlign w:val="center"/>
          </w:tcPr>
          <w:p w14:paraId="762424B3"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 xml:space="preserve">Компьютерные, периферийные устройства, оборудование по обработке данных  </w:t>
            </w:r>
          </w:p>
        </w:tc>
        <w:tc>
          <w:tcPr>
            <w:tcW w:w="1000" w:type="pct"/>
            <w:tcBorders>
              <w:top w:val="single" w:sz="6" w:space="0" w:color="auto"/>
              <w:left w:val="single" w:sz="6" w:space="0" w:color="auto"/>
              <w:bottom w:val="single" w:sz="6" w:space="0" w:color="auto"/>
              <w:right w:val="single" w:sz="6" w:space="0" w:color="auto"/>
            </w:tcBorders>
            <w:vAlign w:val="center"/>
          </w:tcPr>
          <w:p w14:paraId="63A0EA86"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264E409A"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7A02BC41"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55FD0A90"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w:t>
            </w:r>
          </w:p>
        </w:tc>
        <w:tc>
          <w:tcPr>
            <w:tcW w:w="3017" w:type="pct"/>
            <w:tcBorders>
              <w:top w:val="single" w:sz="6" w:space="0" w:color="auto"/>
              <w:left w:val="single" w:sz="6" w:space="0" w:color="auto"/>
              <w:bottom w:val="single" w:sz="6" w:space="0" w:color="auto"/>
              <w:right w:val="single" w:sz="6" w:space="0" w:color="auto"/>
            </w:tcBorders>
            <w:vAlign w:val="center"/>
          </w:tcPr>
          <w:p w14:paraId="678B2761"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Компьютеры  </w:t>
            </w:r>
          </w:p>
        </w:tc>
        <w:tc>
          <w:tcPr>
            <w:tcW w:w="1000" w:type="pct"/>
            <w:vMerge w:val="restart"/>
            <w:tcBorders>
              <w:top w:val="single" w:sz="6" w:space="0" w:color="auto"/>
              <w:left w:val="single" w:sz="6" w:space="0" w:color="auto"/>
              <w:bottom w:val="single" w:sz="6" w:space="0" w:color="auto"/>
              <w:right w:val="single" w:sz="6" w:space="0" w:color="auto"/>
            </w:tcBorders>
            <w:vAlign w:val="center"/>
          </w:tcPr>
          <w:p w14:paraId="607291BF"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20</w:t>
            </w:r>
          </w:p>
        </w:tc>
      </w:tr>
      <w:tr w:rsidR="00637672" w:rsidRPr="00607559" w14:paraId="79CFEFC4"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23112339"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6380FBED"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2</w:t>
            </w:r>
          </w:p>
        </w:tc>
        <w:tc>
          <w:tcPr>
            <w:tcW w:w="3017" w:type="pct"/>
            <w:tcBorders>
              <w:top w:val="single" w:sz="6" w:space="0" w:color="auto"/>
              <w:left w:val="single" w:sz="6" w:space="0" w:color="auto"/>
              <w:bottom w:val="single" w:sz="6" w:space="0" w:color="auto"/>
              <w:right w:val="single" w:sz="6" w:space="0" w:color="auto"/>
            </w:tcBorders>
            <w:vAlign w:val="center"/>
          </w:tcPr>
          <w:p w14:paraId="664D921B"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Периферийные устройства и оборудование по обработке данных  </w:t>
            </w:r>
          </w:p>
        </w:tc>
        <w:tc>
          <w:tcPr>
            <w:tcW w:w="1000" w:type="pct"/>
            <w:vMerge/>
            <w:tcBorders>
              <w:top w:val="single" w:sz="6" w:space="0" w:color="auto"/>
              <w:left w:val="single" w:sz="6" w:space="0" w:color="auto"/>
              <w:bottom w:val="single" w:sz="6" w:space="0" w:color="auto"/>
              <w:right w:val="single" w:sz="6" w:space="0" w:color="auto"/>
            </w:tcBorders>
            <w:vAlign w:val="center"/>
          </w:tcPr>
          <w:p w14:paraId="48EAFBF0"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5350B8FD" w14:textId="77777777" w:rsidTr="00C34204">
        <w:trPr>
          <w:jc w:val="center"/>
        </w:trPr>
        <w:tc>
          <w:tcPr>
            <w:tcW w:w="527" w:type="pct"/>
            <w:tcBorders>
              <w:top w:val="single" w:sz="6" w:space="0" w:color="auto"/>
              <w:left w:val="single" w:sz="6" w:space="0" w:color="auto"/>
              <w:bottom w:val="single" w:sz="6" w:space="0" w:color="auto"/>
              <w:right w:val="single" w:sz="6" w:space="0" w:color="auto"/>
            </w:tcBorders>
          </w:tcPr>
          <w:p w14:paraId="392E1A47"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6" w:space="0" w:color="auto"/>
              <w:right w:val="single" w:sz="6" w:space="0" w:color="auto"/>
            </w:tcBorders>
          </w:tcPr>
          <w:p w14:paraId="38B2FB2C"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3</w:t>
            </w:r>
          </w:p>
        </w:tc>
        <w:tc>
          <w:tcPr>
            <w:tcW w:w="3017" w:type="pct"/>
            <w:tcBorders>
              <w:top w:val="single" w:sz="6" w:space="0" w:color="auto"/>
              <w:left w:val="single" w:sz="6" w:space="0" w:color="auto"/>
              <w:bottom w:val="single" w:sz="6" w:space="0" w:color="auto"/>
              <w:right w:val="single" w:sz="6" w:space="0" w:color="auto"/>
            </w:tcBorders>
            <w:vAlign w:val="center"/>
          </w:tcPr>
          <w:p w14:paraId="455A979B"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Копировально-множительная техника </w:t>
            </w:r>
          </w:p>
        </w:tc>
        <w:tc>
          <w:tcPr>
            <w:tcW w:w="1000" w:type="pct"/>
            <w:vMerge/>
            <w:tcBorders>
              <w:top w:val="single" w:sz="6" w:space="0" w:color="auto"/>
              <w:left w:val="single" w:sz="6" w:space="0" w:color="auto"/>
              <w:bottom w:val="single" w:sz="6" w:space="0" w:color="auto"/>
              <w:right w:val="single" w:sz="6" w:space="0" w:color="auto"/>
            </w:tcBorders>
            <w:vAlign w:val="center"/>
          </w:tcPr>
          <w:p w14:paraId="3F77003B"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25F8662D" w14:textId="77777777" w:rsidTr="00C34204">
        <w:trPr>
          <w:jc w:val="center"/>
        </w:trPr>
        <w:tc>
          <w:tcPr>
            <w:tcW w:w="527" w:type="pct"/>
            <w:tcBorders>
              <w:top w:val="single" w:sz="6" w:space="0" w:color="auto"/>
              <w:left w:val="single" w:sz="6" w:space="0" w:color="auto"/>
              <w:bottom w:val="single" w:sz="4" w:space="0" w:color="auto"/>
              <w:right w:val="single" w:sz="6" w:space="0" w:color="auto"/>
            </w:tcBorders>
          </w:tcPr>
          <w:p w14:paraId="5AD5AEC8"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455" w:type="pct"/>
            <w:tcBorders>
              <w:top w:val="single" w:sz="6" w:space="0" w:color="auto"/>
              <w:left w:val="single" w:sz="6" w:space="0" w:color="auto"/>
              <w:bottom w:val="single" w:sz="4" w:space="0" w:color="auto"/>
              <w:right w:val="single" w:sz="6" w:space="0" w:color="auto"/>
            </w:tcBorders>
          </w:tcPr>
          <w:p w14:paraId="529F0592"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4</w:t>
            </w:r>
          </w:p>
        </w:tc>
        <w:tc>
          <w:tcPr>
            <w:tcW w:w="3017" w:type="pct"/>
            <w:tcBorders>
              <w:top w:val="single" w:sz="6" w:space="0" w:color="auto"/>
              <w:left w:val="single" w:sz="6" w:space="0" w:color="auto"/>
              <w:bottom w:val="single" w:sz="4" w:space="0" w:color="auto"/>
              <w:right w:val="single" w:sz="6" w:space="0" w:color="auto"/>
            </w:tcBorders>
            <w:vAlign w:val="center"/>
          </w:tcPr>
          <w:p w14:paraId="39A5A6DA"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Прочие компьютерные, периферийные устройства, оборудование по обработке данных</w:t>
            </w:r>
          </w:p>
        </w:tc>
        <w:tc>
          <w:tcPr>
            <w:tcW w:w="1000" w:type="pct"/>
            <w:vMerge/>
            <w:tcBorders>
              <w:top w:val="single" w:sz="6" w:space="0" w:color="auto"/>
              <w:left w:val="single" w:sz="6" w:space="0" w:color="auto"/>
              <w:bottom w:val="single" w:sz="4" w:space="0" w:color="auto"/>
              <w:right w:val="single" w:sz="6" w:space="0" w:color="auto"/>
            </w:tcBorders>
            <w:vAlign w:val="center"/>
          </w:tcPr>
          <w:p w14:paraId="22FED9DB"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r>
      <w:tr w:rsidR="00637672" w:rsidRPr="00607559" w14:paraId="0009BC27" w14:textId="77777777" w:rsidTr="00C34204">
        <w:trPr>
          <w:jc w:val="center"/>
        </w:trPr>
        <w:tc>
          <w:tcPr>
            <w:tcW w:w="527" w:type="pct"/>
            <w:tcBorders>
              <w:top w:val="single" w:sz="4" w:space="0" w:color="auto"/>
              <w:left w:val="single" w:sz="4" w:space="0" w:color="auto"/>
              <w:bottom w:val="single" w:sz="4" w:space="0" w:color="auto"/>
              <w:right w:val="single" w:sz="4" w:space="0" w:color="auto"/>
            </w:tcBorders>
          </w:tcPr>
          <w:p w14:paraId="457487FE"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noProof/>
                <w:sz w:val="24"/>
                <w:szCs w:val="24"/>
              </w:rPr>
            </w:pPr>
            <w:r w:rsidRPr="00607559">
              <w:rPr>
                <w:rFonts w:ascii="Times New Roman" w:hAnsi="Times New Roman" w:cs="Times New Roman"/>
                <w:b/>
                <w:bCs/>
                <w:noProof/>
                <w:sz w:val="24"/>
                <w:szCs w:val="24"/>
              </w:rPr>
              <w:t>VII</w:t>
            </w:r>
          </w:p>
          <w:p w14:paraId="2291E53B"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noProof/>
                <w:sz w:val="24"/>
                <w:szCs w:val="24"/>
              </w:rPr>
            </w:pPr>
          </w:p>
        </w:tc>
        <w:tc>
          <w:tcPr>
            <w:tcW w:w="455" w:type="pct"/>
            <w:tcBorders>
              <w:top w:val="single" w:sz="4" w:space="0" w:color="auto"/>
              <w:left w:val="single" w:sz="4" w:space="0" w:color="auto"/>
              <w:bottom w:val="single" w:sz="4" w:space="0" w:color="auto"/>
              <w:right w:val="single" w:sz="4" w:space="0" w:color="auto"/>
            </w:tcBorders>
          </w:tcPr>
          <w:p w14:paraId="5213C6A0"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p>
        </w:tc>
        <w:tc>
          <w:tcPr>
            <w:tcW w:w="3017" w:type="pct"/>
            <w:tcBorders>
              <w:top w:val="single" w:sz="4" w:space="0" w:color="auto"/>
              <w:left w:val="single" w:sz="4" w:space="0" w:color="auto"/>
              <w:bottom w:val="single" w:sz="4" w:space="0" w:color="auto"/>
              <w:right w:val="single" w:sz="4" w:space="0" w:color="auto"/>
            </w:tcBorders>
            <w:vAlign w:val="center"/>
          </w:tcPr>
          <w:p w14:paraId="5BB7B8D2" w14:textId="77777777" w:rsidR="00637672" w:rsidRPr="00607559" w:rsidRDefault="00637672" w:rsidP="00C34204">
            <w:pPr>
              <w:autoSpaceDE w:val="0"/>
              <w:autoSpaceDN w:val="0"/>
              <w:adjustRightInd w:val="0"/>
              <w:spacing w:after="0" w:line="276" w:lineRule="auto"/>
              <w:ind w:left="145" w:firstLine="709"/>
              <w:jc w:val="both"/>
              <w:rPr>
                <w:rFonts w:ascii="Times New Roman" w:hAnsi="Times New Roman" w:cs="Times New Roman"/>
                <w:noProof/>
                <w:sz w:val="24"/>
                <w:szCs w:val="24"/>
              </w:rPr>
            </w:pPr>
            <w:r w:rsidRPr="00607559">
              <w:rPr>
                <w:rFonts w:ascii="Times New Roman" w:hAnsi="Times New Roman" w:cs="Times New Roman"/>
                <w:b/>
                <w:bCs/>
                <w:noProof/>
                <w:sz w:val="24"/>
                <w:szCs w:val="24"/>
              </w:rPr>
              <w:t>Основные средства, не включенные в другие группы</w:t>
            </w:r>
            <w:r w:rsidRPr="00607559">
              <w:rPr>
                <w:rFonts w:ascii="Times New Roman" w:hAnsi="Times New Roman" w:cs="Times New Roman"/>
                <w:noProof/>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vAlign w:val="center"/>
          </w:tcPr>
          <w:p w14:paraId="323A422E"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15</w:t>
            </w:r>
          </w:p>
        </w:tc>
      </w:tr>
    </w:tbl>
    <w:p w14:paraId="1083C4B1"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p>
    <w:p w14:paraId="2A1D6756"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Амортизационные отчисления для целей налогообложения по каждой подгруппе начисляются путем применения нормы амортизации, но не выше предельной, установленной настоящим Кодексом.</w:t>
      </w:r>
    </w:p>
    <w:p w14:paraId="451215BE"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В целях налогообложения допускается начисление амортизации по нормам ниже установленных настоящей статьей, если это закреплено в </w:t>
      </w:r>
      <w:r w:rsidRPr="00607559">
        <w:rPr>
          <w:rFonts w:ascii="Times New Roman" w:eastAsia="Times New Roman" w:hAnsi="Times New Roman" w:cs="Times New Roman"/>
          <w:sz w:val="24"/>
          <w:szCs w:val="24"/>
        </w:rPr>
        <w:t>учетной политике для целей налогообложения</w:t>
      </w:r>
      <w:r w:rsidRPr="00607559">
        <w:rPr>
          <w:rFonts w:ascii="Times New Roman" w:hAnsi="Times New Roman" w:cs="Times New Roman"/>
          <w:noProof/>
          <w:sz w:val="24"/>
          <w:szCs w:val="24"/>
        </w:rPr>
        <w:t xml:space="preserve">. </w:t>
      </w:r>
    </w:p>
    <w:p w14:paraId="61D8F6EF"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Корректировка налоговой базы на сумму недоначисленной амортизации против предельных норм, предусмотренных настоящей статьей, не производится.</w:t>
      </w:r>
    </w:p>
    <w:p w14:paraId="5B8611A7"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Налогоплательщик, приобретающий основные средства, бывшие в употреблении, вправе определять норму амортизации по таким объектам с учетом срока использования, уменьшенного на количество лет (месяцев) эксплуатации данного объекта предыдущими собственниками. </w:t>
      </w:r>
    </w:p>
    <w:p w14:paraId="416023E9"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lastRenderedPageBreak/>
        <w:t xml:space="preserve">Если срок фактического использования основного средства у предыдущих собственников окажется равным или превышающим срок его полезного использования, определяемый на основе классификации основных средств в настоящей статье, налогоплательщик вправе самостоятельно определять срок полезного использования  этого основного средства с учетом требований техники безопасности и других факторов, но не менее трех лет. </w:t>
      </w:r>
    </w:p>
    <w:p w14:paraId="204E7F3B"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При невозможности определения срока использования основных средств, бывших в употреблении, начисление амортизации производится в порядке указанном в части шестой настоящей статьи.</w:t>
      </w:r>
    </w:p>
    <w:p w14:paraId="7E73CF40"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color w:val="202020"/>
          <w:sz w:val="24"/>
          <w:szCs w:val="24"/>
        </w:rPr>
      </w:pPr>
      <w:r w:rsidRPr="00607559">
        <w:rPr>
          <w:rFonts w:ascii="Times New Roman" w:hAnsi="Times New Roman" w:cs="Times New Roman"/>
          <w:color w:val="202020"/>
          <w:sz w:val="24"/>
          <w:szCs w:val="24"/>
        </w:rPr>
        <w:t xml:space="preserve">При безвозмездном получении амортизируемого имущества первоначальной стоимостью амортизируемого имущества признается его стоимость, включенная в совокупный доход в соответствии </w:t>
      </w:r>
      <w:r w:rsidRPr="00607559">
        <w:rPr>
          <w:rFonts w:ascii="Times New Roman" w:hAnsi="Times New Roman" w:cs="Times New Roman"/>
          <w:color w:val="00B0F0"/>
          <w:sz w:val="24"/>
          <w:szCs w:val="24"/>
        </w:rPr>
        <w:t>со </w:t>
      </w:r>
      <w:hyperlink r:id="rId31" w:anchor="sub_id=2380000" w:tgtFrame="_parent" w:tooltip="Кодекс Республики Казахстан от 25 декабря 2017 года № 120-VI " w:history="1">
        <w:r w:rsidRPr="00607559">
          <w:rPr>
            <w:rFonts w:ascii="Times New Roman" w:hAnsi="Times New Roman" w:cs="Times New Roman"/>
            <w:color w:val="00B0F0"/>
            <w:sz w:val="24"/>
            <w:szCs w:val="24"/>
          </w:rPr>
          <w:t xml:space="preserve">статьей </w:t>
        </w:r>
      </w:hyperlink>
      <w:r w:rsidRPr="00607559">
        <w:rPr>
          <w:rFonts w:ascii="Times New Roman" w:hAnsi="Times New Roman" w:cs="Times New Roman"/>
          <w:color w:val="00B0F0"/>
          <w:sz w:val="24"/>
          <w:szCs w:val="24"/>
        </w:rPr>
        <w:t>311 </w:t>
      </w:r>
      <w:r w:rsidRPr="00607559">
        <w:rPr>
          <w:rFonts w:ascii="Times New Roman" w:hAnsi="Times New Roman" w:cs="Times New Roman"/>
          <w:color w:val="202020"/>
          <w:sz w:val="24"/>
          <w:szCs w:val="24"/>
        </w:rPr>
        <w:t>настоящего Кодекса в виде безвозмездно полученного имущества, с учетом фактических затрат, увеличивающих стоимость таких активов при первоначальном признании в соответствии с требованиями </w:t>
      </w:r>
      <w:hyperlink r:id="rId32" w:tgtFrame="_parent" w:history="1">
        <w:r w:rsidRPr="00607559">
          <w:rPr>
            <w:rFonts w:ascii="Times New Roman" w:hAnsi="Times New Roman" w:cs="Times New Roman"/>
            <w:color w:val="202020"/>
            <w:sz w:val="24"/>
            <w:szCs w:val="24"/>
          </w:rPr>
          <w:t>законодательства</w:t>
        </w:r>
      </w:hyperlink>
      <w:r w:rsidRPr="00607559">
        <w:rPr>
          <w:rFonts w:ascii="Times New Roman" w:hAnsi="Times New Roman" w:cs="Times New Roman"/>
          <w:color w:val="202020"/>
          <w:sz w:val="24"/>
          <w:szCs w:val="24"/>
        </w:rPr>
        <w:t xml:space="preserve"> Республики Узбекистан о бухгалтерском учете.</w:t>
      </w:r>
    </w:p>
    <w:p w14:paraId="3BE2BBC4"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color w:val="000000"/>
          <w:sz w:val="24"/>
          <w:szCs w:val="24"/>
        </w:rPr>
        <w:t xml:space="preserve">В целях налогообложения в стоимость амортизируемого имущества не включаются расходы, предусмотренные </w:t>
      </w:r>
      <w:hyperlink r:id="rId33" w:anchor="sub_id=2640002" w:tgtFrame="_parent" w:history="1">
        <w:r w:rsidRPr="00607559">
          <w:rPr>
            <w:rStyle w:val="ad"/>
            <w:rFonts w:ascii="Times New Roman" w:hAnsi="Times New Roman" w:cs="Times New Roman"/>
            <w:color w:val="00B0F0"/>
            <w:sz w:val="24"/>
            <w:szCs w:val="24"/>
          </w:rPr>
          <w:t xml:space="preserve">пунктом 17 статьи </w:t>
        </w:r>
      </w:hyperlink>
      <w:r w:rsidRPr="00607559">
        <w:rPr>
          <w:rFonts w:ascii="Times New Roman" w:hAnsi="Times New Roman" w:cs="Times New Roman"/>
          <w:color w:val="00B0F0"/>
          <w:sz w:val="24"/>
          <w:szCs w:val="24"/>
        </w:rPr>
        <w:t>329</w:t>
      </w:r>
      <w:r w:rsidRPr="00607559">
        <w:rPr>
          <w:rFonts w:ascii="Times New Roman" w:hAnsi="Times New Roman" w:cs="Times New Roman"/>
          <w:color w:val="FF0000"/>
          <w:sz w:val="24"/>
          <w:szCs w:val="24"/>
        </w:rPr>
        <w:t> </w:t>
      </w:r>
      <w:r w:rsidRPr="00607559">
        <w:rPr>
          <w:rFonts w:ascii="Times New Roman" w:hAnsi="Times New Roman" w:cs="Times New Roman"/>
          <w:sz w:val="24"/>
          <w:szCs w:val="24"/>
        </w:rPr>
        <w:t>настоящего Кодекса.</w:t>
      </w:r>
    </w:p>
    <w:p w14:paraId="044A2F3D" w14:textId="77777777" w:rsidR="00187120" w:rsidRDefault="00187120" w:rsidP="00637672">
      <w:pPr>
        <w:pStyle w:val="2"/>
        <w:spacing w:before="0"/>
        <w:ind w:firstLine="709"/>
        <w:jc w:val="both"/>
        <w:rPr>
          <w:rFonts w:ascii="Times New Roman" w:hAnsi="Times New Roman" w:cs="Times New Roman"/>
          <w:sz w:val="24"/>
          <w:szCs w:val="24"/>
        </w:rPr>
      </w:pPr>
      <w:bookmarkStart w:id="435" w:name="_Toc17916622"/>
    </w:p>
    <w:p w14:paraId="2D02F341" w14:textId="77777777" w:rsidR="00637672" w:rsidRPr="00607559" w:rsidRDefault="00637672" w:rsidP="00637672">
      <w:pPr>
        <w:pStyle w:val="2"/>
        <w:spacing w:before="0"/>
        <w:ind w:firstLine="709"/>
        <w:jc w:val="both"/>
        <w:rPr>
          <w:rFonts w:ascii="Times New Roman" w:hAnsi="Times New Roman" w:cs="Times New Roman"/>
          <w:sz w:val="24"/>
          <w:szCs w:val="24"/>
        </w:rPr>
      </w:pPr>
      <w:r w:rsidRPr="00607559">
        <w:rPr>
          <w:rFonts w:ascii="Times New Roman" w:hAnsi="Times New Roman" w:cs="Times New Roman"/>
          <w:sz w:val="24"/>
          <w:szCs w:val="24"/>
        </w:rPr>
        <w:t>Статья 319. Расходы на амортизацию нематериальных активов</w:t>
      </w:r>
      <w:bookmarkEnd w:id="435"/>
    </w:p>
    <w:p w14:paraId="653AD203"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p>
    <w:p w14:paraId="1C97AF48"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Стоимость нематериальных активов относится на расходы через амортизационные отчисления в течение срока полезного использования нематериальных активов. </w:t>
      </w:r>
    </w:p>
    <w:p w14:paraId="022C301B"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Определение срока полезного использования объекта нематериальных активов производится исходя из срока действия патента, свидетельства и (или) из других ограничений сроков использования объектов интеллектуальной собственности в соответствии с законодательством Республики Узбекистан или применимым законодательством иностранного государства,  либо исходя из полезного срока использования нематериальных активов, обусловленного соответствующими договорами.</w:t>
      </w:r>
    </w:p>
    <w:p w14:paraId="743E3234"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Амортизационные отчисления начисляются ежемесячно по нормам, рассчитанным налогоплательщиком исходя из первоначальной их стоимости и срока полезного использования.</w:t>
      </w:r>
    </w:p>
    <w:p w14:paraId="1118F027"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По нематериальным активам, по которым невозможно определить срок полезного использования, нормы амортизации устанавливаются в расчете на пять лет.</w:t>
      </w:r>
    </w:p>
    <w:p w14:paraId="04C1CAEF"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В стоимость нематериальных активов, подлежащих амортизации, не включаются расходы на их приобретение или производство, если они уже были отнесены на расходы при исчислении налоговой базы налогоплательщика. </w:t>
      </w:r>
    </w:p>
    <w:p w14:paraId="1992E03C" w14:textId="77777777" w:rsidR="00187120" w:rsidRDefault="00187120" w:rsidP="00637672">
      <w:pPr>
        <w:pStyle w:val="2"/>
        <w:spacing w:before="0"/>
        <w:ind w:firstLine="709"/>
        <w:jc w:val="both"/>
        <w:rPr>
          <w:rFonts w:ascii="Times New Roman" w:hAnsi="Times New Roman" w:cs="Times New Roman"/>
          <w:sz w:val="24"/>
          <w:szCs w:val="24"/>
        </w:rPr>
      </w:pPr>
      <w:bookmarkStart w:id="436" w:name="_Toc17916623"/>
    </w:p>
    <w:p w14:paraId="32B1141F" w14:textId="77777777" w:rsidR="00637672" w:rsidRPr="00607559" w:rsidRDefault="00637672" w:rsidP="00637672">
      <w:pPr>
        <w:pStyle w:val="2"/>
        <w:spacing w:before="0"/>
        <w:ind w:firstLine="709"/>
        <w:jc w:val="both"/>
        <w:rPr>
          <w:rFonts w:ascii="Times New Roman" w:hAnsi="Times New Roman" w:cs="Times New Roman"/>
          <w:sz w:val="24"/>
          <w:szCs w:val="24"/>
        </w:rPr>
      </w:pPr>
      <w:r w:rsidRPr="00607559">
        <w:rPr>
          <w:rFonts w:ascii="Times New Roman" w:hAnsi="Times New Roman" w:cs="Times New Roman"/>
          <w:sz w:val="24"/>
          <w:szCs w:val="24"/>
        </w:rPr>
        <w:t>Статья 320. Инвестиционный вычет</w:t>
      </w:r>
      <w:bookmarkEnd w:id="436"/>
      <w:r w:rsidRPr="00607559">
        <w:rPr>
          <w:rFonts w:ascii="Times New Roman" w:hAnsi="Times New Roman" w:cs="Times New Roman"/>
          <w:sz w:val="24"/>
          <w:szCs w:val="24"/>
        </w:rPr>
        <w:t xml:space="preserve"> </w:t>
      </w:r>
    </w:p>
    <w:p w14:paraId="4E5DB730" w14:textId="77777777" w:rsidR="00637672" w:rsidRPr="00607559" w:rsidRDefault="00637672" w:rsidP="00637672">
      <w:pPr>
        <w:spacing w:after="0" w:line="276" w:lineRule="auto"/>
        <w:ind w:firstLine="709"/>
        <w:jc w:val="both"/>
        <w:rPr>
          <w:rFonts w:ascii="Times New Roman" w:hAnsi="Times New Roman" w:cs="Times New Roman"/>
          <w:sz w:val="24"/>
          <w:szCs w:val="24"/>
          <w:lang w:eastAsia="ru-RU"/>
        </w:rPr>
      </w:pPr>
    </w:p>
    <w:p w14:paraId="7C4982AD" w14:textId="77777777" w:rsidR="00637672" w:rsidRPr="00607559" w:rsidRDefault="00637672" w:rsidP="00637672">
      <w:pPr>
        <w:tabs>
          <w:tab w:val="left" w:pos="851"/>
        </w:tabs>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В порядке и на условиях, установленных настоящей статьей, налогоплательщик вправе применять инвестиционные вычеты по амортизируемым активам. </w:t>
      </w:r>
    </w:p>
    <w:p w14:paraId="2B2729AD" w14:textId="77777777" w:rsidR="00637672" w:rsidRPr="00607559" w:rsidRDefault="00637672" w:rsidP="00637672">
      <w:pPr>
        <w:tabs>
          <w:tab w:val="left" w:pos="851"/>
        </w:tabs>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Инвестиционный вычет признается расходами на амортизацию. </w:t>
      </w:r>
    </w:p>
    <w:p w14:paraId="18768B05" w14:textId="77777777" w:rsidR="00637672" w:rsidRPr="00607559" w:rsidRDefault="00637672" w:rsidP="00637672">
      <w:pPr>
        <w:tabs>
          <w:tab w:val="left" w:pos="851"/>
        </w:tabs>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Инвестиционный вычет применяется в размере:</w:t>
      </w:r>
    </w:p>
    <w:p w14:paraId="16C00900" w14:textId="77777777" w:rsidR="00637672" w:rsidRPr="00607559" w:rsidRDefault="00637672" w:rsidP="00281B49">
      <w:pPr>
        <w:pStyle w:val="a9"/>
        <w:numPr>
          <w:ilvl w:val="0"/>
          <w:numId w:val="122"/>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 xml:space="preserve">10 процентов от стоимости нового технологического оборудования, расходов на модернизацию, техническое и (или) технологическое перевооружение производства и (или) суммы средств, направляемых на приобретение программного обеспечения </w:t>
      </w:r>
      <w:r w:rsidRPr="00607559">
        <w:rPr>
          <w:noProof/>
          <w:sz w:val="24"/>
          <w:szCs w:val="24"/>
        </w:rPr>
        <w:lastRenderedPageBreak/>
        <w:t>отечественного производства в рамках инвестиционных проектов по созданию информационных систем;</w:t>
      </w:r>
    </w:p>
    <w:p w14:paraId="6025F1BB" w14:textId="77777777" w:rsidR="00637672" w:rsidRPr="00607559" w:rsidRDefault="00637672" w:rsidP="00281B49">
      <w:pPr>
        <w:pStyle w:val="a9"/>
        <w:numPr>
          <w:ilvl w:val="0"/>
          <w:numId w:val="122"/>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5 процентов от суммы средств, направляемых на расширение производства в форме нового строительства, реконструкцию зданий и сооружений, используемых для производственных нужд.</w:t>
      </w:r>
    </w:p>
    <w:p w14:paraId="2AB77DA2" w14:textId="77777777" w:rsidR="00637672" w:rsidRPr="00607559" w:rsidRDefault="00637672" w:rsidP="00637672">
      <w:pPr>
        <w:tabs>
          <w:tab w:val="left" w:pos="851"/>
        </w:tabs>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color w:val="000000"/>
          <w:sz w:val="24"/>
          <w:szCs w:val="24"/>
        </w:rPr>
        <w:t xml:space="preserve">Инвестиционный вычет не предоставляется по расходам, не подлежащим вычету </w:t>
      </w:r>
      <w:hyperlink r:id="rId34" w:anchor="sub_id=2640002" w:tgtFrame="_parent" w:history="1">
        <w:r w:rsidRPr="00607559">
          <w:rPr>
            <w:rStyle w:val="ad"/>
            <w:rFonts w:ascii="Times New Roman" w:hAnsi="Times New Roman" w:cs="Times New Roman"/>
            <w:sz w:val="24"/>
            <w:szCs w:val="24"/>
          </w:rPr>
          <w:t>в соответствии</w:t>
        </w:r>
        <w:r w:rsidRPr="00607559">
          <w:rPr>
            <w:rStyle w:val="ad"/>
            <w:rFonts w:ascii="Times New Roman" w:hAnsi="Times New Roman" w:cs="Times New Roman"/>
            <w:color w:val="00B0F0"/>
            <w:sz w:val="24"/>
            <w:szCs w:val="24"/>
          </w:rPr>
          <w:t xml:space="preserve"> с пунктом 17 статьи </w:t>
        </w:r>
      </w:hyperlink>
      <w:r w:rsidRPr="00607559">
        <w:rPr>
          <w:rStyle w:val="ad"/>
          <w:rFonts w:ascii="Times New Roman" w:hAnsi="Times New Roman" w:cs="Times New Roman"/>
          <w:color w:val="00B0F0"/>
          <w:sz w:val="24"/>
          <w:szCs w:val="24"/>
        </w:rPr>
        <w:t xml:space="preserve">329 </w:t>
      </w:r>
      <w:r w:rsidRPr="00607559">
        <w:rPr>
          <w:rFonts w:ascii="Times New Roman" w:hAnsi="Times New Roman" w:cs="Times New Roman"/>
          <w:sz w:val="24"/>
          <w:szCs w:val="24"/>
        </w:rPr>
        <w:t>настоящего Кодекса.</w:t>
      </w:r>
    </w:p>
    <w:p w14:paraId="5C5B7C80" w14:textId="77777777" w:rsidR="00637672" w:rsidRPr="00607559" w:rsidRDefault="00637672" w:rsidP="00637672">
      <w:pPr>
        <w:tabs>
          <w:tab w:val="left" w:pos="851"/>
        </w:tabs>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Инвестиционный вычет применяется, в том отчетном (налоговом) периоде, в котором осуществлен ввод нового технологического оборудования в эксплуатацию либо произведены модернизация, техническое и технологическое перевооружение собственного производства, расширение производства в форме нового строительства, реконструкция зданий и сооружений, используемых для производственных нужд,  приобретены комплексы для проведения лабораторных тестов и испытаний, программное обеспечение отечественного производства в рамках инвестиционных проектов по созданию информационных систем.</w:t>
      </w:r>
    </w:p>
    <w:p w14:paraId="3CC433BC" w14:textId="77777777" w:rsidR="00637672" w:rsidRPr="00607559" w:rsidRDefault="00637672" w:rsidP="00637672">
      <w:pPr>
        <w:tabs>
          <w:tab w:val="left" w:pos="851"/>
        </w:tabs>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В целях настоящей статьи:</w:t>
      </w:r>
    </w:p>
    <w:p w14:paraId="4E018917" w14:textId="77777777" w:rsidR="00637672" w:rsidRPr="00607559" w:rsidRDefault="00637672" w:rsidP="00281B49">
      <w:pPr>
        <w:pStyle w:val="a9"/>
        <w:numPr>
          <w:ilvl w:val="1"/>
          <w:numId w:val="121"/>
        </w:numPr>
        <w:tabs>
          <w:tab w:val="left" w:pos="851"/>
        </w:tabs>
        <w:autoSpaceDE w:val="0"/>
        <w:autoSpaceDN w:val="0"/>
        <w:adjustRightInd w:val="0"/>
        <w:spacing w:after="0"/>
        <w:ind w:left="0" w:firstLine="709"/>
        <w:contextualSpacing w:val="0"/>
        <w:jc w:val="both"/>
        <w:rPr>
          <w:noProof/>
          <w:sz w:val="24"/>
          <w:szCs w:val="24"/>
        </w:rPr>
      </w:pPr>
      <w:r w:rsidRPr="00607559">
        <w:rPr>
          <w:bCs/>
          <w:noProof/>
          <w:sz w:val="24"/>
          <w:szCs w:val="24"/>
        </w:rPr>
        <w:t xml:space="preserve">новым технологическим оборудованием признаются </w:t>
      </w:r>
      <w:r w:rsidRPr="00607559">
        <w:rPr>
          <w:noProof/>
          <w:sz w:val="24"/>
          <w:szCs w:val="24"/>
        </w:rPr>
        <w:t>машины, аппараты, установки и механизмы, используемые налогоплательщиком в процессе производства товаров (услуг), со дня выпуска которых прошло не более трех лет;</w:t>
      </w:r>
    </w:p>
    <w:p w14:paraId="2BF5105F" w14:textId="77777777" w:rsidR="00637672" w:rsidRPr="00607559" w:rsidRDefault="00637672" w:rsidP="00281B49">
      <w:pPr>
        <w:pStyle w:val="a9"/>
        <w:numPr>
          <w:ilvl w:val="1"/>
          <w:numId w:val="121"/>
        </w:numPr>
        <w:tabs>
          <w:tab w:val="left" w:pos="851"/>
        </w:tabs>
        <w:autoSpaceDE w:val="0"/>
        <w:autoSpaceDN w:val="0"/>
        <w:adjustRightInd w:val="0"/>
        <w:spacing w:after="0"/>
        <w:ind w:left="0" w:firstLine="709"/>
        <w:contextualSpacing w:val="0"/>
        <w:jc w:val="both"/>
        <w:rPr>
          <w:noProof/>
          <w:sz w:val="24"/>
          <w:szCs w:val="24"/>
        </w:rPr>
      </w:pPr>
      <w:r w:rsidRPr="00607559">
        <w:rPr>
          <w:bCs/>
          <w:noProof/>
          <w:sz w:val="24"/>
          <w:szCs w:val="24"/>
        </w:rPr>
        <w:t>модернизацией</w:t>
      </w:r>
      <w:r w:rsidRPr="00607559">
        <w:rPr>
          <w:noProof/>
          <w:sz w:val="24"/>
          <w:szCs w:val="24"/>
        </w:rPr>
        <w:t xml:space="preserve"> признаются работы, направленные на изменение технологического или служебного назначения объектов основных средств, повышение их производительности или улучшение других качественных характеристик;</w:t>
      </w:r>
    </w:p>
    <w:p w14:paraId="7381DE41" w14:textId="77777777" w:rsidR="00637672" w:rsidRPr="00607559" w:rsidRDefault="00637672" w:rsidP="00281B49">
      <w:pPr>
        <w:pStyle w:val="a9"/>
        <w:numPr>
          <w:ilvl w:val="1"/>
          <w:numId w:val="121"/>
        </w:numPr>
        <w:tabs>
          <w:tab w:val="left" w:pos="851"/>
        </w:tabs>
        <w:autoSpaceDE w:val="0"/>
        <w:autoSpaceDN w:val="0"/>
        <w:adjustRightInd w:val="0"/>
        <w:spacing w:after="0"/>
        <w:ind w:left="0" w:firstLine="709"/>
        <w:contextualSpacing w:val="0"/>
        <w:jc w:val="both"/>
        <w:rPr>
          <w:noProof/>
          <w:sz w:val="24"/>
          <w:szCs w:val="24"/>
        </w:rPr>
      </w:pPr>
      <w:r w:rsidRPr="00607559">
        <w:rPr>
          <w:bCs/>
          <w:noProof/>
          <w:sz w:val="24"/>
          <w:szCs w:val="24"/>
        </w:rPr>
        <w:t>техническим и технологическим перевооружением признается</w:t>
      </w:r>
      <w:r w:rsidRPr="00607559">
        <w:rPr>
          <w:noProof/>
          <w:sz w:val="24"/>
          <w:szCs w:val="24"/>
        </w:rPr>
        <w:t xml:space="preserve">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технологий, механизации и автоматизации производства, замены морально устаревшего и физически изношенного оборудования новым, более производительным. Техническое и технологическое перевооружение включает в себя также создание новых и расширение действующих производств;</w:t>
      </w:r>
    </w:p>
    <w:p w14:paraId="58386A55" w14:textId="77777777" w:rsidR="00637672" w:rsidRPr="00607559" w:rsidRDefault="00637672" w:rsidP="00281B49">
      <w:pPr>
        <w:pStyle w:val="a9"/>
        <w:numPr>
          <w:ilvl w:val="1"/>
          <w:numId w:val="121"/>
        </w:numPr>
        <w:tabs>
          <w:tab w:val="left" w:pos="851"/>
        </w:tabs>
        <w:autoSpaceDE w:val="0"/>
        <w:autoSpaceDN w:val="0"/>
        <w:adjustRightInd w:val="0"/>
        <w:spacing w:after="0"/>
        <w:ind w:left="0" w:firstLine="709"/>
        <w:contextualSpacing w:val="0"/>
        <w:jc w:val="both"/>
        <w:rPr>
          <w:noProof/>
          <w:sz w:val="24"/>
          <w:szCs w:val="24"/>
        </w:rPr>
      </w:pPr>
      <w:r w:rsidRPr="00607559">
        <w:rPr>
          <w:bCs/>
          <w:noProof/>
          <w:sz w:val="24"/>
          <w:szCs w:val="24"/>
        </w:rPr>
        <w:t>реконструкцией зданий и сооружений, используемых для производственных нужд</w:t>
      </w:r>
      <w:r w:rsidRPr="00607559">
        <w:rPr>
          <w:noProof/>
          <w:sz w:val="24"/>
          <w:szCs w:val="24"/>
        </w:rPr>
        <w:t xml:space="preserve"> признается переустройство существующих зданий и сооружений, используемых для производства товаров или оказания услуг, связанное с совершенствованием производства и повышением его технико-экономических показателей и осуществляемое по проекту реконструкции в целях увеличения производственных мощностей, улучшения качества и изменения номенклатуры товара (услуг); </w:t>
      </w:r>
    </w:p>
    <w:p w14:paraId="07542F80" w14:textId="77777777" w:rsidR="00637672" w:rsidRPr="00607559" w:rsidRDefault="00637672" w:rsidP="00281B49">
      <w:pPr>
        <w:pStyle w:val="a9"/>
        <w:numPr>
          <w:ilvl w:val="1"/>
          <w:numId w:val="121"/>
        </w:numPr>
        <w:tabs>
          <w:tab w:val="left" w:pos="851"/>
        </w:tabs>
        <w:autoSpaceDE w:val="0"/>
        <w:autoSpaceDN w:val="0"/>
        <w:adjustRightInd w:val="0"/>
        <w:spacing w:after="0"/>
        <w:ind w:left="0" w:firstLine="709"/>
        <w:contextualSpacing w:val="0"/>
        <w:jc w:val="both"/>
        <w:rPr>
          <w:noProof/>
          <w:sz w:val="24"/>
          <w:szCs w:val="24"/>
        </w:rPr>
      </w:pPr>
      <w:r w:rsidRPr="00607559">
        <w:rPr>
          <w:bCs/>
          <w:noProof/>
          <w:sz w:val="24"/>
          <w:szCs w:val="24"/>
        </w:rPr>
        <w:t>расширением производства в форме нового строительства</w:t>
      </w:r>
      <w:r w:rsidRPr="00607559">
        <w:rPr>
          <w:noProof/>
          <w:sz w:val="24"/>
          <w:szCs w:val="24"/>
        </w:rPr>
        <w:t xml:space="preserve"> признается строительство новых зданий и сооружений с целью их эксплуатации в процессе производства товаров или оказания услуг.</w:t>
      </w:r>
    </w:p>
    <w:p w14:paraId="43AEF533" w14:textId="77777777" w:rsidR="00187120" w:rsidRDefault="00187120" w:rsidP="00637672">
      <w:pPr>
        <w:pStyle w:val="2"/>
        <w:spacing w:before="0"/>
        <w:ind w:firstLine="709"/>
        <w:jc w:val="both"/>
        <w:rPr>
          <w:rFonts w:ascii="Times New Roman" w:hAnsi="Times New Roman" w:cs="Times New Roman"/>
          <w:sz w:val="24"/>
          <w:szCs w:val="24"/>
        </w:rPr>
      </w:pPr>
      <w:bookmarkStart w:id="437" w:name="_Toc17916624"/>
    </w:p>
    <w:p w14:paraId="2A018C1B" w14:textId="77777777" w:rsidR="00637672" w:rsidRPr="00607559" w:rsidRDefault="00637672" w:rsidP="00637672">
      <w:pPr>
        <w:pStyle w:val="2"/>
        <w:spacing w:before="0"/>
        <w:ind w:firstLine="709"/>
        <w:jc w:val="both"/>
        <w:rPr>
          <w:rFonts w:ascii="Times New Roman" w:hAnsi="Times New Roman" w:cs="Times New Roman"/>
          <w:sz w:val="24"/>
          <w:szCs w:val="24"/>
        </w:rPr>
      </w:pPr>
      <w:r w:rsidRPr="00607559">
        <w:rPr>
          <w:rFonts w:ascii="Times New Roman" w:hAnsi="Times New Roman" w:cs="Times New Roman"/>
          <w:sz w:val="24"/>
          <w:szCs w:val="24"/>
        </w:rPr>
        <w:t>Статья 321. Расходы на ремонт амортизируемых активов</w:t>
      </w:r>
      <w:bookmarkEnd w:id="437"/>
      <w:r w:rsidRPr="00607559">
        <w:rPr>
          <w:rFonts w:ascii="Times New Roman" w:hAnsi="Times New Roman" w:cs="Times New Roman"/>
          <w:sz w:val="24"/>
          <w:szCs w:val="24"/>
        </w:rPr>
        <w:t xml:space="preserve"> </w:t>
      </w:r>
    </w:p>
    <w:p w14:paraId="1868B4D6" w14:textId="77777777" w:rsidR="00637672" w:rsidRPr="00607559" w:rsidRDefault="00637672" w:rsidP="00637672">
      <w:pPr>
        <w:spacing w:after="0" w:line="276" w:lineRule="auto"/>
        <w:ind w:firstLine="709"/>
        <w:jc w:val="both"/>
        <w:rPr>
          <w:rFonts w:ascii="Times New Roman" w:hAnsi="Times New Roman" w:cs="Times New Roman"/>
          <w:sz w:val="24"/>
          <w:szCs w:val="24"/>
        </w:rPr>
      </w:pPr>
    </w:p>
    <w:p w14:paraId="03EE4518"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Для целей налогообложения произведенные налогоплательщиком расходы на ремонт амортизируемых активов, относятся на расходы в размере фактических затрат в том отчетном (налоговом) периоде, в котором они были осуществлены. </w:t>
      </w:r>
    </w:p>
    <w:p w14:paraId="66DD6AE8"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lastRenderedPageBreak/>
        <w:t>Положения настоящей статьи применяются также в отношении расходов арендатора по амортизируемым активам, если договор  между арендатором и арендодателем не предусматривает возмещения указанных расходов арендодателем.</w:t>
      </w:r>
    </w:p>
    <w:p w14:paraId="575B212B" w14:textId="77777777" w:rsidR="00187120" w:rsidRDefault="00187120" w:rsidP="00637672">
      <w:pPr>
        <w:pStyle w:val="2"/>
        <w:spacing w:before="0"/>
        <w:ind w:firstLine="709"/>
        <w:jc w:val="both"/>
        <w:rPr>
          <w:rFonts w:ascii="Times New Roman" w:hAnsi="Times New Roman" w:cs="Times New Roman"/>
          <w:sz w:val="24"/>
          <w:szCs w:val="24"/>
        </w:rPr>
      </w:pPr>
      <w:bookmarkStart w:id="438" w:name="_Toc17916625"/>
    </w:p>
    <w:p w14:paraId="5E14551F" w14:textId="77777777" w:rsidR="00637672" w:rsidRPr="00607559" w:rsidRDefault="00637672" w:rsidP="00637672">
      <w:pPr>
        <w:pStyle w:val="2"/>
        <w:spacing w:before="0"/>
        <w:ind w:firstLine="709"/>
        <w:jc w:val="both"/>
        <w:rPr>
          <w:rFonts w:ascii="Times New Roman" w:hAnsi="Times New Roman" w:cs="Times New Roman"/>
          <w:sz w:val="24"/>
          <w:szCs w:val="24"/>
        </w:rPr>
      </w:pPr>
      <w:r w:rsidRPr="00607559">
        <w:rPr>
          <w:rFonts w:ascii="Times New Roman" w:hAnsi="Times New Roman" w:cs="Times New Roman"/>
          <w:sz w:val="24"/>
          <w:szCs w:val="24"/>
        </w:rPr>
        <w:t>Статья 322. Расходы по процентам и отдельным затратам</w:t>
      </w:r>
      <w:bookmarkEnd w:id="438"/>
      <w:r w:rsidRPr="00607559">
        <w:rPr>
          <w:rFonts w:ascii="Times New Roman" w:hAnsi="Times New Roman" w:cs="Times New Roman"/>
          <w:sz w:val="24"/>
          <w:szCs w:val="24"/>
        </w:rPr>
        <w:t xml:space="preserve"> </w:t>
      </w:r>
    </w:p>
    <w:p w14:paraId="4D1272AF" w14:textId="77777777" w:rsidR="00637672" w:rsidRPr="00607559" w:rsidRDefault="00637672" w:rsidP="00637672">
      <w:pPr>
        <w:spacing w:after="0" w:line="276" w:lineRule="auto"/>
        <w:ind w:firstLine="709"/>
        <w:jc w:val="both"/>
        <w:rPr>
          <w:rFonts w:ascii="Times New Roman" w:hAnsi="Times New Roman" w:cs="Times New Roman"/>
          <w:sz w:val="24"/>
          <w:szCs w:val="24"/>
        </w:rPr>
      </w:pPr>
    </w:p>
    <w:p w14:paraId="57C6770B" w14:textId="77777777" w:rsidR="00637672" w:rsidRPr="00607559" w:rsidRDefault="00637672" w:rsidP="00637672">
      <w:pPr>
        <w:spacing w:after="0" w:line="276" w:lineRule="auto"/>
        <w:ind w:firstLine="709"/>
        <w:jc w:val="both"/>
        <w:rPr>
          <w:rFonts w:ascii="Times New Roman" w:hAnsi="Times New Roman" w:cs="Times New Roman"/>
          <w:color w:val="FF0000"/>
          <w:sz w:val="24"/>
          <w:szCs w:val="24"/>
        </w:rPr>
      </w:pPr>
      <w:r w:rsidRPr="00607559">
        <w:rPr>
          <w:rFonts w:ascii="Times New Roman" w:hAnsi="Times New Roman" w:cs="Times New Roman"/>
          <w:sz w:val="24"/>
          <w:szCs w:val="24"/>
        </w:rPr>
        <w:t xml:space="preserve">Расходы налогоплательщика в виде процентов по долговым обязательствам (кредиты, товарные и коммерческие кредиты, займы, банковские вклады, банковские счета или иные заимствования независимо от способа их оформления) вычитаются (за исключением затрат, разрешенных для капитализации </w:t>
      </w:r>
      <w:hyperlink r:id="rId35" w:tgtFrame="_parent" w:history="1">
        <w:r w:rsidRPr="00607559">
          <w:rPr>
            <w:rStyle w:val="ad"/>
            <w:rFonts w:ascii="Times New Roman" w:eastAsia="Times New Roman" w:hAnsi="Times New Roman" w:cs="Times New Roman"/>
            <w:color w:val="000000"/>
            <w:sz w:val="24"/>
            <w:szCs w:val="24"/>
          </w:rPr>
          <w:t>законодательств</w:t>
        </w:r>
      </w:hyperlink>
      <w:r w:rsidRPr="00607559">
        <w:rPr>
          <w:rFonts w:ascii="Times New Roman" w:eastAsia="Times New Roman" w:hAnsi="Times New Roman" w:cs="Times New Roman"/>
          <w:color w:val="000000"/>
          <w:sz w:val="24"/>
          <w:szCs w:val="24"/>
        </w:rPr>
        <w:t>ом Республики Узбекистан о бухгалтерском учете</w:t>
      </w:r>
      <w:r w:rsidRPr="00607559">
        <w:rPr>
          <w:rFonts w:ascii="Times New Roman" w:hAnsi="Times New Roman" w:cs="Times New Roman"/>
          <w:sz w:val="24"/>
          <w:szCs w:val="24"/>
        </w:rPr>
        <w:t>) исходя из фактической ставки с учетом особенностей, предусмотренных</w:t>
      </w:r>
      <w:r w:rsidRPr="00607559">
        <w:rPr>
          <w:rFonts w:ascii="Times New Roman" w:hAnsi="Times New Roman" w:cs="Times New Roman"/>
          <w:color w:val="FF0000"/>
          <w:sz w:val="24"/>
          <w:szCs w:val="24"/>
        </w:rPr>
        <w:t xml:space="preserve"> </w:t>
      </w:r>
      <w:r w:rsidRPr="00607559">
        <w:rPr>
          <w:rFonts w:ascii="Times New Roman" w:hAnsi="Times New Roman" w:cs="Times New Roman"/>
          <w:color w:val="00B0F0"/>
          <w:sz w:val="24"/>
          <w:szCs w:val="24"/>
        </w:rPr>
        <w:t xml:space="preserve">разделом </w:t>
      </w:r>
      <w:r w:rsidRPr="00607559">
        <w:rPr>
          <w:rFonts w:ascii="Times New Roman" w:hAnsi="Times New Roman" w:cs="Times New Roman"/>
          <w:color w:val="00B0F0"/>
          <w:sz w:val="24"/>
          <w:szCs w:val="24"/>
          <w:lang w:val="en-US"/>
        </w:rPr>
        <w:t>VI</w:t>
      </w:r>
      <w:r w:rsidRPr="00607559">
        <w:rPr>
          <w:rFonts w:ascii="Times New Roman" w:hAnsi="Times New Roman" w:cs="Times New Roman"/>
          <w:color w:val="00B0F0"/>
          <w:sz w:val="24"/>
          <w:szCs w:val="24"/>
        </w:rPr>
        <w:t xml:space="preserve"> </w:t>
      </w:r>
      <w:r w:rsidRPr="00607559">
        <w:rPr>
          <w:rFonts w:ascii="Times New Roman" w:hAnsi="Times New Roman" w:cs="Times New Roman"/>
          <w:sz w:val="24"/>
          <w:szCs w:val="24"/>
        </w:rPr>
        <w:t>настоящего Кодекса.</w:t>
      </w:r>
      <w:r w:rsidRPr="00607559">
        <w:rPr>
          <w:rFonts w:ascii="Times New Roman" w:hAnsi="Times New Roman" w:cs="Times New Roman"/>
          <w:color w:val="FF0000"/>
          <w:sz w:val="24"/>
          <w:szCs w:val="24"/>
        </w:rPr>
        <w:t xml:space="preserve"> </w:t>
      </w:r>
    </w:p>
    <w:p w14:paraId="73D1C82B"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С учетом положений </w:t>
      </w:r>
      <w:r w:rsidRPr="00607559">
        <w:rPr>
          <w:rFonts w:ascii="Times New Roman" w:hAnsi="Times New Roman" w:cs="Times New Roman"/>
          <w:color w:val="00B0F0"/>
          <w:sz w:val="24"/>
          <w:szCs w:val="24"/>
        </w:rPr>
        <w:t xml:space="preserve">части первой </w:t>
      </w:r>
      <w:r w:rsidRPr="00607559">
        <w:rPr>
          <w:rFonts w:ascii="Times New Roman" w:hAnsi="Times New Roman" w:cs="Times New Roman"/>
          <w:sz w:val="24"/>
          <w:szCs w:val="24"/>
        </w:rPr>
        <w:t>настоящей статьи затраты юридического лица, связанные с контролируемой задолженностью, вычитаются в размере, не превышающем предельных значений, установленных настоящей статьей. Указанное правило применяется в отношении:</w:t>
      </w:r>
    </w:p>
    <w:p w14:paraId="51F91E65" w14:textId="77777777" w:rsidR="00637672" w:rsidRPr="00607559" w:rsidRDefault="00637672" w:rsidP="00281B49">
      <w:pPr>
        <w:pStyle w:val="af1"/>
        <w:numPr>
          <w:ilvl w:val="0"/>
          <w:numId w:val="123"/>
        </w:numPr>
        <w:tabs>
          <w:tab w:val="left" w:pos="993"/>
        </w:tabs>
        <w:autoSpaceDE/>
        <w:autoSpaceDN/>
        <w:adjustRightInd/>
        <w:spacing w:line="276" w:lineRule="auto"/>
        <w:ind w:left="0" w:firstLine="709"/>
        <w:jc w:val="both"/>
        <w:rPr>
          <w:szCs w:val="24"/>
          <w:lang w:val="ru-RU"/>
        </w:rPr>
      </w:pPr>
      <w:r w:rsidRPr="00607559">
        <w:rPr>
          <w:szCs w:val="24"/>
          <w:lang w:val="ru-RU"/>
        </w:rPr>
        <w:t>процентов за пользование заемными средствами;</w:t>
      </w:r>
    </w:p>
    <w:p w14:paraId="5D0FDD6F" w14:textId="77777777" w:rsidR="00637672" w:rsidRPr="00607559" w:rsidRDefault="00637672" w:rsidP="00281B49">
      <w:pPr>
        <w:pStyle w:val="af1"/>
        <w:numPr>
          <w:ilvl w:val="0"/>
          <w:numId w:val="123"/>
        </w:numPr>
        <w:tabs>
          <w:tab w:val="left" w:pos="709"/>
          <w:tab w:val="left" w:pos="993"/>
        </w:tabs>
        <w:autoSpaceDE/>
        <w:autoSpaceDN/>
        <w:adjustRightInd/>
        <w:spacing w:line="276" w:lineRule="auto"/>
        <w:ind w:left="0" w:firstLine="709"/>
        <w:jc w:val="both"/>
        <w:rPr>
          <w:szCs w:val="24"/>
          <w:lang w:val="ru-RU"/>
        </w:rPr>
      </w:pPr>
      <w:r w:rsidRPr="00607559">
        <w:rPr>
          <w:szCs w:val="24"/>
          <w:lang w:val="ru-RU"/>
        </w:rPr>
        <w:t>сумм неустоек (штрафов, пеней), сумм, подлежащих уплате в результате применения иных мер ответственности, в том числе в результате возмещения убытков, за нарушение договорных обязательств.</w:t>
      </w:r>
    </w:p>
    <w:p w14:paraId="44AED5DF" w14:textId="77777777" w:rsidR="00637672" w:rsidRPr="00607559" w:rsidRDefault="00637672" w:rsidP="00637672">
      <w:pPr>
        <w:pStyle w:val="af1"/>
        <w:spacing w:line="276" w:lineRule="auto"/>
        <w:ind w:firstLine="709"/>
        <w:jc w:val="both"/>
        <w:rPr>
          <w:szCs w:val="24"/>
          <w:lang w:val="ru-RU"/>
        </w:rPr>
      </w:pPr>
      <w:r w:rsidRPr="00607559">
        <w:rPr>
          <w:rFonts w:eastAsiaTheme="minorEastAsia"/>
          <w:szCs w:val="24"/>
          <w:lang w:val="ru-RU"/>
        </w:rPr>
        <w:t>В целях настоящей статьи контролируемой признается задолженность</w:t>
      </w:r>
      <w:r w:rsidRPr="00607559">
        <w:rPr>
          <w:szCs w:val="24"/>
          <w:lang w:val="ru-RU"/>
        </w:rPr>
        <w:t xml:space="preserve"> юридического лица: </w:t>
      </w:r>
    </w:p>
    <w:p w14:paraId="024FB118" w14:textId="77777777" w:rsidR="00637672" w:rsidRPr="00607559" w:rsidRDefault="00637672" w:rsidP="00281B49">
      <w:pPr>
        <w:pStyle w:val="af1"/>
        <w:numPr>
          <w:ilvl w:val="0"/>
          <w:numId w:val="125"/>
        </w:numPr>
        <w:tabs>
          <w:tab w:val="left" w:pos="993"/>
        </w:tabs>
        <w:autoSpaceDE/>
        <w:autoSpaceDN/>
        <w:adjustRightInd/>
        <w:spacing w:line="276" w:lineRule="auto"/>
        <w:ind w:left="0" w:firstLine="709"/>
        <w:jc w:val="both"/>
        <w:rPr>
          <w:szCs w:val="24"/>
          <w:lang w:val="ru-RU"/>
        </w:rPr>
      </w:pPr>
      <w:r w:rsidRPr="00607559">
        <w:rPr>
          <w:szCs w:val="24"/>
          <w:lang w:val="ru-RU"/>
        </w:rPr>
        <w:t>перед иностранным юридическим либо физическим лицом, не являющимся налоговым резидентом Республики Узбекистан, владеющим прямо или косвенно более чем 25 процентами акций (паев, долей в уставном капитале (фонде)) этого налогоплательщика;</w:t>
      </w:r>
    </w:p>
    <w:p w14:paraId="46499A78" w14:textId="77777777" w:rsidR="00637672" w:rsidRPr="00607559" w:rsidRDefault="00637672" w:rsidP="00281B49">
      <w:pPr>
        <w:pStyle w:val="af1"/>
        <w:numPr>
          <w:ilvl w:val="0"/>
          <w:numId w:val="125"/>
        </w:numPr>
        <w:tabs>
          <w:tab w:val="left" w:pos="993"/>
        </w:tabs>
        <w:autoSpaceDE/>
        <w:autoSpaceDN/>
        <w:adjustRightInd/>
        <w:spacing w:line="276" w:lineRule="auto"/>
        <w:ind w:left="0" w:firstLine="709"/>
        <w:jc w:val="both"/>
        <w:rPr>
          <w:szCs w:val="24"/>
          <w:lang w:val="ru-RU"/>
        </w:rPr>
      </w:pPr>
      <w:r w:rsidRPr="00607559">
        <w:rPr>
          <w:szCs w:val="24"/>
          <w:lang w:val="ru-RU"/>
        </w:rPr>
        <w:t xml:space="preserve">перед другим лицом, признаваемым в соответствии </w:t>
      </w:r>
      <w:r w:rsidRPr="00607559">
        <w:rPr>
          <w:color w:val="00B0F0"/>
          <w:szCs w:val="24"/>
          <w:lang w:val="ru-RU"/>
        </w:rPr>
        <w:t xml:space="preserve">со статьей 40 </w:t>
      </w:r>
      <w:r w:rsidRPr="00607559">
        <w:rPr>
          <w:szCs w:val="24"/>
          <w:lang w:val="ru-RU"/>
        </w:rPr>
        <w:t>настоящего Кодекса взаимосвязанным лицом иностранного лица, указанного в пункте 1 настоящей части;</w:t>
      </w:r>
    </w:p>
    <w:p w14:paraId="10B7C2A5" w14:textId="77777777" w:rsidR="00637672" w:rsidRPr="00607559" w:rsidRDefault="00637672" w:rsidP="00281B49">
      <w:pPr>
        <w:pStyle w:val="af1"/>
        <w:numPr>
          <w:ilvl w:val="0"/>
          <w:numId w:val="125"/>
        </w:numPr>
        <w:tabs>
          <w:tab w:val="left" w:pos="993"/>
        </w:tabs>
        <w:autoSpaceDE/>
        <w:autoSpaceDN/>
        <w:adjustRightInd/>
        <w:spacing w:line="276" w:lineRule="auto"/>
        <w:ind w:left="0" w:firstLine="709"/>
        <w:jc w:val="both"/>
        <w:rPr>
          <w:szCs w:val="24"/>
          <w:lang w:val="ru-RU"/>
        </w:rPr>
      </w:pPr>
      <w:r w:rsidRPr="00607559">
        <w:rPr>
          <w:szCs w:val="24"/>
          <w:lang w:val="ru-RU"/>
        </w:rPr>
        <w:t>перед иным лицом, перед которым указанные в пунктах 1 и (или) 2 настоящей части лица выступают поручителями, гарантами или иным образом обязуются обеспечить погашение указанной в</w:t>
      </w:r>
      <w:r w:rsidRPr="00607559">
        <w:rPr>
          <w:szCs w:val="24"/>
        </w:rPr>
        <w:t> </w:t>
      </w:r>
      <w:r w:rsidRPr="00607559">
        <w:rPr>
          <w:szCs w:val="24"/>
          <w:lang w:val="ru-RU"/>
        </w:rPr>
        <w:t>части четвертой</w:t>
      </w:r>
      <w:r w:rsidRPr="00607559">
        <w:rPr>
          <w:color w:val="4F81BD" w:themeColor="accent1"/>
          <w:szCs w:val="24"/>
          <w:lang w:val="ru-RU"/>
        </w:rPr>
        <w:t xml:space="preserve"> </w:t>
      </w:r>
      <w:r w:rsidRPr="00607559">
        <w:rPr>
          <w:szCs w:val="24"/>
          <w:lang w:val="ru-RU"/>
        </w:rPr>
        <w:t>настоящей статьи задолженности этого налогоплательщика.</w:t>
      </w:r>
    </w:p>
    <w:p w14:paraId="74B2DE46" w14:textId="77777777" w:rsidR="00637672" w:rsidRPr="00607559" w:rsidRDefault="00637672" w:rsidP="00637672">
      <w:pPr>
        <w:pStyle w:val="af1"/>
        <w:spacing w:line="276" w:lineRule="auto"/>
        <w:ind w:firstLine="709"/>
        <w:jc w:val="both"/>
        <w:rPr>
          <w:szCs w:val="24"/>
          <w:lang w:val="ru-RU"/>
        </w:rPr>
      </w:pPr>
      <w:r w:rsidRPr="00607559">
        <w:rPr>
          <w:szCs w:val="24"/>
          <w:lang w:val="ru-RU"/>
        </w:rPr>
        <w:t>Контролируемая задолженность включает совокупность следующих сумм задолженностей в налоговом периоде:</w:t>
      </w:r>
    </w:p>
    <w:p w14:paraId="0D061553" w14:textId="77777777" w:rsidR="00637672" w:rsidRPr="00607559" w:rsidRDefault="00637672" w:rsidP="00281B49">
      <w:pPr>
        <w:pStyle w:val="af1"/>
        <w:numPr>
          <w:ilvl w:val="0"/>
          <w:numId w:val="124"/>
        </w:numPr>
        <w:tabs>
          <w:tab w:val="left" w:pos="851"/>
        </w:tabs>
        <w:autoSpaceDE/>
        <w:autoSpaceDN/>
        <w:adjustRightInd/>
        <w:spacing w:line="276" w:lineRule="auto"/>
        <w:ind w:left="0" w:firstLine="709"/>
        <w:jc w:val="both"/>
        <w:rPr>
          <w:szCs w:val="24"/>
        </w:rPr>
      </w:pPr>
      <w:r w:rsidRPr="00607559">
        <w:rPr>
          <w:szCs w:val="24"/>
        </w:rPr>
        <w:t>по заемным средствам;</w:t>
      </w:r>
    </w:p>
    <w:p w14:paraId="3D6CC83A" w14:textId="77777777" w:rsidR="00637672" w:rsidRPr="00607559" w:rsidRDefault="00637672" w:rsidP="00281B49">
      <w:pPr>
        <w:pStyle w:val="af1"/>
        <w:numPr>
          <w:ilvl w:val="0"/>
          <w:numId w:val="124"/>
        </w:numPr>
        <w:tabs>
          <w:tab w:val="left" w:pos="851"/>
        </w:tabs>
        <w:autoSpaceDE/>
        <w:autoSpaceDN/>
        <w:adjustRightInd/>
        <w:spacing w:line="276" w:lineRule="auto"/>
        <w:ind w:left="0" w:firstLine="709"/>
        <w:jc w:val="both"/>
        <w:rPr>
          <w:szCs w:val="24"/>
          <w:lang w:val="ru-RU"/>
        </w:rPr>
      </w:pPr>
      <w:r w:rsidRPr="00607559">
        <w:rPr>
          <w:szCs w:val="24"/>
          <w:lang w:val="ru-RU"/>
        </w:rPr>
        <w:t>по неустойкам (штрафам, пеням), суммам, подлежащим уплате в результате применения иных мер ответственности, в том числе - в результате возмещения убытков, за нарушение договорных обязательств.</w:t>
      </w:r>
    </w:p>
    <w:p w14:paraId="114A1FF5" w14:textId="77777777" w:rsidR="00637672" w:rsidRPr="00607559" w:rsidRDefault="00637672" w:rsidP="00637672">
      <w:pPr>
        <w:pStyle w:val="af1"/>
        <w:spacing w:line="276" w:lineRule="auto"/>
        <w:ind w:firstLine="709"/>
        <w:jc w:val="both"/>
        <w:rPr>
          <w:szCs w:val="24"/>
          <w:lang w:val="ru-RU"/>
        </w:rPr>
      </w:pPr>
      <w:r w:rsidRPr="00607559">
        <w:rPr>
          <w:szCs w:val="24"/>
          <w:lang w:val="ru-RU"/>
        </w:rPr>
        <w:t xml:space="preserve">Для целей </w:t>
      </w:r>
      <w:r w:rsidRPr="00607559">
        <w:rPr>
          <w:color w:val="00B0F0"/>
          <w:szCs w:val="24"/>
          <w:lang w:val="ru-RU" w:eastAsia="ru-RU"/>
        </w:rPr>
        <w:t xml:space="preserve">части четвертой </w:t>
      </w:r>
      <w:r w:rsidRPr="00607559">
        <w:rPr>
          <w:szCs w:val="24"/>
          <w:lang w:val="ru-RU"/>
        </w:rPr>
        <w:t>настоящей статьи под задолженностью, имеющейся в налоговом периоде, понимается сумма стоимостных показателей каждой хозяйственной операции, в результате которой возникает либо увеличивается задолженность в текущем отчетном (налоговом) периоде, а также сумма задолженности, не погашенной на начало текущего отчетного (налогового) периода.</w:t>
      </w:r>
    </w:p>
    <w:p w14:paraId="63B8A709" w14:textId="77777777" w:rsidR="00637672" w:rsidRPr="00607559" w:rsidRDefault="00637672" w:rsidP="00637672">
      <w:pPr>
        <w:pStyle w:val="af1"/>
        <w:spacing w:line="276" w:lineRule="auto"/>
        <w:ind w:firstLine="709"/>
        <w:jc w:val="both"/>
        <w:rPr>
          <w:szCs w:val="24"/>
          <w:lang w:val="ru-RU"/>
        </w:rPr>
      </w:pPr>
      <w:r w:rsidRPr="00607559">
        <w:rPr>
          <w:szCs w:val="24"/>
          <w:lang w:val="ru-RU"/>
        </w:rPr>
        <w:t xml:space="preserve">Если размер контролируемой задолженности перед иностранным лицом или иными лицами, указанными в </w:t>
      </w:r>
      <w:r w:rsidRPr="00607559">
        <w:rPr>
          <w:color w:val="00B0F0"/>
          <w:szCs w:val="24"/>
          <w:lang w:val="ru-RU" w:eastAsia="ru-RU"/>
        </w:rPr>
        <w:t xml:space="preserve">части третьей </w:t>
      </w:r>
      <w:r w:rsidRPr="00607559">
        <w:rPr>
          <w:szCs w:val="24"/>
          <w:lang w:val="ru-RU"/>
        </w:rPr>
        <w:t xml:space="preserve">настоящей статьи более чем в три раза, а для банков и налогоплательщиков, занимающихся исключительно лизинговой деятельностью, - более </w:t>
      </w:r>
      <w:r w:rsidRPr="00607559">
        <w:rPr>
          <w:szCs w:val="24"/>
          <w:lang w:val="ru-RU"/>
        </w:rPr>
        <w:lastRenderedPageBreak/>
        <w:t xml:space="preserve">чем в тринадцать раз, превышает собственный капитал налогоплательщика, при определении предельного размера расходов, подлежащих вычету, применяются правила, установленные </w:t>
      </w:r>
      <w:r w:rsidRPr="00607559">
        <w:rPr>
          <w:color w:val="00B0F0"/>
          <w:szCs w:val="24"/>
          <w:lang w:val="ru-RU" w:eastAsia="ru-RU"/>
        </w:rPr>
        <w:t xml:space="preserve">частями седьмой-девятой </w:t>
      </w:r>
      <w:r w:rsidRPr="00607559">
        <w:rPr>
          <w:szCs w:val="24"/>
          <w:lang w:val="ru-RU"/>
        </w:rPr>
        <w:t xml:space="preserve">настоящей статьи. </w:t>
      </w:r>
    </w:p>
    <w:p w14:paraId="3DECE47A" w14:textId="77777777" w:rsidR="00637672" w:rsidRPr="00607559" w:rsidRDefault="00637672" w:rsidP="00637672">
      <w:pPr>
        <w:pStyle w:val="af1"/>
        <w:tabs>
          <w:tab w:val="left" w:pos="851"/>
        </w:tabs>
        <w:spacing w:line="276" w:lineRule="auto"/>
        <w:ind w:firstLine="709"/>
        <w:jc w:val="both"/>
        <w:rPr>
          <w:szCs w:val="24"/>
          <w:lang w:val="ru-RU"/>
        </w:rPr>
      </w:pPr>
      <w:r w:rsidRPr="00607559">
        <w:rPr>
          <w:szCs w:val="24"/>
          <w:lang w:val="ru-RU"/>
        </w:rPr>
        <w:t>Налогоплательщик обязан на последнее число каждого отчетного (налогового) периода исчислять предельные суммы по каждому виду контролируемой задолженности. Расчет производится путем деления определенной нарастающим итогом с начала налогового периода суммы отдельных затрат (расходов) по контролируемой задолженности на коэффициент капитализации, рассчитываемый на последнюю отчетную дату соответствующего отчетного (налогового) периода.</w:t>
      </w:r>
    </w:p>
    <w:p w14:paraId="4405FEDA" w14:textId="77777777" w:rsidR="00637672" w:rsidRPr="00607559" w:rsidRDefault="00637672" w:rsidP="00637672">
      <w:pPr>
        <w:pStyle w:val="af1"/>
        <w:tabs>
          <w:tab w:val="left" w:pos="851"/>
        </w:tabs>
        <w:spacing w:line="276" w:lineRule="auto"/>
        <w:ind w:firstLine="709"/>
        <w:jc w:val="both"/>
        <w:rPr>
          <w:szCs w:val="24"/>
          <w:lang w:val="ru-RU"/>
        </w:rPr>
      </w:pPr>
      <w:r w:rsidRPr="00607559">
        <w:rPr>
          <w:szCs w:val="24"/>
          <w:lang w:val="ru-RU"/>
        </w:rPr>
        <w:t xml:space="preserve">Коэффициент капитализации, указанный в </w:t>
      </w:r>
      <w:r w:rsidRPr="00607559">
        <w:rPr>
          <w:color w:val="00B0F0"/>
          <w:szCs w:val="24"/>
          <w:lang w:val="ru-RU"/>
        </w:rPr>
        <w:t xml:space="preserve">части седьмой </w:t>
      </w:r>
      <w:r w:rsidRPr="00607559">
        <w:rPr>
          <w:szCs w:val="24"/>
          <w:lang w:val="ru-RU"/>
        </w:rPr>
        <w:t>настоящей статьи, определяется путем деления величины соответствующей непогашенной контролируемой задолженности на величину собственного капитала, соответствующую доле прямого или косвенного участия этой иностранной организации в уставном капитале (фонде) налогоплательщика, и деления полученного результата на три, а для банков и налогоплательщиков, занимающихся исключительно лизинговой деятельностью, - на тринадцать.</w:t>
      </w:r>
    </w:p>
    <w:p w14:paraId="350EC591" w14:textId="77777777" w:rsidR="00637672" w:rsidRPr="00607559" w:rsidRDefault="00637672" w:rsidP="00637672">
      <w:pPr>
        <w:pStyle w:val="af1"/>
        <w:tabs>
          <w:tab w:val="left" w:pos="851"/>
        </w:tabs>
        <w:spacing w:line="276" w:lineRule="auto"/>
        <w:ind w:firstLine="709"/>
        <w:jc w:val="both"/>
        <w:rPr>
          <w:szCs w:val="24"/>
          <w:lang w:val="ru-RU"/>
        </w:rPr>
      </w:pPr>
      <w:r w:rsidRPr="00607559">
        <w:rPr>
          <w:szCs w:val="24"/>
          <w:shd w:val="clear" w:color="auto" w:fill="FFFFFF"/>
          <w:lang w:val="ru-RU"/>
        </w:rPr>
        <w:t>При определении величины собственного капитала сумма активов и величина обязательств (</w:t>
      </w:r>
      <w:r w:rsidRPr="00607559">
        <w:rPr>
          <w:szCs w:val="24"/>
          <w:lang w:val="ru-RU"/>
        </w:rPr>
        <w:t xml:space="preserve">в расчет не принимаются суммы задолженности по налогам и сборам, включая суммы отсрочек и рассрочек по ним) </w:t>
      </w:r>
      <w:r w:rsidRPr="00607559">
        <w:rPr>
          <w:szCs w:val="24"/>
          <w:shd w:val="clear" w:color="auto" w:fill="FFFFFF"/>
          <w:lang w:val="ru-RU"/>
        </w:rPr>
        <w:t>налогоплательщика определяются на основании данных бухгалтерского учета на последний день соответствующего отчетного (налогового) периода.</w:t>
      </w:r>
    </w:p>
    <w:p w14:paraId="12BE1363" w14:textId="77777777" w:rsidR="00637672" w:rsidRPr="00607559" w:rsidRDefault="00637672" w:rsidP="00637672">
      <w:pPr>
        <w:pStyle w:val="af1"/>
        <w:spacing w:line="276" w:lineRule="auto"/>
        <w:ind w:firstLine="709"/>
        <w:jc w:val="both"/>
        <w:rPr>
          <w:szCs w:val="24"/>
          <w:lang w:val="ru-RU"/>
        </w:rPr>
      </w:pPr>
      <w:r w:rsidRPr="00607559">
        <w:rPr>
          <w:szCs w:val="24"/>
          <w:lang w:val="ru-RU"/>
        </w:rPr>
        <w:t xml:space="preserve">На расходы относятся суммы по каждому виду контролируемой задолженности, рассчитанные в соответствии с </w:t>
      </w:r>
      <w:r w:rsidRPr="00607559">
        <w:rPr>
          <w:color w:val="00B0F0"/>
          <w:szCs w:val="24"/>
          <w:lang w:val="ru-RU"/>
        </w:rPr>
        <w:t xml:space="preserve">частями шестой-девятой </w:t>
      </w:r>
      <w:r w:rsidRPr="00607559">
        <w:rPr>
          <w:szCs w:val="24"/>
          <w:lang w:val="ru-RU"/>
        </w:rPr>
        <w:t>настоящей статьи, но не более фактически начисленных расходов.</w:t>
      </w:r>
    </w:p>
    <w:p w14:paraId="20FA69ED" w14:textId="77777777" w:rsidR="00637672" w:rsidRPr="00607559" w:rsidRDefault="00637672" w:rsidP="00637672">
      <w:pPr>
        <w:pStyle w:val="2"/>
        <w:spacing w:before="0"/>
        <w:ind w:firstLine="709"/>
        <w:jc w:val="both"/>
        <w:rPr>
          <w:rFonts w:ascii="Times New Roman" w:hAnsi="Times New Roman" w:cs="Times New Roman"/>
          <w:sz w:val="24"/>
          <w:szCs w:val="24"/>
          <w:lang w:val="uz-Cyrl-UZ"/>
        </w:rPr>
      </w:pPr>
      <w:bookmarkStart w:id="439" w:name="_Toc17916626"/>
    </w:p>
    <w:p w14:paraId="41BE5BF9" w14:textId="77777777" w:rsidR="00637672" w:rsidRPr="00607559" w:rsidRDefault="00637672" w:rsidP="00637672">
      <w:pPr>
        <w:pStyle w:val="2"/>
        <w:spacing w:before="0"/>
        <w:ind w:firstLine="709"/>
        <w:jc w:val="both"/>
        <w:rPr>
          <w:rFonts w:ascii="Times New Roman" w:hAnsi="Times New Roman" w:cs="Times New Roman"/>
          <w:sz w:val="24"/>
          <w:szCs w:val="24"/>
        </w:rPr>
      </w:pPr>
      <w:r w:rsidRPr="00607559">
        <w:rPr>
          <w:rFonts w:ascii="Times New Roman" w:hAnsi="Times New Roman" w:cs="Times New Roman"/>
          <w:sz w:val="24"/>
          <w:szCs w:val="24"/>
        </w:rPr>
        <w:t>Статья 323. Расходы на геологическое изучение, разведку и подготовительные работы к добыче природных ресурсов</w:t>
      </w:r>
      <w:bookmarkEnd w:id="439"/>
      <w:r w:rsidRPr="00607559">
        <w:rPr>
          <w:rFonts w:ascii="Times New Roman" w:hAnsi="Times New Roman" w:cs="Times New Roman"/>
          <w:sz w:val="24"/>
          <w:szCs w:val="24"/>
        </w:rPr>
        <w:t xml:space="preserve"> </w:t>
      </w:r>
    </w:p>
    <w:p w14:paraId="3EDB461C" w14:textId="77777777" w:rsidR="00637672" w:rsidRPr="00607559" w:rsidRDefault="00637672" w:rsidP="00637672">
      <w:pPr>
        <w:spacing w:after="0" w:line="276" w:lineRule="auto"/>
        <w:ind w:firstLine="709"/>
        <w:jc w:val="both"/>
        <w:textAlignment w:val="baseline"/>
        <w:rPr>
          <w:rFonts w:ascii="Times New Roman" w:eastAsia="Times New Roman" w:hAnsi="Times New Roman" w:cs="Times New Roman"/>
          <w:color w:val="000000"/>
          <w:sz w:val="24"/>
          <w:szCs w:val="24"/>
        </w:rPr>
      </w:pPr>
    </w:p>
    <w:p w14:paraId="7D1D742A" w14:textId="77777777" w:rsidR="00637672" w:rsidRPr="00607559" w:rsidRDefault="00637672" w:rsidP="00637672">
      <w:pPr>
        <w:spacing w:after="0" w:line="276" w:lineRule="auto"/>
        <w:ind w:firstLine="709"/>
        <w:jc w:val="both"/>
        <w:textAlignment w:val="baseline"/>
        <w:rPr>
          <w:rFonts w:ascii="Times New Roman" w:eastAsia="Times New Roman" w:hAnsi="Times New Roman" w:cs="Times New Roman"/>
          <w:sz w:val="24"/>
          <w:szCs w:val="24"/>
        </w:rPr>
      </w:pPr>
      <w:r w:rsidRPr="00607559">
        <w:rPr>
          <w:rFonts w:ascii="Times New Roman" w:eastAsia="Times New Roman" w:hAnsi="Times New Roman" w:cs="Times New Roman"/>
          <w:color w:val="000000"/>
          <w:sz w:val="24"/>
          <w:szCs w:val="24"/>
        </w:rPr>
        <w:t xml:space="preserve">Фактически произведенные недропользователем до момента начала добычи расходы на геологическое изучение, разведку, подготовительные работы к добыче полезных ископаемых, включая расходы по оценке, обустройству, на уплату подписного бонуса и бонуса коммерческого обнаружения, а также иные расходы, подлежащие вычету в соответствии с настоящим Кодексом, образуют отдельную группу амортизируемого актива. При этом в случаях, предусмотренных настоящим Кодексом, такие затраты относятся на расходы в пределах </w:t>
      </w:r>
      <w:r w:rsidRPr="00607559">
        <w:rPr>
          <w:rFonts w:ascii="Times New Roman" w:eastAsia="Times New Roman" w:hAnsi="Times New Roman" w:cs="Times New Roman"/>
          <w:sz w:val="24"/>
          <w:szCs w:val="24"/>
        </w:rPr>
        <w:t>установленных норм.</w:t>
      </w:r>
    </w:p>
    <w:p w14:paraId="6DFE60D9" w14:textId="77777777" w:rsidR="00637672" w:rsidRPr="00607559" w:rsidRDefault="00637672" w:rsidP="00637672">
      <w:pPr>
        <w:tabs>
          <w:tab w:val="left" w:pos="567"/>
        </w:tabs>
        <w:spacing w:after="0" w:line="276" w:lineRule="auto"/>
        <w:ind w:firstLine="709"/>
        <w:jc w:val="both"/>
        <w:textAlignment w:val="baseline"/>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 xml:space="preserve">Расходы, указанные в </w:t>
      </w:r>
      <w:r w:rsidRPr="00607559">
        <w:rPr>
          <w:rFonts w:ascii="Times New Roman" w:eastAsia="Times New Roman" w:hAnsi="Times New Roman" w:cs="Times New Roman"/>
          <w:color w:val="00B0F0"/>
          <w:sz w:val="24"/>
          <w:szCs w:val="24"/>
        </w:rPr>
        <w:t xml:space="preserve">части первой </w:t>
      </w:r>
      <w:r w:rsidRPr="00607559">
        <w:rPr>
          <w:rFonts w:ascii="Times New Roman" w:eastAsia="Times New Roman" w:hAnsi="Times New Roman" w:cs="Times New Roman"/>
          <w:sz w:val="24"/>
          <w:szCs w:val="24"/>
        </w:rPr>
        <w:t xml:space="preserve">настоящей статьи, вычитаются из совокупного дохода налогоплательщика в виде амортизационных отчислений с момента начала добычи полезных ископаемых. </w:t>
      </w:r>
    </w:p>
    <w:p w14:paraId="52D64CC2" w14:textId="77777777" w:rsidR="00637672" w:rsidRPr="00607559" w:rsidRDefault="00637672" w:rsidP="00637672">
      <w:pPr>
        <w:pStyle w:val="af0"/>
        <w:spacing w:line="276" w:lineRule="auto"/>
        <w:ind w:firstLine="709"/>
        <w:jc w:val="both"/>
        <w:rPr>
          <w:rFonts w:eastAsia="Times New Roman" w:cs="Times New Roman"/>
          <w:sz w:val="24"/>
          <w:szCs w:val="24"/>
        </w:rPr>
      </w:pPr>
      <w:r w:rsidRPr="00607559">
        <w:rPr>
          <w:rFonts w:eastAsia="Times New Roman" w:cs="Times New Roman"/>
          <w:sz w:val="24"/>
          <w:szCs w:val="24"/>
        </w:rPr>
        <w:t>Ежегодная сумма амортизационных отчислений исчисляется путем применения нормы амортизации, определяемой по усмотрению налогоплательщика, но не выше 15 процентов, от суммы накопленных расходов по группе амортизируемого актива, предусмотренной настоящим пунктом.</w:t>
      </w:r>
    </w:p>
    <w:p w14:paraId="024B85EC" w14:textId="77777777" w:rsidR="00637672" w:rsidRPr="00607559" w:rsidRDefault="00637672" w:rsidP="00637672">
      <w:pPr>
        <w:pStyle w:val="af0"/>
        <w:spacing w:line="276" w:lineRule="auto"/>
        <w:ind w:firstLine="709"/>
        <w:jc w:val="both"/>
        <w:rPr>
          <w:rFonts w:eastAsia="Times New Roman" w:cs="Times New Roman"/>
          <w:color w:val="202020"/>
          <w:sz w:val="24"/>
          <w:szCs w:val="24"/>
        </w:rPr>
      </w:pPr>
      <w:r w:rsidRPr="00607559">
        <w:rPr>
          <w:rFonts w:eastAsia="Times New Roman" w:cs="Times New Roman"/>
          <w:color w:val="202020"/>
          <w:sz w:val="24"/>
          <w:szCs w:val="24"/>
        </w:rPr>
        <w:t xml:space="preserve">В случае ликвидации непродуктивной скважины либо принятия налогоплательщиком решения о прекращении работ на участке недр в связи с экономической нецелесообразностью, геологической бесперспективностью или по иным причинам, при условии полного прекращения права пользования недрами </w:t>
      </w:r>
      <w:r w:rsidRPr="00607559">
        <w:rPr>
          <w:rFonts w:eastAsia="Times New Roman" w:cs="Times New Roman"/>
          <w:color w:val="202020"/>
          <w:sz w:val="24"/>
          <w:szCs w:val="24"/>
        </w:rPr>
        <w:lastRenderedPageBreak/>
        <w:t xml:space="preserve">налогоплательщик вправе вычесть сумму понесенных расходов </w:t>
      </w:r>
      <w:r w:rsidRPr="00607559">
        <w:rPr>
          <w:rFonts w:eastAsia="Times New Roman" w:cs="Times New Roman"/>
          <w:sz w:val="24"/>
          <w:szCs w:val="24"/>
        </w:rPr>
        <w:t>в том отчетном (налоговом) периоде, в котором такое право прекращено.</w:t>
      </w:r>
      <w:r w:rsidRPr="00607559">
        <w:rPr>
          <w:rFonts w:eastAsia="Times New Roman" w:cs="Times New Roman"/>
          <w:color w:val="202020"/>
          <w:sz w:val="24"/>
          <w:szCs w:val="24"/>
        </w:rPr>
        <w:t xml:space="preserve"> </w:t>
      </w:r>
    </w:p>
    <w:p w14:paraId="265D613D"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676824F8"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40" w:name="_Toc17916627"/>
      <w:r w:rsidRPr="00607559">
        <w:rPr>
          <w:rFonts w:ascii="Times New Roman" w:hAnsi="Times New Roman" w:cs="Times New Roman"/>
          <w:sz w:val="24"/>
          <w:szCs w:val="24"/>
        </w:rPr>
        <w:t>Статья 324. Расходы на научные исследования и (или) опытно-конструкторские разработки</w:t>
      </w:r>
      <w:bookmarkEnd w:id="440"/>
    </w:p>
    <w:p w14:paraId="215F3DB3"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5DCEBC50"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В целях настоящего раздела расходами на научные исследования и (или) опытно-конструкторские разработки признаются расходы, относящиеся к созданию новой или усовершенствованию производимой продукции (товаров, услуг), новых или усовершенствованию применяемых технологий, методов организации производства и управления.</w:t>
      </w:r>
    </w:p>
    <w:p w14:paraId="5F1B436B"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Расходы налогоплательщика на научные исследования и (или) опытно-конструкторские разработки,  кроме расходов на приобретение амортизируемых активов, вычитаются независимо от результата соответствующих научных исследований и (или) опытно-конструкторских разработок в порядке, предусмотренном настоящей статьей, после завершения этих исследований или разработок (отдельных этапов услуг) и (или) подписания сторонами акта сдачи-приемки.</w:t>
      </w:r>
    </w:p>
    <w:p w14:paraId="33F65177"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Если в результате произведенных расходов на научные исследования и (или) опытно-конструкторские разработки налогоплательщик получает исключительные права на результаты интеллектуальной деятельности, указанные права признаются нематериальными активами. В таком случае указанные расходы вычитаются в порядке, предусмотренном </w:t>
      </w:r>
      <w:r w:rsidRPr="00607559">
        <w:rPr>
          <w:rFonts w:ascii="Times New Roman" w:hAnsi="Times New Roman" w:cs="Times New Roman"/>
          <w:noProof/>
          <w:color w:val="00B0F0"/>
          <w:sz w:val="24"/>
          <w:szCs w:val="24"/>
        </w:rPr>
        <w:t xml:space="preserve">статьей 319 </w:t>
      </w:r>
      <w:r w:rsidRPr="00607559">
        <w:rPr>
          <w:rFonts w:ascii="Times New Roman" w:hAnsi="Times New Roman" w:cs="Times New Roman"/>
          <w:noProof/>
          <w:sz w:val="24"/>
          <w:szCs w:val="24"/>
        </w:rPr>
        <w:t>настоящего Кодекса.</w:t>
      </w:r>
    </w:p>
    <w:p w14:paraId="0BA003CC"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Положения настоящей статьи не распространяются на признание для целей налогообложения расходов налогоплательщиков, выполняющих научные исследования и (или) опытно-конструкторские разработки по договору в качестве исполнителя (подрядчика или субподрядчика).</w:t>
      </w:r>
    </w:p>
    <w:p w14:paraId="14BE5A1E" w14:textId="77777777" w:rsidR="00187120" w:rsidRDefault="00187120" w:rsidP="00637672">
      <w:pPr>
        <w:pStyle w:val="2"/>
        <w:spacing w:before="0"/>
        <w:ind w:firstLine="709"/>
        <w:jc w:val="both"/>
        <w:rPr>
          <w:rFonts w:ascii="Times New Roman" w:hAnsi="Times New Roman" w:cs="Times New Roman"/>
          <w:sz w:val="24"/>
          <w:szCs w:val="24"/>
        </w:rPr>
      </w:pPr>
      <w:bookmarkStart w:id="441" w:name="_Toc17916628"/>
    </w:p>
    <w:p w14:paraId="6593DC6E" w14:textId="77777777" w:rsidR="00637672" w:rsidRPr="00607559" w:rsidRDefault="00637672" w:rsidP="00637672">
      <w:pPr>
        <w:pStyle w:val="2"/>
        <w:spacing w:before="0"/>
        <w:ind w:firstLine="709"/>
        <w:jc w:val="both"/>
        <w:rPr>
          <w:rFonts w:ascii="Times New Roman" w:hAnsi="Times New Roman" w:cs="Times New Roman"/>
          <w:sz w:val="24"/>
          <w:szCs w:val="24"/>
        </w:rPr>
      </w:pPr>
      <w:r w:rsidRPr="00607559">
        <w:rPr>
          <w:rFonts w:ascii="Times New Roman" w:hAnsi="Times New Roman" w:cs="Times New Roman"/>
          <w:sz w:val="24"/>
          <w:szCs w:val="24"/>
        </w:rPr>
        <w:t>Статья 325. Расходы по безнадежным долгам</w:t>
      </w:r>
      <w:bookmarkEnd w:id="441"/>
    </w:p>
    <w:p w14:paraId="747C5641" w14:textId="77777777" w:rsidR="00637672" w:rsidRPr="00607559" w:rsidRDefault="00637672" w:rsidP="00637672">
      <w:pPr>
        <w:spacing w:after="0" w:line="276" w:lineRule="auto"/>
        <w:ind w:firstLine="709"/>
        <w:jc w:val="both"/>
        <w:rPr>
          <w:rFonts w:ascii="Times New Roman" w:hAnsi="Times New Roman" w:cs="Times New Roman"/>
          <w:sz w:val="24"/>
          <w:szCs w:val="24"/>
          <w:lang w:eastAsia="ru-RU"/>
        </w:rPr>
      </w:pPr>
    </w:p>
    <w:p w14:paraId="6105E3D6" w14:textId="77777777" w:rsidR="00637672" w:rsidRPr="00607559" w:rsidRDefault="00637672" w:rsidP="00637672">
      <w:pPr>
        <w:spacing w:after="0" w:line="276" w:lineRule="auto"/>
        <w:ind w:firstLine="709"/>
        <w:jc w:val="both"/>
        <w:rPr>
          <w:rFonts w:ascii="Times New Roman" w:eastAsia="Times New Roman" w:hAnsi="Times New Roman" w:cs="Times New Roman"/>
          <w:color w:val="222222"/>
          <w:sz w:val="24"/>
          <w:szCs w:val="24"/>
        </w:rPr>
      </w:pPr>
      <w:r w:rsidRPr="00607559">
        <w:rPr>
          <w:rFonts w:ascii="Times New Roman" w:hAnsi="Times New Roman" w:cs="Times New Roman"/>
          <w:bCs/>
          <w:noProof/>
          <w:sz w:val="24"/>
          <w:szCs w:val="24"/>
        </w:rPr>
        <w:t>В целях настоящей статьи безнадежным признается долг</w:t>
      </w:r>
      <w:r w:rsidRPr="00607559">
        <w:rPr>
          <w:rFonts w:ascii="Times New Roman" w:hAnsi="Times New Roman" w:cs="Times New Roman"/>
          <w:noProof/>
          <w:sz w:val="24"/>
          <w:szCs w:val="24"/>
        </w:rPr>
        <w:t>, который не может быть погашен вследствие прекращения обязательства по решению суда, банкротства, ликвидации, смерти должника или вследствие истечения срока исковой давности.</w:t>
      </w:r>
    </w:p>
    <w:p w14:paraId="3A027C0F"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Налогоплательщик вправе вычесть безнадежные долги, связанные с получением налогооблагаемых доходов в предыдущие отчетные (налоговые) периоды. </w:t>
      </w:r>
    </w:p>
    <w:p w14:paraId="0C5E13D5"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Вычет безнадежных долгов допускается только в случае, если задолженность списана и отражена в бухгалтерской отчетности налогоплательщика в установленном порядке.</w:t>
      </w:r>
    </w:p>
    <w:p w14:paraId="102B97B1"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42" w:name="_Toc17916629"/>
      <w:r w:rsidRPr="00607559">
        <w:rPr>
          <w:rFonts w:ascii="Times New Roman" w:hAnsi="Times New Roman" w:cs="Times New Roman"/>
          <w:sz w:val="24"/>
          <w:szCs w:val="24"/>
        </w:rPr>
        <w:t>Статья 326. Расходы по налогу на добавленную стоимость</w:t>
      </w:r>
      <w:bookmarkEnd w:id="442"/>
    </w:p>
    <w:p w14:paraId="73671573" w14:textId="77777777" w:rsidR="00637672" w:rsidRPr="00607559" w:rsidRDefault="00637672" w:rsidP="00637672">
      <w:pPr>
        <w:spacing w:after="0" w:line="276" w:lineRule="auto"/>
        <w:ind w:firstLine="709"/>
        <w:jc w:val="both"/>
        <w:rPr>
          <w:rFonts w:ascii="Times New Roman" w:hAnsi="Times New Roman" w:cs="Times New Roman"/>
          <w:sz w:val="24"/>
          <w:szCs w:val="24"/>
          <w:lang w:eastAsia="ru-RU"/>
        </w:rPr>
      </w:pPr>
    </w:p>
    <w:p w14:paraId="54AEC6CD"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color w:val="000000"/>
        </w:rPr>
        <w:t>Если иное не установлено настоящей статьей, в стоимости приобретенных товаров (услуг) учитываются следующие затраты по налогу на добавленную стоимость:</w:t>
      </w:r>
    </w:p>
    <w:p w14:paraId="500D8136" w14:textId="77777777" w:rsidR="00637672" w:rsidRPr="00607559" w:rsidRDefault="00637672" w:rsidP="00281B49">
      <w:pPr>
        <w:pStyle w:val="j111"/>
        <w:numPr>
          <w:ilvl w:val="0"/>
          <w:numId w:val="126"/>
        </w:numPr>
        <w:tabs>
          <w:tab w:val="left" w:pos="851"/>
          <w:tab w:val="left" w:pos="1134"/>
        </w:tabs>
        <w:spacing w:before="0" w:beforeAutospacing="0" w:after="0" w:afterAutospacing="0" w:line="276" w:lineRule="auto"/>
        <w:ind w:left="0" w:firstLine="709"/>
        <w:jc w:val="both"/>
        <w:textAlignment w:val="baseline"/>
        <w:rPr>
          <w:color w:val="000000"/>
        </w:rPr>
      </w:pPr>
      <w:r w:rsidRPr="00607559">
        <w:rPr>
          <w:color w:val="000000"/>
        </w:rPr>
        <w:t xml:space="preserve">сумма налога на добавленную стоимость, не подлежащая отнесению в зачет в порядке, предусмотренном </w:t>
      </w:r>
      <w:hyperlink r:id="rId36" w:anchor="sub_id=4080000" w:tgtFrame="_parent" w:history="1">
        <w:r w:rsidRPr="00607559">
          <w:rPr>
            <w:rStyle w:val="ad"/>
            <w:rFonts w:eastAsia="Calibri"/>
            <w:color w:val="00B0F0"/>
          </w:rPr>
          <w:t xml:space="preserve">статьей 279 </w:t>
        </w:r>
      </w:hyperlink>
      <w:r w:rsidRPr="00607559">
        <w:rPr>
          <w:color w:val="000000"/>
        </w:rPr>
        <w:t>настоящего Кодекса;</w:t>
      </w:r>
    </w:p>
    <w:p w14:paraId="3122CD2F" w14:textId="77777777" w:rsidR="00637672" w:rsidRPr="00607559" w:rsidRDefault="00637672" w:rsidP="00281B49">
      <w:pPr>
        <w:pStyle w:val="j111"/>
        <w:numPr>
          <w:ilvl w:val="0"/>
          <w:numId w:val="126"/>
        </w:numPr>
        <w:tabs>
          <w:tab w:val="left" w:pos="851"/>
          <w:tab w:val="left" w:pos="1134"/>
        </w:tabs>
        <w:spacing w:before="0" w:beforeAutospacing="0" w:after="0" w:afterAutospacing="0" w:line="276" w:lineRule="auto"/>
        <w:ind w:left="0" w:firstLine="709"/>
        <w:jc w:val="both"/>
        <w:textAlignment w:val="baseline"/>
        <w:rPr>
          <w:color w:val="000000"/>
        </w:rPr>
      </w:pPr>
      <w:r w:rsidRPr="00607559">
        <w:rPr>
          <w:color w:val="000000"/>
        </w:rPr>
        <w:t xml:space="preserve">сумма налога на добавленную стоимость, в порядке, предусмотренном </w:t>
      </w:r>
      <w:hyperlink r:id="rId37" w:anchor="sub_id=4080000" w:tgtFrame="_parent" w:history="1">
        <w:r w:rsidRPr="00607559">
          <w:rPr>
            <w:rStyle w:val="ad"/>
            <w:rFonts w:eastAsia="Calibri"/>
            <w:color w:val="00B0F0"/>
          </w:rPr>
          <w:t xml:space="preserve">частью седьмой статьей 280 </w:t>
        </w:r>
      </w:hyperlink>
      <w:r w:rsidRPr="00607559">
        <w:rPr>
          <w:color w:val="000000"/>
        </w:rPr>
        <w:t>настоящего Кодекса;</w:t>
      </w:r>
    </w:p>
    <w:p w14:paraId="1F265260" w14:textId="77777777" w:rsidR="00637672" w:rsidRPr="00607559" w:rsidRDefault="00637672" w:rsidP="00281B49">
      <w:pPr>
        <w:pStyle w:val="j111"/>
        <w:numPr>
          <w:ilvl w:val="0"/>
          <w:numId w:val="126"/>
        </w:numPr>
        <w:tabs>
          <w:tab w:val="left" w:pos="851"/>
          <w:tab w:val="left" w:pos="1134"/>
        </w:tabs>
        <w:spacing w:before="0" w:beforeAutospacing="0" w:after="0" w:afterAutospacing="0" w:line="276" w:lineRule="auto"/>
        <w:ind w:left="0" w:firstLine="709"/>
        <w:jc w:val="both"/>
        <w:textAlignment w:val="baseline"/>
        <w:rPr>
          <w:color w:val="000000"/>
        </w:rPr>
      </w:pPr>
      <w:r w:rsidRPr="00607559">
        <w:rPr>
          <w:color w:val="000000"/>
        </w:rPr>
        <w:lastRenderedPageBreak/>
        <w:t xml:space="preserve">сумма корректировки налога на добавленную стоимость, </w:t>
      </w:r>
      <w:r w:rsidRPr="00607559">
        <w:rPr>
          <w:color w:val="000000"/>
          <w:shd w:val="clear" w:color="auto" w:fill="FFFFFF"/>
        </w:rPr>
        <w:t xml:space="preserve">в случае, указанном </w:t>
      </w:r>
      <w:r w:rsidRPr="00607559">
        <w:rPr>
          <w:color w:val="00B0F0"/>
          <w:shd w:val="clear" w:color="auto" w:fill="FFFFFF"/>
        </w:rPr>
        <w:t>в статье 282</w:t>
      </w:r>
      <w:r w:rsidRPr="00607559">
        <w:rPr>
          <w:shd w:val="clear" w:color="auto" w:fill="FFFFFF"/>
        </w:rPr>
        <w:t xml:space="preserve"> </w:t>
      </w:r>
      <w:r w:rsidRPr="00607559">
        <w:rPr>
          <w:color w:val="000000"/>
        </w:rPr>
        <w:t>настоящего Кодекса.</w:t>
      </w:r>
    </w:p>
    <w:p w14:paraId="1C32FF99" w14:textId="77777777" w:rsidR="00637672" w:rsidRPr="00607559" w:rsidRDefault="00637672" w:rsidP="00637672">
      <w:pPr>
        <w:pStyle w:val="j111"/>
        <w:spacing w:before="0" w:beforeAutospacing="0" w:after="0" w:afterAutospacing="0" w:line="276" w:lineRule="auto"/>
        <w:ind w:firstLine="709"/>
        <w:jc w:val="both"/>
        <w:textAlignment w:val="baseline"/>
      </w:pPr>
      <w:r w:rsidRPr="00607559">
        <w:t>Налогоплательщик налога на добавленную стоимость вправе отнести на расходы сумму налога на добавленную стоимость, не подлежащую отнесению в зачет:</w:t>
      </w:r>
    </w:p>
    <w:p w14:paraId="6B845870"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color w:val="000000"/>
        </w:rPr>
        <w:t xml:space="preserve">1) при применении пропорционального метода в соответствии </w:t>
      </w:r>
      <w:r w:rsidRPr="00607559">
        <w:rPr>
          <w:color w:val="00B0F0"/>
        </w:rPr>
        <w:t xml:space="preserve">с частью шестой статьи </w:t>
      </w:r>
      <w:hyperlink r:id="rId38" w:anchor="sub_id=4080000" w:tgtFrame="_parent" w:history="1">
        <w:r w:rsidRPr="00607559">
          <w:rPr>
            <w:rStyle w:val="ad"/>
            <w:rFonts w:eastAsia="Calibri"/>
            <w:color w:val="00B0F0"/>
          </w:rPr>
          <w:t>2</w:t>
        </w:r>
      </w:hyperlink>
      <w:r w:rsidRPr="00607559">
        <w:rPr>
          <w:rStyle w:val="ad"/>
          <w:rFonts w:eastAsia="Calibri"/>
          <w:color w:val="00B0F0"/>
        </w:rPr>
        <w:t>80</w:t>
      </w:r>
      <w:r w:rsidRPr="00607559">
        <w:rPr>
          <w:color w:val="00B0F0"/>
        </w:rPr>
        <w:t> </w:t>
      </w:r>
      <w:r w:rsidRPr="00607559">
        <w:rPr>
          <w:color w:val="000000"/>
        </w:rPr>
        <w:t>настоящего Кодекса;</w:t>
      </w:r>
    </w:p>
    <w:p w14:paraId="4F41A1F2" w14:textId="77777777" w:rsidR="00637672" w:rsidRPr="00607559" w:rsidRDefault="00637672" w:rsidP="00637672">
      <w:pPr>
        <w:pStyle w:val="j111"/>
        <w:spacing w:before="0" w:beforeAutospacing="0" w:after="0" w:afterAutospacing="0" w:line="276" w:lineRule="auto"/>
        <w:ind w:firstLine="709"/>
        <w:jc w:val="both"/>
        <w:textAlignment w:val="baseline"/>
      </w:pPr>
      <w:r w:rsidRPr="00607559">
        <w:rPr>
          <w:color w:val="000000"/>
        </w:rPr>
        <w:t>2</w:t>
      </w:r>
      <w:r w:rsidRPr="00607559">
        <w:t xml:space="preserve">) при проведении корректировки налога на добавленную стоимость в соответствии </w:t>
      </w:r>
      <w:r w:rsidRPr="00607559">
        <w:rPr>
          <w:color w:val="00B0F0"/>
        </w:rPr>
        <w:t xml:space="preserve">со статьями 281 и 282 </w:t>
      </w:r>
      <w:r w:rsidRPr="00607559">
        <w:t>настоящего Кодекса, если сумма корректировки налога не может быть включена в стоимость приобретенных товаров (услуг), по которым осуществляется такая корректировка;</w:t>
      </w:r>
    </w:p>
    <w:p w14:paraId="23EE9210"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b/>
          <w:bCs/>
          <w:noProof/>
          <w:sz w:val="24"/>
          <w:szCs w:val="24"/>
        </w:rPr>
      </w:pPr>
      <w:r w:rsidRPr="00607559">
        <w:rPr>
          <w:rFonts w:ascii="Times New Roman" w:eastAsia="Times New Roman" w:hAnsi="Times New Roman" w:cs="Times New Roman"/>
          <w:color w:val="000000"/>
          <w:sz w:val="24"/>
          <w:szCs w:val="24"/>
        </w:rPr>
        <w:t xml:space="preserve">3) корректировки налога на добавленную стоимость в порядке, предусмотренном </w:t>
      </w:r>
      <w:hyperlink r:id="rId39" w:anchor="sub_id=4080000" w:tgtFrame="_parent" w:history="1">
        <w:r w:rsidRPr="00607559">
          <w:rPr>
            <w:rStyle w:val="ad"/>
            <w:rFonts w:ascii="Times New Roman" w:eastAsia="Times New Roman" w:hAnsi="Times New Roman" w:cs="Times New Roman"/>
            <w:color w:val="00B0F0"/>
            <w:sz w:val="24"/>
            <w:szCs w:val="24"/>
          </w:rPr>
          <w:t xml:space="preserve">статьей 283 </w:t>
        </w:r>
      </w:hyperlink>
      <w:r w:rsidRPr="00607559">
        <w:rPr>
          <w:rFonts w:ascii="Times New Roman" w:eastAsia="Times New Roman" w:hAnsi="Times New Roman" w:cs="Times New Roman"/>
          <w:color w:val="000000"/>
          <w:sz w:val="24"/>
          <w:szCs w:val="24"/>
        </w:rPr>
        <w:t>настоящего Кодекса.</w:t>
      </w:r>
    </w:p>
    <w:p w14:paraId="12663ECA" w14:textId="77777777" w:rsidR="00187120" w:rsidRDefault="00187120" w:rsidP="00637672">
      <w:pPr>
        <w:pStyle w:val="2"/>
        <w:spacing w:before="0"/>
        <w:ind w:firstLine="709"/>
        <w:jc w:val="both"/>
        <w:rPr>
          <w:rFonts w:ascii="Times New Roman" w:hAnsi="Times New Roman" w:cs="Times New Roman"/>
          <w:sz w:val="24"/>
          <w:szCs w:val="24"/>
        </w:rPr>
      </w:pPr>
      <w:bookmarkStart w:id="443" w:name="_Toc17916630"/>
    </w:p>
    <w:p w14:paraId="77839017" w14:textId="77777777" w:rsidR="00637672" w:rsidRPr="00607559" w:rsidRDefault="00637672" w:rsidP="00637672">
      <w:pPr>
        <w:pStyle w:val="2"/>
        <w:spacing w:before="0"/>
        <w:ind w:firstLine="709"/>
        <w:jc w:val="both"/>
        <w:rPr>
          <w:rFonts w:ascii="Times New Roman" w:hAnsi="Times New Roman" w:cs="Times New Roman"/>
          <w:sz w:val="24"/>
          <w:szCs w:val="24"/>
        </w:rPr>
      </w:pPr>
      <w:r w:rsidRPr="00607559">
        <w:rPr>
          <w:rFonts w:ascii="Times New Roman" w:hAnsi="Times New Roman" w:cs="Times New Roman"/>
          <w:sz w:val="24"/>
          <w:szCs w:val="24"/>
        </w:rPr>
        <w:t>Статья 327. Расходы на формирование резервных фондов</w:t>
      </w:r>
      <w:bookmarkEnd w:id="443"/>
    </w:p>
    <w:p w14:paraId="0D3BB1DA" w14:textId="77777777" w:rsidR="00637672" w:rsidRPr="00607559" w:rsidRDefault="00637672" w:rsidP="00637672">
      <w:pPr>
        <w:pStyle w:val="j115"/>
        <w:spacing w:before="0" w:beforeAutospacing="0" w:after="0" w:afterAutospacing="0" w:line="276" w:lineRule="auto"/>
        <w:ind w:firstLine="709"/>
        <w:jc w:val="both"/>
        <w:textAlignment w:val="baseline"/>
        <w:rPr>
          <w:rStyle w:val="s0"/>
          <w:color w:val="000000"/>
        </w:rPr>
      </w:pPr>
    </w:p>
    <w:p w14:paraId="4622B676" w14:textId="77777777" w:rsidR="00637672" w:rsidRPr="00607559" w:rsidRDefault="00637672" w:rsidP="00637672">
      <w:pPr>
        <w:pStyle w:val="j115"/>
        <w:spacing w:before="0" w:beforeAutospacing="0" w:after="0" w:afterAutospacing="0" w:line="276" w:lineRule="auto"/>
        <w:ind w:firstLine="709"/>
        <w:jc w:val="both"/>
        <w:textAlignment w:val="baseline"/>
        <w:rPr>
          <w:rStyle w:val="s0"/>
          <w:color w:val="000000"/>
        </w:rPr>
      </w:pPr>
      <w:r w:rsidRPr="00607559">
        <w:rPr>
          <w:rStyle w:val="s0"/>
          <w:color w:val="000000"/>
        </w:rPr>
        <w:t>Банки и юридические лица</w:t>
      </w:r>
      <w:r w:rsidRPr="00607559">
        <w:rPr>
          <w:color w:val="000000"/>
          <w:shd w:val="clear" w:color="auto" w:fill="FFFFFF"/>
        </w:rPr>
        <w:t xml:space="preserve">, осуществляющие отдельные виды банковских операций на основании лицензии на проведение банковских операций, а также страховые организации создают </w:t>
      </w:r>
      <w:r w:rsidRPr="00607559">
        <w:rPr>
          <w:rStyle w:val="s0"/>
          <w:color w:val="000000"/>
        </w:rPr>
        <w:t xml:space="preserve">резервные фонды в соответствии с требованиями законодательства Республики Узбекистан. </w:t>
      </w:r>
    </w:p>
    <w:p w14:paraId="3CBEA489" w14:textId="77777777" w:rsidR="00637672" w:rsidRPr="00607559" w:rsidRDefault="00637672" w:rsidP="00637672">
      <w:pPr>
        <w:pStyle w:val="j115"/>
        <w:spacing w:before="0" w:beforeAutospacing="0" w:after="0" w:afterAutospacing="0" w:line="276" w:lineRule="auto"/>
        <w:ind w:firstLine="709"/>
        <w:jc w:val="both"/>
        <w:textAlignment w:val="baseline"/>
        <w:rPr>
          <w:rStyle w:val="s0"/>
          <w:color w:val="000000"/>
        </w:rPr>
      </w:pPr>
      <w:r w:rsidRPr="00607559">
        <w:rPr>
          <w:rStyle w:val="s0"/>
        </w:rPr>
        <w:t xml:space="preserve">Отчисления в резервные фонды, предусмотренные частью первой настоящей статьи, относятся на расходы в порядке и в пределах норм, предусмотренных </w:t>
      </w:r>
      <w:r w:rsidRPr="00607559">
        <w:rPr>
          <w:rStyle w:val="s0"/>
          <w:color w:val="000000"/>
        </w:rPr>
        <w:t>законодательством Республики Узбекистан.</w:t>
      </w:r>
    </w:p>
    <w:p w14:paraId="78BAE32C" w14:textId="77777777" w:rsidR="00637672" w:rsidRPr="00607559" w:rsidRDefault="00637672" w:rsidP="00637672">
      <w:pPr>
        <w:pStyle w:val="j115"/>
        <w:spacing w:before="0" w:beforeAutospacing="0" w:after="0" w:afterAutospacing="0" w:line="276" w:lineRule="auto"/>
        <w:ind w:firstLine="709"/>
        <w:jc w:val="both"/>
        <w:textAlignment w:val="baseline"/>
        <w:rPr>
          <w:rStyle w:val="s0"/>
          <w:color w:val="000000"/>
        </w:rPr>
      </w:pPr>
      <w:r w:rsidRPr="00607559">
        <w:rPr>
          <w:rStyle w:val="s0"/>
          <w:color w:val="000000"/>
        </w:rPr>
        <w:t xml:space="preserve">Положения </w:t>
      </w:r>
      <w:r w:rsidRPr="00607559">
        <w:rPr>
          <w:color w:val="000000"/>
          <w:shd w:val="clear" w:color="auto" w:fill="FFFFFF"/>
        </w:rPr>
        <w:t>частей первой и второй</w:t>
      </w:r>
      <w:r w:rsidRPr="00607559">
        <w:rPr>
          <w:shd w:val="clear" w:color="auto" w:fill="FFFFFF"/>
        </w:rPr>
        <w:t xml:space="preserve"> настоящей</w:t>
      </w:r>
      <w:r w:rsidRPr="00607559">
        <w:rPr>
          <w:rStyle w:val="s0"/>
          <w:color w:val="000000"/>
        </w:rPr>
        <w:t xml:space="preserve"> статьи не распространяются на случаи создания резервных фондов, формируемых за счет чистой прибыли. </w:t>
      </w:r>
    </w:p>
    <w:p w14:paraId="34AA1329" w14:textId="77777777" w:rsidR="00637672" w:rsidRPr="00607559" w:rsidRDefault="00637672" w:rsidP="00637672">
      <w:pPr>
        <w:pStyle w:val="j115"/>
        <w:spacing w:before="0" w:beforeAutospacing="0" w:after="0" w:afterAutospacing="0" w:line="276" w:lineRule="auto"/>
        <w:ind w:firstLine="709"/>
        <w:jc w:val="both"/>
        <w:textAlignment w:val="baseline"/>
      </w:pPr>
      <w:r w:rsidRPr="00607559">
        <w:t>Фактические расходы, в отношении которых сформирован резервный фонд, списываются за счет суммы созданного резерва.</w:t>
      </w:r>
    </w:p>
    <w:p w14:paraId="7BADCF40"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55F4D5C4"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44" w:name="_Toc17916631"/>
      <w:r w:rsidRPr="00607559">
        <w:rPr>
          <w:rFonts w:ascii="Times New Roman" w:hAnsi="Times New Roman" w:cs="Times New Roman"/>
          <w:sz w:val="24"/>
          <w:szCs w:val="24"/>
        </w:rPr>
        <w:t>Статья 328. Расходы на формирование резерва на предстоящие расходы по гарантийному ремонту и гарантийному обслуживанию</w:t>
      </w:r>
      <w:bookmarkEnd w:id="444"/>
    </w:p>
    <w:p w14:paraId="2CB9A270" w14:textId="77777777" w:rsidR="00637672" w:rsidRPr="00607559" w:rsidRDefault="00637672" w:rsidP="00637672">
      <w:pPr>
        <w:spacing w:after="0" w:line="276" w:lineRule="auto"/>
        <w:ind w:firstLine="709"/>
        <w:jc w:val="both"/>
        <w:rPr>
          <w:rFonts w:ascii="Times New Roman" w:hAnsi="Times New Roman" w:cs="Times New Roman"/>
          <w:sz w:val="24"/>
          <w:szCs w:val="24"/>
          <w:lang w:eastAsia="ru-RU"/>
        </w:rPr>
      </w:pPr>
    </w:p>
    <w:p w14:paraId="68995B2E" w14:textId="77777777" w:rsidR="00637672" w:rsidRPr="00607559" w:rsidRDefault="00637672" w:rsidP="00637672">
      <w:pPr>
        <w:tabs>
          <w:tab w:val="left" w:pos="426"/>
        </w:tabs>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 xml:space="preserve">Налогоплательщик, осуществляющий реализацию товаров </w:t>
      </w:r>
      <w:r w:rsidRPr="00607559">
        <w:rPr>
          <w:rFonts w:ascii="Times New Roman" w:eastAsia="Times New Roman" w:hAnsi="Times New Roman" w:cs="Times New Roman"/>
          <w:sz w:val="24"/>
          <w:szCs w:val="24"/>
        </w:rPr>
        <w:t xml:space="preserve">(услуг), </w:t>
      </w:r>
      <w:r w:rsidRPr="00607559">
        <w:rPr>
          <w:rFonts w:ascii="Times New Roman" w:eastAsia="Times New Roman" w:hAnsi="Times New Roman" w:cs="Times New Roman"/>
          <w:color w:val="202020"/>
          <w:sz w:val="24"/>
          <w:szCs w:val="24"/>
        </w:rPr>
        <w:t>вправе создать резерв на предстоящие расходы по гарантийному ремонту и гарантийному обслуживанию. Отчисления на формирование такого резерва относятся на вычеты в порядке, предусмотренном настоящей статьей.</w:t>
      </w:r>
    </w:p>
    <w:p w14:paraId="5E4BF243" w14:textId="77777777" w:rsidR="00637672" w:rsidRPr="00607559" w:rsidRDefault="00637672" w:rsidP="00637672">
      <w:pPr>
        <w:tabs>
          <w:tab w:val="left" w:pos="426"/>
        </w:tabs>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color w:val="202020"/>
          <w:sz w:val="24"/>
          <w:szCs w:val="24"/>
        </w:rPr>
        <w:t xml:space="preserve">Налогоплательщик </w:t>
      </w:r>
      <w:r w:rsidRPr="00607559">
        <w:rPr>
          <w:rFonts w:ascii="Times New Roman" w:eastAsia="Times New Roman" w:hAnsi="Times New Roman" w:cs="Times New Roman"/>
          <w:sz w:val="24"/>
          <w:szCs w:val="24"/>
        </w:rPr>
        <w:t>самостоятельно принимает решение о создании такого резерва и определяет предельный размер отчислений в учетной политике для целей налогообложения. При этом резерв создается в отношении тех товаров (услуг), по которым в соответствии с условиями заключенного договора с покупателем предусмотрены обслуживание и ремонт в течение гарантийного срока.</w:t>
      </w:r>
    </w:p>
    <w:p w14:paraId="2299EC87" w14:textId="77777777" w:rsidR="00637672" w:rsidRPr="00607559" w:rsidRDefault="00637672" w:rsidP="00637672">
      <w:pPr>
        <w:tabs>
          <w:tab w:val="left" w:pos="993"/>
        </w:tabs>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 xml:space="preserve">На расходы относится сумма отчислений в резерв на дату реализации указанных товаров (услуг). </w:t>
      </w:r>
    </w:p>
    <w:p w14:paraId="0613B802" w14:textId="77777777" w:rsidR="00637672" w:rsidRPr="00607559" w:rsidRDefault="00637672" w:rsidP="00637672">
      <w:pPr>
        <w:tabs>
          <w:tab w:val="left" w:pos="993"/>
        </w:tabs>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 xml:space="preserve">Размер созданного резерва не должен превышать предельного </w:t>
      </w:r>
      <w:r w:rsidRPr="00607559">
        <w:rPr>
          <w:rFonts w:ascii="Times New Roman" w:eastAsia="Times New Roman" w:hAnsi="Times New Roman" w:cs="Times New Roman"/>
          <w:color w:val="202020"/>
          <w:sz w:val="24"/>
          <w:szCs w:val="24"/>
        </w:rPr>
        <w:t xml:space="preserve">размера, определяемого как доля фактически осуществленных налогоплательщиком расходов по гарантийному ремонту и обслуживанию в объеме выручки от реализации указанных </w:t>
      </w:r>
      <w:r w:rsidRPr="00607559">
        <w:rPr>
          <w:rFonts w:ascii="Times New Roman" w:eastAsia="Times New Roman" w:hAnsi="Times New Roman" w:cs="Times New Roman"/>
          <w:sz w:val="24"/>
          <w:szCs w:val="24"/>
        </w:rPr>
        <w:t xml:space="preserve">товаров (услуг) за предыдущие три года, умноженная на сумму выручки от реализации указанных товаров (услуг) за отчетный (налоговый) период. </w:t>
      </w:r>
    </w:p>
    <w:p w14:paraId="3D86EAB6" w14:textId="77777777" w:rsidR="00637672" w:rsidRPr="00607559" w:rsidRDefault="00637672" w:rsidP="00637672">
      <w:pPr>
        <w:tabs>
          <w:tab w:val="left" w:pos="993"/>
        </w:tabs>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lastRenderedPageBreak/>
        <w:t>Если налогоплательщик осуществляет реализацию товаров (услуг) с условием осуществления гарантийного ремонта и обслуживания менее трех лет, для расчета предельного размера создаваемого резерва учитывается объем выручки от реализации указанных товаров (услуг) за фактический период такой реализации.</w:t>
      </w:r>
    </w:p>
    <w:p w14:paraId="7BE7149E" w14:textId="77777777" w:rsidR="00637672" w:rsidRPr="00607559" w:rsidRDefault="00637672" w:rsidP="00637672">
      <w:pPr>
        <w:tabs>
          <w:tab w:val="left" w:pos="993"/>
        </w:tabs>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Налогоплательщик, ранее не осуществлявший реализацию товаров (услуг) с условием гарантийного ремонта и обслуживания, вправе создавать резерв в размере, не превышающем ожидаемых расходов на указанные затраты. Под ожидаемыми расходами понимаются расходы, предусмотренные в плане на выполнение гарантийных обязательств, с учетом срока гарантии.</w:t>
      </w:r>
    </w:p>
    <w:p w14:paraId="6B0EDCB2" w14:textId="77777777" w:rsidR="00637672" w:rsidRPr="00607559" w:rsidRDefault="00637672" w:rsidP="00637672">
      <w:pPr>
        <w:tabs>
          <w:tab w:val="left" w:pos="993"/>
        </w:tabs>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По истечении налогового периода налогоплательщик должен скорректировать размер созданного резерва исходя из доли фактически осуществленных расходов по гарантийному ремонту и обслуживанию в объеме выручки от реализации указанных товаров (услуг) за истекший период.</w:t>
      </w:r>
    </w:p>
    <w:p w14:paraId="343576B3" w14:textId="77777777" w:rsidR="00637672" w:rsidRPr="00607559" w:rsidRDefault="00637672" w:rsidP="00637672">
      <w:pPr>
        <w:tabs>
          <w:tab w:val="left" w:pos="993"/>
        </w:tabs>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Сумма резерва, не полностью использованная налогоплательщиком в налоговом периоде на осуществление гарантийного ремонта и обслуживания по товарам (услугам), реализованным с условием предоставления гарантии, может быть перенесена им на следующий налоговый период. При этом сумма вновь создаваемого в следующем налоговом периоде резерва должна быть скорректирована на сумму остатка резерва предыдущего налогового периода. Если сумма вновь создаваемого резерва окажется меньше суммы остатка резерва, созданного в предыдущем налоговом периоде, разница между ними подлежит включению в состав доходов налогоплательщика текущего налогового периода.</w:t>
      </w:r>
    </w:p>
    <w:p w14:paraId="0217895F" w14:textId="77777777" w:rsidR="00637672" w:rsidRPr="00607559" w:rsidRDefault="00637672" w:rsidP="00637672">
      <w:pPr>
        <w:tabs>
          <w:tab w:val="left" w:pos="993"/>
        </w:tabs>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Если налогоплательщик принял решение о создании резерва, списание фактических расходов на гарантийный ремонт осуществляется за счет созданного резерва. Если сумма созданного резерва окажется меньше суммы расходов на ремонт, произведенных налогоплательщиком, разница между ними подлежит отнесению на вычеты.</w:t>
      </w:r>
    </w:p>
    <w:p w14:paraId="5BFDBAE8" w14:textId="77777777" w:rsidR="00637672" w:rsidRPr="00607559" w:rsidRDefault="00637672" w:rsidP="00637672">
      <w:pPr>
        <w:tabs>
          <w:tab w:val="left" w:pos="993"/>
        </w:tabs>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При принятии налогоплательщиком решения о прекращении продажи товаров (услуг) с условием их гарантийного ремонта и гарантийного обслуживания, сумма ранее созданного и неиспользованного резерва подлежит включению в состав доходов по окончании сроков действия договоров на гарантийный ремонт и гарантийное обслуживание.</w:t>
      </w:r>
    </w:p>
    <w:p w14:paraId="2FF8355E"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602434E2"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45" w:name="_Toc17916632"/>
      <w:r w:rsidRPr="00607559">
        <w:rPr>
          <w:rFonts w:ascii="Times New Roman" w:hAnsi="Times New Roman" w:cs="Times New Roman"/>
          <w:sz w:val="24"/>
          <w:szCs w:val="24"/>
        </w:rPr>
        <w:t>Статья 329. Расходы, не подлежащие вычету</w:t>
      </w:r>
      <w:bookmarkEnd w:id="445"/>
    </w:p>
    <w:p w14:paraId="680DA4DB" w14:textId="77777777" w:rsidR="00637672" w:rsidRPr="00607559" w:rsidRDefault="00637672" w:rsidP="00637672">
      <w:pPr>
        <w:spacing w:after="0" w:line="276" w:lineRule="auto"/>
        <w:ind w:firstLine="709"/>
        <w:jc w:val="both"/>
        <w:rPr>
          <w:rFonts w:ascii="Times New Roman" w:hAnsi="Times New Roman" w:cs="Times New Roman"/>
          <w:sz w:val="24"/>
          <w:szCs w:val="24"/>
          <w:lang w:eastAsia="ru-RU"/>
        </w:rPr>
      </w:pPr>
    </w:p>
    <w:p w14:paraId="6E7A4ED5"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К расходам, не подлежащим вычету при определении налоговой базы, относятся: </w:t>
      </w:r>
    </w:p>
    <w:p w14:paraId="652F2315" w14:textId="77777777" w:rsidR="00637672" w:rsidRPr="00607559" w:rsidRDefault="00637672" w:rsidP="00281B49">
      <w:pPr>
        <w:pStyle w:val="af0"/>
        <w:numPr>
          <w:ilvl w:val="0"/>
          <w:numId w:val="127"/>
        </w:numPr>
        <w:tabs>
          <w:tab w:val="left" w:pos="851"/>
        </w:tabs>
        <w:spacing w:line="276" w:lineRule="auto"/>
        <w:ind w:left="0" w:firstLine="709"/>
        <w:jc w:val="both"/>
        <w:rPr>
          <w:rFonts w:cs="Times New Roman"/>
          <w:sz w:val="24"/>
          <w:szCs w:val="24"/>
        </w:rPr>
      </w:pPr>
      <w:r w:rsidRPr="00607559">
        <w:rPr>
          <w:rFonts w:cs="Times New Roman"/>
          <w:sz w:val="24"/>
          <w:szCs w:val="24"/>
        </w:rPr>
        <w:t xml:space="preserve"> недостача ценностей сверх норм естественной убыли материальных ценностей;</w:t>
      </w:r>
    </w:p>
    <w:p w14:paraId="5C61D76F" w14:textId="77777777" w:rsidR="00637672" w:rsidRPr="00607559" w:rsidRDefault="00637672" w:rsidP="00281B49">
      <w:pPr>
        <w:pStyle w:val="af0"/>
        <w:numPr>
          <w:ilvl w:val="0"/>
          <w:numId w:val="127"/>
        </w:numPr>
        <w:tabs>
          <w:tab w:val="left" w:pos="851"/>
        </w:tabs>
        <w:spacing w:line="276" w:lineRule="auto"/>
        <w:ind w:left="0" w:firstLine="709"/>
        <w:jc w:val="both"/>
        <w:rPr>
          <w:rFonts w:cs="Times New Roman"/>
          <w:sz w:val="24"/>
          <w:szCs w:val="24"/>
        </w:rPr>
      </w:pPr>
      <w:r w:rsidRPr="00607559">
        <w:rPr>
          <w:rFonts w:cs="Times New Roman"/>
          <w:sz w:val="24"/>
          <w:szCs w:val="24"/>
        </w:rPr>
        <w:t>расходы по бесплатному предоставлению помещений предприятиям общественного питания или другим сторонним организациям, оплата стоимости коммунальных услуг за эти предприятия и организации;</w:t>
      </w:r>
    </w:p>
    <w:p w14:paraId="3092B25D" w14:textId="77777777" w:rsidR="00637672" w:rsidRPr="00607559" w:rsidRDefault="00637672" w:rsidP="00281B49">
      <w:pPr>
        <w:pStyle w:val="af0"/>
        <w:numPr>
          <w:ilvl w:val="0"/>
          <w:numId w:val="127"/>
        </w:numPr>
        <w:tabs>
          <w:tab w:val="left" w:pos="851"/>
        </w:tabs>
        <w:spacing w:line="276" w:lineRule="auto"/>
        <w:ind w:left="0" w:firstLine="709"/>
        <w:jc w:val="both"/>
        <w:rPr>
          <w:rFonts w:cs="Times New Roman"/>
          <w:sz w:val="24"/>
          <w:szCs w:val="24"/>
        </w:rPr>
      </w:pPr>
      <w:r w:rsidRPr="00607559">
        <w:rPr>
          <w:rFonts w:cs="Times New Roman"/>
          <w:sz w:val="24"/>
          <w:szCs w:val="24"/>
        </w:rPr>
        <w:t xml:space="preserve">расходы налогоплательщика, являющиеся доходами физического лица в виде материальной выгоды, предусмотренные </w:t>
      </w:r>
      <w:r w:rsidRPr="00607559">
        <w:rPr>
          <w:rFonts w:cs="Times New Roman"/>
          <w:noProof/>
          <w:color w:val="00B0F0"/>
          <w:sz w:val="24"/>
          <w:szCs w:val="24"/>
        </w:rPr>
        <w:t xml:space="preserve">статьей </w:t>
      </w:r>
      <w:r w:rsidRPr="00607559">
        <w:rPr>
          <w:rFonts w:cs="Times New Roman"/>
          <w:sz w:val="24"/>
          <w:szCs w:val="24"/>
        </w:rPr>
        <w:t>настоящего Кодекса;</w:t>
      </w:r>
    </w:p>
    <w:p w14:paraId="06D168FD" w14:textId="77777777" w:rsidR="00637672" w:rsidRPr="00607559" w:rsidRDefault="00637672" w:rsidP="00281B49">
      <w:pPr>
        <w:pStyle w:val="af0"/>
        <w:numPr>
          <w:ilvl w:val="0"/>
          <w:numId w:val="127"/>
        </w:numPr>
        <w:tabs>
          <w:tab w:val="left" w:pos="851"/>
        </w:tabs>
        <w:spacing w:line="276" w:lineRule="auto"/>
        <w:ind w:left="0" w:firstLine="709"/>
        <w:jc w:val="both"/>
        <w:rPr>
          <w:rFonts w:cs="Times New Roman"/>
          <w:sz w:val="24"/>
          <w:szCs w:val="24"/>
        </w:rPr>
      </w:pPr>
      <w:r w:rsidRPr="00607559">
        <w:rPr>
          <w:rFonts w:cs="Times New Roman"/>
          <w:sz w:val="24"/>
          <w:szCs w:val="24"/>
        </w:rPr>
        <w:t>полевое довольствие, выплаты за использование личного автотранспорта работника для служебных целей сверх норм, установленных законодательством;</w:t>
      </w:r>
    </w:p>
    <w:p w14:paraId="2AB5652A" w14:textId="77777777" w:rsidR="00637672" w:rsidRPr="00607559" w:rsidRDefault="00637672" w:rsidP="00281B49">
      <w:pPr>
        <w:pStyle w:val="af0"/>
        <w:numPr>
          <w:ilvl w:val="0"/>
          <w:numId w:val="127"/>
        </w:numPr>
        <w:tabs>
          <w:tab w:val="left" w:pos="851"/>
        </w:tabs>
        <w:spacing w:line="276" w:lineRule="auto"/>
        <w:ind w:left="0" w:firstLine="709"/>
        <w:jc w:val="both"/>
        <w:rPr>
          <w:rFonts w:cs="Times New Roman"/>
          <w:sz w:val="24"/>
          <w:szCs w:val="24"/>
        </w:rPr>
      </w:pPr>
      <w:r w:rsidRPr="00607559">
        <w:rPr>
          <w:rFonts w:cs="Times New Roman"/>
          <w:sz w:val="24"/>
          <w:szCs w:val="24"/>
        </w:rPr>
        <w:t>надбавки и доплаты к пенсиям;</w:t>
      </w:r>
    </w:p>
    <w:p w14:paraId="0BF6B907" w14:textId="77777777" w:rsidR="00637672" w:rsidRPr="00607559" w:rsidRDefault="00637672" w:rsidP="00281B49">
      <w:pPr>
        <w:pStyle w:val="af0"/>
        <w:numPr>
          <w:ilvl w:val="0"/>
          <w:numId w:val="127"/>
        </w:numPr>
        <w:tabs>
          <w:tab w:val="left" w:pos="851"/>
        </w:tabs>
        <w:spacing w:line="276" w:lineRule="auto"/>
        <w:ind w:left="0" w:firstLine="709"/>
        <w:jc w:val="both"/>
        <w:rPr>
          <w:rFonts w:eastAsia="Calibri" w:cs="Times New Roman"/>
          <w:color w:val="000000"/>
          <w:sz w:val="24"/>
          <w:szCs w:val="24"/>
        </w:rPr>
      </w:pPr>
      <w:r w:rsidRPr="00607559">
        <w:rPr>
          <w:rFonts w:cs="Times New Roman"/>
          <w:sz w:val="24"/>
          <w:szCs w:val="24"/>
        </w:rPr>
        <w:lastRenderedPageBreak/>
        <w:t xml:space="preserve">материальная помощь, указанная в </w:t>
      </w:r>
      <w:r w:rsidRPr="00607559">
        <w:rPr>
          <w:rFonts w:eastAsiaTheme="minorEastAsia" w:cs="Times New Roman"/>
          <w:color w:val="00B0F0"/>
          <w:sz w:val="24"/>
          <w:szCs w:val="24"/>
          <w:lang w:eastAsia="ru-RU"/>
        </w:rPr>
        <w:t xml:space="preserve">частях третьей и четвертой </w:t>
      </w:r>
      <w:r w:rsidRPr="00607559">
        <w:rPr>
          <w:rFonts w:cs="Times New Roman"/>
          <w:color w:val="00B0F0"/>
          <w:sz w:val="24"/>
          <w:szCs w:val="24"/>
        </w:rPr>
        <w:t xml:space="preserve">пункта 10 части первой </w:t>
      </w:r>
      <w:r w:rsidRPr="00607559">
        <w:rPr>
          <w:rFonts w:cs="Times New Roman"/>
          <w:noProof/>
          <w:color w:val="00B0F0"/>
          <w:sz w:val="24"/>
          <w:szCs w:val="24"/>
        </w:rPr>
        <w:t xml:space="preserve">статьи </w:t>
      </w:r>
      <w:r w:rsidRPr="00607559">
        <w:rPr>
          <w:rFonts w:cs="Times New Roman"/>
          <w:noProof/>
          <w:sz w:val="24"/>
          <w:szCs w:val="24"/>
        </w:rPr>
        <w:t>настоящего Кодекса</w:t>
      </w:r>
      <w:r w:rsidRPr="00607559">
        <w:rPr>
          <w:rFonts w:eastAsia="Calibri" w:cs="Times New Roman"/>
          <w:color w:val="000000"/>
          <w:sz w:val="24"/>
          <w:szCs w:val="24"/>
        </w:rPr>
        <w:t xml:space="preserve">; </w:t>
      </w:r>
    </w:p>
    <w:p w14:paraId="132500EF" w14:textId="77777777" w:rsidR="00637672" w:rsidRPr="00607559" w:rsidRDefault="00637672" w:rsidP="00281B49">
      <w:pPr>
        <w:pStyle w:val="af0"/>
        <w:numPr>
          <w:ilvl w:val="0"/>
          <w:numId w:val="127"/>
        </w:numPr>
        <w:tabs>
          <w:tab w:val="left" w:pos="851"/>
        </w:tabs>
        <w:spacing w:line="276" w:lineRule="auto"/>
        <w:ind w:left="0" w:firstLine="709"/>
        <w:jc w:val="both"/>
        <w:rPr>
          <w:rFonts w:cs="Times New Roman"/>
          <w:sz w:val="24"/>
          <w:szCs w:val="24"/>
        </w:rPr>
      </w:pPr>
      <w:r w:rsidRPr="00607559">
        <w:rPr>
          <w:rFonts w:cs="Times New Roman"/>
          <w:sz w:val="24"/>
          <w:szCs w:val="24"/>
        </w:rPr>
        <w:t xml:space="preserve">средства, переданные в виде благотворительной помощи; </w:t>
      </w:r>
    </w:p>
    <w:p w14:paraId="0DA19DEE" w14:textId="77777777" w:rsidR="00637672" w:rsidRPr="00607559" w:rsidRDefault="00637672" w:rsidP="00281B49">
      <w:pPr>
        <w:pStyle w:val="af0"/>
        <w:numPr>
          <w:ilvl w:val="0"/>
          <w:numId w:val="127"/>
        </w:numPr>
        <w:tabs>
          <w:tab w:val="left" w:pos="851"/>
        </w:tabs>
        <w:spacing w:line="276" w:lineRule="auto"/>
        <w:ind w:left="0" w:firstLine="709"/>
        <w:jc w:val="both"/>
        <w:rPr>
          <w:rFonts w:cs="Times New Roman"/>
          <w:sz w:val="24"/>
          <w:szCs w:val="24"/>
        </w:rPr>
      </w:pPr>
      <w:r w:rsidRPr="00607559">
        <w:rPr>
          <w:rFonts w:cs="Times New Roman"/>
          <w:sz w:val="24"/>
          <w:szCs w:val="24"/>
        </w:rPr>
        <w:t>компенсационные выплаты за загрязнение окружающей среды и размещение отходов сверх норм, установленных законодательством;</w:t>
      </w:r>
    </w:p>
    <w:p w14:paraId="0C34636B" w14:textId="77777777" w:rsidR="00637672" w:rsidRPr="00607559" w:rsidRDefault="00637672" w:rsidP="00281B49">
      <w:pPr>
        <w:pStyle w:val="af0"/>
        <w:numPr>
          <w:ilvl w:val="0"/>
          <w:numId w:val="127"/>
        </w:numPr>
        <w:tabs>
          <w:tab w:val="left" w:pos="851"/>
        </w:tabs>
        <w:spacing w:line="276" w:lineRule="auto"/>
        <w:ind w:left="0" w:firstLine="709"/>
        <w:jc w:val="both"/>
        <w:rPr>
          <w:rFonts w:cs="Times New Roman"/>
          <w:sz w:val="24"/>
          <w:szCs w:val="24"/>
        </w:rPr>
      </w:pPr>
      <w:r w:rsidRPr="00607559">
        <w:rPr>
          <w:rFonts w:cs="Times New Roman"/>
          <w:sz w:val="24"/>
          <w:szCs w:val="24"/>
        </w:rPr>
        <w:t>расходы по устранению недоделок в проектах и строительно-монтажных работах, повреждений и деформаций, полученных при транспортировке до приобъектного склада, расходы по ревизии (разборке оборудования), вызванные дефектами антикоррозийной защиты, и иные аналогичные расходы в той мере, в какой указанные расходы не могут быть возмещены за счет поставщика или других хозяйствующих субъектов, ответственных за недоделки, повреждение или убытки;</w:t>
      </w:r>
    </w:p>
    <w:p w14:paraId="50D6BCF0"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убытки от хищений и недостачи, виновники которых не установлены, или в случае, если невозможно возместить необходимые суммы за счет виновной стороны;</w:t>
      </w:r>
    </w:p>
    <w:p w14:paraId="591B1E73"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налоги, уплаченные за других лиц;</w:t>
      </w:r>
    </w:p>
    <w:p w14:paraId="006C04C3"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 xml:space="preserve">налоги и сборы, доначисленные по результатам налоговых проверок;  </w:t>
      </w:r>
    </w:p>
    <w:p w14:paraId="4AFF5E4B"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 xml:space="preserve">расходы на мероприятия, не связанные с осуществлением предпринимательской деятельности налогоплательщика (по охране здоровья, спортивные и культурные мероприятия, организация отдыха и другие аналогичные мероприятия), за исключением случаев, когда обязанность по проведению мероприятий возложена на налогоплательщика законодательством; </w:t>
      </w:r>
    </w:p>
    <w:p w14:paraId="41D13897"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оказание помощи профсоюзным комитетам;</w:t>
      </w:r>
    </w:p>
    <w:p w14:paraId="1274D9E4"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затраты на оказание услуг, не связанных с производством продукции (услуги по благоустройству городов и поселков, оказание помощи сельскому хозяйству и другие виды услуг);</w:t>
      </w:r>
    </w:p>
    <w:p w14:paraId="27D7BBEC"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расходы, связанные с получением доходов, не подлежащих налогообложению, кроме случаев, предусмотренных настоящим разделом;</w:t>
      </w:r>
    </w:p>
    <w:p w14:paraId="1A511A23"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 xml:space="preserve">расходы по операциям, совершенным без фактического оказания услуг, отгрузки товаров, в случаях, когда такой факт установлен решением суда, вступившим в законную силу, с указанием наименования налогоплательщика, понесшего такие расходы;   </w:t>
      </w:r>
    </w:p>
    <w:p w14:paraId="34647C8B"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расходы, не связанные с деятельностью, направленной на получение дохода, если на налогоплательщика законодательством не возложена обязанность по осуществлению таких расходов;</w:t>
      </w:r>
    </w:p>
    <w:p w14:paraId="0E0AB372"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пени, штрафы и иные санкции, подлежащие внесению (внесенные) в бюджетную систему, за исключением неустоек (штрафов, пени), подлежащих внесению (внесенных) в бюджетную систему по договорам о государственных закупках;</w:t>
      </w:r>
    </w:p>
    <w:p w14:paraId="4B92D2D0"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затраты по приобретению, производству, строительству, монтажу, установке и другие затраты, включаемые в стоимость амортизируемых активов, в том числе расходы, осуществляемые в случаях достройки, дооборудования, реконструкции, модернизации, технического перевооружения, относимые на расходы посредством амортизационных отчислений;</w:t>
      </w:r>
    </w:p>
    <w:p w14:paraId="5AAE4A74"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 xml:space="preserve">затраты налогоплательщика, включаемые в соответствии с </w:t>
      </w:r>
      <w:hyperlink r:id="rId40" w:tgtFrame="_parent" w:history="1">
        <w:r w:rsidRPr="00607559">
          <w:rPr>
            <w:rFonts w:cs="Times New Roman"/>
            <w:sz w:val="24"/>
            <w:szCs w:val="24"/>
          </w:rPr>
          <w:t>законодательств</w:t>
        </w:r>
      </w:hyperlink>
      <w:r w:rsidRPr="00607559">
        <w:rPr>
          <w:rFonts w:cs="Times New Roman"/>
          <w:sz w:val="24"/>
          <w:szCs w:val="24"/>
        </w:rPr>
        <w:t>ом Республики Узбекистан о бухгалтерском учете в первоначальную стоимость имущества, не подлежащего амортизации;</w:t>
      </w:r>
    </w:p>
    <w:p w14:paraId="6B6B3C9F"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сумма превышения расходов, для которых настоящим Кодексом установлены нормы отнесения на расходы, над предельной суммой, исчисленной с применением указанных норм;</w:t>
      </w:r>
    </w:p>
    <w:p w14:paraId="0C01A2F7"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lastRenderedPageBreak/>
        <w:t xml:space="preserve"> отчисления в резервы, резервные фонды и иные фонды, формирование которых не предусмотрено настоящим разделом и (или) требованиями законодательства Республики Узбекистан, за исключением расходов в пределах норм, предусмотренных </w:t>
      </w:r>
      <w:r w:rsidRPr="00607559">
        <w:rPr>
          <w:rFonts w:cs="Times New Roman"/>
          <w:color w:val="00B0F0"/>
          <w:sz w:val="24"/>
          <w:szCs w:val="24"/>
        </w:rPr>
        <w:t xml:space="preserve">статьями 327, 328 и 338 </w:t>
      </w:r>
      <w:r w:rsidRPr="00607559">
        <w:rPr>
          <w:rFonts w:cs="Times New Roman"/>
          <w:sz w:val="24"/>
          <w:szCs w:val="24"/>
        </w:rPr>
        <w:t>настоящего Кодекса;</w:t>
      </w:r>
    </w:p>
    <w:p w14:paraId="35D5934E"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суммы начисленных налогоплательщиком дивидендов;</w:t>
      </w:r>
    </w:p>
    <w:p w14:paraId="5D80EC4E"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 xml:space="preserve">взносы на добровольное страхование, за исключением взносов, оплачиваемых налогоплательщиком в пользу физических лиц, если иное не предусмотрено </w:t>
      </w:r>
      <w:r w:rsidRPr="00607559">
        <w:rPr>
          <w:rFonts w:cs="Times New Roman"/>
          <w:color w:val="00B0F0"/>
          <w:sz w:val="24"/>
          <w:szCs w:val="24"/>
        </w:rPr>
        <w:t>пунктом 15 части первой статьи 390</w:t>
      </w:r>
      <w:r w:rsidRPr="00607559">
        <w:rPr>
          <w:rFonts w:cs="Times New Roman"/>
          <w:color w:val="0070C0"/>
          <w:sz w:val="24"/>
          <w:szCs w:val="24"/>
        </w:rPr>
        <w:t xml:space="preserve"> </w:t>
      </w:r>
      <w:r w:rsidRPr="00607559">
        <w:rPr>
          <w:rFonts w:cs="Times New Roman"/>
          <w:sz w:val="24"/>
          <w:szCs w:val="24"/>
        </w:rPr>
        <w:t>настоящего Кодекса;</w:t>
      </w:r>
    </w:p>
    <w:p w14:paraId="35F6456D"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 xml:space="preserve">проценты и отдельные затраты, начисленные налогоплательщиком сверх сумм, признаваемых расходами в целях налогообложения в соответствии </w:t>
      </w:r>
      <w:r w:rsidRPr="00607559">
        <w:rPr>
          <w:rFonts w:cs="Times New Roman"/>
          <w:sz w:val="24"/>
          <w:szCs w:val="24"/>
        </w:rPr>
        <w:br/>
      </w:r>
      <w:r w:rsidRPr="00607559">
        <w:rPr>
          <w:rFonts w:cs="Times New Roman"/>
          <w:color w:val="00B0F0"/>
          <w:sz w:val="24"/>
          <w:szCs w:val="24"/>
        </w:rPr>
        <w:t>со </w:t>
      </w:r>
      <w:hyperlink r:id="rId41" w:history="1">
        <w:r w:rsidRPr="00607559">
          <w:rPr>
            <w:rStyle w:val="ad"/>
            <w:rFonts w:cs="Times New Roman"/>
            <w:color w:val="00B0F0"/>
            <w:sz w:val="24"/>
            <w:szCs w:val="24"/>
          </w:rPr>
          <w:t xml:space="preserve">статьей </w:t>
        </w:r>
      </w:hyperlink>
      <w:r w:rsidRPr="00607559">
        <w:rPr>
          <w:rStyle w:val="ad"/>
          <w:rFonts w:cs="Times New Roman"/>
          <w:color w:val="00B0F0"/>
          <w:sz w:val="24"/>
          <w:szCs w:val="24"/>
        </w:rPr>
        <w:t>322</w:t>
      </w:r>
      <w:r w:rsidRPr="00607559">
        <w:rPr>
          <w:rFonts w:cs="Times New Roman"/>
          <w:color w:val="00B0F0"/>
          <w:sz w:val="24"/>
          <w:szCs w:val="24"/>
        </w:rPr>
        <w:t> </w:t>
      </w:r>
      <w:r w:rsidRPr="00607559">
        <w:rPr>
          <w:rFonts w:cs="Times New Roman"/>
          <w:sz w:val="24"/>
          <w:szCs w:val="24"/>
        </w:rPr>
        <w:t>настоящего Кодекса;</w:t>
      </w:r>
    </w:p>
    <w:p w14:paraId="43D23F50"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noProof/>
          <w:sz w:val="24"/>
          <w:szCs w:val="24"/>
        </w:rPr>
      </w:pPr>
      <w:r w:rsidRPr="00607559">
        <w:rPr>
          <w:rFonts w:cs="Times New Roman"/>
          <w:sz w:val="24"/>
          <w:szCs w:val="24"/>
        </w:rPr>
        <w:t xml:space="preserve">стоимость безвозмездно переданного имущества (услуг) и расходы, связанные с такой передачей (включая сумму налога на добавленную стоимость), за исключением </w:t>
      </w:r>
      <w:r w:rsidRPr="00607559">
        <w:rPr>
          <w:rFonts w:cs="Times New Roman"/>
          <w:noProof/>
          <w:sz w:val="24"/>
          <w:szCs w:val="24"/>
        </w:rPr>
        <w:t>передачи имущества по решению Президента Республики Узбекистан или Кабинета Министров Республики Узбекистан, а также передачи технических средств системы оперативно-розыскных мероприятий на сетях телекоммуникаций и оказания услуг по их эксплуатации и обслуживанию;</w:t>
      </w:r>
    </w:p>
    <w:p w14:paraId="73D3BC4C"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 xml:space="preserve"> расходы учредителя доверительного управления, связанные с исполнением договора доверительного управления, если договором доверительного управления учредитель не является выгодоприобретателем;</w:t>
      </w:r>
    </w:p>
    <w:p w14:paraId="1CEBA074"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взносы, сборы и иные платежи, уплачиваемые некоммерческим организациям и международным организациям, за исключением случаев, когда уплата таких взносов, сборов и иных платежей предусмотрена законодательством (в том числе - иностранных государств) и (или) является условием осуществления деятельности налогоплательщиками, уплатившими эти взносы, сборы и иные</w:t>
      </w:r>
      <w:r w:rsidRPr="00607559">
        <w:rPr>
          <w:rFonts w:cs="Times New Roman"/>
          <w:color w:val="0070C0"/>
          <w:sz w:val="24"/>
          <w:szCs w:val="24"/>
        </w:rPr>
        <w:t xml:space="preserve"> </w:t>
      </w:r>
      <w:r w:rsidRPr="00607559">
        <w:rPr>
          <w:rFonts w:cs="Times New Roman"/>
          <w:sz w:val="24"/>
          <w:szCs w:val="24"/>
        </w:rPr>
        <w:t>платежи либо условием предоставления международной организацией услуг, необходимых для ведения налогоплательщиком его деятельности;</w:t>
      </w:r>
    </w:p>
    <w:p w14:paraId="16774AE6"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произведенные затраты за счет средств резервов, созданных налогоплательщиком, в случае если расходы на создание таких резервов, были отнесены на вычеты в порядке, установленном настоящим Кодексом или другими актами законодательства Республики Узбекистан;</w:t>
      </w:r>
    </w:p>
    <w:p w14:paraId="79811B57"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суммы уценки (обесценения) имущества;</w:t>
      </w:r>
    </w:p>
    <w:p w14:paraId="6902C4E0"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 xml:space="preserve">убытки, полученные </w:t>
      </w:r>
      <w:r w:rsidRPr="00607559">
        <w:rPr>
          <w:rFonts w:cs="Times New Roman"/>
          <w:noProof/>
          <w:sz w:val="24"/>
          <w:szCs w:val="24"/>
        </w:rPr>
        <w:t xml:space="preserve">товарищами (участниками) </w:t>
      </w:r>
      <w:r w:rsidRPr="00607559">
        <w:rPr>
          <w:rFonts w:cs="Times New Roman"/>
          <w:sz w:val="24"/>
          <w:szCs w:val="24"/>
        </w:rPr>
        <w:t xml:space="preserve">в рамках </w:t>
      </w:r>
      <w:r w:rsidRPr="00607559">
        <w:rPr>
          <w:rFonts w:cs="Times New Roman"/>
          <w:noProof/>
          <w:sz w:val="24"/>
          <w:szCs w:val="24"/>
        </w:rPr>
        <w:t>договора простого товарищества, в том числе при возврате доли в общей собственности товарищей (участников) договора или разделе такого имущества;</w:t>
      </w:r>
    </w:p>
    <w:p w14:paraId="2A47B159"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cs="Times New Roman"/>
          <w:sz w:val="24"/>
          <w:szCs w:val="24"/>
        </w:rPr>
        <w:t>денежные средства, переданные участником консолидированной группы налогоплательщиков ответственному участнику этой группы для уплаты налога (авансовых, текущих платежей, пеней, штрафов) в порядке, установленном настоящим Кодексом для консолидированной группы налогоплательщиков. а также денежные средства, переданные ответственным участником консолидированной группы налогоплательщиков участнику этой группы в связи с уточнением сумм налога (авансовых, текущих платежей, пеней, штрафов), подлежащих уплате по этой консолидированной группе налогоплательщиков.</w:t>
      </w:r>
    </w:p>
    <w:p w14:paraId="1B6B735C"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eastAsia="Times New Roman" w:cs="Times New Roman"/>
          <w:bCs/>
          <w:sz w:val="24"/>
          <w:szCs w:val="24"/>
        </w:rPr>
        <w:t>убытки от списания товарно-материальных ценностей по причине негодности (истечение сроков хранения, физического и (или) морального устаревания и иных подобных причин);</w:t>
      </w:r>
    </w:p>
    <w:p w14:paraId="0435439A" w14:textId="77777777" w:rsidR="00637672" w:rsidRPr="00607559" w:rsidRDefault="00637672" w:rsidP="00281B49">
      <w:pPr>
        <w:pStyle w:val="af0"/>
        <w:numPr>
          <w:ilvl w:val="0"/>
          <w:numId w:val="127"/>
        </w:numPr>
        <w:tabs>
          <w:tab w:val="left" w:pos="993"/>
        </w:tabs>
        <w:spacing w:line="276" w:lineRule="auto"/>
        <w:ind w:left="0" w:firstLine="709"/>
        <w:jc w:val="both"/>
        <w:rPr>
          <w:rFonts w:cs="Times New Roman"/>
          <w:sz w:val="24"/>
          <w:szCs w:val="24"/>
        </w:rPr>
      </w:pPr>
      <w:r w:rsidRPr="00607559">
        <w:rPr>
          <w:rFonts w:eastAsia="Times New Roman" w:cs="Times New Roman"/>
          <w:bCs/>
          <w:sz w:val="24"/>
          <w:szCs w:val="24"/>
        </w:rPr>
        <w:lastRenderedPageBreak/>
        <w:t>проценты по просроченным и отсроченным кредитам (займам) сверх ставок, предусмотренных в кредитном договоре для срочной задолженности;</w:t>
      </w:r>
    </w:p>
    <w:p w14:paraId="0A6F20BF" w14:textId="77777777" w:rsidR="00637672" w:rsidRPr="00607559" w:rsidRDefault="00637672" w:rsidP="00281B49">
      <w:pPr>
        <w:pStyle w:val="af0"/>
        <w:numPr>
          <w:ilvl w:val="0"/>
          <w:numId w:val="127"/>
        </w:numPr>
        <w:tabs>
          <w:tab w:val="left" w:pos="993"/>
        </w:tabs>
        <w:spacing w:line="276" w:lineRule="auto"/>
        <w:ind w:left="0" w:firstLine="709"/>
        <w:jc w:val="both"/>
        <w:rPr>
          <w:rFonts w:eastAsia="Times New Roman" w:cs="Times New Roman"/>
          <w:bCs/>
          <w:sz w:val="24"/>
          <w:szCs w:val="24"/>
        </w:rPr>
      </w:pPr>
      <w:r w:rsidRPr="00607559">
        <w:rPr>
          <w:rFonts w:eastAsia="Times New Roman" w:cs="Times New Roman"/>
          <w:bCs/>
          <w:sz w:val="24"/>
          <w:szCs w:val="24"/>
        </w:rPr>
        <w:t>уплаченные или признанные штрафы, пеня и другие виды санкций за нарушение условий хозяйственных договоров.</w:t>
      </w:r>
    </w:p>
    <w:p w14:paraId="644802E5"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46" w:name="_Toc17916633"/>
    </w:p>
    <w:p w14:paraId="39A3FE48" w14:textId="77777777" w:rsidR="00637672" w:rsidRPr="00607559" w:rsidRDefault="00637672" w:rsidP="00637672">
      <w:pPr>
        <w:pStyle w:val="2"/>
        <w:spacing w:before="0"/>
        <w:ind w:firstLine="709"/>
        <w:jc w:val="both"/>
        <w:rPr>
          <w:rFonts w:ascii="Times New Roman" w:hAnsi="Times New Roman" w:cs="Times New Roman"/>
          <w:sz w:val="24"/>
          <w:szCs w:val="24"/>
        </w:rPr>
      </w:pPr>
      <w:r w:rsidRPr="00607559">
        <w:rPr>
          <w:rFonts w:ascii="Times New Roman" w:hAnsi="Times New Roman" w:cs="Times New Roman"/>
          <w:sz w:val="24"/>
          <w:szCs w:val="24"/>
        </w:rPr>
        <w:t>ГЛАВА 45. Особенности определения налоговой базы по отдельным налогоплательщикам и видам операций</w:t>
      </w:r>
      <w:bookmarkEnd w:id="446"/>
    </w:p>
    <w:p w14:paraId="635EE9FE"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4B43AD4F"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47" w:name="_Toc17916634"/>
      <w:r w:rsidRPr="00607559">
        <w:rPr>
          <w:rFonts w:ascii="Times New Roman" w:hAnsi="Times New Roman" w:cs="Times New Roman"/>
          <w:sz w:val="24"/>
          <w:szCs w:val="24"/>
        </w:rPr>
        <w:t>Статья 330. Особенности определения налоговой базы некоммерческих организаций</w:t>
      </w:r>
      <w:bookmarkEnd w:id="447"/>
    </w:p>
    <w:p w14:paraId="7E5C8916" w14:textId="77777777" w:rsidR="00637672" w:rsidRPr="00607559" w:rsidRDefault="00637672" w:rsidP="00637672">
      <w:pPr>
        <w:pStyle w:val="j114"/>
        <w:tabs>
          <w:tab w:val="left" w:pos="851"/>
        </w:tabs>
        <w:spacing w:before="0" w:beforeAutospacing="0" w:after="0" w:afterAutospacing="0" w:line="276" w:lineRule="auto"/>
        <w:ind w:firstLine="709"/>
        <w:jc w:val="both"/>
        <w:textAlignment w:val="baseline"/>
        <w:rPr>
          <w:rStyle w:val="s1"/>
          <w:b/>
          <w:bCs/>
          <w:color w:val="000000"/>
        </w:rPr>
      </w:pPr>
    </w:p>
    <w:p w14:paraId="3F040595" w14:textId="77777777" w:rsidR="00637672" w:rsidRPr="00607559" w:rsidRDefault="00637672" w:rsidP="00637672">
      <w:pPr>
        <w:pStyle w:val="j111"/>
        <w:tabs>
          <w:tab w:val="left" w:pos="426"/>
        </w:tabs>
        <w:spacing w:before="0" w:beforeAutospacing="0" w:after="0" w:afterAutospacing="0" w:line="276" w:lineRule="auto"/>
        <w:ind w:firstLine="709"/>
        <w:jc w:val="both"/>
        <w:textAlignment w:val="baseline"/>
        <w:rPr>
          <w:color w:val="000000"/>
        </w:rPr>
      </w:pPr>
      <w:r w:rsidRPr="00607559">
        <w:rPr>
          <w:color w:val="000000"/>
        </w:rPr>
        <w:t xml:space="preserve">При соблюдении условий, указанных в </w:t>
      </w:r>
      <w:r w:rsidRPr="00607559">
        <w:rPr>
          <w:color w:val="00B0F0"/>
        </w:rPr>
        <w:t xml:space="preserve">статье 61 </w:t>
      </w:r>
      <w:r w:rsidRPr="00607559">
        <w:rPr>
          <w:color w:val="000000"/>
        </w:rPr>
        <w:t>настоящего Кодекса, следующие доходы некоммерческой организации не подлежат налогообложению:</w:t>
      </w:r>
    </w:p>
    <w:p w14:paraId="1856F0E2" w14:textId="77777777" w:rsidR="00637672" w:rsidRPr="00607559" w:rsidRDefault="00637672" w:rsidP="00281B49">
      <w:pPr>
        <w:pStyle w:val="j111"/>
        <w:numPr>
          <w:ilvl w:val="0"/>
          <w:numId w:val="128"/>
        </w:numPr>
        <w:tabs>
          <w:tab w:val="left" w:pos="851"/>
        </w:tabs>
        <w:spacing w:before="0" w:beforeAutospacing="0" w:after="0" w:afterAutospacing="0" w:line="276" w:lineRule="auto"/>
        <w:ind w:left="0" w:firstLine="709"/>
        <w:jc w:val="both"/>
        <w:textAlignment w:val="baseline"/>
        <w:rPr>
          <w:color w:val="000000"/>
        </w:rPr>
      </w:pPr>
      <w:r w:rsidRPr="00607559">
        <w:t xml:space="preserve">целевые поступления на содержание некоммерческих организаций и ведение ими уставной деятельности, указанные </w:t>
      </w:r>
      <w:r w:rsidRPr="00607559">
        <w:rPr>
          <w:color w:val="00B0F0"/>
        </w:rPr>
        <w:t xml:space="preserve">в статье 51 </w:t>
      </w:r>
      <w:r w:rsidRPr="00607559">
        <w:t xml:space="preserve">настоящего Кодекса; </w:t>
      </w:r>
    </w:p>
    <w:p w14:paraId="5A63DA14" w14:textId="77777777" w:rsidR="00637672" w:rsidRPr="00607559" w:rsidRDefault="00637672" w:rsidP="00281B49">
      <w:pPr>
        <w:pStyle w:val="j111"/>
        <w:numPr>
          <w:ilvl w:val="0"/>
          <w:numId w:val="128"/>
        </w:numPr>
        <w:tabs>
          <w:tab w:val="left" w:pos="851"/>
        </w:tabs>
        <w:spacing w:before="0" w:beforeAutospacing="0" w:after="0" w:afterAutospacing="0" w:line="276" w:lineRule="auto"/>
        <w:ind w:left="0" w:firstLine="709"/>
        <w:jc w:val="both"/>
        <w:textAlignment w:val="baseline"/>
        <w:rPr>
          <w:color w:val="000000"/>
        </w:rPr>
      </w:pPr>
      <w:r w:rsidRPr="00607559">
        <w:rPr>
          <w:color w:val="000000"/>
        </w:rPr>
        <w:t>превышение суммы положительной курсовой разницы над суммой отрицательной курсовой разницы;</w:t>
      </w:r>
    </w:p>
    <w:p w14:paraId="43B21226" w14:textId="77777777" w:rsidR="00637672" w:rsidRPr="00607559" w:rsidRDefault="00637672" w:rsidP="00281B49">
      <w:pPr>
        <w:pStyle w:val="j111"/>
        <w:numPr>
          <w:ilvl w:val="0"/>
          <w:numId w:val="128"/>
        </w:numPr>
        <w:tabs>
          <w:tab w:val="left" w:pos="851"/>
        </w:tabs>
        <w:spacing w:before="0" w:beforeAutospacing="0" w:after="0" w:afterAutospacing="0" w:line="276" w:lineRule="auto"/>
        <w:ind w:left="0" w:firstLine="709"/>
        <w:jc w:val="both"/>
        <w:textAlignment w:val="baseline"/>
        <w:rPr>
          <w:strike/>
          <w:color w:val="000000"/>
        </w:rPr>
      </w:pPr>
      <w:r w:rsidRPr="00607559">
        <w:rPr>
          <w:noProof/>
        </w:rPr>
        <w:t>доход от реализации товаров, предназначенных для использования населением по религиозному назначению.</w:t>
      </w:r>
    </w:p>
    <w:p w14:paraId="216F1053" w14:textId="77777777" w:rsidR="00637672" w:rsidRPr="00607559" w:rsidRDefault="00637672" w:rsidP="00637672">
      <w:pPr>
        <w:pStyle w:val="j111"/>
        <w:tabs>
          <w:tab w:val="left" w:pos="426"/>
        </w:tabs>
        <w:spacing w:before="0" w:beforeAutospacing="0" w:after="0" w:afterAutospacing="0" w:line="276" w:lineRule="auto"/>
        <w:ind w:firstLine="709"/>
        <w:jc w:val="both"/>
        <w:textAlignment w:val="baseline"/>
        <w:rPr>
          <w:color w:val="000000"/>
        </w:rPr>
      </w:pPr>
      <w:r w:rsidRPr="00607559">
        <w:rPr>
          <w:color w:val="000000"/>
        </w:rPr>
        <w:t>Доходы некоммерческой организации, не указанные в части первой настоящей статьи, подлежат налогообложению в общеустановленном порядке.</w:t>
      </w:r>
    </w:p>
    <w:p w14:paraId="3CD215CC"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color w:val="000000"/>
        </w:rPr>
        <w:t xml:space="preserve">Затраты некоммерческой организации, подлежащие отнесению на расходы в соответствии с </w:t>
      </w:r>
      <w:r w:rsidRPr="00607559">
        <w:rPr>
          <w:color w:val="00B0F0"/>
        </w:rPr>
        <w:t xml:space="preserve">главой 44 </w:t>
      </w:r>
      <w:r w:rsidRPr="00607559">
        <w:rPr>
          <w:color w:val="000000"/>
        </w:rPr>
        <w:t>настоящего Кодекса, определя</w:t>
      </w:r>
      <w:r w:rsidRPr="00607559">
        <w:rPr>
          <w:color w:val="000000"/>
          <w:lang w:val="uz-Cyrl-UZ"/>
        </w:rPr>
        <w:t>ю</w:t>
      </w:r>
      <w:r w:rsidRPr="00607559">
        <w:rPr>
          <w:color w:val="000000"/>
        </w:rPr>
        <w:t>тся одним из следующих способов:</w:t>
      </w:r>
    </w:p>
    <w:p w14:paraId="629AFE30" w14:textId="77777777" w:rsidR="00637672" w:rsidRPr="00607559" w:rsidRDefault="00637672" w:rsidP="00281B49">
      <w:pPr>
        <w:pStyle w:val="j111"/>
        <w:numPr>
          <w:ilvl w:val="0"/>
          <w:numId w:val="129"/>
        </w:numPr>
        <w:tabs>
          <w:tab w:val="left" w:pos="851"/>
        </w:tabs>
        <w:spacing w:before="0" w:beforeAutospacing="0" w:after="0" w:afterAutospacing="0" w:line="276" w:lineRule="auto"/>
        <w:ind w:left="0" w:firstLine="709"/>
        <w:jc w:val="both"/>
        <w:textAlignment w:val="baseline"/>
      </w:pPr>
      <w:r w:rsidRPr="00607559">
        <w:rPr>
          <w:color w:val="000000"/>
        </w:rPr>
        <w:t xml:space="preserve">исходя из удельного веса доходов, не </w:t>
      </w:r>
      <w:r w:rsidRPr="00607559">
        <w:t>указанных в части первой настоящей статьи, в общей сумме доходов некоммерческой организации;</w:t>
      </w:r>
    </w:p>
    <w:p w14:paraId="6F16516D" w14:textId="77777777" w:rsidR="00637672" w:rsidRPr="00607559" w:rsidRDefault="00637672" w:rsidP="00281B49">
      <w:pPr>
        <w:pStyle w:val="j111"/>
        <w:numPr>
          <w:ilvl w:val="0"/>
          <w:numId w:val="129"/>
        </w:numPr>
        <w:tabs>
          <w:tab w:val="left" w:pos="851"/>
        </w:tabs>
        <w:spacing w:before="0" w:beforeAutospacing="0" w:after="0" w:afterAutospacing="0" w:line="276" w:lineRule="auto"/>
        <w:ind w:left="0" w:firstLine="709"/>
        <w:jc w:val="both"/>
        <w:textAlignment w:val="baseline"/>
      </w:pPr>
      <w:r w:rsidRPr="00607559">
        <w:t>на основе данных налогового учета, предусматривающего раздельный учет расходов, произведенных за счет доходов, указанных в части первой настоящей статьи, и расходов, произведенных за счет других доходов.</w:t>
      </w:r>
    </w:p>
    <w:p w14:paraId="463EA235" w14:textId="77777777" w:rsidR="00637672" w:rsidRPr="00607559" w:rsidRDefault="00637672" w:rsidP="00637672">
      <w:pPr>
        <w:pStyle w:val="j111"/>
        <w:tabs>
          <w:tab w:val="left" w:pos="426"/>
        </w:tabs>
        <w:spacing w:before="0" w:beforeAutospacing="0" w:after="0" w:afterAutospacing="0" w:line="276" w:lineRule="auto"/>
        <w:ind w:firstLine="709"/>
        <w:jc w:val="both"/>
        <w:textAlignment w:val="baseline"/>
        <w:rPr>
          <w:color w:val="000000"/>
        </w:rPr>
      </w:pPr>
      <w:r w:rsidRPr="00607559">
        <w:t xml:space="preserve">При отсутствии учета, предусмотренного частью третьей настоящей статьи и (или) использовании доходов, указанных в части первой настоящей статьи не по целевому назначению (за исключением бюджетных средств), полученные налогоплательщиком целевые средства, включаются в состав совокупного дохода этого налогоплательщика и </w:t>
      </w:r>
      <w:r w:rsidRPr="00607559">
        <w:rPr>
          <w:color w:val="000000"/>
        </w:rPr>
        <w:t>подлежат налогообложению в общеустановленном порядке</w:t>
      </w:r>
      <w:r w:rsidRPr="00607559">
        <w:t>.</w:t>
      </w:r>
    </w:p>
    <w:p w14:paraId="6BE19C66" w14:textId="77777777" w:rsidR="00637672" w:rsidRPr="00607559" w:rsidRDefault="00637672" w:rsidP="00637672">
      <w:pPr>
        <w:pStyle w:val="j111"/>
        <w:tabs>
          <w:tab w:val="left" w:pos="851"/>
        </w:tabs>
        <w:spacing w:before="0" w:beforeAutospacing="0" w:after="0" w:afterAutospacing="0" w:line="276" w:lineRule="auto"/>
        <w:ind w:firstLine="709"/>
        <w:jc w:val="both"/>
        <w:textAlignment w:val="baseline"/>
        <w:rPr>
          <w:color w:val="000000"/>
        </w:rPr>
      </w:pPr>
      <w:r w:rsidRPr="00607559">
        <w:t xml:space="preserve">В отношении бюджетных средств, использованных не по целевому назначению, </w:t>
      </w:r>
      <w:r w:rsidRPr="00607559">
        <w:rPr>
          <w:color w:val="000000"/>
        </w:rPr>
        <w:t xml:space="preserve">применяются нормы бюджетного законодательства Республики Узбекистан. </w:t>
      </w:r>
    </w:p>
    <w:p w14:paraId="4939EA64" w14:textId="77777777" w:rsidR="00637672" w:rsidRPr="00607559" w:rsidRDefault="00637672" w:rsidP="00637672">
      <w:pPr>
        <w:pStyle w:val="j111"/>
        <w:tabs>
          <w:tab w:val="left" w:pos="426"/>
        </w:tabs>
        <w:spacing w:before="0" w:beforeAutospacing="0" w:after="0" w:afterAutospacing="0" w:line="276" w:lineRule="auto"/>
        <w:ind w:firstLine="709"/>
        <w:jc w:val="both"/>
        <w:textAlignment w:val="baseline"/>
        <w:rPr>
          <w:color w:val="000000"/>
        </w:rPr>
      </w:pPr>
      <w:r w:rsidRPr="00607559">
        <w:rPr>
          <w:color w:val="000000"/>
        </w:rPr>
        <w:t xml:space="preserve">Положения настоящей статьи не распространяются на некоммерческие организации, осуществляющие деятельность в социальной сфере. </w:t>
      </w:r>
    </w:p>
    <w:p w14:paraId="4DE1E98D"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48" w:name="_Toc17916635"/>
    </w:p>
    <w:p w14:paraId="6EC99D49" w14:textId="77777777" w:rsidR="00637672" w:rsidRPr="00607559" w:rsidRDefault="00637672" w:rsidP="00637672">
      <w:pPr>
        <w:pStyle w:val="2"/>
        <w:spacing w:before="0"/>
        <w:ind w:firstLine="709"/>
        <w:jc w:val="both"/>
        <w:rPr>
          <w:rFonts w:ascii="Times New Roman" w:hAnsi="Times New Roman" w:cs="Times New Roman"/>
          <w:sz w:val="24"/>
          <w:szCs w:val="24"/>
        </w:rPr>
      </w:pPr>
      <w:r w:rsidRPr="00607559">
        <w:rPr>
          <w:rFonts w:ascii="Times New Roman" w:hAnsi="Times New Roman" w:cs="Times New Roman"/>
          <w:sz w:val="24"/>
          <w:szCs w:val="24"/>
        </w:rPr>
        <w:t>Статья 331. Особенности исчисления и уплаты налога при осуществлении операций в рамках простого товарищества (договора о совместной деятельности)</w:t>
      </w:r>
      <w:bookmarkEnd w:id="448"/>
      <w:r w:rsidRPr="00607559">
        <w:rPr>
          <w:rFonts w:ascii="Times New Roman" w:hAnsi="Times New Roman" w:cs="Times New Roman"/>
          <w:sz w:val="24"/>
          <w:szCs w:val="24"/>
        </w:rPr>
        <w:t xml:space="preserve">  </w:t>
      </w:r>
    </w:p>
    <w:p w14:paraId="47A3FC45"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p>
    <w:p w14:paraId="7911BB8E" w14:textId="77777777" w:rsidR="00637672" w:rsidRPr="00607559" w:rsidRDefault="00637672" w:rsidP="00637672">
      <w:pPr>
        <w:pStyle w:val="point"/>
        <w:spacing w:before="0" w:beforeAutospacing="0" w:after="0" w:afterAutospacing="0" w:line="276" w:lineRule="auto"/>
        <w:ind w:firstLine="709"/>
        <w:jc w:val="both"/>
        <w:rPr>
          <w:rFonts w:eastAsiaTheme="minorHAnsi"/>
          <w:noProof/>
        </w:rPr>
      </w:pPr>
      <w:r w:rsidRPr="00607559">
        <w:rPr>
          <w:color w:val="333333"/>
          <w:shd w:val="clear" w:color="auto" w:fill="FFFFFF"/>
        </w:rPr>
        <w:t xml:space="preserve">В целях налогообложения доверенное лицо простого товарищества (договора о совместной деятельности), определяемое в порядке </w:t>
      </w:r>
      <w:r w:rsidRPr="00607559">
        <w:t xml:space="preserve">предусмотренном </w:t>
      </w:r>
      <w:r w:rsidRPr="00607559">
        <w:rPr>
          <w:color w:val="00B0F0"/>
        </w:rPr>
        <w:t xml:space="preserve">статьей 287 </w:t>
      </w:r>
      <w:r w:rsidRPr="00607559">
        <w:t xml:space="preserve">настоящего Кодекса, </w:t>
      </w:r>
      <w:r w:rsidRPr="00607559">
        <w:rPr>
          <w:color w:val="333333"/>
          <w:shd w:val="clear" w:color="auto" w:fill="FFFFFF"/>
        </w:rPr>
        <w:t xml:space="preserve">признается налогоплательщиком, </w:t>
      </w:r>
      <w:r w:rsidRPr="00607559">
        <w:t>по деятельности, осуществляемой в рамках договора простого товарищества</w:t>
      </w:r>
      <w:r w:rsidRPr="00607559">
        <w:rPr>
          <w:rFonts w:eastAsiaTheme="minorHAnsi"/>
          <w:noProof/>
        </w:rPr>
        <w:t xml:space="preserve"> (договора о совместной деятельности).</w:t>
      </w:r>
    </w:p>
    <w:p w14:paraId="38552448" w14:textId="77777777" w:rsidR="00637672" w:rsidRPr="00607559" w:rsidRDefault="00637672" w:rsidP="00637672">
      <w:pPr>
        <w:pStyle w:val="point"/>
        <w:spacing w:before="0" w:beforeAutospacing="0" w:after="0" w:afterAutospacing="0" w:line="276" w:lineRule="auto"/>
        <w:ind w:firstLine="709"/>
        <w:jc w:val="both"/>
      </w:pPr>
      <w:bookmarkStart w:id="449" w:name="dst100658"/>
      <w:bookmarkStart w:id="450" w:name="dst100659"/>
      <w:bookmarkEnd w:id="449"/>
      <w:bookmarkEnd w:id="450"/>
      <w:r w:rsidRPr="00607559">
        <w:lastRenderedPageBreak/>
        <w:t xml:space="preserve">Положения о порядке ведения общего учета операций, в том числе налогового учета, и постановки на учет, предусмотренные </w:t>
      </w:r>
      <w:r w:rsidRPr="00607559">
        <w:rPr>
          <w:color w:val="00B0F0"/>
        </w:rPr>
        <w:t xml:space="preserve">статьей 287 </w:t>
      </w:r>
      <w:r w:rsidRPr="00607559">
        <w:t>настоящего Кодекса применяются при исчислении и уплат</w:t>
      </w:r>
      <w:r w:rsidRPr="00607559">
        <w:rPr>
          <w:lang w:val="uz-Cyrl-UZ"/>
        </w:rPr>
        <w:t>е</w:t>
      </w:r>
      <w:r w:rsidRPr="00607559">
        <w:t xml:space="preserve"> налога на прибыль. </w:t>
      </w:r>
    </w:p>
    <w:p w14:paraId="355DB500" w14:textId="77777777" w:rsidR="00637672" w:rsidRPr="00607559" w:rsidRDefault="00637672" w:rsidP="00637672">
      <w:pPr>
        <w:pStyle w:val="point"/>
        <w:spacing w:before="0" w:beforeAutospacing="0" w:after="0" w:afterAutospacing="0" w:line="276" w:lineRule="auto"/>
        <w:ind w:firstLine="709"/>
        <w:jc w:val="both"/>
        <w:rPr>
          <w:noProof/>
        </w:rPr>
      </w:pPr>
      <w:r w:rsidRPr="00607559">
        <w:rPr>
          <w:rFonts w:eastAsiaTheme="minorEastAsia"/>
          <w:noProof/>
        </w:rPr>
        <w:t xml:space="preserve">При определении налоговой базы по налогу у товарища (участника) </w:t>
      </w:r>
      <w:r w:rsidRPr="00607559">
        <w:rPr>
          <w:noProof/>
        </w:rPr>
        <w:t xml:space="preserve">договора простого товарищества </w:t>
      </w:r>
      <w:r w:rsidRPr="00607559">
        <w:rPr>
          <w:color w:val="333333"/>
          <w:shd w:val="clear" w:color="auto" w:fill="FFFFFF"/>
        </w:rPr>
        <w:t xml:space="preserve">(договора о совместной деятельности) </w:t>
      </w:r>
      <w:r w:rsidRPr="00607559">
        <w:rPr>
          <w:noProof/>
        </w:rPr>
        <w:t>при внесении им доли в общую собственность</w:t>
      </w:r>
      <w:r w:rsidRPr="00607559">
        <w:rPr>
          <w:rFonts w:eastAsiaTheme="minorEastAsia"/>
          <w:noProof/>
        </w:rPr>
        <w:t xml:space="preserve"> в качестве неденежного вклада</w:t>
      </w:r>
      <w:r w:rsidRPr="00607559">
        <w:rPr>
          <w:noProof/>
        </w:rPr>
        <w:t>:</w:t>
      </w:r>
    </w:p>
    <w:p w14:paraId="66F5887B" w14:textId="77777777" w:rsidR="00637672" w:rsidRPr="00607559" w:rsidRDefault="00637672" w:rsidP="00281B49">
      <w:pPr>
        <w:pStyle w:val="point"/>
        <w:numPr>
          <w:ilvl w:val="0"/>
          <w:numId w:val="130"/>
        </w:numPr>
        <w:tabs>
          <w:tab w:val="left" w:pos="851"/>
        </w:tabs>
        <w:spacing w:before="0" w:beforeAutospacing="0" w:after="0" w:afterAutospacing="0" w:line="276" w:lineRule="auto"/>
        <w:ind w:left="0" w:firstLine="709"/>
        <w:jc w:val="both"/>
        <w:rPr>
          <w:rFonts w:eastAsiaTheme="minorEastAsia"/>
          <w:noProof/>
        </w:rPr>
      </w:pPr>
      <w:r w:rsidRPr="00607559">
        <w:rPr>
          <w:rFonts w:eastAsiaTheme="minorEastAsia"/>
          <w:noProof/>
        </w:rPr>
        <w:t xml:space="preserve">положительная разница между оценочной стоимостью имущества и остаточной стоимостью этого имущества, включается в совокупный доход; </w:t>
      </w:r>
    </w:p>
    <w:p w14:paraId="7481BB76" w14:textId="77777777" w:rsidR="00637672" w:rsidRPr="00607559" w:rsidRDefault="00637672" w:rsidP="00281B49">
      <w:pPr>
        <w:pStyle w:val="point"/>
        <w:numPr>
          <w:ilvl w:val="0"/>
          <w:numId w:val="130"/>
        </w:numPr>
        <w:tabs>
          <w:tab w:val="left" w:pos="851"/>
        </w:tabs>
        <w:spacing w:before="0" w:beforeAutospacing="0" w:after="0" w:afterAutospacing="0" w:line="276" w:lineRule="auto"/>
        <w:ind w:left="0" w:firstLine="709"/>
        <w:jc w:val="both"/>
        <w:rPr>
          <w:rFonts w:eastAsiaTheme="minorEastAsia"/>
          <w:noProof/>
        </w:rPr>
      </w:pPr>
      <w:r w:rsidRPr="00607559">
        <w:rPr>
          <w:rFonts w:eastAsiaTheme="minorEastAsia"/>
          <w:noProof/>
        </w:rPr>
        <w:t>отрицательная разница – не уменьшает налоговую базу.</w:t>
      </w:r>
    </w:p>
    <w:p w14:paraId="30018379"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hAnsi="Times New Roman" w:cs="Times New Roman"/>
          <w:noProof/>
          <w:sz w:val="24"/>
          <w:szCs w:val="24"/>
        </w:rPr>
        <w:t>Доверенное лицо ведет раздельный учет доходов и расходов</w:t>
      </w:r>
      <w:r w:rsidRPr="00607559">
        <w:rPr>
          <w:rFonts w:ascii="Times New Roman" w:eastAsia="Times New Roman" w:hAnsi="Times New Roman" w:cs="Times New Roman"/>
          <w:color w:val="202020"/>
          <w:sz w:val="24"/>
          <w:szCs w:val="24"/>
        </w:rPr>
        <w:t xml:space="preserve"> всех товарищей (участников) договора простого товарищества </w:t>
      </w:r>
      <w:r w:rsidRPr="00607559">
        <w:rPr>
          <w:rFonts w:ascii="Times New Roman" w:hAnsi="Times New Roman" w:cs="Times New Roman"/>
          <w:color w:val="333333"/>
          <w:sz w:val="24"/>
          <w:szCs w:val="24"/>
          <w:shd w:val="clear" w:color="auto" w:fill="FFFFFF"/>
        </w:rPr>
        <w:t>(договора о совместной деятельности)</w:t>
      </w:r>
      <w:r w:rsidRPr="00607559">
        <w:rPr>
          <w:rFonts w:ascii="Times New Roman" w:hAnsi="Times New Roman" w:cs="Times New Roman"/>
          <w:noProof/>
          <w:sz w:val="24"/>
          <w:szCs w:val="24"/>
        </w:rPr>
        <w:t xml:space="preserve">, связанных с деятельностью этого </w:t>
      </w:r>
      <w:r w:rsidRPr="00607559">
        <w:rPr>
          <w:rFonts w:ascii="Times New Roman" w:hAnsi="Times New Roman" w:cs="Times New Roman"/>
          <w:color w:val="333333"/>
          <w:sz w:val="24"/>
          <w:szCs w:val="24"/>
          <w:shd w:val="clear" w:color="auto" w:fill="FFFFFF"/>
        </w:rPr>
        <w:t>простого товарищества (договора о совместной деятельности)</w:t>
      </w:r>
      <w:r w:rsidRPr="00607559">
        <w:rPr>
          <w:rFonts w:ascii="Times New Roman" w:hAnsi="Times New Roman" w:cs="Times New Roman"/>
          <w:noProof/>
          <w:sz w:val="24"/>
          <w:szCs w:val="24"/>
        </w:rPr>
        <w:t xml:space="preserve">, определяет отдельную налоговую базу по такой деятельности, исчисляет и уплачивает налог. При этом указанное лицо наделяется </w:t>
      </w:r>
      <w:r w:rsidRPr="00607559">
        <w:rPr>
          <w:rFonts w:ascii="Times New Roman" w:eastAsia="Times New Roman" w:hAnsi="Times New Roman" w:cs="Times New Roman"/>
          <w:sz w:val="24"/>
          <w:szCs w:val="24"/>
          <w:shd w:val="clear" w:color="auto" w:fill="FFFFFF"/>
          <w:lang w:eastAsia="ru-RU"/>
        </w:rPr>
        <w:t>всеми правами и исполняет обязанности налогоплательщика, предусмотренные настоящим Кодексом, в отношении указанной суммы налога</w:t>
      </w:r>
      <w:r w:rsidRPr="00607559">
        <w:rPr>
          <w:rFonts w:ascii="Times New Roman" w:eastAsia="Times New Roman" w:hAnsi="Times New Roman" w:cs="Times New Roman"/>
          <w:sz w:val="24"/>
          <w:szCs w:val="24"/>
          <w:shd w:val="clear" w:color="auto" w:fill="FFFFFF"/>
          <w:lang w:val="uz-Cyrl-UZ" w:eastAsia="ru-RU"/>
        </w:rPr>
        <w:t>.</w:t>
      </w:r>
    </w:p>
    <w:p w14:paraId="451D781F"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hAnsi="Times New Roman" w:cs="Times New Roman"/>
          <w:noProof/>
          <w:sz w:val="24"/>
          <w:szCs w:val="24"/>
        </w:rPr>
        <w:t>Доверенное лицо</w:t>
      </w:r>
      <w:r w:rsidRPr="00607559">
        <w:rPr>
          <w:rFonts w:ascii="Times New Roman" w:eastAsia="Times New Roman" w:hAnsi="Times New Roman" w:cs="Times New Roman"/>
          <w:sz w:val="24"/>
          <w:szCs w:val="24"/>
        </w:rPr>
        <w:t xml:space="preserve"> не вправе применять налоговые льготы по налогу на прибыль и (или) пониженные налоговые ставки.</w:t>
      </w:r>
    </w:p>
    <w:p w14:paraId="16961BD3"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Доход, полученный в результате совместной деятельности, распределяется между товарищами (участниками) совместной деятельности на основании доли вклада каждого товарища (участника) или в соответствии с условиями договора простого товарищества (договора о совместной деятельности). Указанный доход  у каждого товарища (участника) приравнивается дивидендом и подлежит налогообложению в соответствии с настоящим Кодексом.</w:t>
      </w:r>
    </w:p>
    <w:p w14:paraId="17B629F9" w14:textId="77777777" w:rsidR="00C14A13" w:rsidRDefault="00C14A13" w:rsidP="00637672">
      <w:pPr>
        <w:pStyle w:val="2"/>
        <w:spacing w:before="0"/>
        <w:ind w:firstLine="709"/>
        <w:jc w:val="both"/>
        <w:rPr>
          <w:rFonts w:ascii="Times New Roman" w:hAnsi="Times New Roman" w:cs="Times New Roman"/>
          <w:sz w:val="24"/>
          <w:szCs w:val="24"/>
        </w:rPr>
      </w:pPr>
      <w:bookmarkStart w:id="451" w:name="_Toc17916636"/>
    </w:p>
    <w:p w14:paraId="4274F166" w14:textId="77777777" w:rsidR="00637672" w:rsidRPr="00607559" w:rsidRDefault="00637672" w:rsidP="00637672">
      <w:pPr>
        <w:pStyle w:val="2"/>
        <w:spacing w:before="0"/>
        <w:ind w:firstLine="709"/>
        <w:jc w:val="both"/>
        <w:rPr>
          <w:rFonts w:ascii="Times New Roman" w:hAnsi="Times New Roman" w:cs="Times New Roman"/>
          <w:sz w:val="24"/>
          <w:szCs w:val="24"/>
        </w:rPr>
      </w:pPr>
      <w:r w:rsidRPr="00607559">
        <w:rPr>
          <w:rFonts w:ascii="Times New Roman" w:hAnsi="Times New Roman" w:cs="Times New Roman"/>
          <w:sz w:val="24"/>
          <w:szCs w:val="24"/>
        </w:rPr>
        <w:t>Статья 332. Особенности налогообложения курсовой разницы</w:t>
      </w:r>
      <w:bookmarkEnd w:id="451"/>
    </w:p>
    <w:p w14:paraId="1B5DBBE3" w14:textId="77777777" w:rsidR="00637672" w:rsidRPr="00607559" w:rsidRDefault="00637672" w:rsidP="00637672">
      <w:pPr>
        <w:pStyle w:val="j114"/>
        <w:tabs>
          <w:tab w:val="left" w:pos="851"/>
        </w:tabs>
        <w:spacing w:before="0" w:beforeAutospacing="0" w:after="0" w:afterAutospacing="0" w:line="276" w:lineRule="auto"/>
        <w:ind w:firstLine="709"/>
        <w:jc w:val="both"/>
        <w:textAlignment w:val="baseline"/>
        <w:rPr>
          <w:rStyle w:val="s1"/>
          <w:rFonts w:eastAsiaTheme="minorEastAsia"/>
          <w:b/>
          <w:bCs/>
          <w:color w:val="000000"/>
        </w:rPr>
      </w:pPr>
    </w:p>
    <w:p w14:paraId="75FDA12B"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sz w:val="24"/>
          <w:szCs w:val="24"/>
        </w:rPr>
        <w:t>Положительная (отрицательная) курсовая разница, образующаяся от переоценки валютных счетов баланса, а также при совершении операций в иностранной валюте, включается в состав совокупного дохода (расходов) в соответствии с законодательством Республики Узбекистан о бухгалтерском учете.</w:t>
      </w:r>
    </w:p>
    <w:p w14:paraId="1E1CE72F"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55DDB397"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52" w:name="_Toc17916637"/>
      <w:r w:rsidRPr="00607559">
        <w:rPr>
          <w:rFonts w:ascii="Times New Roman" w:hAnsi="Times New Roman" w:cs="Times New Roman"/>
          <w:sz w:val="24"/>
          <w:szCs w:val="24"/>
        </w:rPr>
        <w:t>Статья 333. Особенности налогообложения результата изменения методов оценки запасов</w:t>
      </w:r>
      <w:bookmarkEnd w:id="452"/>
    </w:p>
    <w:p w14:paraId="353F8691" w14:textId="77777777" w:rsidR="00637672" w:rsidRPr="00607559" w:rsidRDefault="00637672" w:rsidP="00637672">
      <w:pPr>
        <w:spacing w:after="0" w:line="276" w:lineRule="auto"/>
        <w:ind w:firstLine="709"/>
        <w:jc w:val="both"/>
        <w:rPr>
          <w:rFonts w:ascii="Times New Roman" w:hAnsi="Times New Roman" w:cs="Times New Roman"/>
          <w:sz w:val="24"/>
          <w:szCs w:val="24"/>
          <w:lang w:eastAsia="ru-RU"/>
        </w:rPr>
      </w:pPr>
    </w:p>
    <w:p w14:paraId="611A32EE"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color w:val="000000"/>
        </w:rPr>
        <w:t>При переходе на иной метод оценки запасов, чем тот, который применялся налогоплательщиком в предыдущем налоговом периоде, совокупный доход налогоплательщика подлежит увеличению на сумму положительной разницы и уменьшению на сумму отрицательной разницы, образовавшихся в результате применения нового метода оценки.</w:t>
      </w:r>
    </w:p>
    <w:p w14:paraId="4520AE86"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color w:val="000000"/>
        </w:rPr>
        <w:t>Переход на иной метод оценки запасов производится налогоплательщиком с начала налогового периода.</w:t>
      </w:r>
    </w:p>
    <w:p w14:paraId="11D43142"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14727E01"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53" w:name="_Toc17916638"/>
      <w:r w:rsidRPr="00607559">
        <w:rPr>
          <w:rFonts w:ascii="Times New Roman" w:hAnsi="Times New Roman" w:cs="Times New Roman"/>
          <w:sz w:val="24"/>
          <w:szCs w:val="24"/>
        </w:rPr>
        <w:t>Статья 334. Особенности налогообложения при доверительном управлении</w:t>
      </w:r>
      <w:bookmarkEnd w:id="453"/>
    </w:p>
    <w:p w14:paraId="0758BBB7"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p>
    <w:p w14:paraId="72261CAA"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Имущество, переданное по договору доверительного управления, в целях </w:t>
      </w:r>
      <w:r w:rsidRPr="00607559">
        <w:rPr>
          <w:rFonts w:ascii="Times New Roman" w:hAnsi="Times New Roman" w:cs="Times New Roman"/>
          <w:sz w:val="24"/>
          <w:szCs w:val="24"/>
        </w:rPr>
        <w:lastRenderedPageBreak/>
        <w:t>настоящего раздела не признается доходом доверительного управляющего.</w:t>
      </w:r>
    </w:p>
    <w:p w14:paraId="3B26A702"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Вознаграждение, получаемое доверительным управляющим в соответствии с договором доверительного управления, признается его доходом и подлежит налогообложению в порядке, установленном настоящим Кодексом.</w:t>
      </w:r>
    </w:p>
    <w:p w14:paraId="54E1DE4D"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При этом расходы, связанные с осуществлением доверительного управления, признаются расходами доверительного управляющего, если в договоре доверительного управления не предусмотрено возмещение указанных расходов учредителем доверительного управления или иным лицом.</w:t>
      </w:r>
    </w:p>
    <w:p w14:paraId="781A235C"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Доверительный управляющий обязан ежемесячно нарастающим итогом определять доходы и расходы по доверительному управлению имуществом и представлять учредителю и (или) иным выгодоприобретателям доверительного управления сведения о полученных доходах и расходах для их учета указанными лицами при определении налоговой базы в соответствии с настоящим разделом.</w:t>
      </w:r>
    </w:p>
    <w:p w14:paraId="1DCB7623"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При доверительном управлении ценными бумагами и финансовыми инструментами срочных сделок доверительный управляющий определяет доходы и расходы в порядке, предусмотренном </w:t>
      </w:r>
      <w:r w:rsidRPr="00607559">
        <w:rPr>
          <w:rFonts w:ascii="Times New Roman" w:hAnsi="Times New Roman" w:cs="Times New Roman"/>
          <w:color w:val="00B0F0"/>
          <w:sz w:val="24"/>
          <w:szCs w:val="24"/>
        </w:rPr>
        <w:t>статьями 339 – 341</w:t>
      </w:r>
      <w:r w:rsidRPr="00607559">
        <w:rPr>
          <w:rFonts w:ascii="Times New Roman" w:hAnsi="Times New Roman" w:cs="Times New Roman"/>
          <w:sz w:val="24"/>
          <w:szCs w:val="24"/>
        </w:rPr>
        <w:t xml:space="preserve"> настоящего Кодекса.</w:t>
      </w:r>
    </w:p>
    <w:p w14:paraId="217FDDFB"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Если по условиям договора доверительного управления единственным выгодоприобретателем является учредитель доверительного управления, определение налоговой базы такого учредителя осуществляется с учетом следующих особенностей:</w:t>
      </w:r>
    </w:p>
    <w:p w14:paraId="4173A1AD"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1) доходы и расходы, связанные с осуществлением договора доверительного управления (включая амортизацию имущества и вознаграждение доверительного управляющего), включаются в состав доходов и расходов учредителя доверительного управления в зависимости от вида полученных доходов и осуществленных расходов в порядке, установленном настоящим разделом;</w:t>
      </w:r>
    </w:p>
    <w:p w14:paraId="0C0E4C3B"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2) доходы (расходы) по операциям с ценными бумагами и по операциям с финансовыми инструментами срочных сделок (за исключением вознаграждения доверительного управляющего) включаются в состав доходов (расходов) учредителя доверительного управления по операциям с ценными бумагами и финансовыми инструментами срочных сделок и соответствующей категории в порядке, установленном настоящим разделом для таких операций.</w:t>
      </w:r>
    </w:p>
    <w:p w14:paraId="1B8F39DE" w14:textId="77777777" w:rsidR="00637672" w:rsidRPr="00607559" w:rsidRDefault="00637672" w:rsidP="00637672">
      <w:pPr>
        <w:pStyle w:val="ConsPlusNormal"/>
        <w:spacing w:line="276" w:lineRule="auto"/>
        <w:ind w:firstLine="709"/>
        <w:jc w:val="both"/>
        <w:rPr>
          <w:rFonts w:ascii="Times New Roman" w:hAnsi="Times New Roman" w:cs="Times New Roman"/>
          <w:color w:val="333333"/>
          <w:sz w:val="24"/>
          <w:szCs w:val="24"/>
        </w:rPr>
      </w:pPr>
      <w:r w:rsidRPr="00607559">
        <w:rPr>
          <w:rFonts w:ascii="Times New Roman" w:hAnsi="Times New Roman" w:cs="Times New Roman"/>
          <w:sz w:val="24"/>
          <w:szCs w:val="24"/>
        </w:rPr>
        <w:t xml:space="preserve">Если по условиям договора доверительного управления учредитель доверительного управления не является выгодоприобретателем, либо установлено более одного выгодоприобретателя, определение налоговой базы участников такого договора осуществляется </w:t>
      </w:r>
      <w:r w:rsidRPr="00607559">
        <w:rPr>
          <w:rFonts w:ascii="Times New Roman" w:hAnsi="Times New Roman" w:cs="Times New Roman"/>
          <w:color w:val="333333"/>
          <w:sz w:val="24"/>
          <w:szCs w:val="24"/>
        </w:rPr>
        <w:t>с учетом следующих особенностей:</w:t>
      </w:r>
    </w:p>
    <w:p w14:paraId="60ABC998"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r w:rsidRPr="00607559">
        <w:rPr>
          <w:rFonts w:ascii="Times New Roman" w:eastAsia="Times New Roman" w:hAnsi="Times New Roman" w:cs="Times New Roman"/>
          <w:color w:val="333333"/>
          <w:sz w:val="24"/>
          <w:szCs w:val="24"/>
          <w:lang w:eastAsia="ru-RU"/>
        </w:rPr>
        <w:t>1) доходы выгодоприобретателя по договору доверительного управления включаются в состав его доходов в зависимости от полученного вида дохода и подлежат налогообложению в установленном порядке;</w:t>
      </w:r>
    </w:p>
    <w:p w14:paraId="3961C527"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r w:rsidRPr="00607559">
        <w:rPr>
          <w:rFonts w:ascii="Times New Roman" w:eastAsia="Times New Roman" w:hAnsi="Times New Roman" w:cs="Times New Roman"/>
          <w:color w:val="333333"/>
          <w:sz w:val="24"/>
          <w:szCs w:val="24"/>
          <w:lang w:eastAsia="ru-RU"/>
        </w:rPr>
        <w:t xml:space="preserve">2) расходы, связанные с осуществлением договора доверительного управления (за исключением вознаграждения доверительного управляющего в случае, если указанным договором предусмотрена выплата вознаграждения не за счет уменьшения доходов, полученных в рамках исполнения этого договора), учитываются для целей налогообложения в составе расходов у выгодоприобретателя. При этом расходы на вознаграждение доверительного управляющего (за исключением вознаграждения доверительного управляющего в случае, если указанным договором предусмотрена выплата вознаграждения за счет уменьшения доходов, полученных в рамках исполнения </w:t>
      </w:r>
      <w:r w:rsidRPr="00607559">
        <w:rPr>
          <w:rFonts w:ascii="Times New Roman" w:eastAsia="Times New Roman" w:hAnsi="Times New Roman" w:cs="Times New Roman"/>
          <w:color w:val="333333"/>
          <w:sz w:val="24"/>
          <w:szCs w:val="24"/>
          <w:lang w:eastAsia="ru-RU"/>
        </w:rPr>
        <w:lastRenderedPageBreak/>
        <w:t>этого договора) учитываются отдельно и признаются расходами учредителя доверительного управления в составе расходов;</w:t>
      </w:r>
    </w:p>
    <w:p w14:paraId="76D54973"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r w:rsidRPr="00607559">
        <w:rPr>
          <w:rFonts w:ascii="Times New Roman" w:eastAsia="Times New Roman" w:hAnsi="Times New Roman" w:cs="Times New Roman"/>
          <w:color w:val="333333"/>
          <w:sz w:val="24"/>
          <w:szCs w:val="24"/>
          <w:lang w:eastAsia="ru-RU"/>
        </w:rPr>
        <w:t xml:space="preserve">3) </w:t>
      </w:r>
      <w:r w:rsidRPr="00607559">
        <w:rPr>
          <w:rFonts w:ascii="Times New Roman" w:hAnsi="Times New Roman" w:cs="Times New Roman"/>
          <w:sz w:val="24"/>
          <w:szCs w:val="24"/>
        </w:rPr>
        <w:t>при наличии нескольких выгодоприобретателей по договору доверительного управления доходы и расходы учитываются у них в соответствии с настоящей частью пропорционально причитающейся им доле.</w:t>
      </w:r>
    </w:p>
    <w:p w14:paraId="6F6FAA46"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Убытки, полученные </w:t>
      </w:r>
      <w:r w:rsidRPr="00607559">
        <w:rPr>
          <w:rFonts w:ascii="Times New Roman" w:hAnsi="Times New Roman" w:cs="Times New Roman"/>
          <w:color w:val="333333"/>
          <w:sz w:val="24"/>
          <w:szCs w:val="24"/>
        </w:rPr>
        <w:t>в течение срока действия</w:t>
      </w:r>
      <w:r w:rsidRPr="00607559">
        <w:rPr>
          <w:rFonts w:ascii="Times New Roman" w:hAnsi="Times New Roman" w:cs="Times New Roman"/>
          <w:sz w:val="24"/>
          <w:szCs w:val="24"/>
        </w:rPr>
        <w:t xml:space="preserve"> договора доверительного управления, не учитываются при определении налоговой базы </w:t>
      </w:r>
      <w:r w:rsidRPr="00607559">
        <w:rPr>
          <w:rFonts w:ascii="Times New Roman" w:hAnsi="Times New Roman" w:cs="Times New Roman"/>
          <w:color w:val="333333"/>
          <w:sz w:val="24"/>
          <w:szCs w:val="24"/>
        </w:rPr>
        <w:t>по налогу учредителем управления или выгодоприобретателем</w:t>
      </w:r>
      <w:r w:rsidRPr="00607559">
        <w:rPr>
          <w:rFonts w:ascii="Times New Roman" w:hAnsi="Times New Roman" w:cs="Times New Roman"/>
          <w:sz w:val="24"/>
          <w:szCs w:val="24"/>
        </w:rPr>
        <w:t>. Такие убытки переносятся на будущие доходы от этого доверительного управления в порядке, установленном настоящим разделом.</w:t>
      </w:r>
    </w:p>
    <w:p w14:paraId="29E4360B"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Убытки от доверительного управления, полученные при прекращении договора доверительного управления, не учитываются при определении налоговой базы учредителя </w:t>
      </w:r>
      <w:r w:rsidRPr="00607559">
        <w:rPr>
          <w:rFonts w:ascii="Times New Roman" w:hAnsi="Times New Roman" w:cs="Times New Roman"/>
          <w:color w:val="333333"/>
          <w:sz w:val="24"/>
          <w:szCs w:val="24"/>
        </w:rPr>
        <w:t xml:space="preserve">или выгодоприобретателя </w:t>
      </w:r>
      <w:r w:rsidRPr="00607559">
        <w:rPr>
          <w:rFonts w:ascii="Times New Roman" w:hAnsi="Times New Roman" w:cs="Times New Roman"/>
          <w:sz w:val="24"/>
          <w:szCs w:val="24"/>
        </w:rPr>
        <w:t>и не переносятся на будущее.</w:t>
      </w:r>
    </w:p>
    <w:p w14:paraId="32FA0C27"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bookmarkStart w:id="454" w:name="dst9617"/>
      <w:bookmarkStart w:id="455" w:name="dst9618"/>
      <w:bookmarkStart w:id="456" w:name="dst9619"/>
      <w:bookmarkStart w:id="457" w:name="dst9620"/>
      <w:bookmarkEnd w:id="454"/>
      <w:bookmarkEnd w:id="455"/>
      <w:bookmarkEnd w:id="456"/>
      <w:bookmarkEnd w:id="457"/>
      <w:r w:rsidRPr="00607559">
        <w:rPr>
          <w:rFonts w:ascii="Times New Roman" w:hAnsi="Times New Roman" w:cs="Times New Roman"/>
          <w:sz w:val="24"/>
          <w:szCs w:val="24"/>
        </w:rPr>
        <w:t>При прекращении договора доверительного управления имущество, переданное в доверительное управление, по условиям указанного договора может быть либо возвращено учредителю управления, либо передано иному лицу.</w:t>
      </w:r>
    </w:p>
    <w:p w14:paraId="3DB10AEF"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При возврате имущества у учредителя доверительного управления не образуется дохода (убытка) независимо от возникновения положительной (отрицательной) разницы между стоимостью переданного в доверительное управление имущества на момент вступления в силу и на момент прекращения договора доверительного управления.</w:t>
      </w:r>
    </w:p>
    <w:p w14:paraId="4BFD59B3"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При передаче имущества иному лицу у этого лица возникает доход в размере стоимости полученного им имущества.</w:t>
      </w:r>
    </w:p>
    <w:p w14:paraId="516710ED" w14:textId="77777777" w:rsidR="00637672" w:rsidRPr="00607559" w:rsidRDefault="00637672" w:rsidP="00637672">
      <w:pPr>
        <w:pStyle w:val="ConsPlusNormal"/>
        <w:spacing w:line="276" w:lineRule="auto"/>
        <w:ind w:firstLine="709"/>
        <w:jc w:val="both"/>
        <w:rPr>
          <w:rFonts w:ascii="Times New Roman" w:hAnsi="Times New Roman" w:cs="Times New Roman"/>
          <w:color w:val="333333"/>
          <w:sz w:val="24"/>
          <w:szCs w:val="24"/>
          <w:shd w:val="clear" w:color="auto" w:fill="FFFFFF"/>
        </w:rPr>
      </w:pPr>
      <w:r w:rsidRPr="00607559">
        <w:rPr>
          <w:rFonts w:ascii="Times New Roman" w:hAnsi="Times New Roman" w:cs="Times New Roman"/>
          <w:sz w:val="24"/>
          <w:szCs w:val="24"/>
        </w:rPr>
        <w:t xml:space="preserve">Доверительный управляющий </w:t>
      </w:r>
      <w:r w:rsidRPr="00607559">
        <w:rPr>
          <w:rFonts w:ascii="Times New Roman" w:hAnsi="Times New Roman" w:cs="Times New Roman"/>
          <w:color w:val="333333"/>
          <w:sz w:val="24"/>
          <w:szCs w:val="24"/>
          <w:shd w:val="clear" w:color="auto" w:fill="FFFFFF"/>
        </w:rPr>
        <w:t>обязан вести раздельный учет по доходам и расходам, связанным с исполнением договора доверительного управления, и по доходам, полученным в виде вознаграждения от доверительного управления, в разрезе каждого договора доверительного управления.</w:t>
      </w:r>
    </w:p>
    <w:p w14:paraId="7A013953"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color w:val="333333"/>
          <w:sz w:val="24"/>
          <w:szCs w:val="24"/>
          <w:shd w:val="clear" w:color="auto" w:fill="FFFFFF"/>
        </w:rPr>
        <w:t>Доходы учредителя или выгодоприобретателя, а также доверительного управляющего по договору доверительного управления формируются в каждом отчетном (налоговом) периоде независимо от того, предусмотрено ли таким договором осуществление расчетов в течение срока действия договора доверительного управления или нет.</w:t>
      </w:r>
      <w:r w:rsidRPr="00607559">
        <w:rPr>
          <w:rFonts w:ascii="Times New Roman" w:hAnsi="Times New Roman" w:cs="Times New Roman"/>
          <w:sz w:val="24"/>
          <w:szCs w:val="24"/>
        </w:rPr>
        <w:t xml:space="preserve"> </w:t>
      </w:r>
    </w:p>
    <w:p w14:paraId="1C010E34"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Если учредителем либо выгодоприобретателем доверительного управления является юридическое лицо, доверительный управляющий обязан определять доходы и расходы, связанные с осуществлением договора доверительного управления (включая исчисление амортизационных отчислений), исходя из учетной политики в целях налогообложения юридического лица - учредителя либо выгодоприобретателя. При этом доверительный управляющий обязан представлять этому учредителю доверительного управления все необходимые для определения налоговой базы первичные документы.</w:t>
      </w:r>
    </w:p>
    <w:p w14:paraId="6F8AADD7" w14:textId="77777777" w:rsidR="00637672" w:rsidRPr="00607559" w:rsidRDefault="00637672" w:rsidP="00637672">
      <w:pPr>
        <w:spacing w:after="0" w:line="276" w:lineRule="auto"/>
        <w:ind w:right="57" w:firstLine="709"/>
        <w:jc w:val="both"/>
        <w:rPr>
          <w:rFonts w:ascii="Times New Roman" w:hAnsi="Times New Roman" w:cs="Times New Roman"/>
          <w:color w:val="333333"/>
          <w:sz w:val="24"/>
          <w:szCs w:val="24"/>
          <w:shd w:val="clear" w:color="auto" w:fill="FFFFFF"/>
        </w:rPr>
      </w:pPr>
      <w:r w:rsidRPr="00607559">
        <w:rPr>
          <w:rFonts w:ascii="Times New Roman" w:hAnsi="Times New Roman" w:cs="Times New Roman"/>
          <w:color w:val="333333"/>
          <w:sz w:val="24"/>
          <w:szCs w:val="24"/>
          <w:shd w:val="clear" w:color="auto" w:fill="FFFFFF"/>
        </w:rPr>
        <w:t xml:space="preserve">Положения настоящей статьи (за исключением </w:t>
      </w:r>
      <w:r w:rsidRPr="00607559">
        <w:rPr>
          <w:rFonts w:ascii="Times New Roman" w:hAnsi="Times New Roman" w:cs="Times New Roman"/>
          <w:color w:val="00B0F0"/>
          <w:sz w:val="24"/>
          <w:szCs w:val="24"/>
        </w:rPr>
        <w:t xml:space="preserve">частей второй-третьей </w:t>
      </w:r>
      <w:r w:rsidRPr="00607559">
        <w:rPr>
          <w:rFonts w:ascii="Times New Roman" w:hAnsi="Times New Roman" w:cs="Times New Roman"/>
          <w:color w:val="333333"/>
          <w:sz w:val="24"/>
          <w:szCs w:val="24"/>
          <w:shd w:val="clear" w:color="auto" w:fill="FFFFFF"/>
        </w:rPr>
        <w:t xml:space="preserve">настоящей статьи), а также </w:t>
      </w:r>
      <w:r w:rsidRPr="00607559">
        <w:rPr>
          <w:rFonts w:ascii="Times New Roman" w:hAnsi="Times New Roman" w:cs="Times New Roman"/>
          <w:color w:val="00B0F0"/>
          <w:sz w:val="24"/>
          <w:szCs w:val="24"/>
          <w:shd w:val="clear" w:color="auto" w:fill="FFFFFF"/>
        </w:rPr>
        <w:t xml:space="preserve">части второй статьи 348 </w:t>
      </w:r>
      <w:r w:rsidRPr="00607559">
        <w:rPr>
          <w:rFonts w:ascii="Times New Roman" w:hAnsi="Times New Roman" w:cs="Times New Roman"/>
          <w:color w:val="333333"/>
          <w:sz w:val="24"/>
          <w:szCs w:val="24"/>
          <w:shd w:val="clear" w:color="auto" w:fill="FFFFFF"/>
        </w:rPr>
        <w:t>настоящего Кодекса, не распространяются на управляющую компанию и участников (учредителей) договора доверительного управления имуществом, составляющим обособленный имущественный комплекс - паевой инвестиционный фонд.</w:t>
      </w:r>
    </w:p>
    <w:p w14:paraId="363BFFDA"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36D313A8" w14:textId="77777777" w:rsidR="00C34204" w:rsidRDefault="00C34204">
      <w:pPr>
        <w:spacing w:after="200" w:line="276" w:lineRule="auto"/>
        <w:rPr>
          <w:rFonts w:ascii="Times New Roman" w:eastAsiaTheme="majorEastAsia" w:hAnsi="Times New Roman" w:cs="Times New Roman"/>
          <w:b/>
          <w:bCs/>
          <w:sz w:val="24"/>
          <w:szCs w:val="24"/>
          <w:lang w:eastAsia="ru-RU"/>
        </w:rPr>
      </w:pPr>
      <w:bookmarkStart w:id="458" w:name="_Toc17916639"/>
      <w:r>
        <w:rPr>
          <w:rFonts w:ascii="Times New Roman" w:hAnsi="Times New Roman" w:cs="Times New Roman"/>
          <w:sz w:val="24"/>
          <w:szCs w:val="24"/>
        </w:rPr>
        <w:br w:type="page"/>
      </w:r>
    </w:p>
    <w:p w14:paraId="5AA5D61E" w14:textId="77777777" w:rsidR="00637672" w:rsidRPr="00607559" w:rsidRDefault="00637672" w:rsidP="00637672">
      <w:pPr>
        <w:pStyle w:val="2"/>
        <w:spacing w:before="0"/>
        <w:ind w:firstLine="709"/>
        <w:jc w:val="both"/>
        <w:rPr>
          <w:rFonts w:ascii="Times New Roman" w:hAnsi="Times New Roman" w:cs="Times New Roman"/>
          <w:sz w:val="24"/>
          <w:szCs w:val="24"/>
        </w:rPr>
      </w:pPr>
      <w:r w:rsidRPr="00607559">
        <w:rPr>
          <w:rFonts w:ascii="Times New Roman" w:hAnsi="Times New Roman" w:cs="Times New Roman"/>
          <w:sz w:val="24"/>
          <w:szCs w:val="24"/>
        </w:rPr>
        <w:lastRenderedPageBreak/>
        <w:t>Статья 335. Особенности признания доходов и расходов при приобретении предприятия как имущественного комплекса</w:t>
      </w:r>
      <w:bookmarkEnd w:id="458"/>
    </w:p>
    <w:p w14:paraId="27141EAF"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p>
    <w:p w14:paraId="49E9D4A0"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В целях настоящего раздела разница между ценой приобретения предприятия как имущественного комплекса и стоимостью чистых активов предприятия как имущественного комплекса (активы за вычетом обязательств) признается расходом (доходом) налогоплательщика в порядке, установленном настоящей статьей.</w:t>
      </w:r>
    </w:p>
    <w:p w14:paraId="2A8EC8AE"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Указанная разница в виде надбавки к цене (в случае положительной разницы) или скидки с цены (в случае отрицательной разницы) определяется на основании передаточного акта.</w:t>
      </w:r>
    </w:p>
    <w:p w14:paraId="42B58AC9"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При приобретении предприятия как имущественного комплекса в порядке приватизации на аукционе или по конкурсу величина уплачиваемой покупателем надбавки (получаемой скидки) определяется как разница между ценой покупки и оценочной (начальной) стоимостью предприятия как имущественного комплекса.</w:t>
      </w:r>
    </w:p>
    <w:p w14:paraId="499A171D"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Расходами покупателя на приобретение в составе предприятия как имущественного комплекса активов и имущественных прав признается их стоимость, определяемая по передаточному акту.</w:t>
      </w:r>
    </w:p>
    <w:p w14:paraId="37758210"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Сумма уплачиваемой покупателем надбавки (получаемой скидки) учитывается в целях налогообложения в следующем порядке:</w:t>
      </w:r>
    </w:p>
    <w:p w14:paraId="320B6114" w14:textId="77777777" w:rsidR="00637672" w:rsidRPr="00607559" w:rsidRDefault="00637672" w:rsidP="00281B49">
      <w:pPr>
        <w:pStyle w:val="ConsPlusNormal"/>
        <w:numPr>
          <w:ilvl w:val="0"/>
          <w:numId w:val="131"/>
        </w:numPr>
        <w:tabs>
          <w:tab w:val="left" w:pos="851"/>
        </w:tabs>
        <w:spacing w:line="276" w:lineRule="auto"/>
        <w:ind w:left="0" w:firstLine="709"/>
        <w:jc w:val="both"/>
        <w:rPr>
          <w:rFonts w:ascii="Times New Roman" w:hAnsi="Times New Roman" w:cs="Times New Roman"/>
          <w:sz w:val="24"/>
          <w:szCs w:val="24"/>
        </w:rPr>
      </w:pPr>
      <w:r w:rsidRPr="00607559">
        <w:rPr>
          <w:rFonts w:ascii="Times New Roman" w:hAnsi="Times New Roman" w:cs="Times New Roman"/>
          <w:sz w:val="24"/>
          <w:szCs w:val="24"/>
        </w:rPr>
        <w:t>надбавка, уплачиваемая покупателем предприятия как имущественного комплекса, признается его расходами равномерно в течение пяти лет с месяца, следующего за месяцем государственной регистрации права собственности покупателя на предприятие как имущественный комплекс;</w:t>
      </w:r>
    </w:p>
    <w:p w14:paraId="7997F7C1" w14:textId="77777777" w:rsidR="00637672" w:rsidRPr="00607559" w:rsidRDefault="00637672" w:rsidP="00281B49">
      <w:pPr>
        <w:pStyle w:val="ConsPlusNormal"/>
        <w:numPr>
          <w:ilvl w:val="0"/>
          <w:numId w:val="131"/>
        </w:numPr>
        <w:tabs>
          <w:tab w:val="left" w:pos="851"/>
        </w:tabs>
        <w:spacing w:line="276" w:lineRule="auto"/>
        <w:ind w:left="0" w:firstLine="709"/>
        <w:jc w:val="both"/>
        <w:rPr>
          <w:rFonts w:ascii="Times New Roman" w:hAnsi="Times New Roman" w:cs="Times New Roman"/>
          <w:sz w:val="24"/>
          <w:szCs w:val="24"/>
        </w:rPr>
      </w:pPr>
      <w:r w:rsidRPr="00607559">
        <w:rPr>
          <w:rFonts w:ascii="Times New Roman" w:hAnsi="Times New Roman" w:cs="Times New Roman"/>
          <w:sz w:val="24"/>
          <w:szCs w:val="24"/>
        </w:rPr>
        <w:t>скидка, получаемая покупателем предприятия как имущественного комплекса, признается его доходом в том месяце, в котором осуществлена государственная регистрация перехода права собственности на предприятие как имущественный комплекс.</w:t>
      </w:r>
    </w:p>
    <w:p w14:paraId="5608AFDB"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Убыток, полученный продавцом от реализации предприятия как имущественного комплекса, учитывается им в целях налогообложения в порядке, установленном </w:t>
      </w:r>
      <w:r w:rsidRPr="00607559">
        <w:rPr>
          <w:rFonts w:ascii="Times New Roman" w:hAnsi="Times New Roman" w:cs="Times New Roman"/>
          <w:color w:val="00B0F0"/>
          <w:sz w:val="24"/>
          <w:szCs w:val="24"/>
        </w:rPr>
        <w:t xml:space="preserve">главой 46 </w:t>
      </w:r>
      <w:r w:rsidRPr="00607559">
        <w:rPr>
          <w:rFonts w:ascii="Times New Roman" w:hAnsi="Times New Roman" w:cs="Times New Roman"/>
          <w:sz w:val="24"/>
          <w:szCs w:val="24"/>
        </w:rPr>
        <w:t xml:space="preserve">настоящего Кодекса. </w:t>
      </w:r>
    </w:p>
    <w:p w14:paraId="264F516E"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4BF3BFE1"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59" w:name="_Toc17916640"/>
      <w:r w:rsidRPr="00607559">
        <w:rPr>
          <w:rFonts w:ascii="Times New Roman" w:hAnsi="Times New Roman" w:cs="Times New Roman"/>
          <w:sz w:val="24"/>
          <w:szCs w:val="24"/>
        </w:rPr>
        <w:t>Статья 336. Особенности налогообложения по операциям РЕПО с ценными бумагами</w:t>
      </w:r>
      <w:bookmarkEnd w:id="459"/>
    </w:p>
    <w:p w14:paraId="6114E930" w14:textId="77777777" w:rsidR="00637672" w:rsidRPr="00607559" w:rsidRDefault="00637672" w:rsidP="00637672">
      <w:pPr>
        <w:spacing w:after="0" w:line="276" w:lineRule="auto"/>
        <w:ind w:firstLine="709"/>
        <w:jc w:val="both"/>
        <w:rPr>
          <w:rFonts w:ascii="Times New Roman" w:hAnsi="Times New Roman" w:cs="Times New Roman"/>
          <w:sz w:val="24"/>
          <w:szCs w:val="24"/>
        </w:rPr>
      </w:pPr>
    </w:p>
    <w:p w14:paraId="7A42B717"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Налогообложение участников операций РЕПО с ценными бумагами, осуществляемых в порядке, предусмотренном </w:t>
      </w:r>
      <w:r w:rsidRPr="00607559">
        <w:rPr>
          <w:rFonts w:ascii="Times New Roman" w:hAnsi="Times New Roman" w:cs="Times New Roman"/>
          <w:color w:val="00B0F0"/>
          <w:sz w:val="24"/>
          <w:szCs w:val="24"/>
        </w:rPr>
        <w:t xml:space="preserve">статьей 55 </w:t>
      </w:r>
      <w:r w:rsidRPr="00607559">
        <w:rPr>
          <w:rFonts w:ascii="Times New Roman" w:hAnsi="Times New Roman" w:cs="Times New Roman"/>
          <w:sz w:val="24"/>
          <w:szCs w:val="24"/>
        </w:rPr>
        <w:t>настоящего Кодекса, производится с учетом особенностей, установленных настоящей статьей.</w:t>
      </w:r>
    </w:p>
    <w:p w14:paraId="6C76F9B2"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Правила настоящей статьи применяются также к операциям РЕПО налогоплательщика, совершенным за его счет комиссионерами, поверенными, агентами, доверительными управляющими на основании соответствующих гражданско-правовых договоров.</w:t>
      </w:r>
    </w:p>
    <w:p w14:paraId="2B5603BF"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При реализации ценных бумаг по первой части РЕПО и по второй части РЕПО финансовый результат для целей налогообложения не определяется. </w:t>
      </w:r>
    </w:p>
    <w:p w14:paraId="1DDA8763"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При этом налогоплательщик самостоятельно в соответствии с принятой им учетной политикой для целей налогообложения определяет порядок учета выбывающих (возвращающихся) по операции РЕПО ценных бумаг.</w:t>
      </w:r>
    </w:p>
    <w:p w14:paraId="6388A200"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В целях настоящего Кодекса для продавца по первой части РЕПО разница между </w:t>
      </w:r>
      <w:r w:rsidRPr="00607559">
        <w:rPr>
          <w:rFonts w:ascii="Times New Roman" w:hAnsi="Times New Roman" w:cs="Times New Roman"/>
          <w:sz w:val="24"/>
          <w:szCs w:val="24"/>
        </w:rPr>
        <w:lastRenderedPageBreak/>
        <w:t>ценой приобретения по второй части РЕПО и ценой реализации по первой части РЕПО признается:</w:t>
      </w:r>
    </w:p>
    <w:p w14:paraId="0BBBCD51" w14:textId="77777777" w:rsidR="00637672" w:rsidRPr="00607559" w:rsidRDefault="00637672" w:rsidP="00281B49">
      <w:pPr>
        <w:pStyle w:val="ConsPlusNormal"/>
        <w:numPr>
          <w:ilvl w:val="0"/>
          <w:numId w:val="132"/>
        </w:numPr>
        <w:tabs>
          <w:tab w:val="left" w:pos="851"/>
        </w:tabs>
        <w:spacing w:line="276" w:lineRule="auto"/>
        <w:ind w:left="0" w:firstLine="709"/>
        <w:jc w:val="both"/>
        <w:rPr>
          <w:rFonts w:ascii="Times New Roman" w:hAnsi="Times New Roman" w:cs="Times New Roman"/>
          <w:sz w:val="24"/>
          <w:szCs w:val="24"/>
        </w:rPr>
      </w:pPr>
      <w:r w:rsidRPr="00607559">
        <w:rPr>
          <w:rFonts w:ascii="Times New Roman" w:hAnsi="Times New Roman" w:cs="Times New Roman"/>
          <w:sz w:val="24"/>
          <w:szCs w:val="24"/>
        </w:rPr>
        <w:t>расходами по выплате процентов по привлеченным средствам, которые включаются в состав расходов, если такая разница положительная;</w:t>
      </w:r>
    </w:p>
    <w:p w14:paraId="3EC064CF" w14:textId="77777777" w:rsidR="00637672" w:rsidRPr="00607559" w:rsidRDefault="00637672" w:rsidP="00281B49">
      <w:pPr>
        <w:pStyle w:val="ConsPlusNormal"/>
        <w:numPr>
          <w:ilvl w:val="0"/>
          <w:numId w:val="132"/>
        </w:numPr>
        <w:tabs>
          <w:tab w:val="left" w:pos="851"/>
        </w:tabs>
        <w:spacing w:line="276" w:lineRule="auto"/>
        <w:ind w:left="0" w:firstLine="709"/>
        <w:jc w:val="both"/>
        <w:rPr>
          <w:rFonts w:ascii="Times New Roman" w:hAnsi="Times New Roman" w:cs="Times New Roman"/>
          <w:sz w:val="24"/>
          <w:szCs w:val="24"/>
        </w:rPr>
      </w:pPr>
      <w:r w:rsidRPr="00607559">
        <w:rPr>
          <w:rFonts w:ascii="Times New Roman" w:hAnsi="Times New Roman" w:cs="Times New Roman"/>
          <w:sz w:val="24"/>
          <w:szCs w:val="24"/>
        </w:rPr>
        <w:t>доходами в виде процентов по займу, предоставленному ценными бумагами, которые включаются в состав доходов, если такая разница отрицательная.</w:t>
      </w:r>
    </w:p>
    <w:p w14:paraId="75E81E81"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В целях настоящего Кодекса для покупателя по первой части РЕПО разница между ценой реализации по второй части РЕПО и ценой приобретения по первой части РЕПО признается:</w:t>
      </w:r>
    </w:p>
    <w:p w14:paraId="64E73BBD" w14:textId="77777777" w:rsidR="00637672" w:rsidRPr="00607559" w:rsidRDefault="00637672" w:rsidP="00281B49">
      <w:pPr>
        <w:pStyle w:val="ConsPlusNormal"/>
        <w:numPr>
          <w:ilvl w:val="0"/>
          <w:numId w:val="133"/>
        </w:numPr>
        <w:tabs>
          <w:tab w:val="left" w:pos="851"/>
        </w:tabs>
        <w:spacing w:line="276" w:lineRule="auto"/>
        <w:ind w:left="0" w:firstLine="709"/>
        <w:jc w:val="both"/>
        <w:rPr>
          <w:rFonts w:ascii="Times New Roman" w:hAnsi="Times New Roman" w:cs="Times New Roman"/>
          <w:sz w:val="24"/>
          <w:szCs w:val="24"/>
        </w:rPr>
      </w:pPr>
      <w:r w:rsidRPr="00607559">
        <w:rPr>
          <w:rFonts w:ascii="Times New Roman" w:hAnsi="Times New Roman" w:cs="Times New Roman"/>
          <w:sz w:val="24"/>
          <w:szCs w:val="24"/>
        </w:rPr>
        <w:t>доходами в виде процентов по размещенным средствам, которые включаются в состав доходов, если такая разница положительная.</w:t>
      </w:r>
    </w:p>
    <w:p w14:paraId="15EBABB0" w14:textId="77777777" w:rsidR="00637672" w:rsidRPr="00607559" w:rsidRDefault="00637672" w:rsidP="00281B49">
      <w:pPr>
        <w:pStyle w:val="ConsPlusNormal"/>
        <w:numPr>
          <w:ilvl w:val="0"/>
          <w:numId w:val="133"/>
        </w:numPr>
        <w:tabs>
          <w:tab w:val="left" w:pos="851"/>
        </w:tabs>
        <w:spacing w:line="276" w:lineRule="auto"/>
        <w:ind w:left="0" w:firstLine="709"/>
        <w:jc w:val="both"/>
        <w:rPr>
          <w:rFonts w:ascii="Times New Roman" w:hAnsi="Times New Roman" w:cs="Times New Roman"/>
          <w:sz w:val="24"/>
          <w:szCs w:val="24"/>
        </w:rPr>
      </w:pPr>
      <w:r w:rsidRPr="00607559">
        <w:rPr>
          <w:rFonts w:ascii="Times New Roman" w:hAnsi="Times New Roman" w:cs="Times New Roman"/>
          <w:sz w:val="24"/>
          <w:szCs w:val="24"/>
        </w:rPr>
        <w:t>расходами в виде процентов по займу, полученному ценными бумагами, которые включаются в состав расходов, если такая разница отрицательная.</w:t>
      </w:r>
    </w:p>
    <w:p w14:paraId="0D26333E"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Если доходы, предусмотренные частями пятой и (или) шестой настоящей статьи выплачиваются нерезиденту, и такие доходы не связаны с постоянным учреждением этого нерезидента, то такие доходы относятся к доходам этого нерезидента от источников в Республике Узбекистан и подлежат налогообложению у источника выплаты доходов, на дату исполнения второй части РЕПО.</w:t>
      </w:r>
    </w:p>
    <w:p w14:paraId="0D887CC3"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В целях настоящей статьи датой признания доходов (расходов) по операции РЕПО является дата исполнения (прекращения) обязательств участников по второй части РЕПО с учетом особенностей, установленных частями пятой и шестой настоящей статьи.</w:t>
      </w:r>
    </w:p>
    <w:p w14:paraId="4826F0E6"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Расходы, связанные с заключением и исполнением операций РЕПО, учитываются в общем порядке.</w:t>
      </w:r>
    </w:p>
    <w:p w14:paraId="18F479E7"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Если в период между датами исполнения первой и второй частей РЕПО у покупателя по первой части РЕПО возникает обязанность передать продавцу по первой части РЕПО доходы по ценным бумагам, являющимся объектом операции РЕПО (купонная выплата, частичное погашение номинальной стоимости ценных бумаг), суммы таких выплат включаются в цену реализации (приобретения) по второй части РЕПО при расчете доходов (расходов) в порядке, определенном в соответствии с частями пятой и шестой настоящей статьи.</w:t>
      </w:r>
    </w:p>
    <w:p w14:paraId="75F55E4B"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Указанное правило применяется, если договором репо предусмотрено уменьшение обязательств продавца по первой части РЕПО по уплате денежных средств при последующем приобретении ценных бумаг по второй части РЕПО (цены реализации (приобретения) по второй части РЕПО) на суммы соответствующих выплат вместо осуществления таких выплат.</w:t>
      </w:r>
    </w:p>
    <w:p w14:paraId="612F591B"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Если в соответствии с договором репо такие выплаты не учитываются при определении обязательств по второй части РЕПО, суммы таких выплат не включаются в цену реализации (приобретения) по второй части РЕПО при расчете доходов (расходов), определяемых в соответствии с частями пятой и шестой настоящей статьи.</w:t>
      </w:r>
    </w:p>
    <w:p w14:paraId="707A565E"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Если договором репо предусмотрено осуществление в период между датами исполнения первой и второй частей РЕПО расчетов (перечисление денежных средств и (или) передача ценных бумаг) между участниками операции РЕПО в случае изменения цены ценных бумаг, являющихся объектом операции РЕПО, суммы таких перечислений включаются в цену реализации (приобретения) по второй части РЕПО при расчете доходов (расходов), определяемых в соответствии с частями пятой и шестой настоящей статьи.</w:t>
      </w:r>
    </w:p>
    <w:p w14:paraId="20505421"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Указанное правило применяется, если договором репо предусмотрено при </w:t>
      </w:r>
      <w:r w:rsidRPr="00607559">
        <w:rPr>
          <w:rFonts w:ascii="Times New Roman" w:hAnsi="Times New Roman" w:cs="Times New Roman"/>
          <w:sz w:val="24"/>
          <w:szCs w:val="24"/>
        </w:rPr>
        <w:lastRenderedPageBreak/>
        <w:t>осуществлении расчетов уменьшение обязательств продавца по первой части РЕПО по уплате денежных средств на суммы перечислений при последующем приобретении ценных бумаг по второй части РЕПО.</w:t>
      </w:r>
    </w:p>
    <w:p w14:paraId="44B832C1"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Если в соответствии с договором репо такое получение (передача) денежных средств и (или) ценных бумаг не учитывается при определении обязательств по второй части РЕПО, суммы таких перечислений не включаются в цену реализации (приобретения) по второй части РЕПО при расчете доходов (расходов), определяемых в соответствии с частями пятой и шестой настоящей статьи.</w:t>
      </w:r>
    </w:p>
    <w:p w14:paraId="697FFBDD"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Если операция РЕПО совершена между нерезидентом  (продавец по первой части РЕПО) и юридическим лицом - налоговым резидентом Республики Узбекистан (покупатель по первой части РЕПО), и в период между датами исполнения первой и второй частей РЕПО по акциям (депозитарным распискам, дающим право на получение дивидендов), являющимся объектом операции РЕПО, выплачены дивиденды (составляется список лиц, имеющих право на получение дивидендов), покупатель по первой части признается налоговым агентом в отношении доходов в виде дивидендов, по которым у источника выплаты дивидендов налоговым агентом не был удержан налог или налог был удержан в сумме меньшей, чем сумма налога, исчисленная с доходов в виде дивидендов для указанного нерезидента.</w:t>
      </w:r>
    </w:p>
    <w:p w14:paraId="6DEE40BF"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Если договором репо предусмотрена возможность замены ценных бумаг, переданных по первой части операции РЕПО, другими ценными бумагами в соответствии </w:t>
      </w:r>
      <w:r w:rsidRPr="00607559">
        <w:rPr>
          <w:rFonts w:ascii="Times New Roman" w:hAnsi="Times New Roman" w:cs="Times New Roman"/>
          <w:color w:val="00B0F0"/>
          <w:sz w:val="24"/>
          <w:szCs w:val="24"/>
        </w:rPr>
        <w:t>с частью четвертой статьи 55</w:t>
      </w:r>
      <w:r w:rsidRPr="00607559">
        <w:rPr>
          <w:rFonts w:ascii="Times New Roman" w:hAnsi="Times New Roman" w:cs="Times New Roman"/>
          <w:color w:val="FF0000"/>
          <w:sz w:val="24"/>
          <w:szCs w:val="24"/>
        </w:rPr>
        <w:t xml:space="preserve"> </w:t>
      </w:r>
      <w:r w:rsidRPr="00607559">
        <w:rPr>
          <w:rFonts w:ascii="Times New Roman" w:hAnsi="Times New Roman" w:cs="Times New Roman"/>
          <w:sz w:val="24"/>
          <w:szCs w:val="24"/>
        </w:rPr>
        <w:t>настоящего Кодекса, то порядок налогообложения при такой замене не меняется.</w:t>
      </w:r>
    </w:p>
    <w:p w14:paraId="6836DC11" w14:textId="77777777" w:rsidR="00637672" w:rsidRPr="00607559" w:rsidRDefault="00637672" w:rsidP="00637672">
      <w:pPr>
        <w:pStyle w:val="ConsPlusNormal"/>
        <w:spacing w:line="276" w:lineRule="auto"/>
        <w:ind w:firstLine="709"/>
        <w:jc w:val="both"/>
        <w:rPr>
          <w:rFonts w:ascii="Times New Roman" w:hAnsi="Times New Roman" w:cs="Times New Roman"/>
          <w:color w:val="000000"/>
          <w:sz w:val="24"/>
          <w:szCs w:val="24"/>
          <w:shd w:val="clear" w:color="auto" w:fill="FFFFFF"/>
        </w:rPr>
      </w:pPr>
      <w:r w:rsidRPr="00607559">
        <w:rPr>
          <w:rFonts w:ascii="Times New Roman" w:hAnsi="Times New Roman" w:cs="Times New Roman"/>
          <w:color w:val="000000"/>
          <w:sz w:val="24"/>
          <w:szCs w:val="24"/>
          <w:shd w:val="clear" w:color="auto" w:fill="FFFFFF"/>
        </w:rPr>
        <w:t>При надлежащем исполнении в целях налогообложения применяются фактические цены реализации ценных бумаг как по первой, так и по второй части РЕПО независимо от рыночной стоимости этих ценных бумаг.</w:t>
      </w:r>
    </w:p>
    <w:p w14:paraId="1BA55B9C"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В случае ненадлежащего исполнения второй части РЕПО налоговая база по такой операции РЕПО определяется участниками этой операции в следующем порядке:</w:t>
      </w:r>
    </w:p>
    <w:p w14:paraId="31B82493"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1) продавец по первой части РЕПО признает для целей налогообложения исполнение второй части РЕПО. Одновременно он признает реализацию ценных бумаг, не выкупленных по второй части РЕПО, исходя из цены, определяемой для целей прекращения обязательств по операции РЕПО договором репо или иным соглашением сторон операции РЕПО с учетом требований к определению рыночной цены этих ценных бумаг для целей налогообложения, установленных настоящим Кодексом. Такое признание реализации ценных бумаг производится на дату исполнения второй части РЕПО согласно условиям</w:t>
      </w:r>
      <w:r w:rsidRPr="00607559">
        <w:rPr>
          <w:rFonts w:ascii="Times New Roman" w:hAnsi="Times New Roman" w:cs="Times New Roman"/>
          <w:sz w:val="24"/>
          <w:szCs w:val="24"/>
          <w:lang w:val="uz-Cyrl-UZ"/>
        </w:rPr>
        <w:t xml:space="preserve"> </w:t>
      </w:r>
      <w:r w:rsidRPr="00607559">
        <w:rPr>
          <w:rFonts w:ascii="Times New Roman" w:hAnsi="Times New Roman" w:cs="Times New Roman"/>
          <w:sz w:val="24"/>
          <w:szCs w:val="24"/>
        </w:rPr>
        <w:t>договора либо на дату купли-продажи ценной бумаги в рамках проведения взаимных расчетов.</w:t>
      </w:r>
    </w:p>
    <w:p w14:paraId="005FD806" w14:textId="77777777" w:rsidR="00637672" w:rsidRPr="00607559" w:rsidRDefault="00637672" w:rsidP="00281B49">
      <w:pPr>
        <w:pStyle w:val="ConsPlusNormal"/>
        <w:numPr>
          <w:ilvl w:val="0"/>
          <w:numId w:val="134"/>
        </w:numPr>
        <w:tabs>
          <w:tab w:val="left" w:pos="851"/>
          <w:tab w:val="left" w:pos="993"/>
        </w:tabs>
        <w:spacing w:line="276" w:lineRule="auto"/>
        <w:ind w:left="0" w:firstLine="709"/>
        <w:jc w:val="both"/>
        <w:rPr>
          <w:rFonts w:ascii="Times New Roman" w:hAnsi="Times New Roman" w:cs="Times New Roman"/>
          <w:sz w:val="24"/>
          <w:szCs w:val="24"/>
        </w:rPr>
      </w:pPr>
      <w:r w:rsidRPr="00607559">
        <w:rPr>
          <w:rFonts w:ascii="Times New Roman" w:hAnsi="Times New Roman" w:cs="Times New Roman"/>
          <w:sz w:val="24"/>
          <w:szCs w:val="24"/>
        </w:rPr>
        <w:t>покупатель по первой части РЕПО признает для целей налогообложения исполнение второй части РЕПО. Одновременно он признает приобретение ценных бумаг, не проданных по второй части РЕПО, исходя из цены, определяемой для целей прекращения обязательств по операции РЕПО договором репо или иным соглашением сторон операции РЕПО с учетом требований к определению рыночной цены этих ценных бумаг для целей налогообложения, установленных настоящим Кодексом. Такое признание приобретения ценных бумаг производится на дату исполнения второй части РЕПО согласно условиям договора либо на дату купли-продажи ценной бумаги в рамках проведения взаимных расчетов.</w:t>
      </w:r>
    </w:p>
    <w:p w14:paraId="77EF0FA1"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Особенности порядка определения налоговой базы при открытии коротких позиций </w:t>
      </w:r>
      <w:r w:rsidRPr="00607559">
        <w:rPr>
          <w:rFonts w:ascii="Times New Roman" w:hAnsi="Times New Roman" w:cs="Times New Roman"/>
          <w:sz w:val="24"/>
          <w:szCs w:val="24"/>
        </w:rPr>
        <w:lastRenderedPageBreak/>
        <w:t>по ценным бумагам устанавливаются Министерством финансов Республики Узбекистан по согласованию с Центральным банком Республики Узбекистан.  </w:t>
      </w:r>
    </w:p>
    <w:p w14:paraId="29378F33"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537D5531"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460" w:name="_Toc17916641"/>
      <w:r w:rsidRPr="00607559">
        <w:rPr>
          <w:rFonts w:ascii="Times New Roman" w:hAnsi="Times New Roman" w:cs="Times New Roman"/>
          <w:sz w:val="24"/>
          <w:szCs w:val="24"/>
        </w:rPr>
        <w:t>Статья 337. Особенности налогообложения при операциях займа ценными бумагами</w:t>
      </w:r>
      <w:bookmarkEnd w:id="460"/>
    </w:p>
    <w:p w14:paraId="0A3A2573"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p>
    <w:p w14:paraId="73BB6EC9"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Налогообложение участников операций займа ценными бумагами, осуществляемых в порядке, предусмотренном </w:t>
      </w:r>
      <w:r w:rsidRPr="00607559">
        <w:rPr>
          <w:rFonts w:ascii="Times New Roman" w:hAnsi="Times New Roman" w:cs="Times New Roman"/>
          <w:color w:val="00B0F0"/>
          <w:sz w:val="24"/>
          <w:szCs w:val="24"/>
        </w:rPr>
        <w:t xml:space="preserve">статьей 56 </w:t>
      </w:r>
      <w:r w:rsidRPr="00607559">
        <w:rPr>
          <w:rFonts w:ascii="Times New Roman" w:hAnsi="Times New Roman" w:cs="Times New Roman"/>
          <w:sz w:val="24"/>
          <w:szCs w:val="24"/>
        </w:rPr>
        <w:t>настоящего Кодекса, производится с учетом особенностей, установленных настоящей статьей.</w:t>
      </w:r>
    </w:p>
    <w:p w14:paraId="78961631"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Правила настоящей статьи применяются также к операциям займа ценными бумагами налогоплательщика, совершенным за его счет комиссионерами, поверенными, агентами, доверительными управляющими на основании соответствующих гражданско-правовых договоров.</w:t>
      </w:r>
    </w:p>
    <w:p w14:paraId="30DE5BB3"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При передаче ценных бумаг в заем и при возврате ценных бумаг из займа финансовый результат для целей налогообложения не определяется, за исключением случаев, установленных настоящей статьей. При этом расходы на приобретение ценных бумаг, переданных по договору займа, учитываются кредитором при дальнейшей (после возврата займа) реализации (выбытии) указанных ценных бумаг с учетом положений настоящего Кодекса.</w:t>
      </w:r>
    </w:p>
    <w:p w14:paraId="5D70AC48"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Налогоплательщики обязаны вести обособленный налоговый учет по ценным бумагам, переданным (полученным) в рамках займов ценными бумагами. Аналитический учет по займам ценными бумагами ведется по каждому предоставленному (полученному) займу.</w:t>
      </w:r>
    </w:p>
    <w:p w14:paraId="468E2038"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По договору займа выплаты по ценным бумагам, право на получение которых возникло в период действия договора займа, не признаются доходами заемщика и включаются в доходы кредитора.</w:t>
      </w:r>
    </w:p>
    <w:p w14:paraId="5576EAEB"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Процентный (купонный) доход учитывается при расчете налоговой базы кредитора в порядке, установленном настоящим разделом, и не учитывается при определении налоговой базы заемщика по процентному (купонному) доходу по ценным бумагам, являющимся объектом займа.</w:t>
      </w:r>
    </w:p>
    <w:p w14:paraId="4E1F2CC3"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Если договор займа ценными бумагами заключен между нерезидентом (кредитор) и юридическим лицом - налоговым резидентом Республики Узбекистан (заемщик), и в период действия договора займа по ценным бумагам выплачивается процентный (дисконтный) доход, или  по акциям (депозитарным распискам, дающим право на получение дивидендов), являющимся предметом займа, выплачиваются дивиденды, такой заемщик признается налоговым агентом в отношении доходов в виде процентного (дисконтного) дохода или дивидендов.</w:t>
      </w:r>
    </w:p>
    <w:p w14:paraId="1D050431"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Проценты, подлежащие получению кредитором по договору займа ценными бумагами, признаются его доходом, учитываемым в соответствии с настоящим разделом.</w:t>
      </w:r>
    </w:p>
    <w:p w14:paraId="647E8CFD" w14:textId="77777777" w:rsidR="00637672" w:rsidRPr="00607559" w:rsidRDefault="00637672" w:rsidP="00637672">
      <w:pPr>
        <w:pStyle w:val="ConsPlusNormal"/>
        <w:spacing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Проценты, подлежащие уплате заемщиком по договору займа ценными бумагами, признаются его расходам, учитываемыми в соответствии с настоящим разделом.</w:t>
      </w:r>
    </w:p>
    <w:p w14:paraId="65F3A0CC"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4E6C989C" w14:textId="77777777" w:rsidR="001850BD" w:rsidRDefault="001850BD">
      <w:pPr>
        <w:spacing w:after="200" w:line="276" w:lineRule="auto"/>
        <w:rPr>
          <w:rFonts w:ascii="Times New Roman" w:eastAsiaTheme="majorEastAsia" w:hAnsi="Times New Roman" w:cs="Times New Roman"/>
          <w:b/>
          <w:bCs/>
          <w:sz w:val="24"/>
          <w:szCs w:val="24"/>
          <w:lang w:eastAsia="ru-RU"/>
        </w:rPr>
      </w:pPr>
      <w:bookmarkStart w:id="461" w:name="_Toc17916642"/>
      <w:r>
        <w:rPr>
          <w:rFonts w:ascii="Times New Roman" w:hAnsi="Times New Roman" w:cs="Times New Roman"/>
          <w:sz w:val="24"/>
          <w:szCs w:val="24"/>
        </w:rPr>
        <w:br w:type="page"/>
      </w:r>
    </w:p>
    <w:p w14:paraId="37278518" w14:textId="77777777" w:rsidR="00637672" w:rsidRPr="00607559" w:rsidRDefault="00637672" w:rsidP="00637672">
      <w:pPr>
        <w:pStyle w:val="2"/>
        <w:spacing w:before="0"/>
        <w:ind w:firstLine="709"/>
        <w:jc w:val="both"/>
        <w:rPr>
          <w:rFonts w:ascii="Times New Roman" w:hAnsi="Times New Roman" w:cs="Times New Roman"/>
          <w:sz w:val="24"/>
          <w:szCs w:val="24"/>
        </w:rPr>
      </w:pPr>
      <w:r w:rsidRPr="00607559">
        <w:rPr>
          <w:rFonts w:ascii="Times New Roman" w:hAnsi="Times New Roman" w:cs="Times New Roman"/>
          <w:sz w:val="24"/>
          <w:szCs w:val="24"/>
        </w:rPr>
        <w:lastRenderedPageBreak/>
        <w:t>Статья 338. Расходы на формирование резервов под обесценение ценных бумаг у профессиональных участников рынка ценных бумаг</w:t>
      </w:r>
      <w:bookmarkEnd w:id="461"/>
    </w:p>
    <w:p w14:paraId="0229BD31" w14:textId="77777777" w:rsidR="00637672" w:rsidRPr="00607559" w:rsidRDefault="00637672" w:rsidP="00637672">
      <w:pPr>
        <w:spacing w:after="0" w:line="276" w:lineRule="auto"/>
        <w:ind w:firstLine="709"/>
        <w:jc w:val="both"/>
        <w:rPr>
          <w:rFonts w:ascii="Times New Roman" w:hAnsi="Times New Roman" w:cs="Times New Roman"/>
          <w:sz w:val="24"/>
          <w:szCs w:val="24"/>
        </w:rPr>
      </w:pPr>
    </w:p>
    <w:p w14:paraId="164BC19E"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Профессиональные участники рынка ценных бумаг признаются осуществляющими профессиональную деятельность, при наличии соответствующей лицензией, выданной участнику рынка ценных бумаг в установленном порядке.</w:t>
      </w:r>
    </w:p>
    <w:p w14:paraId="734F8272"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Профессиональные участники рынка ценных бумаг, в целях налогообложения вправе относить на расходы отчисления в резервы под обесценение ценных бумаг. В этом случае суммы восстановленных резервов под обесценение ценных бумаг, отчисления на создание (корректировку) которых ранее были учтены при определении налоговой базы, признаются доходом указанных налогоплательщиков.</w:t>
      </w:r>
    </w:p>
    <w:p w14:paraId="4C4C3B29"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Резервы под обесценение ценных бумаг создаются (корректируются) по состоянию на конец отчетного (налогового) периода в размере превышения цен приобретения эмиссионных ценных бумаг, обращающихся на организованном рынке ценных бумаг, над их рыночной котировкой (расчетная величина резерва). При этом в цену приобретения ценной бумаги в целях настоящей статьи также включаются расходы по ее приобретению.</w:t>
      </w:r>
    </w:p>
    <w:p w14:paraId="23867587"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Резервы создаются (корректируются) в отношении каждой ценной бумаги одного выпуска (дополнительного выпуска) ценных бумаг, удовлетворяющего указанным требованиям, независимо от изменения стоимости ценных бумаг других выпусков (дополнительных выпусков).</w:t>
      </w:r>
    </w:p>
    <w:p w14:paraId="78578984"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При реализации или ином выбытии ценных бумаг, в отношении которых ранее создавался резерв, отчисления на создание (корректировку) которого ранее были учтены при определении налоговой базы, сумма такого резерва подлежит включению в доходы налогоплательщика на дату реализации или иного выбытия ценной бумаги.</w:t>
      </w:r>
    </w:p>
    <w:p w14:paraId="5143861D"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Если по окончании отчетного (налогового) периода сумма резерва с учетом рыночных котировок ценных бумаг на конец этого периода оказывается недостаточна, налогоплательщик увеличивает сумму резерва в установленном выше порядке. Если на конец отчетного (налогового) периода сумма ранее созданного резерва с учетом восстановленных сумм превышает расчетную величину, резерв уменьшается налогоплательщиком (восстанавливается) до расчетной величины с включением в доходы суммы такого восстановления.</w:t>
      </w:r>
    </w:p>
    <w:p w14:paraId="267CD570"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Резервы под обесценение ценных бумаг создаются в национальной валюте Республики Узбекистан независимо от валюты номинала ценной бумаги. Для ценных бумаг, номинированных в иностранной валюте, цена приобретения пересчитывается в национальной валюте по курсу Центрального банка Республики Узбекистан на дату приобретения ценной бумаги, а их рыночная котировка - по курсу Центрального банка Республики Узбекистан на дату создания (корректировки) резерва.</w:t>
      </w:r>
    </w:p>
    <w:p w14:paraId="1E14E76E"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Для ценных бумаг, условиями выпуска которых предусмотрено частичное погашение их номинальной стоимости, при формировании (корректировке) резерва по состоянию на конец отчетного (налогового) периода цена приобретения корректируется с учетом доли частичного погашения номинальной стоимости ценной бумаги.</w:t>
      </w:r>
    </w:p>
    <w:p w14:paraId="22FF3437"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Налогоплательщик, являющийся продавцом по первой части РЕПО или заимодавцем по операции займа ценными бумагами, не вправе формировать резервы под обесценение ценных бумаг по ценным бумагам, переданным по операции РЕПО (договору займа).</w:t>
      </w:r>
    </w:p>
    <w:p w14:paraId="3382DFDF"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lastRenderedPageBreak/>
        <w:t>Налогоплательщик, являющийся покупателем по первой части РЕПО или заемщиком по операции займа ценными бумагами, вправе формировать резервы под обесценение ценных бумаг по ценным бумагам, полученным по операции РЕПО (договору займа).</w:t>
      </w:r>
    </w:p>
    <w:p w14:paraId="3ED34933"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4AAC058A" w14:textId="77777777" w:rsidR="00637672" w:rsidRPr="00607559" w:rsidRDefault="00637672" w:rsidP="00637672">
      <w:pPr>
        <w:pStyle w:val="2"/>
        <w:spacing w:before="0"/>
        <w:ind w:firstLine="709"/>
        <w:jc w:val="both"/>
        <w:rPr>
          <w:rFonts w:ascii="Times New Roman" w:hAnsi="Times New Roman" w:cs="Times New Roman"/>
          <w:bCs w:val="0"/>
          <w:sz w:val="24"/>
          <w:szCs w:val="24"/>
        </w:rPr>
      </w:pPr>
      <w:bookmarkStart w:id="462" w:name="_Toc17916643"/>
      <w:r w:rsidRPr="00607559">
        <w:rPr>
          <w:rFonts w:ascii="Times New Roman" w:hAnsi="Times New Roman" w:cs="Times New Roman"/>
          <w:bCs w:val="0"/>
          <w:sz w:val="24"/>
          <w:szCs w:val="24"/>
        </w:rPr>
        <w:t>Статья 339. Особенности определения налоговой базы по операциям с ценными бумагами</w:t>
      </w:r>
      <w:bookmarkEnd w:id="462"/>
    </w:p>
    <w:p w14:paraId="445D5B12" w14:textId="77777777" w:rsidR="00637672" w:rsidRPr="00607559" w:rsidRDefault="00637672" w:rsidP="00637672">
      <w:pPr>
        <w:spacing w:after="0" w:line="276" w:lineRule="auto"/>
        <w:ind w:firstLine="709"/>
        <w:jc w:val="both"/>
        <w:rPr>
          <w:rFonts w:ascii="Times New Roman" w:hAnsi="Times New Roman" w:cs="Times New Roman"/>
          <w:sz w:val="24"/>
          <w:szCs w:val="24"/>
          <w:lang w:eastAsia="ru-RU"/>
        </w:rPr>
      </w:pPr>
    </w:p>
    <w:p w14:paraId="4C7B9682"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Доходы налогоплательщика от операций по реализации или от иного выбытия ценных бумаг (в том числе от погашения или частичного погашения их номинальной стоимости) определяются исходя из цены реализации или иного выбытия ценной бумаги, а также суммы накопленного процентного (купонного) дохода, уплаченной налогоплательщику покупателем, и суммы процентного (купонного) дохода, выплаченной налогоплательщику эмитентом (векселедателем). При этом в доход налогоплательщика от реализации или иного выбытия ценных бумаг не включаются суммы процентного (купонного) дохода, ранее учтенные при налогообложении.</w:t>
      </w:r>
    </w:p>
    <w:p w14:paraId="3C49D251"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Расходы налогоплательщика при реализации или ином выбытии (в том числе при погашении или частичном погашении номинальной стоимости) ценных бумаг, в том числе инвестиционных паев паевого инвестиционного фонда, определяются исходя из цены приобретения ценной бумаги (включая расходы на ее приобретение), затрат на ее реализацию, размера скидок с расчетной стоимости инвестиционных паев, суммы накопленного процентного (купонного) дохода, уплаченной налогоплательщиком продавцу ценной бумаги. При этом в расход не включаются суммы накопленного процентного (купонного) дохода, ранее учтенные при налогообложении.</w:t>
      </w:r>
    </w:p>
    <w:p w14:paraId="77164623"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В целях настоящей главы ценные бумаги также признаются реализованными (приобретенными) в следующих случаях:</w:t>
      </w:r>
    </w:p>
    <w:p w14:paraId="2C8DAF51" w14:textId="77777777" w:rsidR="00637672" w:rsidRPr="00607559" w:rsidRDefault="00637672" w:rsidP="00281B49">
      <w:pPr>
        <w:pStyle w:val="af1"/>
        <w:numPr>
          <w:ilvl w:val="0"/>
          <w:numId w:val="135"/>
        </w:numPr>
        <w:tabs>
          <w:tab w:val="left" w:pos="0"/>
          <w:tab w:val="left" w:pos="851"/>
        </w:tabs>
        <w:autoSpaceDE/>
        <w:autoSpaceDN/>
        <w:adjustRightInd/>
        <w:spacing w:line="276" w:lineRule="auto"/>
        <w:ind w:left="0" w:firstLine="709"/>
        <w:jc w:val="both"/>
        <w:rPr>
          <w:szCs w:val="24"/>
          <w:lang w:val="ru-RU"/>
        </w:rPr>
      </w:pPr>
      <w:r w:rsidRPr="00607559">
        <w:rPr>
          <w:color w:val="202020"/>
          <w:szCs w:val="24"/>
          <w:lang w:val="ru-RU"/>
        </w:rPr>
        <w:t xml:space="preserve">прекращение обязательств налогоплательщика передать (принять) соответствующие ценные бумаги </w:t>
      </w:r>
      <w:r w:rsidRPr="00607559">
        <w:rPr>
          <w:szCs w:val="24"/>
          <w:lang w:val="ru-RU"/>
        </w:rPr>
        <w:t>зачетом встречных однородных требований, в том числе в случае прекращения таких обязательств при осуществлении клиринга в соответствии с законодательством Республики Узбекистан;</w:t>
      </w:r>
    </w:p>
    <w:p w14:paraId="528B80FB" w14:textId="77777777" w:rsidR="00637672" w:rsidRPr="00607559" w:rsidRDefault="00637672" w:rsidP="00281B49">
      <w:pPr>
        <w:pStyle w:val="af1"/>
        <w:numPr>
          <w:ilvl w:val="0"/>
          <w:numId w:val="135"/>
        </w:numPr>
        <w:tabs>
          <w:tab w:val="left" w:pos="0"/>
          <w:tab w:val="left" w:pos="851"/>
        </w:tabs>
        <w:autoSpaceDE/>
        <w:autoSpaceDN/>
        <w:adjustRightInd/>
        <w:spacing w:line="276" w:lineRule="auto"/>
        <w:ind w:left="0" w:firstLine="709"/>
        <w:jc w:val="both"/>
        <w:rPr>
          <w:color w:val="202020"/>
          <w:szCs w:val="24"/>
          <w:lang w:val="ru-RU"/>
        </w:rPr>
      </w:pPr>
      <w:r w:rsidRPr="00607559">
        <w:rPr>
          <w:color w:val="202020"/>
          <w:szCs w:val="24"/>
          <w:lang w:val="ru-RU"/>
        </w:rPr>
        <w:t>зачет встречных требований, вытекающих из договоров, заключенных на условиях правил организованных торгов или правил клиринга, если такой зачет произведен в целях определения суммы нетто-обязательства.</w:t>
      </w:r>
    </w:p>
    <w:p w14:paraId="4CDFECC2"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В случае совершения сделки с обращающимися ценными бумагами датой совершения сделки признается дата проведения торгов, на которых была заключена соответствующая сделка с ценной бумагой.</w:t>
      </w:r>
    </w:p>
    <w:p w14:paraId="458AA492"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В случае совершения сделки с обращающимися ценными бумагами вне организованного рынка ценных бумаг датой совершения сделки признается дата договора, определяющего все существенные условия передачи ценной бумаги.</w:t>
      </w:r>
    </w:p>
    <w:p w14:paraId="72D84390"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Налогоплательщик-акционер, реализующий акции, полученные им при увеличении уставного капитала акционерного общества, определяет доход как разницу между ценой реализации и первоначально оплаченной стоимостью акции, скорректированной с учетом изменения количества акций в результате увеличения уставного капитала.</w:t>
      </w:r>
    </w:p>
    <w:p w14:paraId="6DA4D2F0" w14:textId="77777777" w:rsidR="00637672" w:rsidRPr="00607559" w:rsidRDefault="00637672" w:rsidP="00637672">
      <w:pPr>
        <w:pStyle w:val="af1"/>
        <w:spacing w:line="276" w:lineRule="auto"/>
        <w:ind w:firstLine="709"/>
        <w:jc w:val="both"/>
        <w:rPr>
          <w:szCs w:val="24"/>
          <w:lang w:val="ru-RU"/>
        </w:rPr>
      </w:pPr>
      <w:r w:rsidRPr="00607559">
        <w:rPr>
          <w:color w:val="202020"/>
          <w:szCs w:val="24"/>
          <w:lang w:val="ru-RU"/>
        </w:rPr>
        <w:t xml:space="preserve">При </w:t>
      </w:r>
      <w:r w:rsidRPr="00607559">
        <w:rPr>
          <w:szCs w:val="24"/>
          <w:lang w:val="ru-RU"/>
        </w:rPr>
        <w:t xml:space="preserve">реализации или ином выбытии ценных бумаг налогоплательщик самостоятельно в соответствии с принятой учетной политике для целей налогообложения </w:t>
      </w:r>
      <w:r w:rsidRPr="00607559">
        <w:rPr>
          <w:szCs w:val="24"/>
          <w:lang w:val="ru-RU"/>
        </w:rPr>
        <w:lastRenderedPageBreak/>
        <w:t>выбирает один из следующих методов списания на расходы стоимости выбывших ценных бумаг:</w:t>
      </w:r>
    </w:p>
    <w:p w14:paraId="673D231E" w14:textId="77777777" w:rsidR="00637672" w:rsidRPr="00607559" w:rsidRDefault="00637672" w:rsidP="00281B49">
      <w:pPr>
        <w:pStyle w:val="af1"/>
        <w:numPr>
          <w:ilvl w:val="0"/>
          <w:numId w:val="136"/>
        </w:numPr>
        <w:tabs>
          <w:tab w:val="left" w:pos="0"/>
          <w:tab w:val="left" w:pos="851"/>
        </w:tabs>
        <w:autoSpaceDE/>
        <w:autoSpaceDN/>
        <w:adjustRightInd/>
        <w:spacing w:line="276" w:lineRule="auto"/>
        <w:ind w:left="0" w:firstLine="709"/>
        <w:jc w:val="both"/>
        <w:rPr>
          <w:szCs w:val="24"/>
          <w:lang w:val="ru-RU"/>
        </w:rPr>
      </w:pPr>
      <w:r w:rsidRPr="00607559">
        <w:rPr>
          <w:szCs w:val="24"/>
          <w:lang w:val="ru-RU"/>
        </w:rPr>
        <w:t>по стоимости первых по времени приобретений (ФИФО);</w:t>
      </w:r>
    </w:p>
    <w:p w14:paraId="2F791F53" w14:textId="77777777" w:rsidR="00637672" w:rsidRPr="00607559" w:rsidRDefault="00637672" w:rsidP="00281B49">
      <w:pPr>
        <w:pStyle w:val="af1"/>
        <w:numPr>
          <w:ilvl w:val="0"/>
          <w:numId w:val="136"/>
        </w:numPr>
        <w:tabs>
          <w:tab w:val="left" w:pos="0"/>
          <w:tab w:val="left" w:pos="851"/>
        </w:tabs>
        <w:autoSpaceDE/>
        <w:autoSpaceDN/>
        <w:adjustRightInd/>
        <w:spacing w:line="276" w:lineRule="auto"/>
        <w:ind w:left="0" w:firstLine="709"/>
        <w:jc w:val="both"/>
        <w:rPr>
          <w:color w:val="202020"/>
          <w:szCs w:val="24"/>
        </w:rPr>
      </w:pPr>
      <w:r w:rsidRPr="00607559">
        <w:rPr>
          <w:szCs w:val="24"/>
        </w:rPr>
        <w:t xml:space="preserve">по стоимости </w:t>
      </w:r>
      <w:r w:rsidRPr="00607559">
        <w:rPr>
          <w:color w:val="202020"/>
          <w:szCs w:val="24"/>
        </w:rPr>
        <w:t>единицы.</w:t>
      </w:r>
    </w:p>
    <w:p w14:paraId="54B37C6E"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В целях настоящей статьи накопленным процентным (купонным) доходом признается часть процентного (купонного) дохода, выплата которого предусмотрена условиями выпуска такой ценной бумаги, рассчитываемая пропорционально количеству календарных дней, прошедших от даты выпуска ценной бумаги или даты выплаты предшествующего купонного дохода до даты передачи ценной бумаги.</w:t>
      </w:r>
    </w:p>
    <w:p w14:paraId="04B97A88" w14:textId="77777777" w:rsidR="00637672" w:rsidRPr="00607559" w:rsidRDefault="00637672" w:rsidP="00637672">
      <w:pPr>
        <w:pStyle w:val="af1"/>
        <w:spacing w:line="276" w:lineRule="auto"/>
        <w:ind w:firstLine="709"/>
        <w:jc w:val="both"/>
        <w:rPr>
          <w:szCs w:val="24"/>
          <w:shd w:val="clear" w:color="auto" w:fill="FFFFFF"/>
          <w:lang w:val="ru-RU"/>
        </w:rPr>
      </w:pPr>
      <w:r w:rsidRPr="00607559">
        <w:rPr>
          <w:szCs w:val="24"/>
          <w:shd w:val="clear" w:color="auto" w:fill="FFFFFF"/>
          <w:lang w:val="ru-RU"/>
        </w:rPr>
        <w:t>Налоговая база по операциям с ценными бумагами определяется налогоплательщиком отдельно. При этом налогоплательщики определяют налоговую базу по операциям с ценными бумагами, обращающимися на организованном рынке ценных бумаг, отдельно от налоговой базы по операциям с ценными бумагами, не обращающимися на организованном рынке ценных бумаг.</w:t>
      </w:r>
    </w:p>
    <w:p w14:paraId="5A9E5C77" w14:textId="77777777" w:rsidR="00637672" w:rsidRPr="00607559" w:rsidRDefault="00637672" w:rsidP="00637672">
      <w:pPr>
        <w:pStyle w:val="af1"/>
        <w:spacing w:line="276" w:lineRule="auto"/>
        <w:ind w:firstLine="709"/>
        <w:jc w:val="both"/>
        <w:rPr>
          <w:szCs w:val="24"/>
          <w:shd w:val="clear" w:color="auto" w:fill="FFFFFF"/>
          <w:lang w:val="ru-RU"/>
        </w:rPr>
      </w:pPr>
      <w:r w:rsidRPr="00607559">
        <w:rPr>
          <w:szCs w:val="24"/>
          <w:shd w:val="clear" w:color="auto" w:fill="FFFFFF"/>
          <w:lang w:val="ru-RU"/>
        </w:rPr>
        <w:t xml:space="preserve">Налогоплательщики, получившие убыток (убытки) от операций с ценными бумагами в предыдущие налоговые периоды, вправе уменьшить соответствующую налоговую базу, полученную по операциям с ценными бумагами в отчетном (налоговом) периоде (перенести указанные убытки на будущее) в порядке и на условиях, которые установлены </w:t>
      </w:r>
      <w:r w:rsidRPr="00607559">
        <w:rPr>
          <w:color w:val="00B0F0"/>
          <w:szCs w:val="24"/>
          <w:shd w:val="clear" w:color="auto" w:fill="FFFFFF"/>
          <w:lang w:val="ru-RU"/>
        </w:rPr>
        <w:t xml:space="preserve">статьей 348 </w:t>
      </w:r>
      <w:r w:rsidRPr="00607559">
        <w:rPr>
          <w:szCs w:val="24"/>
          <w:shd w:val="clear" w:color="auto" w:fill="FFFFFF"/>
          <w:lang w:val="ru-RU"/>
        </w:rPr>
        <w:t>настоящего Кодекса.</w:t>
      </w:r>
    </w:p>
    <w:p w14:paraId="084E2FC1" w14:textId="77777777" w:rsidR="00637672" w:rsidRPr="00607559" w:rsidRDefault="00637672" w:rsidP="00637672">
      <w:pPr>
        <w:pStyle w:val="af1"/>
        <w:spacing w:line="276" w:lineRule="auto"/>
        <w:ind w:firstLine="709"/>
        <w:jc w:val="both"/>
        <w:rPr>
          <w:szCs w:val="24"/>
          <w:shd w:val="clear" w:color="auto" w:fill="FFFFFF"/>
          <w:lang w:val="ru-RU"/>
        </w:rPr>
      </w:pPr>
      <w:r w:rsidRPr="00607559">
        <w:rPr>
          <w:szCs w:val="24"/>
          <w:shd w:val="clear" w:color="auto" w:fill="FFFFFF"/>
          <w:lang w:val="ru-RU"/>
        </w:rPr>
        <w:t>При этом убытки от операций с ценными бумагами, не обращающимися на организованном рынке ценных бумаг, полученные в предыдущих налоговых периодах, могут быть отнесены на уменьшение налоговой базы от операций с такими ценными бумагами, определенной в отчетном (налоговом) периоде. Убытки от операций с ценными бумагами, обращающимися на организованном рынке ценных бумаг, полученные в предыдущих налоговых периодах, могут быть отнесены на уменьшение налоговой базы от операций по реализации указанной категории ценных бумаг, определенной в отчетном (налоговом) периоде.</w:t>
      </w:r>
    </w:p>
    <w:p w14:paraId="3A8AAF85" w14:textId="77777777" w:rsidR="00637672" w:rsidRPr="00607559" w:rsidRDefault="00637672" w:rsidP="00637672">
      <w:pPr>
        <w:pStyle w:val="af1"/>
        <w:spacing w:line="276" w:lineRule="auto"/>
        <w:ind w:firstLine="709"/>
        <w:jc w:val="both"/>
        <w:rPr>
          <w:szCs w:val="24"/>
          <w:shd w:val="clear" w:color="auto" w:fill="FFFFFF"/>
          <w:lang w:val="ru-RU"/>
        </w:rPr>
      </w:pPr>
      <w:r w:rsidRPr="00607559">
        <w:rPr>
          <w:szCs w:val="24"/>
          <w:shd w:val="clear" w:color="auto" w:fill="FFFFFF"/>
          <w:lang w:val="ru-RU"/>
        </w:rPr>
        <w:t>В течение налогового периода перенос на будущее убытков, понесенных в соответствующем отчетном периоде от операций с ценными бумагами, обращающимися на организованном рынке ценных бумаг, и ценными бумагами, не обращающимися на организованном рынке ценных бумаг, осуществляется раздельно по указанным категориям ценных бумаг соответственно в пределах прибыли, полученной от операций с такими ценными бумагами.</w:t>
      </w:r>
    </w:p>
    <w:p w14:paraId="757C41D4" w14:textId="77777777" w:rsidR="00637672" w:rsidRPr="00607559" w:rsidRDefault="00637672" w:rsidP="00637672">
      <w:pPr>
        <w:pStyle w:val="af1"/>
        <w:spacing w:line="276" w:lineRule="auto"/>
        <w:ind w:firstLine="709"/>
        <w:jc w:val="both"/>
        <w:rPr>
          <w:szCs w:val="24"/>
          <w:shd w:val="clear" w:color="auto" w:fill="FFFFFF"/>
          <w:lang w:val="ru-RU"/>
        </w:rPr>
      </w:pPr>
      <w:r w:rsidRPr="00607559">
        <w:rPr>
          <w:szCs w:val="24"/>
          <w:shd w:val="clear" w:color="auto" w:fill="FFFFFF"/>
          <w:lang w:val="ru-RU"/>
        </w:rPr>
        <w:t>Доходы, полученные от операций с ценными бумагами, обращающимися на организованном рынке ценных бумаг, не могут быть уменьшены на расходы либо убытки от операций с ценными бумагами, не обращающимися на организованном рынке ценных бумаг.</w:t>
      </w:r>
    </w:p>
    <w:p w14:paraId="3AF64AEA" w14:textId="77777777" w:rsidR="00637672" w:rsidRPr="00607559" w:rsidRDefault="00637672" w:rsidP="00637672">
      <w:pPr>
        <w:pStyle w:val="af1"/>
        <w:spacing w:line="276" w:lineRule="auto"/>
        <w:ind w:firstLine="709"/>
        <w:jc w:val="both"/>
        <w:rPr>
          <w:szCs w:val="24"/>
          <w:shd w:val="clear" w:color="auto" w:fill="FFFFFF"/>
          <w:lang w:val="ru-RU"/>
        </w:rPr>
      </w:pPr>
      <w:r w:rsidRPr="00607559">
        <w:rPr>
          <w:szCs w:val="24"/>
          <w:shd w:val="clear" w:color="auto" w:fill="FFFFFF"/>
          <w:lang w:val="ru-RU"/>
        </w:rPr>
        <w:t>Доходы, полученные от операций с ценными бумагами, не обращающимися на организованном рынке ценных бумаг, не могут быть уменьшены на расходы либо убытки от операций с ценными бумагами, обращающимися на организованном рынке ценных бумаг.</w:t>
      </w:r>
    </w:p>
    <w:p w14:paraId="15A4D83D"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r w:rsidRPr="00607559">
        <w:rPr>
          <w:rFonts w:ascii="Times New Roman" w:eastAsia="Times New Roman" w:hAnsi="Times New Roman" w:cs="Times New Roman"/>
          <w:color w:val="333333"/>
          <w:sz w:val="24"/>
          <w:szCs w:val="24"/>
          <w:lang w:eastAsia="ru-RU"/>
        </w:rPr>
        <w:t>Рыночной котировкой ценной бумаги в целях настоящей статьи признается:</w:t>
      </w:r>
    </w:p>
    <w:p w14:paraId="70085ED8"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63" w:name="dst9659"/>
      <w:bookmarkEnd w:id="463"/>
      <w:r w:rsidRPr="00607559">
        <w:rPr>
          <w:rFonts w:ascii="Times New Roman" w:eastAsia="Times New Roman" w:hAnsi="Times New Roman" w:cs="Times New Roman"/>
          <w:color w:val="333333"/>
          <w:sz w:val="24"/>
          <w:szCs w:val="24"/>
          <w:lang w:eastAsia="ru-RU"/>
        </w:rPr>
        <w:t>для ценных бумаг, допущенных к торгам организатора торговли в Республике Узбекистан (включая биржу), - средневзвешенная цена ценной бумаги по сделкам, совершенным в течение торгового дня через такого организатора торговли;</w:t>
      </w:r>
    </w:p>
    <w:p w14:paraId="0C2B77A3"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64" w:name="dst9660"/>
      <w:bookmarkEnd w:id="464"/>
      <w:r w:rsidRPr="00607559">
        <w:rPr>
          <w:rFonts w:ascii="Times New Roman" w:eastAsia="Times New Roman" w:hAnsi="Times New Roman" w:cs="Times New Roman"/>
          <w:color w:val="333333"/>
          <w:sz w:val="24"/>
          <w:szCs w:val="24"/>
          <w:lang w:eastAsia="ru-RU"/>
        </w:rPr>
        <w:lastRenderedPageBreak/>
        <w:t>для ценных бумаг, допущенных к торгам иностранного организатора торговли (включая биржу), - цена закрытия по ценной бумаге, рассчитываемая таким организатором торговли по сделкам, совершенным через него в течение торгового дня.</w:t>
      </w:r>
    </w:p>
    <w:p w14:paraId="7A9962BB"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65" w:name="dst9661"/>
      <w:bookmarkEnd w:id="465"/>
      <w:r w:rsidRPr="00607559">
        <w:rPr>
          <w:rFonts w:ascii="Times New Roman" w:eastAsia="Times New Roman" w:hAnsi="Times New Roman" w:cs="Times New Roman"/>
          <w:color w:val="333333"/>
          <w:sz w:val="24"/>
          <w:szCs w:val="24"/>
          <w:lang w:eastAsia="ru-RU"/>
        </w:rPr>
        <w:t>Если по одной и той же ценной бумаге сделки совершались через двух и более организаторов торговли, налогоплательщик вправе самостоятельно выбрать рыночную котировку, сложившуюся у одного из организаторов торговли.</w:t>
      </w:r>
    </w:p>
    <w:p w14:paraId="696D9AD0"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66" w:name="dst9662"/>
      <w:bookmarkEnd w:id="466"/>
      <w:r w:rsidRPr="00607559">
        <w:rPr>
          <w:rFonts w:ascii="Times New Roman" w:eastAsia="Times New Roman" w:hAnsi="Times New Roman" w:cs="Times New Roman"/>
          <w:color w:val="333333"/>
          <w:sz w:val="24"/>
          <w:szCs w:val="24"/>
          <w:lang w:eastAsia="ru-RU"/>
        </w:rPr>
        <w:t>В случае, если средневзвешенная цена организатором торговли не рассчитывается, в целях настоящей статьи средневзвешенной ценой признается половина суммы максимальной и минимальной цен сделок, совершенных в течение торгового дня через этого организатора торговли.</w:t>
      </w:r>
    </w:p>
    <w:p w14:paraId="2CD91992"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67" w:name="dst9663"/>
      <w:bookmarkEnd w:id="467"/>
      <w:r w:rsidRPr="00607559">
        <w:rPr>
          <w:rFonts w:ascii="Times New Roman" w:eastAsia="Times New Roman" w:hAnsi="Times New Roman" w:cs="Times New Roman"/>
          <w:color w:val="333333"/>
          <w:sz w:val="24"/>
          <w:szCs w:val="24"/>
          <w:lang w:eastAsia="ru-RU"/>
        </w:rPr>
        <w:t>В случае совершения сделки с обращающимися ценными бумагами через организатора торговли:</w:t>
      </w:r>
    </w:p>
    <w:p w14:paraId="1FB6C11F"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68" w:name="dst9664"/>
      <w:bookmarkEnd w:id="468"/>
      <w:r w:rsidRPr="00607559">
        <w:rPr>
          <w:rFonts w:ascii="Times New Roman" w:eastAsia="Times New Roman" w:hAnsi="Times New Roman" w:cs="Times New Roman"/>
          <w:color w:val="333333"/>
          <w:sz w:val="24"/>
          <w:szCs w:val="24"/>
          <w:lang w:eastAsia="ru-RU"/>
        </w:rPr>
        <w:t>1) датой совершения сделки признается дата проведения торгов, на которых была заключена соответствующая сделка с ценной бумагой;</w:t>
      </w:r>
    </w:p>
    <w:p w14:paraId="411B75E3"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69" w:name="dst9665"/>
      <w:bookmarkEnd w:id="469"/>
      <w:r w:rsidRPr="00607559">
        <w:rPr>
          <w:rFonts w:ascii="Times New Roman" w:eastAsia="Times New Roman" w:hAnsi="Times New Roman" w:cs="Times New Roman"/>
          <w:color w:val="333333"/>
          <w:sz w:val="24"/>
          <w:szCs w:val="24"/>
          <w:lang w:eastAsia="ru-RU"/>
        </w:rPr>
        <w:t>2) для целей налогообложения признается фактическая цена реализации (приобретения) или иного выбытия ценных бумаг.</w:t>
      </w:r>
    </w:p>
    <w:p w14:paraId="55866513"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70" w:name="dst9666"/>
      <w:bookmarkEnd w:id="470"/>
      <w:r w:rsidRPr="00607559">
        <w:rPr>
          <w:rFonts w:ascii="Times New Roman" w:eastAsia="Times New Roman" w:hAnsi="Times New Roman" w:cs="Times New Roman"/>
          <w:color w:val="333333"/>
          <w:sz w:val="24"/>
          <w:szCs w:val="24"/>
          <w:lang w:eastAsia="ru-RU"/>
        </w:rPr>
        <w:t>В случае совершения сделки с обращающимися ценными бумагами вне организованного рынка ценных бумаг (без участия организатора торговли):</w:t>
      </w:r>
    </w:p>
    <w:p w14:paraId="1FE05B0D"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71" w:name="dst9667"/>
      <w:bookmarkEnd w:id="471"/>
      <w:r w:rsidRPr="00607559">
        <w:rPr>
          <w:rFonts w:ascii="Times New Roman" w:eastAsia="Times New Roman" w:hAnsi="Times New Roman" w:cs="Times New Roman"/>
          <w:color w:val="333333"/>
          <w:sz w:val="24"/>
          <w:szCs w:val="24"/>
          <w:lang w:eastAsia="ru-RU"/>
        </w:rPr>
        <w:t>1) датой совершения сделки признается дата договора, определяющего все существенные условия передачи ценной бумаги;</w:t>
      </w:r>
    </w:p>
    <w:p w14:paraId="7D11D0B2"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72" w:name="dst9668"/>
      <w:bookmarkEnd w:id="472"/>
      <w:r w:rsidRPr="00607559">
        <w:rPr>
          <w:rFonts w:ascii="Times New Roman" w:eastAsia="Times New Roman" w:hAnsi="Times New Roman" w:cs="Times New Roman"/>
          <w:color w:val="333333"/>
          <w:sz w:val="24"/>
          <w:szCs w:val="24"/>
          <w:lang w:eastAsia="ru-RU"/>
        </w:rPr>
        <w:t>2) если иное не установлено настоящей статьей, рыночной ценой обращающейся ценной бумаги для целей налогообложения признается фактическая цена реализации (приобретения) или иного выбытия ценной бумаги при соблюдении одного из следующих условий:</w:t>
      </w:r>
    </w:p>
    <w:p w14:paraId="2F8027BD"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73" w:name="dst9669"/>
      <w:bookmarkEnd w:id="473"/>
      <w:r w:rsidRPr="00607559">
        <w:rPr>
          <w:rFonts w:ascii="Times New Roman" w:eastAsia="Times New Roman" w:hAnsi="Times New Roman" w:cs="Times New Roman"/>
          <w:color w:val="333333"/>
          <w:sz w:val="24"/>
          <w:szCs w:val="24"/>
          <w:lang w:eastAsia="ru-RU"/>
        </w:rPr>
        <w:t>если на дату совершения сделки было зарегистрировано более одной сделки с ценной бумагой, ее рыночной ценой признается фактическая цена совершенной сделки при условии, что эта цена на дату совершения сделки находится в интервале между максимальной и минимальной ценами сделок (интервал цен) с указанной ценной бумагой, зарегистрированной организатором (организаторами) торговли на эту дату;</w:t>
      </w:r>
    </w:p>
    <w:p w14:paraId="628146DD"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74" w:name="dst9670"/>
      <w:bookmarkEnd w:id="474"/>
      <w:r w:rsidRPr="00607559">
        <w:rPr>
          <w:rFonts w:ascii="Times New Roman" w:eastAsia="Times New Roman" w:hAnsi="Times New Roman" w:cs="Times New Roman"/>
          <w:color w:val="333333"/>
          <w:sz w:val="24"/>
          <w:szCs w:val="24"/>
          <w:lang w:eastAsia="ru-RU"/>
        </w:rPr>
        <w:t>если на дату совершения сделки была зарегистрирована одна сделка с ценной бумагой, ее рыночной ценой признается фактическая цена совершенной сделки, если она соответствует цене одной другой сделки с указанной ценной бумагой на дату совершения сделки, в отношении которой определяется рыночная цена;</w:t>
      </w:r>
    </w:p>
    <w:p w14:paraId="148877E3"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75" w:name="dst9671"/>
      <w:bookmarkEnd w:id="475"/>
      <w:r w:rsidRPr="00607559">
        <w:rPr>
          <w:rFonts w:ascii="Times New Roman" w:eastAsia="Times New Roman" w:hAnsi="Times New Roman" w:cs="Times New Roman"/>
          <w:color w:val="333333"/>
          <w:sz w:val="24"/>
          <w:szCs w:val="24"/>
          <w:lang w:eastAsia="ru-RU"/>
        </w:rPr>
        <w:t>3) в целях применения </w:t>
      </w:r>
      <w:hyperlink r:id="rId42" w:anchor="dst9668" w:history="1">
        <w:r w:rsidRPr="00607559">
          <w:rPr>
            <w:rFonts w:ascii="Times New Roman" w:eastAsia="Times New Roman" w:hAnsi="Times New Roman" w:cs="Times New Roman"/>
            <w:color w:val="666699"/>
            <w:sz w:val="24"/>
            <w:szCs w:val="24"/>
            <w:lang w:eastAsia="ru-RU"/>
          </w:rPr>
          <w:t>подпункта 2</w:t>
        </w:r>
      </w:hyperlink>
      <w:r w:rsidRPr="00607559">
        <w:rPr>
          <w:rFonts w:ascii="Times New Roman" w:eastAsia="Times New Roman" w:hAnsi="Times New Roman" w:cs="Times New Roman"/>
          <w:color w:val="333333"/>
          <w:sz w:val="24"/>
          <w:szCs w:val="24"/>
          <w:lang w:eastAsia="ru-RU"/>
        </w:rPr>
        <w:t> настоящей части:</w:t>
      </w:r>
    </w:p>
    <w:p w14:paraId="526BECA5"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76" w:name="dst9672"/>
      <w:bookmarkEnd w:id="476"/>
      <w:r w:rsidRPr="00607559">
        <w:rPr>
          <w:rFonts w:ascii="Times New Roman" w:eastAsia="Times New Roman" w:hAnsi="Times New Roman" w:cs="Times New Roman"/>
          <w:color w:val="333333"/>
          <w:sz w:val="24"/>
          <w:szCs w:val="24"/>
          <w:lang w:eastAsia="ru-RU"/>
        </w:rPr>
        <w:t>максимальная и минимальная цены сделок (цена одной сделки), зарегистрированные организатором торговли, определяются по сделкам, совершенным на основании безадресных заявок;</w:t>
      </w:r>
    </w:p>
    <w:p w14:paraId="11626417"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77" w:name="dst9673"/>
      <w:bookmarkEnd w:id="477"/>
      <w:r w:rsidRPr="00607559">
        <w:rPr>
          <w:rFonts w:ascii="Times New Roman" w:eastAsia="Times New Roman" w:hAnsi="Times New Roman" w:cs="Times New Roman"/>
          <w:color w:val="333333"/>
          <w:sz w:val="24"/>
          <w:szCs w:val="24"/>
          <w:lang w:eastAsia="ru-RU"/>
        </w:rPr>
        <w:t>при отсутствии информации об интервале цен (цене одной сделки) у организаторов торговли на дату совершения сделки в целях настоящего пункта принимается интервал цен (цена одной сделки) при реализации этих ценных бумаг по данным организаторов торговли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трех последовательных месяцев, предшествующих дате совершения сделки;</w:t>
      </w:r>
    </w:p>
    <w:p w14:paraId="06A67A49"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78" w:name="dst9674"/>
      <w:bookmarkEnd w:id="478"/>
      <w:r w:rsidRPr="00607559">
        <w:rPr>
          <w:rFonts w:ascii="Times New Roman" w:eastAsia="Times New Roman" w:hAnsi="Times New Roman" w:cs="Times New Roman"/>
          <w:color w:val="333333"/>
          <w:sz w:val="24"/>
          <w:szCs w:val="24"/>
          <w:lang w:eastAsia="ru-RU"/>
        </w:rPr>
        <w:t xml:space="preserve">если по одной и той же ценной бумаге сделки на указанную дату совершались через двух и более организаторов торговли, налогоплательщик вправе самостоятельно выбрать организатора торговли, значения интервала цен (цена одной сделки) которого будут </w:t>
      </w:r>
      <w:r w:rsidRPr="00607559">
        <w:rPr>
          <w:rFonts w:ascii="Times New Roman" w:eastAsia="Times New Roman" w:hAnsi="Times New Roman" w:cs="Times New Roman"/>
          <w:color w:val="333333"/>
          <w:sz w:val="24"/>
          <w:szCs w:val="24"/>
          <w:lang w:eastAsia="ru-RU"/>
        </w:rPr>
        <w:lastRenderedPageBreak/>
        <w:t>использованы для определения ее цены для целей налогообложения, если иное не установлено настоящим пунктом. При этом в случае, если у некоторых из организаторов торговли, указанных в настоящем части, было зарегистрировано более одной сделки с этой ценной бумагой, а у других организаторов торговли была зарегистрирована только одна сделка с этой ценной бумагой, налогоплательщик вправе самостоятельно выбрать организатора торговли, значения интервала цен которого будут использованы для определения ее цены для целей налогообложения, из числа тех организаторов торговли, у кого было зарегистрировано более одной сделки с этой ценной бумагой.</w:t>
      </w:r>
    </w:p>
    <w:p w14:paraId="3BADF146"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79" w:name="dst9675"/>
      <w:bookmarkEnd w:id="479"/>
      <w:r w:rsidRPr="00607559">
        <w:rPr>
          <w:rFonts w:ascii="Times New Roman" w:eastAsia="Times New Roman" w:hAnsi="Times New Roman" w:cs="Times New Roman"/>
          <w:color w:val="333333"/>
          <w:sz w:val="24"/>
          <w:szCs w:val="24"/>
          <w:lang w:eastAsia="ru-RU"/>
        </w:rPr>
        <w:t>В случае приобретения обращающихся эмиссионных ценных бумаг при их размещении, а также при первом после размещения предложении этих ценных бумаг неограниченному кругу лиц, в том числе у брокера, оказывающего услуги по такому предложению этих ценных бумаг, фактическая цена приобретения таких ценных бумаг признается рыночной ценой и принимается для целей налогообложения.</w:t>
      </w:r>
    </w:p>
    <w:p w14:paraId="1B0DF175"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80" w:name="dst9676"/>
      <w:bookmarkEnd w:id="480"/>
      <w:r w:rsidRPr="00607559">
        <w:rPr>
          <w:rFonts w:ascii="Times New Roman" w:eastAsia="Times New Roman" w:hAnsi="Times New Roman" w:cs="Times New Roman"/>
          <w:color w:val="333333"/>
          <w:sz w:val="24"/>
          <w:szCs w:val="24"/>
          <w:lang w:eastAsia="ru-RU"/>
        </w:rPr>
        <w:t>В случае реализации обращающихся ценных бумаг по цене ниже минимальной цены сделок на организованном рынке ценных бумаг при определении финансового результата принимается минимальная цена сделки на организованном рынке ценных бумаг.</w:t>
      </w:r>
    </w:p>
    <w:p w14:paraId="00F4E5FB"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81" w:name="dst9677"/>
      <w:bookmarkEnd w:id="481"/>
      <w:r w:rsidRPr="00607559">
        <w:rPr>
          <w:rFonts w:ascii="Times New Roman" w:eastAsia="Times New Roman" w:hAnsi="Times New Roman" w:cs="Times New Roman"/>
          <w:color w:val="333333"/>
          <w:sz w:val="24"/>
          <w:szCs w:val="24"/>
          <w:lang w:eastAsia="ru-RU"/>
        </w:rPr>
        <w:t>В случае приобретения обращающихся ценных бумаг по цене выше максимальной цены сделок на организованном рынке ценных бумаг при определении финансового результата принимается максимальная цена сделки на организованном рынке ценных бумаг.</w:t>
      </w:r>
    </w:p>
    <w:p w14:paraId="4E2784CE" w14:textId="77777777" w:rsidR="00637672" w:rsidRPr="00607559" w:rsidRDefault="00637672" w:rsidP="00637672">
      <w:pPr>
        <w:spacing w:after="0" w:line="276" w:lineRule="auto"/>
        <w:ind w:firstLine="709"/>
        <w:jc w:val="both"/>
        <w:rPr>
          <w:rFonts w:ascii="Times New Roman" w:eastAsia="Times New Roman" w:hAnsi="Times New Roman" w:cs="Times New Roman"/>
          <w:color w:val="333333"/>
          <w:sz w:val="24"/>
          <w:szCs w:val="24"/>
          <w:lang w:eastAsia="ru-RU"/>
        </w:rPr>
      </w:pPr>
      <w:bookmarkStart w:id="482" w:name="dst9678"/>
      <w:bookmarkEnd w:id="482"/>
      <w:r w:rsidRPr="00607559">
        <w:rPr>
          <w:rFonts w:ascii="Times New Roman" w:eastAsia="Times New Roman" w:hAnsi="Times New Roman" w:cs="Times New Roman"/>
          <w:color w:val="333333"/>
          <w:sz w:val="24"/>
          <w:szCs w:val="24"/>
          <w:lang w:eastAsia="ru-RU"/>
        </w:rPr>
        <w:t>При совершении единственной сделки на организованном рынке ценных бумаг цена такой сделки признается максимальной (минимальной) ценой.</w:t>
      </w:r>
    </w:p>
    <w:p w14:paraId="5D1EBCA2" w14:textId="77777777" w:rsidR="00637672" w:rsidRPr="00607559" w:rsidRDefault="00637672" w:rsidP="00637672">
      <w:pPr>
        <w:spacing w:after="0" w:line="276" w:lineRule="auto"/>
        <w:ind w:firstLine="709"/>
        <w:jc w:val="both"/>
        <w:rPr>
          <w:rFonts w:ascii="Times New Roman" w:eastAsia="Times New Roman" w:hAnsi="Times New Roman" w:cs="Times New Roman"/>
          <w:sz w:val="24"/>
          <w:szCs w:val="24"/>
          <w:shd w:val="clear" w:color="auto" w:fill="FFFFFF"/>
          <w:lang w:eastAsia="ru-RU"/>
        </w:rPr>
      </w:pPr>
      <w:r w:rsidRPr="00607559">
        <w:rPr>
          <w:rFonts w:ascii="Times New Roman" w:eastAsia="Times New Roman" w:hAnsi="Times New Roman" w:cs="Times New Roman"/>
          <w:sz w:val="24"/>
          <w:szCs w:val="24"/>
          <w:shd w:val="clear" w:color="auto" w:fill="FFFFFF"/>
          <w:lang w:eastAsia="ru-RU"/>
        </w:rPr>
        <w:t>По операциям с обращающимися инвестиционными паями открытого паевого инвестиционного фонда, в том числе в случае их приобретения (погашения) у управляющей компании, осуществляющей доверительное управление имуществом, составляющим соответствующий открытый паевой инвестиционный фонд, фактическая цена сделки признается рыночной и принимается для целей налогообложения, если она равна расчетной стоимости инвестиционного пая, определенной в порядке, установленном законодательством Республики Узбекистан об инвестиционных фондах.</w:t>
      </w:r>
    </w:p>
    <w:p w14:paraId="7F378A6F" w14:textId="77777777" w:rsidR="00637672" w:rsidRPr="00607559" w:rsidRDefault="00637672" w:rsidP="00637672">
      <w:pPr>
        <w:spacing w:after="0" w:line="276" w:lineRule="auto"/>
        <w:ind w:firstLine="709"/>
        <w:jc w:val="both"/>
        <w:rPr>
          <w:rFonts w:ascii="Times New Roman" w:eastAsia="Times New Roman" w:hAnsi="Times New Roman" w:cs="Times New Roman"/>
          <w:sz w:val="24"/>
          <w:szCs w:val="24"/>
          <w:shd w:val="clear" w:color="auto" w:fill="FFFFFF"/>
          <w:lang w:eastAsia="ru-RU"/>
        </w:rPr>
      </w:pPr>
      <w:bookmarkStart w:id="483" w:name="dst9680"/>
      <w:bookmarkEnd w:id="483"/>
      <w:r w:rsidRPr="00607559">
        <w:rPr>
          <w:rFonts w:ascii="Times New Roman" w:eastAsia="Times New Roman" w:hAnsi="Times New Roman" w:cs="Times New Roman"/>
          <w:sz w:val="24"/>
          <w:szCs w:val="24"/>
          <w:shd w:val="clear" w:color="auto" w:fill="FFFFFF"/>
          <w:lang w:eastAsia="ru-RU"/>
        </w:rPr>
        <w:t xml:space="preserve">По необращающимся ценным бумагам фактическая цена сделки признается рыночной ценой и принимается для целей налогообложения, если эта цена находится в интервале между максимальной и минимальной ценами, определенными исходя из расчетной цены ценной бумаги и предельного отклонения цен, если иное не установлено настоящей статьей. </w:t>
      </w:r>
    </w:p>
    <w:p w14:paraId="10C6C0A2" w14:textId="77777777" w:rsidR="00637672" w:rsidRPr="00607559" w:rsidRDefault="00637672" w:rsidP="00637672">
      <w:pPr>
        <w:spacing w:after="0" w:line="276" w:lineRule="auto"/>
        <w:ind w:firstLine="709"/>
        <w:jc w:val="both"/>
        <w:rPr>
          <w:rFonts w:ascii="Times New Roman" w:eastAsia="Times New Roman" w:hAnsi="Times New Roman" w:cs="Times New Roman"/>
          <w:sz w:val="24"/>
          <w:szCs w:val="24"/>
          <w:shd w:val="clear" w:color="auto" w:fill="FFFFFF"/>
          <w:lang w:eastAsia="ru-RU"/>
        </w:rPr>
      </w:pPr>
      <w:bookmarkStart w:id="484" w:name="dst9681"/>
      <w:bookmarkEnd w:id="484"/>
      <w:r w:rsidRPr="00607559">
        <w:rPr>
          <w:rFonts w:ascii="Times New Roman" w:eastAsia="Times New Roman" w:hAnsi="Times New Roman" w:cs="Times New Roman"/>
          <w:sz w:val="24"/>
          <w:szCs w:val="24"/>
          <w:shd w:val="clear" w:color="auto" w:fill="FFFFFF"/>
          <w:lang w:eastAsia="ru-RU"/>
        </w:rPr>
        <w:t>В целях настоящей статьи предельное отклонение цен необращающихся ценных бумаг устанавливается в размере 20 процентов в сторону повышения или понижения от расчетной цены ценной бумаги.</w:t>
      </w:r>
    </w:p>
    <w:p w14:paraId="33D8C784" w14:textId="77777777" w:rsidR="00637672" w:rsidRPr="00607559" w:rsidRDefault="00637672" w:rsidP="00637672">
      <w:pPr>
        <w:spacing w:after="0" w:line="276" w:lineRule="auto"/>
        <w:ind w:firstLine="709"/>
        <w:jc w:val="both"/>
        <w:rPr>
          <w:rFonts w:ascii="Times New Roman" w:eastAsia="Times New Roman" w:hAnsi="Times New Roman" w:cs="Times New Roman"/>
          <w:sz w:val="24"/>
          <w:szCs w:val="24"/>
          <w:shd w:val="clear" w:color="auto" w:fill="FFFFFF"/>
          <w:lang w:eastAsia="ru-RU"/>
        </w:rPr>
      </w:pPr>
      <w:bookmarkStart w:id="485" w:name="dst9682"/>
      <w:bookmarkEnd w:id="485"/>
      <w:r w:rsidRPr="00607559">
        <w:rPr>
          <w:rFonts w:ascii="Times New Roman" w:eastAsia="Times New Roman" w:hAnsi="Times New Roman" w:cs="Times New Roman"/>
          <w:sz w:val="24"/>
          <w:szCs w:val="24"/>
          <w:shd w:val="clear" w:color="auto" w:fill="FFFFFF"/>
          <w:lang w:eastAsia="ru-RU"/>
        </w:rPr>
        <w:t>В случае реализации необращающихся ценных бумаг по цене ниже минимальной цены, определенной исходя из расчетной цены ценной бумаги и предельного отклонения цен, при определении финансового результата для целей налогообложения принимается минимальная цена, определенная исходя из расчетной цены ценной бумаги и предельного отклонения цен.</w:t>
      </w:r>
    </w:p>
    <w:p w14:paraId="1E6AE36E" w14:textId="77777777" w:rsidR="00637672" w:rsidRPr="00607559" w:rsidRDefault="00637672" w:rsidP="00637672">
      <w:pPr>
        <w:spacing w:after="0" w:line="276" w:lineRule="auto"/>
        <w:ind w:firstLine="709"/>
        <w:jc w:val="both"/>
        <w:rPr>
          <w:rFonts w:ascii="Times New Roman" w:eastAsia="Times New Roman" w:hAnsi="Times New Roman" w:cs="Times New Roman"/>
          <w:sz w:val="24"/>
          <w:szCs w:val="24"/>
          <w:shd w:val="clear" w:color="auto" w:fill="FFFFFF"/>
          <w:lang w:eastAsia="ru-RU"/>
        </w:rPr>
      </w:pPr>
      <w:bookmarkStart w:id="486" w:name="dst9683"/>
      <w:bookmarkEnd w:id="486"/>
      <w:r w:rsidRPr="00607559">
        <w:rPr>
          <w:rFonts w:ascii="Times New Roman" w:eastAsia="Times New Roman" w:hAnsi="Times New Roman" w:cs="Times New Roman"/>
          <w:sz w:val="24"/>
          <w:szCs w:val="24"/>
          <w:shd w:val="clear" w:color="auto" w:fill="FFFFFF"/>
          <w:lang w:eastAsia="ru-RU"/>
        </w:rPr>
        <w:t xml:space="preserve">В случае приобретения необращающихся ценных бумаг по цене выше максимальной цены, определенной исходя из расчетной цены ценной бумаги и предельного отклонения цен, при определении финансового результата для целей налогообложения принимается </w:t>
      </w:r>
      <w:r w:rsidRPr="00607559">
        <w:rPr>
          <w:rFonts w:ascii="Times New Roman" w:eastAsia="Times New Roman" w:hAnsi="Times New Roman" w:cs="Times New Roman"/>
          <w:sz w:val="24"/>
          <w:szCs w:val="24"/>
          <w:shd w:val="clear" w:color="auto" w:fill="FFFFFF"/>
          <w:lang w:eastAsia="ru-RU"/>
        </w:rPr>
        <w:lastRenderedPageBreak/>
        <w:t>максимальная цена, определенная исходя из расчетной цены ценной бумаги и предельного отклонения цен.</w:t>
      </w:r>
    </w:p>
    <w:p w14:paraId="05A3A996" w14:textId="77777777" w:rsidR="00637672" w:rsidRPr="00607559" w:rsidRDefault="00637672" w:rsidP="00637672">
      <w:pPr>
        <w:pStyle w:val="af1"/>
        <w:spacing w:line="276" w:lineRule="auto"/>
        <w:ind w:firstLine="709"/>
        <w:jc w:val="both"/>
        <w:rPr>
          <w:szCs w:val="24"/>
          <w:shd w:val="clear" w:color="auto" w:fill="FFFFFF"/>
          <w:lang w:val="ru-RU"/>
        </w:rPr>
      </w:pPr>
      <w:bookmarkStart w:id="487" w:name="dst9684"/>
      <w:bookmarkStart w:id="488" w:name="dst9685"/>
      <w:bookmarkEnd w:id="487"/>
      <w:bookmarkEnd w:id="488"/>
      <w:r w:rsidRPr="00607559">
        <w:rPr>
          <w:szCs w:val="24"/>
          <w:shd w:val="clear" w:color="auto" w:fill="FFFFFF"/>
          <w:lang w:val="ru-RU"/>
        </w:rPr>
        <w:t xml:space="preserve">Порядок определения расчетной цены ценных бумаг, не обращающихся на организованном рынке ценных бумаг, устанавливается в целях настоящей статьи уполномоченным органом по рынку ценных бумаг по согласованию с Министерством финансов Республики Узбекистан. </w:t>
      </w:r>
    </w:p>
    <w:p w14:paraId="72ADA2ED" w14:textId="77777777" w:rsidR="00637672" w:rsidRPr="00607559" w:rsidRDefault="00637672" w:rsidP="00637672">
      <w:pPr>
        <w:spacing w:after="0" w:line="276" w:lineRule="auto"/>
        <w:ind w:firstLine="709"/>
        <w:jc w:val="both"/>
        <w:rPr>
          <w:rFonts w:ascii="Times New Roman" w:eastAsia="Times New Roman" w:hAnsi="Times New Roman" w:cs="Times New Roman"/>
          <w:sz w:val="24"/>
          <w:szCs w:val="24"/>
          <w:shd w:val="clear" w:color="auto" w:fill="FFFFFF"/>
          <w:lang w:eastAsia="ru-RU"/>
        </w:rPr>
      </w:pPr>
      <w:r w:rsidRPr="00607559">
        <w:rPr>
          <w:rFonts w:ascii="Times New Roman" w:eastAsia="Times New Roman" w:hAnsi="Times New Roman" w:cs="Times New Roman"/>
          <w:sz w:val="24"/>
          <w:szCs w:val="24"/>
          <w:shd w:val="clear" w:color="auto" w:fill="FFFFFF"/>
          <w:lang w:eastAsia="ru-RU"/>
        </w:rPr>
        <w:t>По операциям с необращающимися инвестиционными паями открытых паевых инвестиционных фондов, в том числе в случае их приобретения (погашения) у управляющей компании, осуществляющей доверительное управление имуществом, составляющим соответствующий открытый паевой инвестиционный фонд, для целей налогообложения принимается фактическая цена сделки, если она равна расчетной стоимости инвестиционного пая, определенной в порядке, установленном законодательством Республики Узбекистан об инвестиционных фондах.</w:t>
      </w:r>
    </w:p>
    <w:p w14:paraId="0A504A39" w14:textId="77777777" w:rsidR="00637672" w:rsidRPr="00607559" w:rsidRDefault="00637672" w:rsidP="00637672">
      <w:pPr>
        <w:spacing w:after="0" w:line="276" w:lineRule="auto"/>
        <w:ind w:firstLine="709"/>
        <w:jc w:val="both"/>
        <w:rPr>
          <w:rFonts w:ascii="Times New Roman" w:eastAsia="Times New Roman" w:hAnsi="Times New Roman" w:cs="Times New Roman"/>
          <w:sz w:val="24"/>
          <w:szCs w:val="24"/>
          <w:shd w:val="clear" w:color="auto" w:fill="FFFFFF"/>
          <w:lang w:eastAsia="ru-RU"/>
        </w:rPr>
      </w:pPr>
      <w:bookmarkStart w:id="489" w:name="dst9686"/>
      <w:bookmarkEnd w:id="489"/>
      <w:r w:rsidRPr="00607559">
        <w:rPr>
          <w:rFonts w:ascii="Times New Roman" w:eastAsia="Times New Roman" w:hAnsi="Times New Roman" w:cs="Times New Roman"/>
          <w:sz w:val="24"/>
          <w:szCs w:val="24"/>
          <w:shd w:val="clear" w:color="auto" w:fill="FFFFFF"/>
          <w:lang w:eastAsia="ru-RU"/>
        </w:rPr>
        <w:t>По операциям с необращающимися инвестиционными паями закрытых и интервальных паевых инвестиционных фондов, в том числе в случае их приобретения у управляющей компании, осуществляющей доверительное управление имуществом, составляющим соответствующий паевой инвестиционный фонд, для целей налогообложения принимается фактическая цена сделки, если она равна расчетной стоимости инвестиционного пая, определенной в порядке, установленном законодательством Республики Узбекистан об инвестиционных фондах.</w:t>
      </w:r>
    </w:p>
    <w:p w14:paraId="453C2461" w14:textId="77777777" w:rsidR="00637672" w:rsidRPr="00607559" w:rsidRDefault="00637672" w:rsidP="00637672">
      <w:pPr>
        <w:spacing w:after="0" w:line="276" w:lineRule="auto"/>
        <w:ind w:firstLine="709"/>
        <w:jc w:val="both"/>
        <w:rPr>
          <w:rFonts w:ascii="Times New Roman" w:eastAsia="Times New Roman" w:hAnsi="Times New Roman" w:cs="Times New Roman"/>
          <w:sz w:val="24"/>
          <w:szCs w:val="24"/>
          <w:shd w:val="clear" w:color="auto" w:fill="FFFFFF"/>
          <w:lang w:eastAsia="ru-RU"/>
        </w:rPr>
      </w:pPr>
      <w:bookmarkStart w:id="490" w:name="dst9687"/>
      <w:bookmarkEnd w:id="490"/>
      <w:r w:rsidRPr="00607559">
        <w:rPr>
          <w:rFonts w:ascii="Times New Roman" w:eastAsia="Times New Roman" w:hAnsi="Times New Roman" w:cs="Times New Roman"/>
          <w:sz w:val="24"/>
          <w:szCs w:val="24"/>
          <w:shd w:val="clear" w:color="auto" w:fill="FFFFFF"/>
          <w:lang w:eastAsia="ru-RU"/>
        </w:rPr>
        <w:t>Если в соответствии с </w:t>
      </w:r>
      <w:hyperlink r:id="rId43" w:anchor="dst0" w:history="1">
        <w:r w:rsidRPr="00607559">
          <w:rPr>
            <w:rFonts w:ascii="Times New Roman" w:eastAsia="Times New Roman" w:hAnsi="Times New Roman" w:cs="Times New Roman"/>
            <w:sz w:val="24"/>
            <w:szCs w:val="24"/>
            <w:shd w:val="clear" w:color="auto" w:fill="FFFFFF"/>
            <w:lang w:eastAsia="ru-RU"/>
          </w:rPr>
          <w:t>законодательством</w:t>
        </w:r>
      </w:hyperlink>
      <w:r w:rsidRPr="00607559">
        <w:rPr>
          <w:rFonts w:ascii="Times New Roman" w:eastAsia="Times New Roman" w:hAnsi="Times New Roman" w:cs="Times New Roman"/>
          <w:sz w:val="24"/>
          <w:szCs w:val="24"/>
          <w:shd w:val="clear" w:color="auto" w:fill="FFFFFF"/>
          <w:lang w:eastAsia="ru-RU"/>
        </w:rPr>
        <w:t> Республики Узбекистан об инвестиционных фондах выдача, погашение или обмен инвестиционных паев паевых инвестиционных фондов, ограниченных в обороте, осуществляется не по расчетной стоимости инвестиционного пая, для целей налогообложения принимается фактическая цена сделки, если она равна сумме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 без учета предельной границы колебаний.</w:t>
      </w:r>
    </w:p>
    <w:p w14:paraId="2F4C7581" w14:textId="77777777" w:rsidR="00637672" w:rsidRPr="00607559" w:rsidRDefault="00637672" w:rsidP="00637672">
      <w:pPr>
        <w:spacing w:after="0" w:line="276" w:lineRule="auto"/>
        <w:ind w:firstLine="709"/>
        <w:jc w:val="both"/>
        <w:rPr>
          <w:rFonts w:ascii="Times New Roman" w:eastAsia="Times New Roman" w:hAnsi="Times New Roman" w:cs="Times New Roman"/>
          <w:sz w:val="24"/>
          <w:szCs w:val="24"/>
          <w:shd w:val="clear" w:color="auto" w:fill="FFFFFF"/>
          <w:lang w:eastAsia="ru-RU"/>
        </w:rPr>
      </w:pPr>
      <w:bookmarkStart w:id="491" w:name="dst9688"/>
      <w:bookmarkEnd w:id="491"/>
      <w:r w:rsidRPr="00607559">
        <w:rPr>
          <w:rFonts w:ascii="Times New Roman" w:eastAsia="Times New Roman" w:hAnsi="Times New Roman" w:cs="Times New Roman"/>
          <w:sz w:val="24"/>
          <w:szCs w:val="24"/>
          <w:shd w:val="clear" w:color="auto" w:fill="FFFFFF"/>
          <w:lang w:eastAsia="ru-RU"/>
        </w:rPr>
        <w:t>Расчетная цена необращающихся ценных бумаг для целей налогообложения определяется на дату договора, устанавливающего все существенные условия передачи ценной бумаги.</w:t>
      </w:r>
    </w:p>
    <w:p w14:paraId="2344AEA8" w14:textId="77777777" w:rsidR="00637672" w:rsidRPr="00607559" w:rsidRDefault="00637672" w:rsidP="00637672">
      <w:pPr>
        <w:spacing w:after="0" w:line="276" w:lineRule="auto"/>
        <w:ind w:firstLine="709"/>
        <w:jc w:val="both"/>
        <w:rPr>
          <w:rFonts w:ascii="Times New Roman" w:eastAsia="Times New Roman" w:hAnsi="Times New Roman" w:cs="Times New Roman"/>
          <w:sz w:val="24"/>
          <w:szCs w:val="24"/>
          <w:shd w:val="clear" w:color="auto" w:fill="FFFFFF"/>
          <w:lang w:eastAsia="ru-RU"/>
        </w:rPr>
      </w:pPr>
      <w:bookmarkStart w:id="492" w:name="dst9689"/>
      <w:bookmarkEnd w:id="492"/>
      <w:r w:rsidRPr="00607559">
        <w:rPr>
          <w:rFonts w:ascii="Times New Roman" w:eastAsia="Times New Roman" w:hAnsi="Times New Roman" w:cs="Times New Roman"/>
          <w:sz w:val="24"/>
          <w:szCs w:val="24"/>
          <w:shd w:val="clear" w:color="auto" w:fill="FFFFFF"/>
          <w:lang w:eastAsia="ru-RU"/>
        </w:rPr>
        <w:t>Расчетная цена необращающихся инвестиционных паев для целей налогообложения определяется на предшествующую дату, на которую определяется расчетная стоимость инвестиционного пая, ближайшую к дате совершения сделки.</w:t>
      </w:r>
    </w:p>
    <w:p w14:paraId="1CED1FE0"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4FEC9ABB" w14:textId="77777777" w:rsidR="00637672" w:rsidRPr="00607559" w:rsidRDefault="00637672" w:rsidP="00637672">
      <w:pPr>
        <w:pStyle w:val="2"/>
        <w:spacing w:before="0"/>
        <w:ind w:firstLine="709"/>
        <w:jc w:val="both"/>
        <w:rPr>
          <w:rFonts w:ascii="Times New Roman" w:hAnsi="Times New Roman" w:cs="Times New Roman"/>
          <w:bCs w:val="0"/>
          <w:sz w:val="24"/>
          <w:szCs w:val="24"/>
        </w:rPr>
      </w:pPr>
      <w:bookmarkStart w:id="493" w:name="_Toc17916644"/>
      <w:r w:rsidRPr="00607559">
        <w:rPr>
          <w:rFonts w:ascii="Times New Roman" w:hAnsi="Times New Roman" w:cs="Times New Roman"/>
          <w:bCs w:val="0"/>
          <w:sz w:val="24"/>
          <w:szCs w:val="24"/>
        </w:rPr>
        <w:t xml:space="preserve">Статья 340. Особенности </w:t>
      </w:r>
      <w:r w:rsidRPr="00607559">
        <w:rPr>
          <w:rFonts w:ascii="Times New Roman" w:hAnsi="Times New Roman" w:cs="Times New Roman"/>
          <w:sz w:val="24"/>
          <w:szCs w:val="24"/>
        </w:rPr>
        <w:t xml:space="preserve">определения налоговой базы </w:t>
      </w:r>
      <w:r w:rsidRPr="00607559">
        <w:rPr>
          <w:rFonts w:ascii="Times New Roman" w:hAnsi="Times New Roman" w:cs="Times New Roman"/>
          <w:bCs w:val="0"/>
          <w:sz w:val="24"/>
          <w:szCs w:val="24"/>
        </w:rPr>
        <w:t>по операциям с финансовыми инструментами срочных сделок</w:t>
      </w:r>
      <w:bookmarkEnd w:id="493"/>
    </w:p>
    <w:p w14:paraId="42F8E747" w14:textId="77777777" w:rsidR="00637672" w:rsidRPr="00607559" w:rsidRDefault="00637672" w:rsidP="00637672">
      <w:pPr>
        <w:spacing w:after="0" w:line="276" w:lineRule="auto"/>
        <w:ind w:firstLine="709"/>
        <w:jc w:val="both"/>
        <w:rPr>
          <w:rFonts w:ascii="Times New Roman" w:hAnsi="Times New Roman" w:cs="Times New Roman"/>
          <w:sz w:val="24"/>
          <w:szCs w:val="24"/>
          <w:lang w:eastAsia="ru-RU"/>
        </w:rPr>
      </w:pPr>
    </w:p>
    <w:p w14:paraId="61CD657C"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В целях настоящей статьи доходами налогоплательщика по операциям с финансовыми инструментами срочных сделок, обращающимися на организованном рынке, полученными в налоговом (отчетном) периоде, признаются:</w:t>
      </w:r>
    </w:p>
    <w:p w14:paraId="1FBB25F5"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1) сумма вариационной маржи, причитающейся к получению налогоплательщиком в течение отчетного (налогового) периода;</w:t>
      </w:r>
    </w:p>
    <w:p w14:paraId="69ABEEA9"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2) иные суммы, причитающиеся к получению в течение отчетного (налогового) периода по операциям с финансовыми инструментами срочных сделок, обращающимися на организованном рынке, в том числе - в порядке расчетов по операциям с финансовыми инструментами срочных сделок, предусматривающим поставку базисного актива.</w:t>
      </w:r>
    </w:p>
    <w:p w14:paraId="03EFAE41"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lastRenderedPageBreak/>
        <w:t>В целях настоящей статьи расходами налогоплательщика по обращающимся на организованном рынке финансовым инструментам срочных сделок, понесенными в налоговом (отчетном) периоде, признаются:</w:t>
      </w:r>
    </w:p>
    <w:p w14:paraId="1CFC9376"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1) сумма вариационной маржи, подлежащая уплате налогоплательщиком в течение налогового (отчетного) периода;</w:t>
      </w:r>
    </w:p>
    <w:p w14:paraId="20B1D0EA"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2) иные суммы, подлежащие уплате в течение налогового (отчетного) периода по операциям с финансовыми инструментами срочных сделок, обращающимися на организованном рынке, а также стоимость базисного актива, передаваемого по сделкам, предусматривающим поставку базисного актива;</w:t>
      </w:r>
    </w:p>
    <w:p w14:paraId="60A85994"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3) иные расходы, связанные с осуществлением операций с финансовыми инструментами срочных сделок, обращающимися на организованном рынке.</w:t>
      </w:r>
    </w:p>
    <w:p w14:paraId="358161ED"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 xml:space="preserve">В целях настоящей статьи доходами налогоплательщика по операциям с не обращающимися на организованном рынке финансовыми инструментами срочных сделок, полученными в налоговом (отчетном) периоде, признаются: </w:t>
      </w:r>
    </w:p>
    <w:p w14:paraId="3F968ECC"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1) суммы денежных средств, причитающиеся к получению в отчетном (налоговом) периоде одним из участников операции с финансовым инструментом срочной сделки при ее исполнении (окончании);</w:t>
      </w:r>
    </w:p>
    <w:p w14:paraId="0DF10FD0"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2) иные суммы, причитающиеся к получению в течение налогового (отчетного) периода по операциям с финансовыми инструментами срочных сделок, не обращающимися на организованном рынке, в том числе - в порядке расчетов по операциям с финансовыми инструментами срочных сделок, предусматривающим поставку базисного актива.</w:t>
      </w:r>
    </w:p>
    <w:p w14:paraId="73F86105"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Расходами по операциям с финансовыми инструментами срочных сделок, не обращающимися на организованном рынке, понесенными в налоговом (отчетном) периоде, признаются:</w:t>
      </w:r>
    </w:p>
    <w:p w14:paraId="1AAF0171"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1) суммы денежных средств, подлежащие уплате в отчетном (налоговом) периоде одним из участников операции с финансовым инструментом срочной сделки при ее исполнении (окончании);</w:t>
      </w:r>
    </w:p>
    <w:p w14:paraId="46D71302"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2) иные суммы, подлежащие уплате в течение налогового (отчетного) периода по операциям с финансовыми инструментами срочных сделок, не обращающимися на организованном рынке, а также стоимость базисного актива, передаваемого по сделкам, предусматривающим поставку базисного актива;</w:t>
      </w:r>
    </w:p>
    <w:p w14:paraId="44010E17"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3) иные расходы, связанные с осуществлением операций с финансовыми инструментами срочных сделок.</w:t>
      </w:r>
    </w:p>
    <w:p w14:paraId="77866470" w14:textId="77777777" w:rsidR="00637672" w:rsidRPr="00607559" w:rsidRDefault="00637672" w:rsidP="00637672">
      <w:pPr>
        <w:spacing w:after="0" w:line="276" w:lineRule="auto"/>
        <w:ind w:firstLine="709"/>
        <w:jc w:val="both"/>
        <w:rPr>
          <w:rFonts w:ascii="Times New Roman" w:hAnsi="Times New Roman" w:cs="Times New Roman"/>
          <w:color w:val="000000"/>
          <w:sz w:val="24"/>
          <w:szCs w:val="24"/>
          <w:shd w:val="clear" w:color="auto" w:fill="FFFFFF"/>
        </w:rPr>
      </w:pPr>
      <w:r w:rsidRPr="00607559">
        <w:rPr>
          <w:rFonts w:ascii="Times New Roman" w:hAnsi="Times New Roman" w:cs="Times New Roman"/>
          <w:color w:val="000000"/>
          <w:sz w:val="24"/>
          <w:szCs w:val="24"/>
          <w:shd w:val="clear" w:color="auto" w:fill="FFFFFF"/>
        </w:rPr>
        <w:t>Налоговая база по операциям с финансовыми инструментами срочных сделок, обращающимися на организованном рынке, и налоговая база по операциям с финансовыми инструментами срочных сделок, не обращающимися на организованном рынке, исчисляются отдельно.</w:t>
      </w:r>
    </w:p>
    <w:p w14:paraId="79C825F4" w14:textId="77777777" w:rsidR="00637672" w:rsidRPr="00607559" w:rsidRDefault="00637672" w:rsidP="00637672">
      <w:pPr>
        <w:spacing w:after="0" w:line="276" w:lineRule="auto"/>
        <w:ind w:firstLine="709"/>
        <w:jc w:val="both"/>
        <w:rPr>
          <w:rFonts w:ascii="Times New Roman" w:hAnsi="Times New Roman" w:cs="Times New Roman"/>
          <w:color w:val="000000"/>
          <w:sz w:val="24"/>
          <w:szCs w:val="24"/>
          <w:shd w:val="clear" w:color="auto" w:fill="FFFFFF"/>
        </w:rPr>
      </w:pPr>
      <w:r w:rsidRPr="00607559">
        <w:rPr>
          <w:rFonts w:ascii="Times New Roman" w:hAnsi="Times New Roman" w:cs="Times New Roman"/>
          <w:color w:val="000000"/>
          <w:sz w:val="24"/>
          <w:szCs w:val="24"/>
          <w:shd w:val="clear" w:color="auto" w:fill="FFFFFF"/>
        </w:rPr>
        <w:t>Налоговая база по операциям с финансовыми инструментами срочных сделок, обращающимися на организованном рынке, определяется как разница между суммами доходов по указанным сделкам со всеми базисными активами, причитающимися к получению за отчетный (налоговый) период, и суммами расходов по указанным сделкам со всеми базисными активами за отчетный (налоговый) период. Отрицательная разница соответственно признается убытком от таких операций.</w:t>
      </w:r>
    </w:p>
    <w:p w14:paraId="0E64F8DB" w14:textId="77777777" w:rsidR="00637672" w:rsidRPr="00607559" w:rsidRDefault="00637672" w:rsidP="00637672">
      <w:pPr>
        <w:spacing w:after="0" w:line="276" w:lineRule="auto"/>
        <w:ind w:firstLine="709"/>
        <w:jc w:val="both"/>
        <w:rPr>
          <w:rFonts w:ascii="Times New Roman" w:hAnsi="Times New Roman" w:cs="Times New Roman"/>
          <w:color w:val="000000"/>
          <w:sz w:val="24"/>
          <w:szCs w:val="24"/>
          <w:shd w:val="clear" w:color="auto" w:fill="FFFFFF"/>
        </w:rPr>
      </w:pPr>
      <w:r w:rsidRPr="00607559">
        <w:rPr>
          <w:rFonts w:ascii="Times New Roman" w:hAnsi="Times New Roman" w:cs="Times New Roman"/>
          <w:color w:val="000000"/>
          <w:sz w:val="24"/>
          <w:szCs w:val="24"/>
          <w:shd w:val="clear" w:color="auto" w:fill="FFFFFF"/>
        </w:rPr>
        <w:t xml:space="preserve">Убыток по операциям с финансовыми инструментами срочных сделок, обращающимися на организованном рынке, не уменьшает налоговую базу, определяемую в соответствии </w:t>
      </w:r>
      <w:r w:rsidRPr="00607559">
        <w:rPr>
          <w:rFonts w:ascii="Times New Roman" w:hAnsi="Times New Roman" w:cs="Times New Roman"/>
          <w:color w:val="00B0F0"/>
          <w:sz w:val="24"/>
          <w:szCs w:val="24"/>
          <w:shd w:val="clear" w:color="auto" w:fill="FFFFFF"/>
        </w:rPr>
        <w:t>с частью восьмой настоящей статьи</w:t>
      </w:r>
      <w:r w:rsidRPr="00607559">
        <w:rPr>
          <w:rFonts w:ascii="Times New Roman" w:hAnsi="Times New Roman" w:cs="Times New Roman"/>
          <w:color w:val="000000"/>
          <w:sz w:val="24"/>
          <w:szCs w:val="24"/>
          <w:shd w:val="clear" w:color="auto" w:fill="FFFFFF"/>
        </w:rPr>
        <w:t xml:space="preserve">. Налоговая база по операциям с </w:t>
      </w:r>
      <w:r w:rsidRPr="00607559">
        <w:rPr>
          <w:rFonts w:ascii="Times New Roman" w:hAnsi="Times New Roman" w:cs="Times New Roman"/>
          <w:color w:val="000000"/>
          <w:sz w:val="24"/>
          <w:szCs w:val="24"/>
          <w:shd w:val="clear" w:color="auto" w:fill="FFFFFF"/>
        </w:rPr>
        <w:lastRenderedPageBreak/>
        <w:t>финансовыми инструментами срочных сделок, не обращающимися на организованном рынке, определяется как разница между доходами по указанным операциям со всеми базисными активами и расходами по указанным операциям со всеми базисными активами за отчетный (налоговый) период. Отрицательная разница соответственно признается убытками от таких операций.</w:t>
      </w:r>
    </w:p>
    <w:p w14:paraId="52AB9CBC" w14:textId="77777777" w:rsidR="00637672" w:rsidRPr="00607559" w:rsidRDefault="00637672" w:rsidP="00637672">
      <w:pPr>
        <w:spacing w:after="0" w:line="276" w:lineRule="auto"/>
        <w:ind w:firstLine="709"/>
        <w:jc w:val="both"/>
        <w:rPr>
          <w:rFonts w:ascii="Times New Roman" w:hAnsi="Times New Roman" w:cs="Times New Roman"/>
          <w:color w:val="000000"/>
          <w:sz w:val="24"/>
          <w:szCs w:val="24"/>
          <w:shd w:val="clear" w:color="auto" w:fill="FFFFFF"/>
        </w:rPr>
      </w:pPr>
      <w:r w:rsidRPr="00607559">
        <w:rPr>
          <w:rFonts w:ascii="Times New Roman" w:hAnsi="Times New Roman" w:cs="Times New Roman"/>
          <w:color w:val="000000"/>
          <w:sz w:val="24"/>
          <w:szCs w:val="24"/>
          <w:shd w:val="clear" w:color="auto" w:fill="FFFFFF"/>
        </w:rPr>
        <w:t xml:space="preserve">Убыток по операциям с финансовыми инструментами срочных сделок, не обращающимися на организованном рынке, не уменьшает налоговую базу, определенную в соответствии </w:t>
      </w:r>
      <w:r w:rsidRPr="00607559">
        <w:rPr>
          <w:rFonts w:ascii="Times New Roman" w:hAnsi="Times New Roman" w:cs="Times New Roman"/>
          <w:color w:val="00B0F0"/>
          <w:sz w:val="24"/>
          <w:szCs w:val="24"/>
          <w:shd w:val="clear" w:color="auto" w:fill="FFFFFF"/>
        </w:rPr>
        <w:t>с частью шестой настоящей статьи</w:t>
      </w:r>
      <w:r w:rsidRPr="00607559">
        <w:rPr>
          <w:rFonts w:ascii="Times New Roman" w:hAnsi="Times New Roman" w:cs="Times New Roman"/>
          <w:color w:val="000000"/>
          <w:sz w:val="24"/>
          <w:szCs w:val="24"/>
          <w:shd w:val="clear" w:color="auto" w:fill="FFFFFF"/>
        </w:rPr>
        <w:t>.</w:t>
      </w:r>
    </w:p>
    <w:p w14:paraId="1CA8B476" w14:textId="77777777" w:rsidR="00637672" w:rsidRPr="00607559" w:rsidRDefault="00637672" w:rsidP="00637672">
      <w:pPr>
        <w:spacing w:after="0" w:line="276" w:lineRule="auto"/>
        <w:ind w:firstLine="709"/>
        <w:jc w:val="both"/>
        <w:rPr>
          <w:rFonts w:ascii="Times New Roman" w:hAnsi="Times New Roman" w:cs="Times New Roman"/>
          <w:color w:val="000000"/>
          <w:sz w:val="24"/>
          <w:szCs w:val="24"/>
          <w:shd w:val="clear" w:color="auto" w:fill="FFFFFF"/>
        </w:rPr>
      </w:pPr>
      <w:r w:rsidRPr="00607559">
        <w:rPr>
          <w:rFonts w:ascii="Times New Roman" w:hAnsi="Times New Roman" w:cs="Times New Roman"/>
          <w:color w:val="000000"/>
          <w:sz w:val="24"/>
          <w:szCs w:val="24"/>
          <w:shd w:val="clear" w:color="auto" w:fill="FFFFFF"/>
        </w:rPr>
        <w:t>Убытки по операциям с финансовыми инструментами срочных сделок, не обращающимися на организованном рынке, могут быть отнесены на уменьшение налоговой базы, образующейся по операциям с финансовыми инструментами срочных сделок, не обращающимися на организованном рынке, в последующие налоговые периоды в порядке, установленном настоящей главой.</w:t>
      </w:r>
    </w:p>
    <w:p w14:paraId="0F1FD662" w14:textId="77777777" w:rsidR="00637672" w:rsidRPr="00607559" w:rsidRDefault="00637672" w:rsidP="00637672">
      <w:pPr>
        <w:spacing w:after="0" w:line="276" w:lineRule="auto"/>
        <w:ind w:firstLine="709"/>
        <w:jc w:val="both"/>
        <w:rPr>
          <w:rFonts w:ascii="Times New Roman" w:hAnsi="Times New Roman" w:cs="Times New Roman"/>
          <w:color w:val="000000"/>
          <w:sz w:val="24"/>
          <w:szCs w:val="24"/>
          <w:shd w:val="clear" w:color="auto" w:fill="FFFFFF"/>
        </w:rPr>
      </w:pPr>
      <w:r w:rsidRPr="00607559">
        <w:rPr>
          <w:rFonts w:ascii="Times New Roman" w:hAnsi="Times New Roman" w:cs="Times New Roman"/>
          <w:color w:val="000000"/>
          <w:sz w:val="24"/>
          <w:szCs w:val="24"/>
          <w:shd w:val="clear" w:color="auto" w:fill="FFFFFF"/>
        </w:rPr>
        <w:t>В отношении финансовых инструментов срочных сделок, обращающихся на организованном рынке, фактическая цена сделки для целей налогообложения признается рыночной, если фактическая цена сделки находится в интервале между минимальной и максимальной ценой сделок (интервал цен) с указанным инструментом, зарегистрированном организатором торговли на дату заключения сделки.</w:t>
      </w:r>
      <w:r w:rsidRPr="00607559">
        <w:rPr>
          <w:rFonts w:ascii="Times New Roman" w:hAnsi="Times New Roman" w:cs="Times New Roman"/>
          <w:color w:val="000000"/>
          <w:sz w:val="24"/>
          <w:szCs w:val="24"/>
          <w:shd w:val="clear" w:color="auto" w:fill="FFFFFF"/>
          <w:lang w:val="uz-Cyrl-UZ"/>
        </w:rPr>
        <w:t xml:space="preserve"> </w:t>
      </w:r>
      <w:r w:rsidRPr="00607559">
        <w:rPr>
          <w:rFonts w:ascii="Times New Roman" w:hAnsi="Times New Roman" w:cs="Times New Roman"/>
          <w:color w:val="000000"/>
          <w:sz w:val="24"/>
          <w:szCs w:val="24"/>
          <w:shd w:val="clear" w:color="auto" w:fill="FFFFFF"/>
        </w:rPr>
        <w:t>Если по одному и тому же финансовому инструменту срочных сделок сделки совершались через двух и более организаторов торговли, то участник срочных сделок вправе самостоятельно выбрать организатора торговли, зарегистрированный которым интервал цен будет использоваться для признания фактической цены сделки рыночной ценой в целях налогообложения.</w:t>
      </w:r>
    </w:p>
    <w:p w14:paraId="537013F7" w14:textId="77777777" w:rsidR="00637672" w:rsidRPr="00607559" w:rsidRDefault="00637672" w:rsidP="00637672">
      <w:pPr>
        <w:spacing w:after="0" w:line="276" w:lineRule="auto"/>
        <w:ind w:firstLine="709"/>
        <w:jc w:val="both"/>
        <w:rPr>
          <w:rFonts w:ascii="Times New Roman" w:hAnsi="Times New Roman" w:cs="Times New Roman"/>
          <w:color w:val="000000"/>
          <w:sz w:val="24"/>
          <w:szCs w:val="24"/>
          <w:shd w:val="clear" w:color="auto" w:fill="FFFFFF"/>
        </w:rPr>
      </w:pPr>
      <w:r w:rsidRPr="00607559">
        <w:rPr>
          <w:rFonts w:ascii="Times New Roman" w:hAnsi="Times New Roman" w:cs="Times New Roman"/>
          <w:color w:val="000000"/>
          <w:sz w:val="24"/>
          <w:szCs w:val="24"/>
          <w:shd w:val="clear" w:color="auto" w:fill="FFFFFF"/>
        </w:rPr>
        <w:t>В отсутствие у организатора торговли информации об интервале цен в дату заключения соответствующей сделки для указанных целей используются данные организатора торговли об интервале цен на дату ближайших торгов, состоявшихся в течение последних трех месяцев.</w:t>
      </w:r>
    </w:p>
    <w:p w14:paraId="0DBAC493" w14:textId="77777777" w:rsidR="00637672" w:rsidRPr="00607559" w:rsidRDefault="00637672" w:rsidP="00637672">
      <w:pPr>
        <w:spacing w:after="0" w:line="276" w:lineRule="auto"/>
        <w:ind w:firstLine="709"/>
        <w:jc w:val="both"/>
        <w:rPr>
          <w:rFonts w:ascii="Times New Roman" w:hAnsi="Times New Roman" w:cs="Times New Roman"/>
          <w:color w:val="000000"/>
          <w:sz w:val="24"/>
          <w:szCs w:val="24"/>
          <w:shd w:val="clear" w:color="auto" w:fill="FFFFFF"/>
        </w:rPr>
      </w:pPr>
      <w:r w:rsidRPr="00607559">
        <w:rPr>
          <w:rFonts w:ascii="Times New Roman" w:hAnsi="Times New Roman" w:cs="Times New Roman"/>
          <w:color w:val="000000"/>
          <w:sz w:val="24"/>
          <w:szCs w:val="24"/>
          <w:shd w:val="clear" w:color="auto" w:fill="FFFFFF"/>
        </w:rPr>
        <w:t xml:space="preserve">Фактическая цена реализации (приобретения) финансового инструмента срочной сделки, не обращающегося на организованном рынке, признается для целей налогообложения рыночной ценой, если она отличается не более чем на 20 процентов в сторону повышения (понижения) от расчетной стоимости этого финансового инструмента срочных сделок на дату заключения срочной сделки. </w:t>
      </w:r>
    </w:p>
    <w:p w14:paraId="5113E6B6" w14:textId="77777777" w:rsidR="00637672" w:rsidRPr="00607559" w:rsidRDefault="00637672" w:rsidP="00637672">
      <w:pPr>
        <w:spacing w:after="0" w:line="276" w:lineRule="auto"/>
        <w:ind w:firstLine="709"/>
        <w:jc w:val="both"/>
        <w:rPr>
          <w:rFonts w:ascii="Times New Roman" w:hAnsi="Times New Roman" w:cs="Times New Roman"/>
          <w:color w:val="000000"/>
          <w:sz w:val="24"/>
          <w:szCs w:val="24"/>
          <w:shd w:val="clear" w:color="auto" w:fill="FFFFFF"/>
        </w:rPr>
      </w:pPr>
      <w:r w:rsidRPr="00607559">
        <w:rPr>
          <w:rFonts w:ascii="Times New Roman" w:hAnsi="Times New Roman" w:cs="Times New Roman"/>
          <w:color w:val="000000"/>
          <w:sz w:val="24"/>
          <w:szCs w:val="24"/>
          <w:shd w:val="clear" w:color="auto" w:fill="FFFFFF"/>
        </w:rPr>
        <w:t>Порядок определения расчетной стоимости соответствующих видов финансовых инструментов срочных сделок устанавливается уполномоченным органом по рынку ценных бумаг по согласованию с Министерством финансов Республики Узбекистан.</w:t>
      </w:r>
    </w:p>
    <w:p w14:paraId="0386AD83" w14:textId="77777777" w:rsidR="00637672" w:rsidRPr="00607559" w:rsidRDefault="00637672" w:rsidP="00637672">
      <w:pPr>
        <w:spacing w:after="0" w:line="276" w:lineRule="auto"/>
        <w:ind w:firstLine="709"/>
        <w:jc w:val="both"/>
        <w:rPr>
          <w:rFonts w:ascii="Times New Roman" w:hAnsi="Times New Roman" w:cs="Times New Roman"/>
          <w:color w:val="000000"/>
          <w:sz w:val="24"/>
          <w:szCs w:val="24"/>
          <w:shd w:val="clear" w:color="auto" w:fill="FFFFFF"/>
        </w:rPr>
      </w:pPr>
      <w:r w:rsidRPr="00607559">
        <w:rPr>
          <w:rFonts w:ascii="Times New Roman" w:hAnsi="Times New Roman" w:cs="Times New Roman"/>
          <w:color w:val="000000"/>
          <w:sz w:val="24"/>
          <w:szCs w:val="24"/>
          <w:shd w:val="clear" w:color="auto" w:fill="FFFFFF"/>
        </w:rPr>
        <w:t>Если фактическая цена реализации (приобретения) финансового инструмента срочной сделки, не обращающегося на организованном рынке, отличается более чем на 20 процентов в сторону повышения (понижения) от расчетной стоимости этого финансового инструмента срочных сделок, доходы (расходы) налогоплательщика определяются исходя из расчетной стоимости, увеличенной (уменьшенной) на 20 процентов.</w:t>
      </w:r>
    </w:p>
    <w:p w14:paraId="60BB2273"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Полученные доходы и понесенные расходы по обязательствам (требованиям) из своп-контракта учитываются при определении соответствующей налоговой базы по операциям с финансовыми инструментами срочных сделок.</w:t>
      </w:r>
    </w:p>
    <w:p w14:paraId="062587E6"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68DB282B" w14:textId="77777777" w:rsidR="001850BD" w:rsidRDefault="001850BD">
      <w:pPr>
        <w:spacing w:after="200" w:line="276" w:lineRule="auto"/>
        <w:rPr>
          <w:rFonts w:ascii="Times New Roman" w:eastAsiaTheme="majorEastAsia" w:hAnsi="Times New Roman" w:cs="Times New Roman"/>
          <w:b/>
          <w:sz w:val="24"/>
          <w:szCs w:val="24"/>
          <w:lang w:eastAsia="ru-RU"/>
        </w:rPr>
      </w:pPr>
      <w:bookmarkStart w:id="494" w:name="_Toc17916645"/>
      <w:r>
        <w:rPr>
          <w:rFonts w:ascii="Times New Roman" w:hAnsi="Times New Roman" w:cs="Times New Roman"/>
          <w:bCs/>
          <w:sz w:val="24"/>
          <w:szCs w:val="24"/>
        </w:rPr>
        <w:br w:type="page"/>
      </w:r>
    </w:p>
    <w:p w14:paraId="3AA0DA81" w14:textId="77777777" w:rsidR="00637672" w:rsidRPr="00607559" w:rsidRDefault="00637672" w:rsidP="00637672">
      <w:pPr>
        <w:pStyle w:val="2"/>
        <w:spacing w:before="0"/>
        <w:ind w:firstLine="709"/>
        <w:jc w:val="both"/>
        <w:rPr>
          <w:rFonts w:ascii="Times New Roman" w:hAnsi="Times New Roman" w:cs="Times New Roman"/>
          <w:bCs w:val="0"/>
          <w:sz w:val="24"/>
          <w:szCs w:val="24"/>
        </w:rPr>
      </w:pPr>
      <w:r w:rsidRPr="00607559">
        <w:rPr>
          <w:rFonts w:ascii="Times New Roman" w:hAnsi="Times New Roman" w:cs="Times New Roman"/>
          <w:bCs w:val="0"/>
          <w:sz w:val="24"/>
          <w:szCs w:val="24"/>
        </w:rPr>
        <w:lastRenderedPageBreak/>
        <w:t xml:space="preserve">Статья 341. Особенности </w:t>
      </w:r>
      <w:r w:rsidRPr="00607559">
        <w:rPr>
          <w:rFonts w:ascii="Times New Roman" w:hAnsi="Times New Roman" w:cs="Times New Roman"/>
          <w:sz w:val="24"/>
          <w:szCs w:val="24"/>
        </w:rPr>
        <w:t xml:space="preserve">определения налоговой базы </w:t>
      </w:r>
      <w:r w:rsidRPr="00607559">
        <w:rPr>
          <w:rFonts w:ascii="Times New Roman" w:hAnsi="Times New Roman" w:cs="Times New Roman"/>
          <w:bCs w:val="0"/>
          <w:sz w:val="24"/>
          <w:szCs w:val="24"/>
        </w:rPr>
        <w:t>по операциям хеджирования</w:t>
      </w:r>
      <w:bookmarkEnd w:id="494"/>
    </w:p>
    <w:p w14:paraId="47EB5B62" w14:textId="77777777" w:rsidR="00637672" w:rsidRPr="00607559" w:rsidRDefault="00637672" w:rsidP="00637672">
      <w:pPr>
        <w:pStyle w:val="af1"/>
        <w:spacing w:line="276" w:lineRule="auto"/>
        <w:ind w:firstLine="709"/>
        <w:jc w:val="both"/>
        <w:rPr>
          <w:bCs/>
          <w:szCs w:val="24"/>
          <w:lang w:val="ru-RU"/>
        </w:rPr>
      </w:pPr>
    </w:p>
    <w:p w14:paraId="2B1D943F"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 xml:space="preserve">При осуществлении операции хеджирования с учетом требований </w:t>
      </w:r>
      <w:r w:rsidRPr="00607559">
        <w:rPr>
          <w:color w:val="00B0F0"/>
          <w:szCs w:val="24"/>
          <w:lang w:val="ru-RU"/>
        </w:rPr>
        <w:t xml:space="preserve">части первой </w:t>
      </w:r>
      <w:hyperlink r:id="rId44" w:history="1">
        <w:r w:rsidRPr="00607559">
          <w:rPr>
            <w:rStyle w:val="ad"/>
            <w:rFonts w:eastAsia="Calibri"/>
            <w:color w:val="00B0F0"/>
            <w:szCs w:val="24"/>
            <w:lang w:val="ru-RU"/>
          </w:rPr>
          <w:t>статьи 54</w:t>
        </w:r>
      </w:hyperlink>
      <w:r w:rsidRPr="00607559">
        <w:rPr>
          <w:color w:val="202020"/>
          <w:szCs w:val="24"/>
        </w:rPr>
        <w:t> </w:t>
      </w:r>
      <w:r w:rsidRPr="00607559">
        <w:rPr>
          <w:color w:val="202020"/>
          <w:szCs w:val="24"/>
          <w:lang w:val="ru-RU"/>
        </w:rPr>
        <w:t>настоящего Кодекса доходы (расходы) учитываются при определении налоговой базы, при расчете которой учитываются доходы и расходы, связанные с объектом хеджирования.</w:t>
      </w:r>
    </w:p>
    <w:p w14:paraId="28CCFFF7"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Банки вправе уменьшить налоговую базу на сумму убытка, полученного по операциям с поставочными срочными сделками, которые не обращаются на организованном рынке и базисным активом которых выступает иностранная валюта.</w:t>
      </w:r>
    </w:p>
    <w:p w14:paraId="5B8480B8"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 xml:space="preserve">При совершении операций с финансовыми инструментами срочных сделок, базисными активами которых являются процентные ставки, начисление доходов (расходов) исходя из процентных ставок, предусмотренных условиями таких инструментов, на конец отчетного (налогового) периода не производится. При этом доходом (расходом) по соответствующей операции с финансовым инструментом срочных сделок признаются в том числе доходы (расходы), исчисленные исходя из процентных ставок и подлежащие получению (выплате) в соответствии с договором по такой операции. </w:t>
      </w:r>
    </w:p>
    <w:p w14:paraId="054AF275"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Датами признания доходов (расходов) по такой операции признаются даты выплат, предусмотренные соответствующим договором.</w:t>
      </w:r>
    </w:p>
    <w:p w14:paraId="27441D4A" w14:textId="77777777" w:rsidR="00637672" w:rsidRPr="00607559" w:rsidRDefault="00637672" w:rsidP="00637672">
      <w:pPr>
        <w:spacing w:after="0" w:line="276" w:lineRule="auto"/>
        <w:ind w:firstLine="709"/>
        <w:jc w:val="both"/>
        <w:rPr>
          <w:rFonts w:ascii="Times New Roman" w:hAnsi="Times New Roman" w:cs="Times New Roman"/>
          <w:b/>
          <w:sz w:val="24"/>
          <w:szCs w:val="24"/>
          <w:lang w:val="uz-Cyrl-UZ"/>
        </w:rPr>
      </w:pPr>
    </w:p>
    <w:p w14:paraId="7B246EDB" w14:textId="77777777" w:rsidR="00637672" w:rsidRPr="00607559" w:rsidRDefault="00637672" w:rsidP="00637672">
      <w:pPr>
        <w:pStyle w:val="2"/>
        <w:spacing w:before="0"/>
        <w:ind w:firstLine="709"/>
        <w:jc w:val="both"/>
        <w:rPr>
          <w:rFonts w:ascii="Times New Roman" w:hAnsi="Times New Roman" w:cs="Times New Roman"/>
          <w:bCs w:val="0"/>
          <w:sz w:val="24"/>
          <w:szCs w:val="24"/>
        </w:rPr>
      </w:pPr>
      <w:bookmarkStart w:id="495" w:name="_Toc17916646"/>
      <w:r w:rsidRPr="00607559">
        <w:rPr>
          <w:rFonts w:ascii="Times New Roman" w:hAnsi="Times New Roman" w:cs="Times New Roman"/>
          <w:bCs w:val="0"/>
          <w:sz w:val="24"/>
          <w:szCs w:val="24"/>
        </w:rPr>
        <w:t>Статья 342. Особенности определения налоговой базы по доходам, полученным участниками консолидированной группы налогоплательщиков</w:t>
      </w:r>
      <w:bookmarkEnd w:id="495"/>
    </w:p>
    <w:p w14:paraId="3FBDB2A2" w14:textId="77777777" w:rsidR="00637672" w:rsidRPr="00607559" w:rsidRDefault="00637672" w:rsidP="00637672">
      <w:pPr>
        <w:tabs>
          <w:tab w:val="left" w:pos="851"/>
        </w:tabs>
        <w:spacing w:after="0" w:line="276" w:lineRule="auto"/>
        <w:ind w:firstLine="709"/>
        <w:jc w:val="both"/>
        <w:rPr>
          <w:rFonts w:ascii="Times New Roman" w:hAnsi="Times New Roman" w:cs="Times New Roman"/>
          <w:sz w:val="24"/>
          <w:szCs w:val="24"/>
          <w:lang w:eastAsia="ru-RU"/>
        </w:rPr>
      </w:pPr>
    </w:p>
    <w:p w14:paraId="6B7ABA0E" w14:textId="77777777" w:rsidR="00637672" w:rsidRPr="00607559" w:rsidRDefault="00637672" w:rsidP="00637672">
      <w:pPr>
        <w:tabs>
          <w:tab w:val="left" w:pos="0"/>
        </w:tabs>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Налоговая база по доходам, полученным всеми участниками консолидированной группы налогоплательщиков (далее в настоящей статье - консолидированная налоговая база), определяется на основании суммы всех доходов и суммы всех расходов участников консолидированной группы налогоплательщиков, учитываемых в целях обложения налогом, с учетом особенностей, установленных настоящей статьей.</w:t>
      </w:r>
    </w:p>
    <w:p w14:paraId="5E4096AE" w14:textId="77777777" w:rsidR="00637672" w:rsidRPr="00607559" w:rsidRDefault="00637672" w:rsidP="00637672">
      <w:pPr>
        <w:pStyle w:val="af1"/>
        <w:tabs>
          <w:tab w:val="left" w:pos="0"/>
        </w:tabs>
        <w:spacing w:line="276" w:lineRule="auto"/>
        <w:ind w:firstLine="709"/>
        <w:jc w:val="both"/>
        <w:rPr>
          <w:color w:val="202020"/>
          <w:szCs w:val="24"/>
          <w:lang w:val="ru-RU"/>
        </w:rPr>
      </w:pPr>
      <w:r w:rsidRPr="00607559">
        <w:rPr>
          <w:color w:val="202020"/>
          <w:szCs w:val="24"/>
          <w:lang w:val="ru-RU"/>
        </w:rPr>
        <w:t>Для этих целей каждый участник этой группы предоставляет ответственному участнику консолидированной группы налогоплательщиков всю необходимую информацию для исчисления консолидированной налоговой базы, в сроки, установленные договором о создании консолидированной группы налогоплательщиков.</w:t>
      </w:r>
    </w:p>
    <w:p w14:paraId="6EE18B1E" w14:textId="77777777" w:rsidR="00637672" w:rsidRPr="00607559" w:rsidRDefault="00637672" w:rsidP="00637672">
      <w:pPr>
        <w:pStyle w:val="af1"/>
        <w:tabs>
          <w:tab w:val="left" w:pos="0"/>
        </w:tabs>
        <w:spacing w:line="276" w:lineRule="auto"/>
        <w:ind w:firstLine="709"/>
        <w:jc w:val="both"/>
        <w:rPr>
          <w:color w:val="202020"/>
          <w:szCs w:val="24"/>
          <w:lang w:val="ru-RU"/>
        </w:rPr>
      </w:pPr>
      <w:r w:rsidRPr="00607559">
        <w:rPr>
          <w:color w:val="202020"/>
          <w:szCs w:val="24"/>
          <w:lang w:val="ru-RU"/>
        </w:rPr>
        <w:t>Порядок определения налоговой базы и предоставления ответственному участнику консолидированной группы налогоплательщиков необходимой информации устанавливается в учетной политике для целей налогообложения консолидированной группы налогоплательщиков.</w:t>
      </w:r>
    </w:p>
    <w:p w14:paraId="5DA2EC0B" w14:textId="77777777" w:rsidR="00637672" w:rsidRPr="00607559" w:rsidRDefault="00637672" w:rsidP="00637672">
      <w:pPr>
        <w:pStyle w:val="af1"/>
        <w:tabs>
          <w:tab w:val="left" w:pos="0"/>
        </w:tabs>
        <w:spacing w:line="276" w:lineRule="auto"/>
        <w:ind w:firstLine="709"/>
        <w:jc w:val="both"/>
        <w:rPr>
          <w:color w:val="202020"/>
          <w:szCs w:val="24"/>
          <w:lang w:val="ru-RU"/>
        </w:rPr>
      </w:pPr>
      <w:r w:rsidRPr="00607559">
        <w:rPr>
          <w:color w:val="202020"/>
          <w:szCs w:val="24"/>
          <w:lang w:val="ru-RU"/>
        </w:rPr>
        <w:t>Расчет консолидированной налоговой базы за отчетный (налоговый) период составляется ответственным участником консолидированной группы налогоплательщиков самостоятельно в соответствии с настоящей статьей на основании данных всех участников этой группы нарастающим итогом с начала налогового периода.</w:t>
      </w:r>
    </w:p>
    <w:p w14:paraId="4E463C6F" w14:textId="77777777" w:rsidR="00637672" w:rsidRPr="00607559" w:rsidRDefault="00637672" w:rsidP="00637672">
      <w:pPr>
        <w:pStyle w:val="af1"/>
        <w:tabs>
          <w:tab w:val="left" w:pos="0"/>
        </w:tabs>
        <w:spacing w:line="276" w:lineRule="auto"/>
        <w:ind w:firstLine="709"/>
        <w:jc w:val="both"/>
        <w:rPr>
          <w:color w:val="202020"/>
          <w:szCs w:val="24"/>
          <w:lang w:val="ru-RU"/>
        </w:rPr>
      </w:pPr>
      <w:r w:rsidRPr="00607559">
        <w:rPr>
          <w:color w:val="202020"/>
          <w:szCs w:val="24"/>
          <w:lang w:val="ru-RU"/>
        </w:rPr>
        <w:t>Консолидированная налоговая база определяется как арифметическая сумма доходов всех участников этой консолидированной группы, уменьшенная на арифметическую сумму расходов всех ее участников с учетом положений настоящего раздела. Отрицательная разница признается убытком консолидированной группы налогоплательщиков.</w:t>
      </w:r>
    </w:p>
    <w:p w14:paraId="77895160" w14:textId="77777777" w:rsidR="00637672" w:rsidRPr="00607559" w:rsidRDefault="00637672" w:rsidP="00637672">
      <w:pPr>
        <w:tabs>
          <w:tab w:val="left" w:pos="0"/>
        </w:tabs>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lastRenderedPageBreak/>
        <w:t>В консолидированную налоговую базу не включаются доходы участников консолидированной группы налогоплательщиков, подлежащие обложению налогом у источника выплаты доходов, а также доходы участников консолидированной группы налогоплательщиков, являющихся контролирующими лицами контролируемых иностранных компаний, в виде прибыли контролируемых ими иностранных компаний.</w:t>
      </w:r>
    </w:p>
    <w:p w14:paraId="6A03D505" w14:textId="77777777" w:rsidR="00637672" w:rsidRPr="00607559" w:rsidRDefault="00637672" w:rsidP="00637672">
      <w:pPr>
        <w:tabs>
          <w:tab w:val="left" w:pos="0"/>
        </w:tabs>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 xml:space="preserve">Участники консолидированной группы налогоплательщиков не формируют резерв по гарантийному ремонту и гарантийному обслуживанию в соответствии </w:t>
      </w:r>
      <w:r w:rsidRPr="00607559">
        <w:rPr>
          <w:rFonts w:ascii="Times New Roman" w:eastAsia="Times New Roman" w:hAnsi="Times New Roman" w:cs="Times New Roman"/>
          <w:color w:val="202020"/>
          <w:sz w:val="24"/>
          <w:szCs w:val="24"/>
        </w:rPr>
        <w:br/>
      </w:r>
      <w:r w:rsidRPr="00607559">
        <w:rPr>
          <w:rFonts w:ascii="Times New Roman" w:eastAsia="Times New Roman" w:hAnsi="Times New Roman" w:cs="Times New Roman"/>
          <w:color w:val="00B0F0"/>
          <w:sz w:val="24"/>
          <w:szCs w:val="24"/>
        </w:rPr>
        <w:t>со статьей 328</w:t>
      </w:r>
      <w:r w:rsidRPr="00607559">
        <w:rPr>
          <w:rFonts w:ascii="Times New Roman" w:eastAsia="Times New Roman" w:hAnsi="Times New Roman" w:cs="Times New Roman"/>
          <w:color w:val="202020"/>
          <w:sz w:val="24"/>
          <w:szCs w:val="24"/>
        </w:rPr>
        <w:t> настоящего Кодекса в части реализации товаров (услуг) другим участникам этой группы.</w:t>
      </w:r>
    </w:p>
    <w:p w14:paraId="3010187A" w14:textId="77777777" w:rsidR="00637672" w:rsidRPr="00607559" w:rsidRDefault="00637672" w:rsidP="00637672">
      <w:pPr>
        <w:tabs>
          <w:tab w:val="left" w:pos="0"/>
        </w:tabs>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 xml:space="preserve">При вхождении налогоплательщика в состав консолидированной группы налогоплательщиков резерв по гарантийному ремонту и гарантийному обслуживанию восстанавливается в части сумм резервов, относящихся к товарам (работам), реализованным другим участникам этой группы. </w:t>
      </w:r>
    </w:p>
    <w:p w14:paraId="7487DD3A" w14:textId="77777777" w:rsidR="00637672" w:rsidRPr="00607559" w:rsidRDefault="00637672" w:rsidP="00637672">
      <w:pPr>
        <w:tabs>
          <w:tab w:val="left" w:pos="0"/>
        </w:tabs>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 xml:space="preserve">При этом производится корректировка определяемого в соответствии </w:t>
      </w:r>
      <w:r w:rsidRPr="00607559">
        <w:rPr>
          <w:rFonts w:ascii="Times New Roman" w:eastAsia="Times New Roman" w:hAnsi="Times New Roman" w:cs="Times New Roman"/>
          <w:color w:val="00B0F0"/>
          <w:sz w:val="24"/>
          <w:szCs w:val="24"/>
        </w:rPr>
        <w:t>с частью четвертой статьи 328</w:t>
      </w:r>
      <w:r w:rsidRPr="00607559">
        <w:rPr>
          <w:rFonts w:ascii="Times New Roman" w:eastAsia="Times New Roman" w:hAnsi="Times New Roman" w:cs="Times New Roman"/>
          <w:color w:val="0070C0"/>
          <w:sz w:val="24"/>
          <w:szCs w:val="24"/>
        </w:rPr>
        <w:t xml:space="preserve"> </w:t>
      </w:r>
      <w:r w:rsidRPr="00607559">
        <w:rPr>
          <w:rFonts w:ascii="Times New Roman" w:eastAsia="Times New Roman" w:hAnsi="Times New Roman" w:cs="Times New Roman"/>
          <w:color w:val="202020"/>
          <w:sz w:val="24"/>
          <w:szCs w:val="24"/>
        </w:rPr>
        <w:t>настоящего Кодекса предельного размера резерва, исключающая операции между участниками одной консолидированной группы налогоплательщиков при определении показателей фактически осуществленных налогоплательщиком расходов по гарантийному ремонту и гарантийному обслуживанию, в объеме выручки от реализации указанных товаров (работ) за предыдущие три года, а также выручки от реализации указанных товаров (работ) за отчетный (налоговый) период.</w:t>
      </w:r>
    </w:p>
    <w:p w14:paraId="1B3F0344" w14:textId="77777777" w:rsidR="00637672" w:rsidRPr="00607559" w:rsidRDefault="00637672" w:rsidP="00637672">
      <w:pPr>
        <w:tabs>
          <w:tab w:val="left" w:pos="0"/>
        </w:tabs>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Корректировка показателя выручки от реализации товаров (работ) за предыдущие три года до начала налогового периода, в котором налогоплательщик стал участником консолидированной группы налогоплательщиков, не производится. В налоговых периодах, в которых налогоплательщик является участником консолидированной группы налогоплательщиков, этот показатель не включает выручку от реализации указанных товаров (работ) другим участникам такой группы.</w:t>
      </w:r>
    </w:p>
    <w:p w14:paraId="5B6D11A8" w14:textId="77777777" w:rsidR="00637672" w:rsidRPr="00607559" w:rsidRDefault="00637672" w:rsidP="00637672">
      <w:pPr>
        <w:tabs>
          <w:tab w:val="left" w:pos="0"/>
        </w:tabs>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Суммы восстановленных резервов по гарантийному ремонту и гарантийному обслуживанию, в том числе - в результате уменьшения предельного размера резерва, включаются в состав совокупного дохода в налоговом периоде, предшествующем налоговому периоду, в котором налогоплательщик стал участником консолидированной группы налогоплательщиков.</w:t>
      </w:r>
    </w:p>
    <w:p w14:paraId="024B3E97" w14:textId="77777777" w:rsidR="00637672" w:rsidRPr="00607559" w:rsidRDefault="00637672" w:rsidP="00637672">
      <w:pPr>
        <w:tabs>
          <w:tab w:val="left" w:pos="0"/>
        </w:tabs>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 xml:space="preserve">Банки, являющиеся участниками консолидированной группы налогоплательщиков, не формируют резерв в соответствии </w:t>
      </w:r>
      <w:r w:rsidRPr="00607559">
        <w:rPr>
          <w:rFonts w:ascii="Times New Roman" w:eastAsia="Times New Roman" w:hAnsi="Times New Roman" w:cs="Times New Roman"/>
          <w:color w:val="00B0F0"/>
          <w:sz w:val="24"/>
          <w:szCs w:val="24"/>
        </w:rPr>
        <w:t>со </w:t>
      </w:r>
      <w:hyperlink r:id="rId45" w:history="1">
        <w:r w:rsidRPr="00607559">
          <w:rPr>
            <w:rFonts w:ascii="Times New Roman" w:eastAsia="Times New Roman" w:hAnsi="Times New Roman" w:cs="Times New Roman"/>
            <w:color w:val="00B0F0"/>
            <w:sz w:val="24"/>
            <w:szCs w:val="24"/>
          </w:rPr>
          <w:t xml:space="preserve">статьей </w:t>
        </w:r>
      </w:hyperlink>
      <w:r w:rsidRPr="00607559">
        <w:rPr>
          <w:rFonts w:ascii="Times New Roman" w:eastAsia="Times New Roman" w:hAnsi="Times New Roman" w:cs="Times New Roman"/>
          <w:color w:val="00B0F0"/>
          <w:sz w:val="24"/>
          <w:szCs w:val="24"/>
        </w:rPr>
        <w:t>327</w:t>
      </w:r>
      <w:r w:rsidRPr="00607559">
        <w:rPr>
          <w:rFonts w:ascii="Times New Roman" w:eastAsia="Times New Roman" w:hAnsi="Times New Roman" w:cs="Times New Roman"/>
          <w:color w:val="202020"/>
          <w:sz w:val="24"/>
          <w:szCs w:val="24"/>
        </w:rPr>
        <w:t> настоящего Кодекса в части задолженности одних участников консолидированной группы налогоплательщиков перед другими участниками этой группы.</w:t>
      </w:r>
    </w:p>
    <w:p w14:paraId="1BACD131" w14:textId="77777777" w:rsidR="00637672" w:rsidRPr="00607559" w:rsidRDefault="00637672" w:rsidP="00637672">
      <w:pPr>
        <w:tabs>
          <w:tab w:val="left" w:pos="0"/>
        </w:tabs>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При вхождении в группу банки восстанавливают резерв на сумму задолженности, относящейся к другим участникам этой группы. Соответствующие суммы включаются в состав совокупного дохода в налоговом периоде, предшествующем налоговому периоду, в котором банк стал участником консолидированной группы налогоплательщиков.</w:t>
      </w:r>
    </w:p>
    <w:p w14:paraId="4FE21055" w14:textId="77777777" w:rsidR="00637672" w:rsidRPr="00607559" w:rsidRDefault="00637672" w:rsidP="00637672">
      <w:pPr>
        <w:tabs>
          <w:tab w:val="left" w:pos="0"/>
        </w:tabs>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 xml:space="preserve">Участники консолидированной группы налогоплательщиков, понесшие убытки, исчисленные в соответствии с настоящей главой, в налоговых периодах, предшествующих налоговому периоду их вхождения в состав этой группы, не вправе уменьшить консолидированную налоговую базу на всю сумму понесенного ими убытка или на часть этой суммы, или перенести убыток на будущее в порядке, установленном </w:t>
      </w:r>
      <w:r w:rsidRPr="00607559">
        <w:rPr>
          <w:rFonts w:ascii="Times New Roman" w:eastAsia="Times New Roman" w:hAnsi="Times New Roman" w:cs="Times New Roman"/>
          <w:color w:val="202020"/>
          <w:sz w:val="24"/>
          <w:szCs w:val="24"/>
        </w:rPr>
        <w:br/>
      </w:r>
      <w:r w:rsidRPr="00607559">
        <w:rPr>
          <w:rFonts w:ascii="Times New Roman" w:eastAsia="Times New Roman" w:hAnsi="Times New Roman" w:cs="Times New Roman"/>
          <w:color w:val="00B0F0"/>
          <w:sz w:val="24"/>
          <w:szCs w:val="24"/>
        </w:rPr>
        <w:t xml:space="preserve">статьями 314 </w:t>
      </w:r>
      <w:r w:rsidRPr="00607559">
        <w:rPr>
          <w:rFonts w:ascii="Times New Roman" w:eastAsia="Times New Roman" w:hAnsi="Times New Roman" w:cs="Times New Roman"/>
          <w:sz w:val="24"/>
          <w:szCs w:val="24"/>
        </w:rPr>
        <w:t>и</w:t>
      </w:r>
      <w:r w:rsidRPr="00607559">
        <w:rPr>
          <w:rFonts w:ascii="Times New Roman" w:eastAsia="Times New Roman" w:hAnsi="Times New Roman" w:cs="Times New Roman"/>
          <w:color w:val="0070C0"/>
          <w:sz w:val="24"/>
          <w:szCs w:val="24"/>
        </w:rPr>
        <w:t xml:space="preserve"> </w:t>
      </w:r>
      <w:r w:rsidRPr="00607559">
        <w:rPr>
          <w:rFonts w:ascii="Times New Roman" w:eastAsia="Times New Roman" w:hAnsi="Times New Roman" w:cs="Times New Roman"/>
          <w:color w:val="00B0F0"/>
          <w:sz w:val="24"/>
          <w:szCs w:val="24"/>
        </w:rPr>
        <w:t>345</w:t>
      </w:r>
      <w:r w:rsidRPr="00607559">
        <w:rPr>
          <w:rFonts w:ascii="Times New Roman" w:eastAsia="Times New Roman" w:hAnsi="Times New Roman" w:cs="Times New Roman"/>
          <w:color w:val="202020"/>
          <w:sz w:val="24"/>
          <w:szCs w:val="24"/>
        </w:rPr>
        <w:t xml:space="preserve"> настоящего Кодекса, начиная с налогового периода, в котором они вошли в состав такой группы.</w:t>
      </w:r>
    </w:p>
    <w:p w14:paraId="2E995AF5" w14:textId="77777777" w:rsidR="00637672" w:rsidRPr="00607559" w:rsidRDefault="00637672" w:rsidP="00637672">
      <w:pPr>
        <w:tabs>
          <w:tab w:val="left" w:pos="0"/>
        </w:tabs>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lastRenderedPageBreak/>
        <w:t xml:space="preserve">Не допускается суммирование убытков участников консолидированной группы налогоплательщиков (включая убытки, понесенные от использования объектов обслуживающих хозяйств, в соответствии </w:t>
      </w:r>
      <w:r w:rsidRPr="00607559">
        <w:rPr>
          <w:rFonts w:ascii="Times New Roman" w:eastAsia="Times New Roman" w:hAnsi="Times New Roman" w:cs="Times New Roman"/>
          <w:color w:val="00B0F0"/>
          <w:sz w:val="24"/>
          <w:szCs w:val="24"/>
        </w:rPr>
        <w:t>со </w:t>
      </w:r>
      <w:hyperlink r:id="rId46" w:history="1">
        <w:r w:rsidRPr="00607559">
          <w:rPr>
            <w:rFonts w:ascii="Times New Roman" w:eastAsia="Times New Roman" w:hAnsi="Times New Roman" w:cs="Times New Roman"/>
            <w:color w:val="00B0F0"/>
            <w:sz w:val="24"/>
            <w:szCs w:val="24"/>
          </w:rPr>
          <w:t xml:space="preserve">статьей </w:t>
        </w:r>
      </w:hyperlink>
      <w:r w:rsidRPr="00607559">
        <w:rPr>
          <w:rFonts w:ascii="Times New Roman" w:eastAsia="Times New Roman" w:hAnsi="Times New Roman" w:cs="Times New Roman"/>
          <w:color w:val="00B0F0"/>
          <w:sz w:val="24"/>
          <w:szCs w:val="24"/>
        </w:rPr>
        <w:t>314 </w:t>
      </w:r>
      <w:r w:rsidRPr="00607559">
        <w:rPr>
          <w:rFonts w:ascii="Times New Roman" w:eastAsia="Times New Roman" w:hAnsi="Times New Roman" w:cs="Times New Roman"/>
          <w:color w:val="202020"/>
          <w:sz w:val="24"/>
          <w:szCs w:val="24"/>
        </w:rPr>
        <w:t>настоящего Кодекса), понесенных ими до вхождения в состав этой группы, с консолидированной налоговой базой. Указанное положение распространяется также на убытки, понесенные юридическими лицами, которые вошли в состав консолидированной группы налогоплательщиков путем присоединения к участнику этой группы или слияния с участником такой группы.</w:t>
      </w:r>
    </w:p>
    <w:p w14:paraId="4C4326D2" w14:textId="77777777" w:rsidR="00637672" w:rsidRPr="00607559" w:rsidRDefault="00637672" w:rsidP="00637672">
      <w:pPr>
        <w:tabs>
          <w:tab w:val="left" w:pos="0"/>
        </w:tabs>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Нормативы принимаемых для целей налогообложения расходов, предусмотренные настоящим разделом Кодекса, применяются каждым участником консолидированной группы налогоплательщиков.</w:t>
      </w:r>
    </w:p>
    <w:p w14:paraId="47351A82" w14:textId="77777777" w:rsidR="00637672" w:rsidRPr="00607559" w:rsidRDefault="00637672" w:rsidP="00637672">
      <w:pPr>
        <w:tabs>
          <w:tab w:val="left" w:pos="0"/>
        </w:tabs>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Особенности определения налоговой базы по операциям с ценными бумагами и финансовыми инструментами срочных сделок, установленные настоящим Кодексом для налогоплательщиков, не являющихся профессиональными участниками рынка ценных бумаг, в части отдельного определения налоговой базы, а также в части уменьшения налоговой базы на сумму полученных убытков и переноса убытков на будущее применяются при исчислении консолидированной налоговой базы.</w:t>
      </w:r>
    </w:p>
    <w:p w14:paraId="5B46CD5C" w14:textId="77777777" w:rsidR="00637672" w:rsidRPr="00607559" w:rsidRDefault="00637672" w:rsidP="00637672">
      <w:pPr>
        <w:tabs>
          <w:tab w:val="left" w:pos="0"/>
        </w:tabs>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 xml:space="preserve">Правила, установленные настоящей статьей, распространяются исключительно на определение налоговой базы, к которой применяется налоговая ставка, установленная </w:t>
      </w:r>
      <w:r w:rsidRPr="00607559">
        <w:rPr>
          <w:rFonts w:ascii="Times New Roman" w:eastAsia="Times New Roman" w:hAnsi="Times New Roman" w:cs="Times New Roman"/>
          <w:color w:val="00B0F0"/>
          <w:sz w:val="24"/>
          <w:szCs w:val="24"/>
        </w:rPr>
        <w:t>пунктом 12 </w:t>
      </w:r>
      <w:hyperlink r:id="rId47" w:history="1">
        <w:r w:rsidRPr="00607559">
          <w:rPr>
            <w:rFonts w:ascii="Times New Roman" w:eastAsia="Times New Roman" w:hAnsi="Times New Roman" w:cs="Times New Roman"/>
            <w:color w:val="00B0F0"/>
            <w:sz w:val="24"/>
            <w:szCs w:val="24"/>
          </w:rPr>
          <w:t>статьи 349,</w:t>
        </w:r>
      </w:hyperlink>
      <w:r w:rsidRPr="00607559">
        <w:rPr>
          <w:rFonts w:ascii="Times New Roman" w:hAnsi="Times New Roman" w:cs="Times New Roman"/>
          <w:color w:val="0070C0"/>
          <w:sz w:val="24"/>
          <w:szCs w:val="24"/>
        </w:rPr>
        <w:t xml:space="preserve"> </w:t>
      </w:r>
      <w:r w:rsidRPr="00607559">
        <w:rPr>
          <w:rFonts w:ascii="Times New Roman" w:hAnsi="Times New Roman" w:cs="Times New Roman"/>
          <w:sz w:val="24"/>
          <w:szCs w:val="24"/>
        </w:rPr>
        <w:t>а для</w:t>
      </w:r>
      <w:r w:rsidRPr="00607559">
        <w:rPr>
          <w:rFonts w:ascii="Times New Roman" w:hAnsi="Times New Roman" w:cs="Times New Roman"/>
          <w:color w:val="0070C0"/>
          <w:sz w:val="24"/>
          <w:szCs w:val="24"/>
        </w:rPr>
        <w:t xml:space="preserve"> </w:t>
      </w:r>
      <w:r w:rsidRPr="00607559">
        <w:rPr>
          <w:rFonts w:ascii="Times New Roman" w:hAnsi="Times New Roman" w:cs="Times New Roman"/>
          <w:sz w:val="24"/>
          <w:szCs w:val="24"/>
        </w:rPr>
        <w:t xml:space="preserve">банков, страховых организаций и бирж - </w:t>
      </w:r>
      <w:r w:rsidRPr="00607559">
        <w:rPr>
          <w:rFonts w:ascii="Times New Roman" w:eastAsia="Times New Roman" w:hAnsi="Times New Roman" w:cs="Times New Roman"/>
          <w:color w:val="202020"/>
          <w:sz w:val="24"/>
          <w:szCs w:val="24"/>
        </w:rPr>
        <w:t xml:space="preserve">налоговая ставка, установленная </w:t>
      </w:r>
      <w:r w:rsidRPr="00607559">
        <w:rPr>
          <w:rFonts w:ascii="Times New Roman" w:eastAsia="Times New Roman" w:hAnsi="Times New Roman" w:cs="Times New Roman"/>
          <w:color w:val="00B0F0"/>
          <w:sz w:val="24"/>
          <w:szCs w:val="24"/>
        </w:rPr>
        <w:t>пунктом 1 </w:t>
      </w:r>
      <w:hyperlink r:id="rId48" w:history="1">
        <w:r w:rsidRPr="00607559">
          <w:rPr>
            <w:rFonts w:ascii="Times New Roman" w:eastAsia="Times New Roman" w:hAnsi="Times New Roman" w:cs="Times New Roman"/>
            <w:color w:val="00B0F0"/>
            <w:sz w:val="24"/>
            <w:szCs w:val="24"/>
          </w:rPr>
          <w:t xml:space="preserve">статьи </w:t>
        </w:r>
      </w:hyperlink>
      <w:r w:rsidRPr="00607559">
        <w:rPr>
          <w:rFonts w:ascii="Times New Roman" w:eastAsia="Times New Roman" w:hAnsi="Times New Roman" w:cs="Times New Roman"/>
          <w:color w:val="00B0F0"/>
          <w:sz w:val="24"/>
          <w:szCs w:val="24"/>
        </w:rPr>
        <w:t>349</w:t>
      </w:r>
      <w:r w:rsidRPr="00607559">
        <w:rPr>
          <w:rFonts w:ascii="Times New Roman" w:hAnsi="Times New Roman" w:cs="Times New Roman"/>
          <w:color w:val="00B0F0"/>
          <w:sz w:val="24"/>
          <w:szCs w:val="24"/>
        </w:rPr>
        <w:t xml:space="preserve"> </w:t>
      </w:r>
      <w:r w:rsidRPr="00607559">
        <w:rPr>
          <w:rFonts w:ascii="Times New Roman" w:eastAsia="Times New Roman" w:hAnsi="Times New Roman" w:cs="Times New Roman"/>
          <w:color w:val="202020"/>
          <w:sz w:val="24"/>
          <w:szCs w:val="24"/>
        </w:rPr>
        <w:t>настоящего Кодекса.</w:t>
      </w:r>
    </w:p>
    <w:p w14:paraId="46411DFC" w14:textId="77777777" w:rsidR="00637672" w:rsidRPr="00607559" w:rsidRDefault="00637672" w:rsidP="00637672">
      <w:pPr>
        <w:tabs>
          <w:tab w:val="left" w:pos="0"/>
        </w:tabs>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Участники консолидированной группы налогоплательщиков самостоятельно в соответствии с настоящей главой определяют налоговую базу, к которой применяются иные налоговые ставки. Указанная в настоящей части налоговая база не учитывается при исчислении налога по консолидированной группе налогоплательщиков.</w:t>
      </w:r>
    </w:p>
    <w:p w14:paraId="4B282509"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5E21B7F7" w14:textId="77777777" w:rsidR="00637672" w:rsidRPr="00607559" w:rsidRDefault="00637672" w:rsidP="00637672">
      <w:pPr>
        <w:pStyle w:val="2"/>
        <w:spacing w:before="0"/>
        <w:ind w:firstLine="709"/>
        <w:jc w:val="both"/>
        <w:rPr>
          <w:rFonts w:ascii="Times New Roman" w:hAnsi="Times New Roman" w:cs="Times New Roman"/>
          <w:bCs w:val="0"/>
          <w:sz w:val="24"/>
          <w:szCs w:val="24"/>
        </w:rPr>
      </w:pPr>
      <w:bookmarkStart w:id="496" w:name="_Toc17916647"/>
      <w:r w:rsidRPr="00607559">
        <w:rPr>
          <w:rFonts w:ascii="Times New Roman" w:hAnsi="Times New Roman" w:cs="Times New Roman"/>
          <w:bCs w:val="0"/>
          <w:sz w:val="24"/>
          <w:szCs w:val="24"/>
        </w:rPr>
        <w:t>Статья 343. Особенности налогообложения прибыли контролируемых иностранных компаний</w:t>
      </w:r>
      <w:bookmarkEnd w:id="496"/>
    </w:p>
    <w:p w14:paraId="4E9B5592" w14:textId="77777777" w:rsidR="00637672" w:rsidRPr="00607559" w:rsidRDefault="00637672" w:rsidP="00637672">
      <w:pPr>
        <w:spacing w:after="0" w:line="276" w:lineRule="auto"/>
        <w:ind w:firstLine="709"/>
        <w:jc w:val="both"/>
        <w:rPr>
          <w:rFonts w:ascii="Times New Roman" w:hAnsi="Times New Roman" w:cs="Times New Roman"/>
          <w:sz w:val="24"/>
          <w:szCs w:val="24"/>
          <w:lang w:eastAsia="ru-RU"/>
        </w:rPr>
      </w:pPr>
    </w:p>
    <w:p w14:paraId="382EAFE2" w14:textId="77777777" w:rsidR="00637672" w:rsidRPr="00607559" w:rsidRDefault="00637672" w:rsidP="00637672">
      <w:pPr>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Прибылью (убытком) контролируемой иностранной компании признается величина прибыли (убытка) этой компании, определенная одним из следующих способов в соответствии с порядком, установленным настоящей статьей:</w:t>
      </w:r>
    </w:p>
    <w:p w14:paraId="721E55E1" w14:textId="77777777" w:rsidR="00637672" w:rsidRPr="00607559" w:rsidRDefault="00637672" w:rsidP="00637672">
      <w:pPr>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1) по данным ее годовой финансовой отчетности, составленной в соответствии с законодательством страны в которой такая компании зарегистрирована. В этом случае прибылью (убытком) контролируемой иностранной компании признается величина прибыли (убытка) этой компании до налогообложения;</w:t>
      </w:r>
    </w:p>
    <w:p w14:paraId="10D17E58" w14:textId="77777777" w:rsidR="00637672" w:rsidRPr="00607559" w:rsidRDefault="00637672" w:rsidP="00637672">
      <w:pPr>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2) по правилам, установленным настоящим разделом для налогоплательщиков – юридических лиц.</w:t>
      </w:r>
    </w:p>
    <w:p w14:paraId="4FE8B522" w14:textId="77777777" w:rsidR="00637672" w:rsidRPr="00607559" w:rsidRDefault="00637672" w:rsidP="00637672">
      <w:pPr>
        <w:pStyle w:val="af1"/>
        <w:spacing w:line="276" w:lineRule="auto"/>
        <w:ind w:firstLine="709"/>
        <w:jc w:val="both"/>
        <w:rPr>
          <w:szCs w:val="24"/>
          <w:lang w:val="ru-RU"/>
        </w:rPr>
      </w:pPr>
      <w:r w:rsidRPr="00607559">
        <w:rPr>
          <w:szCs w:val="24"/>
          <w:lang w:val="ru-RU"/>
        </w:rPr>
        <w:t xml:space="preserve">Определение прибыли (убытка) контролируемой иностранной компании в соответствии с </w:t>
      </w:r>
      <w:r w:rsidRPr="00607559">
        <w:rPr>
          <w:color w:val="00B0F0"/>
          <w:szCs w:val="24"/>
          <w:lang w:val="ru-RU"/>
        </w:rPr>
        <w:t>пунктом 1 части первой</w:t>
      </w:r>
      <w:r w:rsidRPr="00607559">
        <w:rPr>
          <w:szCs w:val="24"/>
          <w:lang w:val="ru-RU"/>
        </w:rPr>
        <w:t xml:space="preserve"> настоящей статьи осуществляется при выполнении одного из следующих условий:</w:t>
      </w:r>
    </w:p>
    <w:p w14:paraId="2D79B7EA" w14:textId="77777777" w:rsidR="00637672" w:rsidRPr="00607559" w:rsidRDefault="00637672" w:rsidP="00637672">
      <w:pPr>
        <w:pStyle w:val="af1"/>
        <w:spacing w:line="276" w:lineRule="auto"/>
        <w:ind w:firstLine="709"/>
        <w:jc w:val="both"/>
        <w:rPr>
          <w:szCs w:val="24"/>
          <w:lang w:val="ru-RU"/>
        </w:rPr>
      </w:pPr>
      <w:r w:rsidRPr="00607559">
        <w:rPr>
          <w:szCs w:val="24"/>
          <w:lang w:val="ru-RU"/>
        </w:rPr>
        <w:t>1) постоянным местонахождением этой контролируемой иностранной компании является иностранное государство, с которым у Республики Узбекистан имеется международный договор по вопросам налогообложения, за исключением государств (территорий), не обеспечивающих обмена информацией для целей налогообложения с Республикой Узбекистан;</w:t>
      </w:r>
    </w:p>
    <w:p w14:paraId="31914854" w14:textId="77777777" w:rsidR="00637672" w:rsidRPr="00607559" w:rsidRDefault="00637672" w:rsidP="00637672">
      <w:pPr>
        <w:pStyle w:val="af1"/>
        <w:spacing w:line="276" w:lineRule="auto"/>
        <w:ind w:firstLine="709"/>
        <w:jc w:val="both"/>
        <w:rPr>
          <w:szCs w:val="24"/>
          <w:lang w:val="ru-RU"/>
        </w:rPr>
      </w:pPr>
      <w:r w:rsidRPr="00607559">
        <w:rPr>
          <w:szCs w:val="24"/>
          <w:lang w:val="ru-RU"/>
        </w:rPr>
        <w:lastRenderedPageBreak/>
        <w:t>2) в отношении финансовой отчетности представлено аудиторское заключение, которое не содержит отрицательного мнения или отказа в выражении мнения.</w:t>
      </w:r>
    </w:p>
    <w:p w14:paraId="2D907A76"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Определение прибыли (убытка) контролируемой иностранной компании в соответствии с </w:t>
      </w:r>
      <w:r w:rsidRPr="00607559">
        <w:rPr>
          <w:rFonts w:ascii="Times New Roman" w:eastAsia="Calibri" w:hAnsi="Times New Roman" w:cs="Times New Roman"/>
          <w:color w:val="00B0F0"/>
          <w:sz w:val="24"/>
          <w:szCs w:val="24"/>
        </w:rPr>
        <w:t xml:space="preserve">пунктом 1 части первой </w:t>
      </w:r>
      <w:r w:rsidRPr="00607559">
        <w:rPr>
          <w:rFonts w:ascii="Times New Roman" w:hAnsi="Times New Roman" w:cs="Times New Roman"/>
          <w:sz w:val="24"/>
          <w:szCs w:val="24"/>
        </w:rPr>
        <w:t>настоящей статьи осуществляется с учетом следующих требований:</w:t>
      </w:r>
    </w:p>
    <w:p w14:paraId="1AB6C056" w14:textId="77777777" w:rsidR="00637672" w:rsidRPr="00607559" w:rsidRDefault="00637672" w:rsidP="00637672">
      <w:pPr>
        <w:pStyle w:val="af1"/>
        <w:spacing w:line="276" w:lineRule="auto"/>
        <w:ind w:firstLine="709"/>
        <w:jc w:val="both"/>
        <w:rPr>
          <w:color w:val="202020"/>
          <w:szCs w:val="24"/>
          <w:lang w:val="ru-RU"/>
        </w:rPr>
      </w:pPr>
      <w:r w:rsidRPr="00607559">
        <w:rPr>
          <w:szCs w:val="24"/>
          <w:lang w:val="ru-RU"/>
        </w:rPr>
        <w:t xml:space="preserve">1) в целях определения прибыли (убытка) контролируемой иностранной компании </w:t>
      </w:r>
      <w:r w:rsidRPr="00607559">
        <w:rPr>
          <w:color w:val="202020"/>
          <w:szCs w:val="24"/>
          <w:lang w:val="ru-RU"/>
        </w:rPr>
        <w:t xml:space="preserve">используется неконсолидированная финансовая отчетность такой компании, составленная в соответствии с законодательством государства, в которой такая компании зарегистрирована. </w:t>
      </w:r>
    </w:p>
    <w:p w14:paraId="6FFD50F2"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Если в государстве регистрации контролируемой иностранной компании отсутствует такое законодательство, прибыль (убыток) определяется по данным финансовой отчетности, составленной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иностранными фондовыми биржами и иностранными депозитарно-клиринговыми организациями, включенными в перечень иностранных финансовых посредников, для принятия решения о допуске ценных бумаг к торгам;</w:t>
      </w:r>
    </w:p>
    <w:p w14:paraId="64174C79" w14:textId="77777777" w:rsidR="00637672" w:rsidRPr="00607559" w:rsidRDefault="00637672" w:rsidP="00637672">
      <w:pPr>
        <w:pStyle w:val="af1"/>
        <w:spacing w:line="276" w:lineRule="auto"/>
        <w:ind w:firstLine="709"/>
        <w:jc w:val="both"/>
        <w:rPr>
          <w:szCs w:val="24"/>
          <w:lang w:val="ru-RU"/>
        </w:rPr>
      </w:pPr>
      <w:r w:rsidRPr="00607559">
        <w:rPr>
          <w:color w:val="202020"/>
          <w:szCs w:val="24"/>
          <w:lang w:val="ru-RU"/>
        </w:rPr>
        <w:t xml:space="preserve">2) если в соответствии с законодательством государства регистрации контролируемой иностранной компании ее финансовая отчетность не подлежит обязательному аудиту, определение прибыли (убытка) </w:t>
      </w:r>
      <w:r w:rsidRPr="00607559">
        <w:rPr>
          <w:szCs w:val="24"/>
          <w:lang w:val="ru-RU"/>
        </w:rPr>
        <w:t xml:space="preserve">в целях настоящего Кодекса осуществляется на основании финансовой отчетности, аудит которой проведен в соответствии с международными стандартами аудита. Соблюдение условий, установленных настоящим подпунктом, не требуется для целей применения </w:t>
      </w:r>
      <w:r w:rsidRPr="00607559">
        <w:rPr>
          <w:color w:val="00B0F0"/>
          <w:szCs w:val="24"/>
          <w:lang w:val="ru-RU"/>
        </w:rPr>
        <w:t>пункта 1 части второй</w:t>
      </w:r>
      <w:r w:rsidRPr="00607559">
        <w:rPr>
          <w:szCs w:val="24"/>
          <w:lang w:val="ru-RU"/>
        </w:rPr>
        <w:t xml:space="preserve"> настоящей статьи.</w:t>
      </w:r>
    </w:p>
    <w:p w14:paraId="6CDDA1D6"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В случае невыполнения условий, установленных </w:t>
      </w:r>
      <w:r w:rsidRPr="00607559">
        <w:rPr>
          <w:rFonts w:ascii="Times New Roman" w:eastAsia="Calibri" w:hAnsi="Times New Roman" w:cs="Times New Roman"/>
          <w:color w:val="00B0F0"/>
          <w:sz w:val="24"/>
          <w:szCs w:val="24"/>
        </w:rPr>
        <w:t xml:space="preserve">частью второй </w:t>
      </w:r>
      <w:r w:rsidRPr="00607559">
        <w:rPr>
          <w:rFonts w:ascii="Times New Roman" w:hAnsi="Times New Roman" w:cs="Times New Roman"/>
          <w:sz w:val="24"/>
          <w:szCs w:val="24"/>
        </w:rPr>
        <w:t xml:space="preserve">настоящей статьи, а также по выбору налогоплательщика - контролирующего лица, прибыль (убыток) контролируемой иностранной компании определяется в соответствии с </w:t>
      </w:r>
      <w:r w:rsidRPr="00607559">
        <w:rPr>
          <w:rFonts w:ascii="Times New Roman" w:eastAsia="Calibri" w:hAnsi="Times New Roman" w:cs="Times New Roman"/>
          <w:color w:val="00B0F0"/>
          <w:sz w:val="24"/>
          <w:szCs w:val="24"/>
        </w:rPr>
        <w:t xml:space="preserve">пунктом 2 части первой </w:t>
      </w:r>
      <w:r w:rsidRPr="00607559">
        <w:rPr>
          <w:rFonts w:ascii="Times New Roman" w:hAnsi="Times New Roman" w:cs="Times New Roman"/>
          <w:sz w:val="24"/>
          <w:szCs w:val="24"/>
        </w:rPr>
        <w:t xml:space="preserve">настоящей статьи, за исключением положений, установленных </w:t>
      </w:r>
      <w:r w:rsidRPr="00607559">
        <w:rPr>
          <w:rFonts w:ascii="Times New Roman" w:eastAsia="Calibri" w:hAnsi="Times New Roman" w:cs="Times New Roman"/>
          <w:color w:val="00B0F0"/>
          <w:sz w:val="24"/>
          <w:szCs w:val="24"/>
        </w:rPr>
        <w:t>частями пятой,</w:t>
      </w:r>
      <w:r w:rsidRPr="00607559">
        <w:rPr>
          <w:rFonts w:ascii="Times New Roman" w:hAnsi="Times New Roman" w:cs="Times New Roman"/>
          <w:color w:val="00B0F0"/>
          <w:sz w:val="24"/>
          <w:szCs w:val="24"/>
        </w:rPr>
        <w:t xml:space="preserve"> шестой, девятой- двенадцатой .</w:t>
      </w:r>
      <w:r w:rsidRPr="00607559">
        <w:rPr>
          <w:rFonts w:ascii="Times New Roman" w:eastAsia="Calibri" w:hAnsi="Times New Roman" w:cs="Times New Roman"/>
          <w:color w:val="00B0F0"/>
          <w:sz w:val="24"/>
          <w:szCs w:val="24"/>
        </w:rPr>
        <w:t xml:space="preserve"> </w:t>
      </w:r>
      <w:r w:rsidRPr="00607559">
        <w:rPr>
          <w:rFonts w:ascii="Times New Roman" w:hAnsi="Times New Roman" w:cs="Times New Roman"/>
          <w:color w:val="00B0F0"/>
          <w:sz w:val="24"/>
          <w:szCs w:val="24"/>
        </w:rPr>
        <w:t xml:space="preserve"> четырнадцатой</w:t>
      </w:r>
      <w:r w:rsidRPr="00607559">
        <w:rPr>
          <w:rFonts w:ascii="Times New Roman" w:eastAsia="Calibri" w:hAnsi="Times New Roman" w:cs="Times New Roman"/>
          <w:color w:val="00B0F0"/>
          <w:sz w:val="24"/>
          <w:szCs w:val="24"/>
        </w:rPr>
        <w:t xml:space="preserve"> </w:t>
      </w:r>
      <w:r w:rsidRPr="00607559">
        <w:rPr>
          <w:rFonts w:ascii="Times New Roman" w:hAnsi="Times New Roman" w:cs="Times New Roman"/>
          <w:sz w:val="24"/>
          <w:szCs w:val="24"/>
        </w:rPr>
        <w:t>настоящей статьи.</w:t>
      </w:r>
    </w:p>
    <w:p w14:paraId="0D966D74" w14:textId="77777777" w:rsidR="00637672" w:rsidRPr="00607559" w:rsidRDefault="00637672" w:rsidP="00637672">
      <w:pPr>
        <w:pStyle w:val="af1"/>
        <w:spacing w:line="276" w:lineRule="auto"/>
        <w:ind w:firstLine="709"/>
        <w:jc w:val="both"/>
        <w:rPr>
          <w:szCs w:val="24"/>
          <w:lang w:val="ru-RU"/>
        </w:rPr>
      </w:pPr>
      <w:r w:rsidRPr="00607559">
        <w:rPr>
          <w:color w:val="202020"/>
          <w:szCs w:val="24"/>
          <w:lang w:val="ru-RU"/>
        </w:rPr>
        <w:t xml:space="preserve">Если порядок </w:t>
      </w:r>
      <w:r w:rsidRPr="00607559">
        <w:rPr>
          <w:szCs w:val="24"/>
          <w:lang w:val="ru-RU"/>
        </w:rPr>
        <w:t xml:space="preserve">определения прибыли (убытка) контролируемой иностранной компании в соответствии с </w:t>
      </w:r>
      <w:r w:rsidRPr="00607559">
        <w:rPr>
          <w:color w:val="00B0F0"/>
          <w:szCs w:val="24"/>
          <w:lang w:val="ru-RU"/>
        </w:rPr>
        <w:t xml:space="preserve">пунктом 2 части первой </w:t>
      </w:r>
      <w:r w:rsidRPr="00607559">
        <w:rPr>
          <w:szCs w:val="24"/>
          <w:lang w:val="ru-RU"/>
        </w:rPr>
        <w:t xml:space="preserve">настоящей </w:t>
      </w:r>
      <w:r w:rsidRPr="00607559">
        <w:rPr>
          <w:color w:val="202020"/>
          <w:szCs w:val="24"/>
          <w:lang w:val="ru-RU"/>
        </w:rPr>
        <w:t xml:space="preserve">статьи применяется по выбору налогоплательщика, такой порядок подлежит применению в отношении соответствующей контролируемой иностранной компании в течение не </w:t>
      </w:r>
      <w:r w:rsidRPr="00607559">
        <w:rPr>
          <w:szCs w:val="24"/>
          <w:lang w:val="ru-RU"/>
        </w:rPr>
        <w:t>менее пяти налоговых периодов с даты начала его применения, что должно быть закреплено в учетной политике для целей налогообложения налогоплательщика - контролирующего лица.</w:t>
      </w:r>
    </w:p>
    <w:p w14:paraId="5EF1C565" w14:textId="77777777" w:rsidR="00637672" w:rsidRPr="00607559" w:rsidRDefault="00637672" w:rsidP="00637672">
      <w:pPr>
        <w:spacing w:after="0" w:line="276" w:lineRule="auto"/>
        <w:ind w:firstLine="709"/>
        <w:jc w:val="both"/>
        <w:rPr>
          <w:rFonts w:ascii="Times New Roman" w:hAnsi="Times New Roman" w:cs="Times New Roman"/>
          <w:color w:val="202020"/>
          <w:sz w:val="24"/>
          <w:szCs w:val="24"/>
        </w:rPr>
      </w:pPr>
      <w:r w:rsidRPr="00607559">
        <w:rPr>
          <w:rFonts w:ascii="Times New Roman" w:hAnsi="Times New Roman" w:cs="Times New Roman"/>
          <w:color w:val="202020"/>
          <w:sz w:val="24"/>
          <w:szCs w:val="24"/>
        </w:rPr>
        <w:t xml:space="preserve">Прибыль (убыток) контролируемой иностранной компании, выраженная в иностранной валюте, уменьшенная на величину дивидендов (распределенной прибыли), учитываемых в соответствии с порядком, предусмотренным </w:t>
      </w:r>
      <w:hyperlink r:id="rId49" w:history="1">
        <w:r w:rsidRPr="00607559">
          <w:rPr>
            <w:rStyle w:val="ad"/>
            <w:rFonts w:ascii="Times New Roman" w:hAnsi="Times New Roman" w:cs="Times New Roman"/>
            <w:color w:val="00B0F0"/>
            <w:sz w:val="24"/>
            <w:szCs w:val="24"/>
          </w:rPr>
          <w:t>статьей 2</w:t>
        </w:r>
      </w:hyperlink>
      <w:r w:rsidRPr="00607559">
        <w:rPr>
          <w:rStyle w:val="ad"/>
          <w:rFonts w:ascii="Times New Roman" w:eastAsia="Calibri" w:hAnsi="Times New Roman" w:cs="Times New Roman"/>
          <w:color w:val="00B0F0"/>
          <w:sz w:val="24"/>
          <w:szCs w:val="24"/>
        </w:rPr>
        <w:t>11</w:t>
      </w:r>
      <w:r w:rsidRPr="00607559">
        <w:rPr>
          <w:rFonts w:ascii="Times New Roman" w:hAnsi="Times New Roman" w:cs="Times New Roman"/>
          <w:color w:val="202020"/>
          <w:sz w:val="24"/>
          <w:szCs w:val="24"/>
        </w:rPr>
        <w:t> настоящего Кодекса, подлежит пересчету в национальную валюту Республики Узбекистан с применением среднего курса иностранной валюты к национальной валюте Республики Узбекистан, установленного Центральным банком Республики Узбекистан, определяемого за период, за который составляется годовая финансовая отчетность.</w:t>
      </w:r>
    </w:p>
    <w:p w14:paraId="7C2E8DC0"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Сумма прибыли (убытка) каждой контролируемой иностранной компании должна быть документально подтверждена ее финансовой отчетностью, составленной за соответствующий период (периоды), с приложением ее финансовой и налоговой отчетности.</w:t>
      </w:r>
    </w:p>
    <w:p w14:paraId="21010BB1" w14:textId="77777777" w:rsidR="00637672" w:rsidRPr="00607559" w:rsidRDefault="00637672" w:rsidP="00637672">
      <w:pPr>
        <w:spacing w:after="0" w:line="276" w:lineRule="auto"/>
        <w:ind w:firstLine="709"/>
        <w:jc w:val="both"/>
        <w:rPr>
          <w:rFonts w:ascii="Times New Roman" w:hAnsi="Times New Roman" w:cs="Times New Roman"/>
          <w:color w:val="202020"/>
          <w:sz w:val="24"/>
          <w:szCs w:val="24"/>
        </w:rPr>
      </w:pPr>
      <w:r w:rsidRPr="00607559">
        <w:rPr>
          <w:rFonts w:ascii="Times New Roman" w:hAnsi="Times New Roman" w:cs="Times New Roman"/>
          <w:color w:val="202020"/>
          <w:sz w:val="24"/>
          <w:szCs w:val="24"/>
        </w:rPr>
        <w:lastRenderedPageBreak/>
        <w:t xml:space="preserve">В случае </w:t>
      </w:r>
      <w:r w:rsidRPr="00607559">
        <w:rPr>
          <w:rFonts w:ascii="Times New Roman" w:hAnsi="Times New Roman" w:cs="Times New Roman"/>
          <w:sz w:val="24"/>
          <w:szCs w:val="24"/>
        </w:rPr>
        <w:t xml:space="preserve">определения суммы прибыли (убытка) контролируемой иностранной компании в соответствии с </w:t>
      </w:r>
      <w:r w:rsidRPr="00607559">
        <w:rPr>
          <w:rFonts w:ascii="Times New Roman" w:eastAsia="Calibri" w:hAnsi="Times New Roman" w:cs="Times New Roman"/>
          <w:color w:val="00B0F0"/>
          <w:sz w:val="24"/>
          <w:szCs w:val="24"/>
        </w:rPr>
        <w:t xml:space="preserve">пунктом 2 части первой </w:t>
      </w:r>
      <w:r w:rsidRPr="00607559">
        <w:rPr>
          <w:rFonts w:ascii="Times New Roman" w:hAnsi="Times New Roman" w:cs="Times New Roman"/>
          <w:sz w:val="24"/>
          <w:szCs w:val="24"/>
        </w:rPr>
        <w:t xml:space="preserve">настоящей статьи сумма прибыли (убытка) контролируемой иностранной компании определяется в официальной валюте государства (территории) постоянного местонахождения иностранной организации и подлежит пересчету в национальную валюту с применением среднего курса иностранной валюты к национальной валюте Республики Узбекистан, установленного Центральным банком Республики Узбекистан, определяемого </w:t>
      </w:r>
      <w:r w:rsidRPr="00607559">
        <w:rPr>
          <w:rFonts w:ascii="Times New Roman" w:hAnsi="Times New Roman" w:cs="Times New Roman"/>
          <w:color w:val="202020"/>
          <w:sz w:val="24"/>
          <w:szCs w:val="24"/>
        </w:rPr>
        <w:t xml:space="preserve">за календарный год, за который определяется сумма прибыли (убытка) контролируемой иностранной компании. </w:t>
      </w:r>
    </w:p>
    <w:p w14:paraId="402A5267" w14:textId="77777777" w:rsidR="00637672" w:rsidRPr="00607559" w:rsidRDefault="00637672" w:rsidP="00637672">
      <w:pPr>
        <w:spacing w:after="0" w:line="276" w:lineRule="auto"/>
        <w:ind w:firstLine="709"/>
        <w:jc w:val="both"/>
        <w:rPr>
          <w:rFonts w:ascii="Times New Roman" w:hAnsi="Times New Roman" w:cs="Times New Roman"/>
          <w:color w:val="202020"/>
          <w:sz w:val="24"/>
          <w:szCs w:val="24"/>
        </w:rPr>
      </w:pPr>
      <w:r w:rsidRPr="00607559">
        <w:rPr>
          <w:rFonts w:ascii="Times New Roman" w:hAnsi="Times New Roman" w:cs="Times New Roman"/>
          <w:color w:val="202020"/>
          <w:sz w:val="24"/>
          <w:szCs w:val="24"/>
        </w:rPr>
        <w:t>Сумма прибыли (убытка) контролируемой иностранной компании должна быть подтверждена документами, позволяющими определить сумму прибыли. Такими документами, в частности, могут быть выписки с расчетных счетов иностранной контролируемой организации, первичные документы, подтверждающие произведенные операции.</w:t>
      </w:r>
    </w:p>
    <w:p w14:paraId="32A80FBD" w14:textId="77777777" w:rsidR="00637672" w:rsidRPr="00607559" w:rsidRDefault="00637672" w:rsidP="00637672">
      <w:pPr>
        <w:spacing w:after="0" w:line="276" w:lineRule="auto"/>
        <w:ind w:firstLine="709"/>
        <w:jc w:val="both"/>
        <w:rPr>
          <w:rFonts w:ascii="Times New Roman" w:hAnsi="Times New Roman" w:cs="Times New Roman"/>
          <w:color w:val="202020"/>
          <w:sz w:val="24"/>
          <w:szCs w:val="24"/>
        </w:rPr>
      </w:pPr>
      <w:r w:rsidRPr="00607559">
        <w:rPr>
          <w:rFonts w:ascii="Times New Roman" w:hAnsi="Times New Roman" w:cs="Times New Roman"/>
          <w:color w:val="202020"/>
          <w:sz w:val="24"/>
          <w:szCs w:val="24"/>
        </w:rPr>
        <w:t>При определении прибыли (убытка) контролируемой иностранной компании не учитываются следующие доходы (расходы) этой компании, отраженные в годовой финансовой отчетности:</w:t>
      </w:r>
    </w:p>
    <w:p w14:paraId="747082B9"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1) в виде сумм от переоценки долей в уставном капитале (фонде) компании, паев в паевых фондах кооперативов и паевых инвестиционных фондах, ценных бумаг, производных финансовых инструментов по справедливой стоимости в соответствии с применимыми стандартами составления финансовой отчетности;</w:t>
      </w:r>
    </w:p>
    <w:p w14:paraId="1B53F4D6"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2) в виде сумм прибыли (убытка) дочерних (ассоциированных) организаций (за исключением дивидендов), признанных в финансовой отчетности контролируемой иностранной компании в соответствии с законодательством страны регистрации компании (учетной политикой этой компании для целей составления ее финансовой отчетности);</w:t>
      </w:r>
    </w:p>
    <w:p w14:paraId="7EE47281"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3) в виде сумм расходов на формирование резервов и доходов от восстановления резервов.</w:t>
      </w:r>
    </w:p>
    <w:p w14:paraId="1D09CAFB"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 xml:space="preserve">При этом прибыль контролируемой иностранной компании уменьшается на суммы расходов, уменьшающих величину ранее сформированного резерва. Если по данным годовой финансовой отчетности контролируемой иностранной компании, составленной в соответствии с законодательством страны регистрации компании, определен убыток, расходы, уменьшающие величину ранее сформированного резерва, увеличивают сумму такого убытка. </w:t>
      </w:r>
    </w:p>
    <w:p w14:paraId="1BBCCC70"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Установленный пунктом 3 части девятой настоящей статьи порядок учета сумм расходов, уменьшающих величину ранее сформированного резерва при определении прибыли (убытка) контролируемой иностранной компании, применяется при условии раскрытия в финансовой отчетности контролируемой иностранной компании сумм расходов, уменьшающих ранее сформированные резервы, или при условии документального подтверждения таких расходов.</w:t>
      </w:r>
    </w:p>
    <w:p w14:paraId="34FBA294"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color w:val="202020"/>
          <w:sz w:val="24"/>
          <w:szCs w:val="24"/>
        </w:rPr>
        <w:t xml:space="preserve">В случае реализации или иного </w:t>
      </w:r>
      <w:r w:rsidRPr="00607559">
        <w:rPr>
          <w:rFonts w:ascii="Times New Roman" w:hAnsi="Times New Roman" w:cs="Times New Roman"/>
          <w:sz w:val="24"/>
          <w:szCs w:val="24"/>
        </w:rPr>
        <w:t xml:space="preserve">выбытия долей в уставном капитале (фонде) компании, паев в паевых фондах кооперативов и паевых инвестиционных фондах, ценных бумаг, производных финансовых инструментов прибыль (убыток) контролируемой иностранной компании, определенная в соответствии с </w:t>
      </w:r>
      <w:r w:rsidRPr="00607559">
        <w:rPr>
          <w:rFonts w:ascii="Times New Roman" w:eastAsia="Calibri" w:hAnsi="Times New Roman" w:cs="Times New Roman"/>
          <w:color w:val="00B0F0"/>
          <w:sz w:val="24"/>
          <w:szCs w:val="24"/>
        </w:rPr>
        <w:t xml:space="preserve">пунктом 1 части первой </w:t>
      </w:r>
      <w:r w:rsidRPr="00607559">
        <w:rPr>
          <w:rFonts w:ascii="Times New Roman" w:hAnsi="Times New Roman" w:cs="Times New Roman"/>
          <w:sz w:val="24"/>
          <w:szCs w:val="24"/>
        </w:rPr>
        <w:t>настоящей статьи, корректируется на суммы от их переоценки (в случае, если такая переоценка производилась), в том числе – на сумму убытка от их обесценения.</w:t>
      </w:r>
    </w:p>
    <w:p w14:paraId="3498E2F4"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Налоговая база контролируемой иностранной компании определяется отдельно в отношении каждой контролируемой иностранной компании.</w:t>
      </w:r>
    </w:p>
    <w:p w14:paraId="684786A7"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lastRenderedPageBreak/>
        <w:t xml:space="preserve">Если по данным годовой финансовой отчетности контролируемой иностранной компании определен убыток, он может быть перенесен на будущие периоды без ограничений и учтен при определении налоговой базы этой компании, если иное не установлено </w:t>
      </w:r>
      <w:r w:rsidRPr="00607559">
        <w:rPr>
          <w:rFonts w:ascii="Times New Roman" w:eastAsia="Calibri" w:hAnsi="Times New Roman" w:cs="Times New Roman"/>
          <w:color w:val="00B0F0"/>
          <w:sz w:val="24"/>
          <w:szCs w:val="24"/>
        </w:rPr>
        <w:t xml:space="preserve">частью </w:t>
      </w:r>
      <w:r w:rsidRPr="00607559">
        <w:rPr>
          <w:rFonts w:ascii="Times New Roman" w:hAnsi="Times New Roman" w:cs="Times New Roman"/>
          <w:color w:val="00B0F0"/>
          <w:sz w:val="24"/>
          <w:szCs w:val="24"/>
        </w:rPr>
        <w:t>пятнадцатой</w:t>
      </w:r>
      <w:r w:rsidRPr="00607559">
        <w:rPr>
          <w:rFonts w:ascii="Times New Roman" w:eastAsia="Calibri" w:hAnsi="Times New Roman" w:cs="Times New Roman"/>
          <w:color w:val="00B0F0"/>
          <w:sz w:val="24"/>
          <w:szCs w:val="24"/>
        </w:rPr>
        <w:t xml:space="preserve"> </w:t>
      </w:r>
      <w:r w:rsidRPr="00607559">
        <w:rPr>
          <w:rFonts w:ascii="Times New Roman" w:hAnsi="Times New Roman" w:cs="Times New Roman"/>
          <w:sz w:val="24"/>
          <w:szCs w:val="24"/>
        </w:rPr>
        <w:t>настоящей статьи.</w:t>
      </w:r>
    </w:p>
    <w:p w14:paraId="1B05909C" w14:textId="77777777" w:rsidR="00637672" w:rsidRPr="00607559" w:rsidRDefault="00637672" w:rsidP="00637672">
      <w:pPr>
        <w:spacing w:after="0" w:line="276" w:lineRule="auto"/>
        <w:ind w:firstLine="709"/>
        <w:jc w:val="both"/>
        <w:rPr>
          <w:rFonts w:ascii="Times New Roman" w:hAnsi="Times New Roman" w:cs="Times New Roman"/>
          <w:color w:val="202020"/>
          <w:sz w:val="24"/>
          <w:szCs w:val="24"/>
        </w:rPr>
      </w:pPr>
      <w:r w:rsidRPr="00607559">
        <w:rPr>
          <w:rFonts w:ascii="Times New Roman" w:hAnsi="Times New Roman" w:cs="Times New Roman"/>
          <w:sz w:val="24"/>
          <w:szCs w:val="24"/>
        </w:rPr>
        <w:t xml:space="preserve">Убыток контролируемой иностранной компании, определенный одним из способов, установленных частью первой настоящей статьи, не может быть перенесен на будущие периоды, если налогоплательщиком - контролирующим лицом </w:t>
      </w:r>
      <w:r w:rsidRPr="00607559">
        <w:rPr>
          <w:rFonts w:ascii="Times New Roman" w:hAnsi="Times New Roman" w:cs="Times New Roman"/>
          <w:color w:val="202020"/>
          <w:sz w:val="24"/>
          <w:szCs w:val="24"/>
        </w:rPr>
        <w:t>не представлено уведомление о контролируемой иностранной компании за период, за который получен указанный убыток.</w:t>
      </w:r>
    </w:p>
    <w:p w14:paraId="3F895F47" w14:textId="77777777" w:rsidR="00637672" w:rsidRPr="00607559" w:rsidRDefault="00637672" w:rsidP="00637672">
      <w:pPr>
        <w:spacing w:after="0" w:line="276" w:lineRule="auto"/>
        <w:ind w:firstLine="709"/>
        <w:jc w:val="both"/>
        <w:rPr>
          <w:rFonts w:ascii="Times New Roman" w:hAnsi="Times New Roman" w:cs="Times New Roman"/>
          <w:color w:val="202020"/>
          <w:sz w:val="24"/>
          <w:szCs w:val="24"/>
        </w:rPr>
      </w:pPr>
      <w:r w:rsidRPr="00607559">
        <w:rPr>
          <w:rFonts w:ascii="Times New Roman" w:hAnsi="Times New Roman" w:cs="Times New Roman"/>
          <w:color w:val="202020"/>
          <w:sz w:val="24"/>
          <w:szCs w:val="24"/>
        </w:rPr>
        <w:t>Если доходы контролируемой иностранной компании, учитываемые при определении налоговой базы, получены в результате совершения контролируемой сделки с налогоплательщиком, в отношении которой была проведена проверка полноты исчисления и уплаты налогов в связи с совершением сделок между взаимосвязанными лицами и, в соответствии со вступившим в силу решением, принятым по результатам указанной проверки, цена сделки была скорректирована с целью доначисления налога, соответствующие доходы контролируемой иностранной компании в целях определения налоговой базы определяются с учетом указанной корректировки.</w:t>
      </w:r>
    </w:p>
    <w:p w14:paraId="1418FFE3" w14:textId="77777777" w:rsidR="00637672" w:rsidRPr="00607559" w:rsidRDefault="00637672" w:rsidP="00637672">
      <w:pPr>
        <w:spacing w:after="0" w:line="276" w:lineRule="auto"/>
        <w:ind w:firstLine="709"/>
        <w:jc w:val="both"/>
        <w:rPr>
          <w:rFonts w:ascii="Times New Roman" w:hAnsi="Times New Roman" w:cs="Times New Roman"/>
          <w:color w:val="202020"/>
          <w:sz w:val="24"/>
          <w:szCs w:val="24"/>
        </w:rPr>
      </w:pPr>
      <w:r w:rsidRPr="00607559">
        <w:rPr>
          <w:rFonts w:ascii="Times New Roman" w:hAnsi="Times New Roman" w:cs="Times New Roman"/>
          <w:color w:val="202020"/>
          <w:sz w:val="24"/>
          <w:szCs w:val="24"/>
        </w:rPr>
        <w:t xml:space="preserve">Доходы, полученные контролируемой иностранной компанией от реализации ценных бумаг и (или) имущественных прав (в том числе - долей, паев) в пользу юридического лица, признаваемого контролирующим лицом этой контролируемой иностранной компании в соответствии </w:t>
      </w:r>
      <w:r w:rsidRPr="00607559">
        <w:rPr>
          <w:rFonts w:ascii="Times New Roman" w:hAnsi="Times New Roman" w:cs="Times New Roman"/>
          <w:color w:val="00B0F0"/>
          <w:sz w:val="24"/>
          <w:szCs w:val="24"/>
        </w:rPr>
        <w:t xml:space="preserve">с разделом </w:t>
      </w:r>
      <w:r w:rsidRPr="00607559">
        <w:rPr>
          <w:rFonts w:ascii="Times New Roman" w:hAnsi="Times New Roman" w:cs="Times New Roman"/>
          <w:color w:val="00B0F0"/>
          <w:sz w:val="24"/>
          <w:szCs w:val="24"/>
          <w:lang w:val="en-US"/>
        </w:rPr>
        <w:t>VI</w:t>
      </w:r>
      <w:r w:rsidRPr="00607559">
        <w:rPr>
          <w:rFonts w:ascii="Times New Roman" w:hAnsi="Times New Roman" w:cs="Times New Roman"/>
          <w:color w:val="00B0F0"/>
          <w:sz w:val="24"/>
          <w:szCs w:val="24"/>
        </w:rPr>
        <w:t xml:space="preserve"> </w:t>
      </w:r>
      <w:r w:rsidRPr="00607559">
        <w:rPr>
          <w:rFonts w:ascii="Times New Roman" w:hAnsi="Times New Roman" w:cs="Times New Roman"/>
          <w:color w:val="202020"/>
          <w:sz w:val="24"/>
          <w:szCs w:val="24"/>
        </w:rPr>
        <w:t xml:space="preserve">настоящего Кодекса, либо его взаимосвязанного лица, а также расходы контролируемой иностранной компании в виде цены приобретения ценных бумаг и (или) имущественных прав (в том числе - долей, паев) исключаются из прибыли (убытка) контролируемой иностранной компании при условии, что цена реализации ценных бумаг и (или) имущественных прав (в том числе - долей, паев) определена исходя из их документально подтвержденной стоимости по данным учета контролируемой иностранной компании на дату перехода права собственности на указанные ценные бумаги и (или) имущественные права (в том числе - доли, паи), но не выше рыночной стоимости указанных ценных бумаг и (или) имущественных прав (в том числе - долей, паев) на дату перехода права собственности. </w:t>
      </w:r>
    </w:p>
    <w:p w14:paraId="1E1D59D2" w14:textId="77777777" w:rsidR="00637672" w:rsidRPr="00607559" w:rsidRDefault="00637672" w:rsidP="00637672">
      <w:pPr>
        <w:spacing w:after="0" w:line="276" w:lineRule="auto"/>
        <w:ind w:firstLine="709"/>
        <w:jc w:val="both"/>
        <w:rPr>
          <w:rFonts w:ascii="Times New Roman" w:hAnsi="Times New Roman" w:cs="Times New Roman"/>
          <w:color w:val="202020"/>
          <w:sz w:val="24"/>
          <w:szCs w:val="24"/>
        </w:rPr>
      </w:pPr>
      <w:r w:rsidRPr="00607559">
        <w:rPr>
          <w:rFonts w:ascii="Times New Roman" w:hAnsi="Times New Roman" w:cs="Times New Roman"/>
          <w:color w:val="202020"/>
          <w:sz w:val="24"/>
          <w:szCs w:val="24"/>
        </w:rPr>
        <w:t>Сумма налога, исчисленного в отношении прибыли контролируемой иностранной компании за соответствующий период, уменьшается пропорционально доле участия контролирующего лица на величину налога, исчисленного в отношении этой прибыли в соответствии с законодательством иностранных государств и (или) законодательством Республики Узбекистан (в том числе - налога на доходы, удерживаемого у источника выплаты дохода), а также на величину налога на прибыль, исчисленного в отношении прибыли постоянного представительства этой контролируемой иностранной компании в Республике Узбекистан.</w:t>
      </w:r>
    </w:p>
    <w:p w14:paraId="670B8329"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Сумма налога, исчисленного в соответствии с законодательством иностранного государства, должна быть документально подтверждена, а в случае отсутствия у Республики Узбекистан с государством (территорией) действующего международного договора по вопросам налогообложения – должна быть заверена компетентным органом иностранного государства, уполномоченным по контролю и надзору в области налогов.</w:t>
      </w:r>
    </w:p>
    <w:p w14:paraId="3FB3ACBD"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6AF69743" w14:textId="77777777" w:rsidR="001850BD" w:rsidRDefault="001850BD">
      <w:pPr>
        <w:spacing w:after="200" w:line="276" w:lineRule="auto"/>
        <w:rPr>
          <w:rFonts w:ascii="Times New Roman" w:eastAsiaTheme="majorEastAsia" w:hAnsi="Times New Roman" w:cs="Times New Roman"/>
          <w:b/>
          <w:sz w:val="24"/>
          <w:szCs w:val="24"/>
          <w:lang w:eastAsia="ru-RU"/>
        </w:rPr>
      </w:pPr>
      <w:bookmarkStart w:id="497" w:name="_Toc17916648"/>
      <w:r>
        <w:rPr>
          <w:rFonts w:ascii="Times New Roman" w:hAnsi="Times New Roman" w:cs="Times New Roman"/>
          <w:bCs/>
          <w:sz w:val="24"/>
          <w:szCs w:val="24"/>
        </w:rPr>
        <w:br w:type="page"/>
      </w:r>
    </w:p>
    <w:p w14:paraId="1115E5EC" w14:textId="77777777" w:rsidR="00637672" w:rsidRPr="00607559" w:rsidRDefault="00637672" w:rsidP="00637672">
      <w:pPr>
        <w:pStyle w:val="2"/>
        <w:spacing w:before="0"/>
        <w:ind w:firstLine="709"/>
        <w:jc w:val="both"/>
        <w:rPr>
          <w:rFonts w:ascii="Times New Roman" w:hAnsi="Times New Roman" w:cs="Times New Roman"/>
          <w:bCs w:val="0"/>
          <w:sz w:val="24"/>
          <w:szCs w:val="24"/>
        </w:rPr>
      </w:pPr>
      <w:r w:rsidRPr="00607559">
        <w:rPr>
          <w:rFonts w:ascii="Times New Roman" w:hAnsi="Times New Roman" w:cs="Times New Roman"/>
          <w:bCs w:val="0"/>
          <w:sz w:val="24"/>
          <w:szCs w:val="24"/>
        </w:rPr>
        <w:lastRenderedPageBreak/>
        <w:t>ГЛАВА 46. Корректировка налоговой базы</w:t>
      </w:r>
      <w:bookmarkEnd w:id="497"/>
    </w:p>
    <w:p w14:paraId="10223686"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p>
    <w:p w14:paraId="0B927778" w14:textId="77777777" w:rsidR="00637672" w:rsidRPr="00607559" w:rsidRDefault="00637672" w:rsidP="00637672">
      <w:pPr>
        <w:pStyle w:val="2"/>
        <w:spacing w:before="0"/>
        <w:ind w:firstLine="709"/>
        <w:jc w:val="both"/>
        <w:rPr>
          <w:rFonts w:ascii="Times New Roman" w:hAnsi="Times New Roman" w:cs="Times New Roman"/>
          <w:bCs w:val="0"/>
          <w:sz w:val="24"/>
          <w:szCs w:val="24"/>
        </w:rPr>
      </w:pPr>
      <w:bookmarkStart w:id="498" w:name="_Toc17916649"/>
      <w:r w:rsidRPr="00607559">
        <w:rPr>
          <w:rFonts w:ascii="Times New Roman" w:hAnsi="Times New Roman" w:cs="Times New Roman"/>
          <w:bCs w:val="0"/>
          <w:sz w:val="24"/>
          <w:szCs w:val="24"/>
        </w:rPr>
        <w:t>Статья 344. Корректировка доходов и расходов</w:t>
      </w:r>
      <w:bookmarkEnd w:id="498"/>
      <w:r w:rsidRPr="00607559">
        <w:rPr>
          <w:rFonts w:ascii="Times New Roman" w:hAnsi="Times New Roman" w:cs="Times New Roman"/>
          <w:bCs w:val="0"/>
          <w:sz w:val="24"/>
          <w:szCs w:val="24"/>
        </w:rPr>
        <w:t xml:space="preserve"> </w:t>
      </w:r>
    </w:p>
    <w:p w14:paraId="0CFDE055"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p>
    <w:p w14:paraId="0293D707"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 xml:space="preserve">Корректировкой признается увеличение или уменьшение размера дохода (расхода) отчетного налогового периода в пределах суммы ранее признанного дохода (расхода) при определении налоговой базы.   </w:t>
      </w:r>
    </w:p>
    <w:p w14:paraId="7CACD938" w14:textId="77777777" w:rsidR="00637672" w:rsidRPr="00607559" w:rsidRDefault="00637672" w:rsidP="00637672">
      <w:pPr>
        <w:pStyle w:val="af1"/>
        <w:spacing w:line="276" w:lineRule="auto"/>
        <w:ind w:firstLine="709"/>
        <w:jc w:val="both"/>
        <w:rPr>
          <w:color w:val="202020"/>
          <w:szCs w:val="24"/>
          <w:lang w:val="ru-RU"/>
        </w:rPr>
      </w:pPr>
      <w:r w:rsidRPr="00607559">
        <w:rPr>
          <w:color w:val="202020"/>
          <w:szCs w:val="24"/>
          <w:lang w:val="ru-RU"/>
        </w:rPr>
        <w:t>Доходы и расходы подлежат корректировке в случаях:</w:t>
      </w:r>
    </w:p>
    <w:p w14:paraId="0E162399" w14:textId="77777777" w:rsidR="00637672" w:rsidRPr="00607559" w:rsidRDefault="00637672" w:rsidP="00281B49">
      <w:pPr>
        <w:pStyle w:val="a9"/>
        <w:numPr>
          <w:ilvl w:val="1"/>
          <w:numId w:val="137"/>
        </w:numPr>
        <w:tabs>
          <w:tab w:val="left" w:pos="0"/>
          <w:tab w:val="left" w:pos="851"/>
        </w:tabs>
        <w:autoSpaceDE w:val="0"/>
        <w:autoSpaceDN w:val="0"/>
        <w:adjustRightInd w:val="0"/>
        <w:spacing w:after="0"/>
        <w:ind w:left="0" w:firstLine="709"/>
        <w:contextualSpacing w:val="0"/>
        <w:jc w:val="both"/>
        <w:rPr>
          <w:rFonts w:eastAsia="Times New Roman"/>
          <w:color w:val="000000"/>
          <w:sz w:val="24"/>
          <w:szCs w:val="24"/>
        </w:rPr>
      </w:pPr>
      <w:r w:rsidRPr="00607559">
        <w:rPr>
          <w:rFonts w:eastAsia="Times New Roman"/>
          <w:color w:val="000000"/>
          <w:sz w:val="24"/>
          <w:szCs w:val="24"/>
        </w:rPr>
        <w:t>полного или частичного возврата товаров;</w:t>
      </w:r>
    </w:p>
    <w:p w14:paraId="02605E81" w14:textId="77777777" w:rsidR="00637672" w:rsidRPr="00607559" w:rsidRDefault="00637672" w:rsidP="00281B49">
      <w:pPr>
        <w:pStyle w:val="a9"/>
        <w:numPr>
          <w:ilvl w:val="1"/>
          <w:numId w:val="137"/>
        </w:numPr>
        <w:tabs>
          <w:tab w:val="left" w:pos="0"/>
          <w:tab w:val="left" w:pos="851"/>
        </w:tabs>
        <w:autoSpaceDE w:val="0"/>
        <w:autoSpaceDN w:val="0"/>
        <w:adjustRightInd w:val="0"/>
        <w:spacing w:after="0"/>
        <w:ind w:left="0" w:firstLine="709"/>
        <w:contextualSpacing w:val="0"/>
        <w:jc w:val="both"/>
        <w:rPr>
          <w:rFonts w:eastAsia="Times New Roman"/>
          <w:color w:val="000000"/>
          <w:sz w:val="24"/>
          <w:szCs w:val="24"/>
        </w:rPr>
      </w:pPr>
      <w:r w:rsidRPr="00607559">
        <w:rPr>
          <w:rFonts w:eastAsia="Times New Roman"/>
          <w:color w:val="000000"/>
          <w:sz w:val="24"/>
          <w:szCs w:val="24"/>
        </w:rPr>
        <w:t xml:space="preserve">изменения условий сделки; </w:t>
      </w:r>
    </w:p>
    <w:p w14:paraId="46163E00" w14:textId="77777777" w:rsidR="00637672" w:rsidRPr="00607559" w:rsidRDefault="00637672" w:rsidP="00281B49">
      <w:pPr>
        <w:pStyle w:val="a9"/>
        <w:numPr>
          <w:ilvl w:val="1"/>
          <w:numId w:val="137"/>
        </w:numPr>
        <w:tabs>
          <w:tab w:val="left" w:pos="0"/>
          <w:tab w:val="left" w:pos="851"/>
        </w:tabs>
        <w:autoSpaceDE w:val="0"/>
        <w:autoSpaceDN w:val="0"/>
        <w:adjustRightInd w:val="0"/>
        <w:spacing w:after="0"/>
        <w:ind w:left="0" w:firstLine="709"/>
        <w:contextualSpacing w:val="0"/>
        <w:jc w:val="both"/>
        <w:rPr>
          <w:rFonts w:eastAsia="Times New Roman"/>
          <w:color w:val="000000"/>
          <w:sz w:val="24"/>
          <w:szCs w:val="24"/>
        </w:rPr>
      </w:pPr>
      <w:r w:rsidRPr="00607559">
        <w:rPr>
          <w:rFonts w:eastAsia="Times New Roman"/>
          <w:color w:val="000000"/>
          <w:sz w:val="24"/>
          <w:szCs w:val="24"/>
        </w:rPr>
        <w:t>изменения цены, использования скидки покупателем;</w:t>
      </w:r>
    </w:p>
    <w:p w14:paraId="5E555640" w14:textId="77777777" w:rsidR="00637672" w:rsidRPr="00607559" w:rsidRDefault="00637672" w:rsidP="00281B49">
      <w:pPr>
        <w:pStyle w:val="a9"/>
        <w:numPr>
          <w:ilvl w:val="1"/>
          <w:numId w:val="137"/>
        </w:numPr>
        <w:tabs>
          <w:tab w:val="left" w:pos="0"/>
          <w:tab w:val="left" w:pos="851"/>
        </w:tabs>
        <w:autoSpaceDE w:val="0"/>
        <w:autoSpaceDN w:val="0"/>
        <w:adjustRightInd w:val="0"/>
        <w:spacing w:after="0"/>
        <w:ind w:left="0" w:firstLine="709"/>
        <w:contextualSpacing w:val="0"/>
        <w:jc w:val="both"/>
        <w:rPr>
          <w:rFonts w:eastAsia="Times New Roman"/>
          <w:sz w:val="24"/>
          <w:szCs w:val="24"/>
        </w:rPr>
      </w:pPr>
      <w:r w:rsidRPr="00607559">
        <w:rPr>
          <w:rFonts w:eastAsia="Times New Roman"/>
          <w:sz w:val="24"/>
          <w:szCs w:val="24"/>
        </w:rPr>
        <w:t>отказа от оказанных услуг.</w:t>
      </w:r>
    </w:p>
    <w:p w14:paraId="0ADAB456" w14:textId="77777777" w:rsidR="00637672" w:rsidRPr="00607559" w:rsidRDefault="00637672" w:rsidP="00637672">
      <w:pPr>
        <w:tabs>
          <w:tab w:val="left" w:pos="851"/>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 xml:space="preserve">Корректировка доходов и расходов в случаях, предусмотренных частью второй настоящей статьи, производится </w:t>
      </w:r>
      <w:r w:rsidRPr="00607559">
        <w:rPr>
          <w:rFonts w:ascii="Times New Roman" w:eastAsia="Times New Roman" w:hAnsi="Times New Roman" w:cs="Times New Roman"/>
          <w:sz w:val="24"/>
          <w:szCs w:val="24"/>
        </w:rPr>
        <w:t>в пределах годичного срока,</w:t>
      </w:r>
      <w:r w:rsidRPr="00607559">
        <w:rPr>
          <w:rFonts w:ascii="Times New Roman" w:eastAsia="Times New Roman" w:hAnsi="Times New Roman" w:cs="Times New Roman"/>
          <w:color w:val="000000"/>
          <w:sz w:val="24"/>
          <w:szCs w:val="24"/>
        </w:rPr>
        <w:t xml:space="preserve"> а по товарам (услугам), на которые установлен гарантийный срок, - в пределах гарантийного срока.</w:t>
      </w:r>
    </w:p>
    <w:p w14:paraId="03450DFB" w14:textId="77777777" w:rsidR="00637672" w:rsidRPr="00607559" w:rsidRDefault="00637672" w:rsidP="00637672">
      <w:pPr>
        <w:tabs>
          <w:tab w:val="left" w:pos="851"/>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 xml:space="preserve">Корректировка доходов и расходов производится на основании документов, подтверждающих наступление случаев, указанных в части второй настоящей статьи. При этом продавец товара (услуги) производит корректировку дохода от реализации товаров (услуг) в порядке, предусмотренном </w:t>
      </w:r>
      <w:r w:rsidRPr="00607559">
        <w:rPr>
          <w:rFonts w:ascii="Times New Roman" w:eastAsia="Times New Roman" w:hAnsi="Times New Roman" w:cs="Times New Roman"/>
          <w:color w:val="00B0F0"/>
          <w:sz w:val="24"/>
          <w:szCs w:val="24"/>
        </w:rPr>
        <w:t xml:space="preserve">статьей 269 </w:t>
      </w:r>
      <w:r w:rsidRPr="00607559">
        <w:rPr>
          <w:rFonts w:ascii="Times New Roman" w:eastAsia="Times New Roman" w:hAnsi="Times New Roman" w:cs="Times New Roman"/>
          <w:color w:val="000000"/>
          <w:sz w:val="24"/>
          <w:szCs w:val="24"/>
        </w:rPr>
        <w:t>настоящего Кодекса.</w:t>
      </w:r>
    </w:p>
    <w:p w14:paraId="0B35F548" w14:textId="77777777" w:rsidR="00637672" w:rsidRPr="00607559" w:rsidRDefault="00637672" w:rsidP="00637672">
      <w:pPr>
        <w:tabs>
          <w:tab w:val="left" w:pos="851"/>
        </w:tabs>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color w:val="000000"/>
          <w:sz w:val="24"/>
          <w:szCs w:val="24"/>
        </w:rPr>
        <w:t xml:space="preserve">Корректировка доходов и расходов в случаях, предусмотренных </w:t>
      </w:r>
      <w:r w:rsidRPr="00607559">
        <w:rPr>
          <w:rFonts w:ascii="Times New Roman" w:eastAsia="Times New Roman" w:hAnsi="Times New Roman" w:cs="Times New Roman"/>
          <w:sz w:val="24"/>
          <w:szCs w:val="24"/>
        </w:rPr>
        <w:t xml:space="preserve">частью второй настоящей статьи, производится в том налоговом периоде, в котором произошли указанные случаи. </w:t>
      </w:r>
    </w:p>
    <w:p w14:paraId="300F8D3F" w14:textId="77777777" w:rsidR="00637672" w:rsidRPr="00607559" w:rsidRDefault="00637672" w:rsidP="00637672">
      <w:pPr>
        <w:tabs>
          <w:tab w:val="left" w:pos="851"/>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sz w:val="24"/>
          <w:szCs w:val="24"/>
        </w:rPr>
        <w:t xml:space="preserve">Корректировка доходов и расходов производится также в случае перехода налогоплательщика с уплаты налога с оборота на общеустановленный порядок налогообложения, за исключением случаев применения налоговых льгот </w:t>
      </w:r>
      <w:r w:rsidRPr="00607559">
        <w:rPr>
          <w:rFonts w:ascii="Times New Roman" w:eastAsia="Times New Roman" w:hAnsi="Times New Roman" w:cs="Times New Roman"/>
          <w:color w:val="000000"/>
          <w:sz w:val="24"/>
          <w:szCs w:val="24"/>
        </w:rPr>
        <w:t xml:space="preserve">по корректируемым доходам. </w:t>
      </w:r>
    </w:p>
    <w:p w14:paraId="5FAA7C4C"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2A6F5913" w14:textId="77777777" w:rsidR="00637672" w:rsidRPr="00607559" w:rsidRDefault="00637672" w:rsidP="00637672">
      <w:pPr>
        <w:pStyle w:val="2"/>
        <w:spacing w:before="0"/>
        <w:ind w:firstLine="709"/>
        <w:jc w:val="both"/>
        <w:rPr>
          <w:rFonts w:ascii="Times New Roman" w:hAnsi="Times New Roman" w:cs="Times New Roman"/>
          <w:bCs w:val="0"/>
          <w:sz w:val="24"/>
          <w:szCs w:val="24"/>
        </w:rPr>
      </w:pPr>
      <w:bookmarkStart w:id="499" w:name="_Toc17916650"/>
      <w:r w:rsidRPr="00607559">
        <w:rPr>
          <w:rFonts w:ascii="Times New Roman" w:hAnsi="Times New Roman" w:cs="Times New Roman"/>
          <w:bCs w:val="0"/>
          <w:sz w:val="24"/>
          <w:szCs w:val="24"/>
        </w:rPr>
        <w:t>Статья 345. Перенос убытков на будущее</w:t>
      </w:r>
      <w:bookmarkEnd w:id="499"/>
      <w:r w:rsidRPr="00607559">
        <w:rPr>
          <w:rFonts w:ascii="Times New Roman" w:hAnsi="Times New Roman" w:cs="Times New Roman"/>
          <w:bCs w:val="0"/>
          <w:sz w:val="24"/>
          <w:szCs w:val="24"/>
        </w:rPr>
        <w:t xml:space="preserve"> </w:t>
      </w:r>
    </w:p>
    <w:p w14:paraId="0CB8E773"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p>
    <w:p w14:paraId="2C93ED70"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hAnsi="Times New Roman" w:cs="Times New Roman"/>
          <w:noProof/>
          <w:sz w:val="24"/>
          <w:szCs w:val="24"/>
        </w:rPr>
        <w:t xml:space="preserve">Убытком </w:t>
      </w:r>
      <w:r w:rsidRPr="00607559">
        <w:rPr>
          <w:rFonts w:ascii="Times New Roman" w:hAnsi="Times New Roman" w:cs="Times New Roman"/>
          <w:color w:val="000000"/>
          <w:sz w:val="24"/>
          <w:szCs w:val="24"/>
        </w:rPr>
        <w:t xml:space="preserve">налогоплательщика </w:t>
      </w:r>
      <w:r w:rsidRPr="00607559">
        <w:rPr>
          <w:rFonts w:ascii="Times New Roman" w:hAnsi="Times New Roman" w:cs="Times New Roman"/>
          <w:noProof/>
          <w:sz w:val="24"/>
          <w:szCs w:val="24"/>
        </w:rPr>
        <w:t xml:space="preserve">признается превышение вычитаемых </w:t>
      </w:r>
      <w:r w:rsidRPr="00607559">
        <w:rPr>
          <w:rFonts w:ascii="Times New Roman" w:eastAsia="Times New Roman" w:hAnsi="Times New Roman" w:cs="Times New Roman"/>
          <w:color w:val="000000"/>
          <w:sz w:val="24"/>
          <w:szCs w:val="24"/>
        </w:rPr>
        <w:t>расходов над совокупным доходом с учетом корректировок доходов и расходов, предусмотренных настоящим разделом.</w:t>
      </w:r>
    </w:p>
    <w:p w14:paraId="4208A02E"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 xml:space="preserve">Убытки по отдельным видам операций налогоплательщика определяются раздельно в порядке, предусмотренном </w:t>
      </w:r>
      <w:r w:rsidRPr="00607559">
        <w:rPr>
          <w:rFonts w:ascii="Times New Roman" w:eastAsia="Times New Roman" w:hAnsi="Times New Roman" w:cs="Times New Roman"/>
          <w:color w:val="00B0F0"/>
          <w:sz w:val="24"/>
          <w:szCs w:val="24"/>
        </w:rPr>
        <w:t xml:space="preserve">статьей 348 </w:t>
      </w:r>
      <w:r w:rsidRPr="00607559">
        <w:rPr>
          <w:rFonts w:ascii="Times New Roman" w:eastAsia="Times New Roman" w:hAnsi="Times New Roman" w:cs="Times New Roman"/>
          <w:color w:val="000000"/>
          <w:sz w:val="24"/>
          <w:szCs w:val="24"/>
        </w:rPr>
        <w:t xml:space="preserve">настоящего Кодекса. </w:t>
      </w:r>
    </w:p>
    <w:p w14:paraId="5FF5CAEB"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Убытки по операциям с обращающимися ценными бумагами и обращающимися финансовыми инструментами срочных сделок признаются убытками от предпринимательской деятельности.</w:t>
      </w:r>
    </w:p>
    <w:p w14:paraId="73767AC6"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 xml:space="preserve">Налогоплательщик, имеющий убыток (убытки), исчисленный в соответствии с </w:t>
      </w:r>
      <w:r w:rsidRPr="00607559">
        <w:rPr>
          <w:rFonts w:ascii="Times New Roman" w:eastAsia="Times New Roman" w:hAnsi="Times New Roman" w:cs="Times New Roman"/>
          <w:color w:val="00B0F0"/>
          <w:sz w:val="24"/>
          <w:szCs w:val="24"/>
        </w:rPr>
        <w:t xml:space="preserve">частью первой </w:t>
      </w:r>
      <w:r w:rsidRPr="00607559">
        <w:rPr>
          <w:rFonts w:ascii="Times New Roman" w:eastAsia="Times New Roman" w:hAnsi="Times New Roman" w:cs="Times New Roman"/>
          <w:sz w:val="24"/>
          <w:szCs w:val="24"/>
        </w:rPr>
        <w:t xml:space="preserve">настоящей статьи, в предыдущем налоговом периоде (периодах), вправе уменьшить прибыль текущего налогового периода на всю сумму полученного им убытка или на часть этой суммы. </w:t>
      </w:r>
    </w:p>
    <w:p w14:paraId="2351033B"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Налогоплательщик вправе осуществлять перенос данного убытка на будущее в течение десяти лет, следующих за тем налоговым периодом, в котором получен этот убыток.</w:t>
      </w:r>
    </w:p>
    <w:p w14:paraId="75F5A74D"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lastRenderedPageBreak/>
        <w:t>Совокупн</w:t>
      </w:r>
      <w:r w:rsidRPr="00607559">
        <w:rPr>
          <w:rFonts w:ascii="Times New Roman" w:eastAsia="Times New Roman" w:hAnsi="Times New Roman" w:cs="Times New Roman"/>
          <w:color w:val="000000"/>
          <w:sz w:val="24"/>
          <w:szCs w:val="24"/>
        </w:rPr>
        <w:t xml:space="preserve">ая сумма переносимого </w:t>
      </w:r>
      <w:r w:rsidRPr="00607559">
        <w:rPr>
          <w:rFonts w:ascii="Times New Roman" w:eastAsia="Times New Roman" w:hAnsi="Times New Roman" w:cs="Times New Roman"/>
          <w:sz w:val="24"/>
          <w:szCs w:val="24"/>
        </w:rPr>
        <w:t>убытка, учитываемая в каждом последующем налоговом периоде, не может превышать 60 процентов налоговой базы текущего налогового периода, исчисленной в соответствии с настоящим разделом.</w:t>
      </w:r>
    </w:p>
    <w:p w14:paraId="6C203001"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Налоговая база может быть уменьшена на сумму убытка, полученного в предыдущем налоговом периоде (периодах) только по итогам текущего налогового периода.</w:t>
      </w:r>
    </w:p>
    <w:p w14:paraId="29DE7A18"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Убытки, полученные более чем в одном календарном году, переносятся в той очередности, в которой они получены.</w:t>
      </w:r>
    </w:p>
    <w:p w14:paraId="56FEBB91"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hAnsi="Times New Roman" w:cs="Times New Roman"/>
          <w:color w:val="000000"/>
          <w:sz w:val="24"/>
          <w:szCs w:val="24"/>
        </w:rPr>
        <w:t xml:space="preserve">Не переносятся на последующие периоды убытки, полученные дочерней </w:t>
      </w:r>
      <w:r w:rsidRPr="00607559">
        <w:rPr>
          <w:rFonts w:ascii="Times New Roman" w:eastAsia="Times New Roman" w:hAnsi="Times New Roman" w:cs="Times New Roman"/>
          <w:color w:val="000000"/>
          <w:sz w:val="24"/>
          <w:szCs w:val="24"/>
        </w:rPr>
        <w:t>организацией банка, приобретающей безнадежные долги у головного банка.</w:t>
      </w:r>
    </w:p>
    <w:p w14:paraId="056E8325"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 xml:space="preserve">Особенности переноса убытков в отдельных случаях, предусмотрены </w:t>
      </w:r>
      <w:r w:rsidRPr="00607559">
        <w:rPr>
          <w:rFonts w:ascii="Times New Roman" w:eastAsia="Times New Roman" w:hAnsi="Times New Roman" w:cs="Times New Roman"/>
          <w:color w:val="00B0F0"/>
          <w:sz w:val="24"/>
          <w:szCs w:val="24"/>
        </w:rPr>
        <w:t xml:space="preserve">статьями 346- 348 </w:t>
      </w:r>
      <w:r w:rsidRPr="00607559">
        <w:rPr>
          <w:rFonts w:ascii="Times New Roman" w:eastAsia="Times New Roman" w:hAnsi="Times New Roman" w:cs="Times New Roman"/>
          <w:color w:val="000000"/>
          <w:sz w:val="24"/>
          <w:szCs w:val="24"/>
        </w:rPr>
        <w:t>настоящего Кодекса.</w:t>
      </w:r>
    </w:p>
    <w:p w14:paraId="7BA9D145"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3CCE3210" w14:textId="77777777" w:rsidR="00637672" w:rsidRPr="00607559" w:rsidRDefault="00637672" w:rsidP="00637672">
      <w:pPr>
        <w:pStyle w:val="2"/>
        <w:spacing w:before="0"/>
        <w:ind w:firstLine="709"/>
        <w:jc w:val="both"/>
        <w:rPr>
          <w:rFonts w:ascii="Times New Roman" w:hAnsi="Times New Roman" w:cs="Times New Roman"/>
          <w:bCs w:val="0"/>
          <w:sz w:val="24"/>
          <w:szCs w:val="24"/>
        </w:rPr>
      </w:pPr>
      <w:bookmarkStart w:id="500" w:name="_Toc17916651"/>
      <w:r w:rsidRPr="00607559">
        <w:rPr>
          <w:rFonts w:ascii="Times New Roman" w:hAnsi="Times New Roman" w:cs="Times New Roman"/>
          <w:bCs w:val="0"/>
          <w:sz w:val="24"/>
          <w:szCs w:val="24"/>
        </w:rPr>
        <w:t>Статья 346. Перенос убытков при реорганизации</w:t>
      </w:r>
      <w:bookmarkEnd w:id="500"/>
      <w:r w:rsidRPr="00607559">
        <w:rPr>
          <w:rFonts w:ascii="Times New Roman" w:hAnsi="Times New Roman" w:cs="Times New Roman"/>
          <w:bCs w:val="0"/>
          <w:sz w:val="24"/>
          <w:szCs w:val="24"/>
        </w:rPr>
        <w:t xml:space="preserve"> </w:t>
      </w:r>
    </w:p>
    <w:p w14:paraId="4D635C2A" w14:textId="77777777" w:rsidR="00637672" w:rsidRPr="00607559" w:rsidRDefault="00637672" w:rsidP="00637672">
      <w:pPr>
        <w:pStyle w:val="j114"/>
        <w:spacing w:before="0" w:beforeAutospacing="0" w:after="0" w:afterAutospacing="0" w:line="276" w:lineRule="auto"/>
        <w:ind w:firstLine="709"/>
        <w:jc w:val="both"/>
        <w:textAlignment w:val="baseline"/>
        <w:rPr>
          <w:color w:val="000000"/>
        </w:rPr>
      </w:pPr>
    </w:p>
    <w:p w14:paraId="77D3949E" w14:textId="77777777" w:rsidR="00637672" w:rsidRPr="00607559" w:rsidRDefault="00637672" w:rsidP="00637672">
      <w:pPr>
        <w:pStyle w:val="j114"/>
        <w:spacing w:before="0" w:beforeAutospacing="0" w:after="0" w:afterAutospacing="0" w:line="276" w:lineRule="auto"/>
        <w:ind w:firstLine="709"/>
        <w:jc w:val="both"/>
        <w:textAlignment w:val="baseline"/>
        <w:rPr>
          <w:color w:val="000000"/>
        </w:rPr>
      </w:pPr>
      <w:r w:rsidRPr="00607559">
        <w:rPr>
          <w:color w:val="000000"/>
        </w:rPr>
        <w:t xml:space="preserve">Убытки, передаваемые в связи с реорганизацией, распределяются у налогоплательщиков-правопреемников пропорционально удельному весу стоимости передаваемых на основании разделительного баланса активов в стоимости активов реорганизуемого юридического лица по состоянию на дату, предшествующую дате составления разделительного баланса, и переносятся в порядке, предусмотренном </w:t>
      </w:r>
      <w:r w:rsidRPr="00607559">
        <w:rPr>
          <w:color w:val="000000"/>
        </w:rPr>
        <w:br/>
      </w:r>
      <w:r w:rsidRPr="00607559">
        <w:rPr>
          <w:color w:val="00B0F0"/>
        </w:rPr>
        <w:t xml:space="preserve">статьей 345 </w:t>
      </w:r>
      <w:r w:rsidRPr="00607559">
        <w:rPr>
          <w:color w:val="000000"/>
        </w:rPr>
        <w:t>настоящего Кодекса.</w:t>
      </w:r>
    </w:p>
    <w:p w14:paraId="0AF957AE" w14:textId="77777777" w:rsidR="00637672" w:rsidRPr="00607559" w:rsidRDefault="00637672" w:rsidP="00637672">
      <w:pPr>
        <w:pStyle w:val="j114"/>
        <w:spacing w:before="0" w:beforeAutospacing="0" w:after="0" w:afterAutospacing="0" w:line="276" w:lineRule="auto"/>
        <w:ind w:firstLine="709"/>
        <w:jc w:val="both"/>
        <w:textAlignment w:val="baseline"/>
        <w:rPr>
          <w:color w:val="000000"/>
        </w:rPr>
      </w:pPr>
      <w:r w:rsidRPr="00607559">
        <w:rPr>
          <w:color w:val="000000"/>
        </w:rPr>
        <w:t xml:space="preserve">В случае реорганизации налогоплательщика-правопреемника, перенос убытков, полученных им от ранее прекратившего свою деятельность налогоплательщика, дальнейшему переносу не подлежит. </w:t>
      </w:r>
    </w:p>
    <w:p w14:paraId="1AA55F71"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554B327D" w14:textId="77777777" w:rsidR="00637672" w:rsidRPr="00607559" w:rsidRDefault="00637672" w:rsidP="00637672">
      <w:pPr>
        <w:pStyle w:val="2"/>
        <w:spacing w:before="0"/>
        <w:ind w:firstLine="709"/>
        <w:jc w:val="both"/>
        <w:rPr>
          <w:rFonts w:ascii="Times New Roman" w:hAnsi="Times New Roman" w:cs="Times New Roman"/>
          <w:bCs w:val="0"/>
          <w:sz w:val="24"/>
          <w:szCs w:val="24"/>
        </w:rPr>
      </w:pPr>
      <w:bookmarkStart w:id="501" w:name="_Toc17916652"/>
      <w:r w:rsidRPr="00607559">
        <w:rPr>
          <w:rFonts w:ascii="Times New Roman" w:hAnsi="Times New Roman" w:cs="Times New Roman"/>
          <w:bCs w:val="0"/>
          <w:sz w:val="24"/>
          <w:szCs w:val="24"/>
        </w:rPr>
        <w:t>Статья 347. Перенос убытков по консолидированной группе налогоплательщиков</w:t>
      </w:r>
      <w:bookmarkEnd w:id="501"/>
    </w:p>
    <w:p w14:paraId="40DCC757"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b/>
          <w:bCs/>
          <w:noProof/>
          <w:sz w:val="24"/>
          <w:szCs w:val="24"/>
        </w:rPr>
      </w:pPr>
    </w:p>
    <w:p w14:paraId="70D83DF4"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 xml:space="preserve">Положения </w:t>
      </w:r>
      <w:r w:rsidRPr="00607559">
        <w:rPr>
          <w:rFonts w:ascii="Times New Roman" w:eastAsia="Times New Roman" w:hAnsi="Times New Roman" w:cs="Times New Roman"/>
          <w:color w:val="00B0F0"/>
          <w:sz w:val="24"/>
          <w:szCs w:val="24"/>
        </w:rPr>
        <w:t xml:space="preserve">статьи 345 </w:t>
      </w:r>
      <w:r w:rsidRPr="00607559">
        <w:rPr>
          <w:rFonts w:ascii="Times New Roman" w:eastAsia="Times New Roman" w:hAnsi="Times New Roman" w:cs="Times New Roman"/>
          <w:color w:val="000000"/>
          <w:sz w:val="24"/>
          <w:szCs w:val="24"/>
        </w:rPr>
        <w:t>настоящего Кодекса в отношении консолидированной группы налогоплательщиков применяются с учетом особенностей, установленных настоящей статьей.</w:t>
      </w:r>
    </w:p>
    <w:p w14:paraId="32CDA251"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Если консолидированная группа налогоплательщиков понесла убыток (убытки) в предыдущем налоговом периоде или предыдущих налоговых периодах, ответственный участник такой группы вправе уменьшить консолидированную налоговую базу текущего налогового периода на всю сумму убытка или на часть этой суммы.</w:t>
      </w:r>
    </w:p>
    <w:p w14:paraId="15D8CDD4"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Участник консолидированной группы налогоплательщиков после выхода из состава консолидированной группы (прекращения действия этой группы):</w:t>
      </w:r>
    </w:p>
    <w:p w14:paraId="395CEDAC"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1) не вправе уменьшить налоговую базу текущего налогового периода на сумму убытка, полученного указанной группой в период ее действия (на часть этой суммы);</w:t>
      </w:r>
    </w:p>
    <w:p w14:paraId="3D16A70B"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 xml:space="preserve">2) вправе уменьшить налоговую базу текущего налогового периода на сумму убытка, полученного указанным участником по итогам налоговых периодов (на часть этой суммы), в которых он не являлся участником консолидированной группы налогоплательщиков, в порядке и на условиях, которые предусмотрены настоящей статьей. При этом срок, предусмотренный </w:t>
      </w:r>
      <w:r w:rsidRPr="00607559">
        <w:rPr>
          <w:rFonts w:ascii="Times New Roman" w:eastAsia="Times New Roman" w:hAnsi="Times New Roman" w:cs="Times New Roman"/>
          <w:color w:val="00B0F0"/>
          <w:sz w:val="24"/>
          <w:szCs w:val="24"/>
        </w:rPr>
        <w:t>частью пятой статьи 345</w:t>
      </w:r>
      <w:r w:rsidRPr="00607559">
        <w:rPr>
          <w:rFonts w:ascii="Times New Roman" w:eastAsia="Times New Roman" w:hAnsi="Times New Roman" w:cs="Times New Roman"/>
          <w:color w:val="000000"/>
          <w:sz w:val="24"/>
          <w:szCs w:val="24"/>
        </w:rPr>
        <w:t xml:space="preserve"> настоящего Кодекса, в течение которого налогоплательщик вправе осуществлять перенос убытка на будущее, увеличивается на </w:t>
      </w:r>
      <w:r w:rsidRPr="00607559">
        <w:rPr>
          <w:rFonts w:ascii="Times New Roman" w:eastAsia="Times New Roman" w:hAnsi="Times New Roman" w:cs="Times New Roman"/>
          <w:color w:val="000000"/>
          <w:sz w:val="24"/>
          <w:szCs w:val="24"/>
        </w:rPr>
        <w:lastRenderedPageBreak/>
        <w:t>количество лет, в течение которых такой налогоплательщик являлся участником консолидированной группы налогоплательщиков.</w:t>
      </w:r>
    </w:p>
    <w:p w14:paraId="29131662"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Если участник консолидированной группы налогоплательщиков в период своего участия в указанной группе был реорганизован в форме слияния или присоединения,  после выхода из состава указанной группы (прекращения действия этой группы) этот участник вправе также уменьшить налоговую базу текущего налогового периода на сумму убытка, полученного от реорганизованного налогоплательщика  (на часть этой суммы), правопреемником которого он является, по итогам налоговых периодов, в которых такие реорганизованные налогоплательщики не являлись участниками консолидированной группы налогоплательщиков, в порядке и на условиях, которые предусмотрены настоящей статьей.</w:t>
      </w:r>
    </w:p>
    <w:p w14:paraId="5C4E68B8"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 xml:space="preserve">Если </w:t>
      </w:r>
      <w:r w:rsidRPr="00607559">
        <w:rPr>
          <w:rFonts w:ascii="Times New Roman" w:eastAsia="Times New Roman" w:hAnsi="Times New Roman" w:cs="Times New Roman"/>
          <w:color w:val="000000"/>
          <w:sz w:val="24"/>
          <w:szCs w:val="24"/>
          <w:lang w:val="uz-Cyrl-UZ"/>
        </w:rPr>
        <w:t>у</w:t>
      </w:r>
      <w:r w:rsidRPr="00607559">
        <w:rPr>
          <w:rFonts w:ascii="Times New Roman" w:eastAsia="Times New Roman" w:hAnsi="Times New Roman" w:cs="Times New Roman"/>
          <w:color w:val="000000"/>
          <w:sz w:val="24"/>
          <w:szCs w:val="24"/>
        </w:rPr>
        <w:t>частник консолидированной группы налогоплательщиков в период своего участия в указанной группе был вновь создан путем разделения юридического лица,  после выхода из состава указанной группы (прекращения действия этой группы) этот участник также вправе уменьшить налоговую базу текущего налогового периода на сумму убытка, полученного от реорганизованного налогоплательщика  (на часть этой суммы), правопреемником которой он является, по итогам налоговых периодов, в которых такое реорганизованное юридическое лицо не являлась участником консолидированной группы налогоплательщиков, в порядке и на условиях, предусмотренных настоящей статьей, с учетом </w:t>
      </w:r>
      <w:hyperlink r:id="rId50" w:history="1">
        <w:r w:rsidRPr="00607559">
          <w:rPr>
            <w:rFonts w:ascii="Times New Roman" w:eastAsia="Times New Roman" w:hAnsi="Times New Roman" w:cs="Times New Roman"/>
            <w:color w:val="00B0F0"/>
            <w:sz w:val="24"/>
            <w:szCs w:val="24"/>
          </w:rPr>
          <w:t>статьи 95</w:t>
        </w:r>
      </w:hyperlink>
      <w:r w:rsidRPr="00607559">
        <w:rPr>
          <w:rFonts w:ascii="Times New Roman" w:eastAsia="Times New Roman" w:hAnsi="Times New Roman" w:cs="Times New Roman"/>
          <w:color w:val="FF0000"/>
          <w:sz w:val="24"/>
          <w:szCs w:val="24"/>
        </w:rPr>
        <w:t> </w:t>
      </w:r>
      <w:r w:rsidRPr="00607559">
        <w:rPr>
          <w:rFonts w:ascii="Times New Roman" w:eastAsia="Times New Roman" w:hAnsi="Times New Roman" w:cs="Times New Roman"/>
          <w:color w:val="000000"/>
          <w:sz w:val="24"/>
          <w:szCs w:val="24"/>
        </w:rPr>
        <w:t>настоящего Кодекса.</w:t>
      </w:r>
    </w:p>
    <w:p w14:paraId="471440BF"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6F04BA6C" w14:textId="77777777" w:rsidR="00637672" w:rsidRPr="00607559" w:rsidRDefault="00637672" w:rsidP="00637672">
      <w:pPr>
        <w:pStyle w:val="2"/>
        <w:spacing w:before="0"/>
        <w:ind w:firstLine="709"/>
        <w:jc w:val="both"/>
        <w:rPr>
          <w:rFonts w:ascii="Times New Roman" w:hAnsi="Times New Roman" w:cs="Times New Roman"/>
          <w:bCs w:val="0"/>
          <w:sz w:val="24"/>
          <w:szCs w:val="24"/>
        </w:rPr>
      </w:pPr>
      <w:bookmarkStart w:id="502" w:name="_Toc17916653"/>
      <w:r w:rsidRPr="00607559">
        <w:rPr>
          <w:rFonts w:ascii="Times New Roman" w:hAnsi="Times New Roman" w:cs="Times New Roman"/>
          <w:bCs w:val="0"/>
          <w:sz w:val="24"/>
          <w:szCs w:val="24"/>
        </w:rPr>
        <w:t>Статья 348. Особенности переноса убытков по отдельным видам операций</w:t>
      </w:r>
      <w:bookmarkEnd w:id="502"/>
      <w:r w:rsidRPr="00607559">
        <w:rPr>
          <w:rFonts w:ascii="Times New Roman" w:hAnsi="Times New Roman" w:cs="Times New Roman"/>
          <w:bCs w:val="0"/>
          <w:sz w:val="24"/>
          <w:szCs w:val="24"/>
        </w:rPr>
        <w:t xml:space="preserve"> </w:t>
      </w:r>
    </w:p>
    <w:p w14:paraId="2370B5AD"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b/>
          <w:bCs/>
          <w:noProof/>
          <w:sz w:val="24"/>
          <w:szCs w:val="24"/>
        </w:rPr>
      </w:pPr>
    </w:p>
    <w:p w14:paraId="35F66BD0"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 xml:space="preserve">Убыток, полученный от реализации или иного выбытия доли участия в уставном капитале (фонде) юридического лица, </w:t>
      </w:r>
      <w:r w:rsidRPr="00607559">
        <w:rPr>
          <w:rFonts w:ascii="Times New Roman" w:hAnsi="Times New Roman" w:cs="Times New Roman"/>
          <w:color w:val="000000"/>
          <w:sz w:val="24"/>
          <w:szCs w:val="24"/>
        </w:rPr>
        <w:t>предприятия как имущественного комплекса,</w:t>
      </w:r>
      <w:r w:rsidRPr="00607559">
        <w:rPr>
          <w:rFonts w:ascii="Times New Roman" w:eastAsia="Times New Roman" w:hAnsi="Times New Roman" w:cs="Times New Roman"/>
          <w:color w:val="000000"/>
          <w:sz w:val="24"/>
          <w:szCs w:val="24"/>
        </w:rPr>
        <w:t xml:space="preserve"> компенсируется за счет доходов, полученных от реализации (выбытия) активов, аналогичных реализованному (выбывшему). </w:t>
      </w:r>
    </w:p>
    <w:p w14:paraId="4992ECB8"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color w:val="000000"/>
          <w:sz w:val="24"/>
          <w:szCs w:val="24"/>
        </w:rPr>
        <w:t xml:space="preserve">Убытки, полученные по договору доверительного управления, не учитываются при </w:t>
      </w:r>
      <w:r w:rsidRPr="00607559">
        <w:rPr>
          <w:rFonts w:ascii="Times New Roman" w:eastAsia="Times New Roman" w:hAnsi="Times New Roman" w:cs="Times New Roman"/>
          <w:sz w:val="24"/>
          <w:szCs w:val="24"/>
        </w:rPr>
        <w:t>определении налоговой базы учредителя либо выгодоприобретателя доверительного управления. Такие убытки переносятся на будущие доходы от этого доверительного управления.</w:t>
      </w:r>
    </w:p>
    <w:p w14:paraId="249026BD"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 xml:space="preserve">Убытки, полученные </w:t>
      </w:r>
      <w:r w:rsidRPr="00607559">
        <w:rPr>
          <w:rFonts w:ascii="Times New Roman" w:hAnsi="Times New Roman" w:cs="Times New Roman"/>
          <w:noProof/>
          <w:sz w:val="24"/>
          <w:szCs w:val="24"/>
        </w:rPr>
        <w:t xml:space="preserve">товарищем (участником) от </w:t>
      </w:r>
      <w:r w:rsidRPr="00607559">
        <w:rPr>
          <w:rFonts w:ascii="Times New Roman" w:eastAsia="Times New Roman" w:hAnsi="Times New Roman" w:cs="Times New Roman"/>
          <w:sz w:val="24"/>
          <w:szCs w:val="24"/>
        </w:rPr>
        <w:t xml:space="preserve">участия в договоре простого товарищества </w:t>
      </w:r>
      <w:r w:rsidRPr="00607559">
        <w:rPr>
          <w:rFonts w:ascii="Times New Roman" w:hAnsi="Times New Roman" w:cs="Times New Roman"/>
          <w:sz w:val="24"/>
          <w:szCs w:val="24"/>
          <w:shd w:val="clear" w:color="auto" w:fill="FFFFFF"/>
        </w:rPr>
        <w:t>(договора о совместной деятельности)</w:t>
      </w:r>
      <w:r w:rsidRPr="00607559">
        <w:rPr>
          <w:rFonts w:ascii="Times New Roman" w:eastAsia="Times New Roman" w:hAnsi="Times New Roman" w:cs="Times New Roman"/>
          <w:sz w:val="24"/>
          <w:szCs w:val="24"/>
        </w:rPr>
        <w:t xml:space="preserve">, компенсируются за счет будущих доходов от этого простого товарищества. </w:t>
      </w:r>
    </w:p>
    <w:p w14:paraId="492AD69C"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eastAsia="Times New Roman" w:hAnsi="Times New Roman" w:cs="Times New Roman"/>
          <w:sz w:val="24"/>
          <w:szCs w:val="24"/>
        </w:rPr>
        <w:t>Убытки от обслуживающих хозяйств</w:t>
      </w:r>
      <w:r w:rsidRPr="00607559">
        <w:rPr>
          <w:rFonts w:ascii="Times New Roman" w:hAnsi="Times New Roman" w:cs="Times New Roman"/>
          <w:sz w:val="24"/>
          <w:szCs w:val="24"/>
        </w:rPr>
        <w:t xml:space="preserve"> определяются совокупно и</w:t>
      </w:r>
      <w:r w:rsidRPr="00607559">
        <w:rPr>
          <w:rFonts w:ascii="Times New Roman" w:eastAsia="Times New Roman" w:hAnsi="Times New Roman" w:cs="Times New Roman"/>
          <w:sz w:val="24"/>
          <w:szCs w:val="24"/>
        </w:rPr>
        <w:t xml:space="preserve"> не учитываются при определении налоговой базы от предпринимательской деятельности. Такие убытки переносятся на будущие</w:t>
      </w:r>
      <w:r w:rsidRPr="00607559">
        <w:rPr>
          <w:rFonts w:ascii="Times New Roman" w:hAnsi="Times New Roman" w:cs="Times New Roman"/>
          <w:sz w:val="24"/>
          <w:szCs w:val="24"/>
        </w:rPr>
        <w:t xml:space="preserve"> доходы от этих обслуживающих хозяйств.</w:t>
      </w:r>
    </w:p>
    <w:p w14:paraId="0B77F01F"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Убытки по операциям с ценными бумагами и финансовыми инструментами срочных сделок определяются отдельно и компенсируются за счет доходов, полученных от аналогичных операций в пределах каждой базы.</w:t>
      </w:r>
    </w:p>
    <w:p w14:paraId="134399C0"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Fonts w:ascii="Times New Roman" w:eastAsia="Times New Roman" w:hAnsi="Times New Roman" w:cs="Times New Roman"/>
          <w:color w:val="000000"/>
          <w:sz w:val="24"/>
          <w:szCs w:val="24"/>
        </w:rPr>
        <w:t xml:space="preserve">Налогоплательщик вправе осуществлять перенос убытков, предусмотренных настоящей статьей, на будущее в </w:t>
      </w:r>
      <w:r w:rsidRPr="00607559">
        <w:rPr>
          <w:rFonts w:ascii="Times New Roman" w:eastAsia="Times New Roman" w:hAnsi="Times New Roman" w:cs="Times New Roman"/>
          <w:sz w:val="24"/>
          <w:szCs w:val="24"/>
        </w:rPr>
        <w:t>течение десяти лет</w:t>
      </w:r>
      <w:r w:rsidRPr="00607559">
        <w:rPr>
          <w:rFonts w:ascii="Times New Roman" w:eastAsia="Times New Roman" w:hAnsi="Times New Roman" w:cs="Times New Roman"/>
          <w:color w:val="000000"/>
          <w:sz w:val="24"/>
          <w:szCs w:val="24"/>
        </w:rPr>
        <w:t xml:space="preserve">, следующих за тем налоговым периодом, в котором они получены. При этом ограничение, предусмотренное </w:t>
      </w:r>
      <w:r w:rsidRPr="00607559">
        <w:rPr>
          <w:rFonts w:ascii="Times New Roman" w:eastAsia="Times New Roman" w:hAnsi="Times New Roman" w:cs="Times New Roman"/>
          <w:color w:val="00B0F0"/>
          <w:sz w:val="24"/>
          <w:szCs w:val="24"/>
        </w:rPr>
        <w:t xml:space="preserve">частью шестой статьи 345 </w:t>
      </w:r>
      <w:r w:rsidRPr="00607559">
        <w:rPr>
          <w:rFonts w:ascii="Times New Roman" w:eastAsia="Times New Roman" w:hAnsi="Times New Roman" w:cs="Times New Roman"/>
          <w:color w:val="000000"/>
          <w:sz w:val="24"/>
          <w:szCs w:val="24"/>
        </w:rPr>
        <w:t>настоящего Кодекса, на такие убытки не распространяется.</w:t>
      </w:r>
    </w:p>
    <w:p w14:paraId="236E0EFA"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50415773" w14:textId="77777777" w:rsidR="001850BD" w:rsidRDefault="001850BD">
      <w:pPr>
        <w:spacing w:after="200" w:line="276" w:lineRule="auto"/>
        <w:rPr>
          <w:rFonts w:ascii="Times New Roman" w:eastAsiaTheme="majorEastAsia" w:hAnsi="Times New Roman" w:cs="Times New Roman"/>
          <w:b/>
          <w:sz w:val="24"/>
          <w:szCs w:val="24"/>
          <w:lang w:eastAsia="ru-RU"/>
        </w:rPr>
      </w:pPr>
      <w:bookmarkStart w:id="503" w:name="_Toc17916654"/>
      <w:r>
        <w:rPr>
          <w:rFonts w:ascii="Times New Roman" w:hAnsi="Times New Roman" w:cs="Times New Roman"/>
          <w:bCs/>
          <w:sz w:val="24"/>
          <w:szCs w:val="24"/>
        </w:rPr>
        <w:br w:type="page"/>
      </w:r>
    </w:p>
    <w:p w14:paraId="75C4AD51" w14:textId="77777777" w:rsidR="00637672" w:rsidRPr="00607559" w:rsidRDefault="00637672" w:rsidP="00637672">
      <w:pPr>
        <w:pStyle w:val="2"/>
        <w:spacing w:before="0"/>
        <w:ind w:firstLine="709"/>
        <w:jc w:val="both"/>
        <w:rPr>
          <w:rFonts w:ascii="Times New Roman" w:hAnsi="Times New Roman" w:cs="Times New Roman"/>
          <w:bCs w:val="0"/>
          <w:sz w:val="24"/>
          <w:szCs w:val="24"/>
        </w:rPr>
      </w:pPr>
      <w:r w:rsidRPr="00607559">
        <w:rPr>
          <w:rFonts w:ascii="Times New Roman" w:hAnsi="Times New Roman" w:cs="Times New Roman"/>
          <w:bCs w:val="0"/>
          <w:sz w:val="24"/>
          <w:szCs w:val="24"/>
        </w:rPr>
        <w:lastRenderedPageBreak/>
        <w:t>ГЛАВА 47. Налоговые ставки. Исчисление и уплата налога</w:t>
      </w:r>
      <w:bookmarkEnd w:id="503"/>
    </w:p>
    <w:p w14:paraId="1539F4C3"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6B6FABE3" w14:textId="77777777" w:rsidR="00637672" w:rsidRPr="00607559" w:rsidRDefault="00637672" w:rsidP="00637672">
      <w:pPr>
        <w:pStyle w:val="2"/>
        <w:spacing w:before="0"/>
        <w:ind w:firstLine="709"/>
        <w:jc w:val="both"/>
        <w:rPr>
          <w:rFonts w:ascii="Times New Roman" w:hAnsi="Times New Roman" w:cs="Times New Roman"/>
          <w:bCs w:val="0"/>
          <w:sz w:val="24"/>
          <w:szCs w:val="24"/>
        </w:rPr>
      </w:pPr>
      <w:bookmarkStart w:id="504" w:name="_Toc17916655"/>
      <w:r w:rsidRPr="00607559">
        <w:rPr>
          <w:rFonts w:ascii="Times New Roman" w:hAnsi="Times New Roman" w:cs="Times New Roman"/>
          <w:bCs w:val="0"/>
          <w:sz w:val="24"/>
          <w:szCs w:val="24"/>
        </w:rPr>
        <w:t>Статья 349. Налоговые ставки</w:t>
      </w:r>
      <w:bookmarkEnd w:id="504"/>
      <w:r w:rsidRPr="00607559">
        <w:rPr>
          <w:rFonts w:ascii="Times New Roman" w:hAnsi="Times New Roman" w:cs="Times New Roman"/>
          <w:bCs w:val="0"/>
          <w:sz w:val="24"/>
          <w:szCs w:val="24"/>
        </w:rPr>
        <w:t xml:space="preserve"> </w:t>
      </w:r>
    </w:p>
    <w:p w14:paraId="36221582" w14:textId="77777777" w:rsidR="00637672" w:rsidRPr="00607559" w:rsidRDefault="00637672" w:rsidP="00637672">
      <w:pPr>
        <w:spacing w:after="0" w:line="276" w:lineRule="auto"/>
        <w:ind w:firstLine="709"/>
        <w:jc w:val="both"/>
        <w:rPr>
          <w:rFonts w:ascii="Times New Roman" w:hAnsi="Times New Roman" w:cs="Times New Roman"/>
          <w:sz w:val="24"/>
          <w:szCs w:val="24"/>
          <w:lang w:eastAsia="ru-RU"/>
        </w:rPr>
      </w:pPr>
    </w:p>
    <w:p w14:paraId="549FE162"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lang w:val="uz-Cyrl-UZ"/>
        </w:rPr>
      </w:pPr>
      <w:r w:rsidRPr="00607559">
        <w:rPr>
          <w:rFonts w:ascii="Times New Roman" w:hAnsi="Times New Roman" w:cs="Times New Roman"/>
          <w:sz w:val="24"/>
          <w:szCs w:val="24"/>
        </w:rPr>
        <w:t>Налоговые ставки устанавливаются в следующих размерах:</w:t>
      </w:r>
    </w:p>
    <w:p w14:paraId="14965F8B"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lang w:val="uz-Cyrl-UZ"/>
        </w:rPr>
      </w:pPr>
    </w:p>
    <w:tbl>
      <w:tblPr>
        <w:tblW w:w="5000" w:type="pct"/>
        <w:jc w:val="center"/>
        <w:tblLayout w:type="fixed"/>
        <w:tblCellMar>
          <w:left w:w="0" w:type="dxa"/>
          <w:right w:w="0" w:type="dxa"/>
        </w:tblCellMar>
        <w:tblLook w:val="0000" w:firstRow="0" w:lastRow="0" w:firstColumn="0" w:lastColumn="0" w:noHBand="0" w:noVBand="0"/>
      </w:tblPr>
      <w:tblGrid>
        <w:gridCol w:w="713"/>
        <w:gridCol w:w="6912"/>
        <w:gridCol w:w="1713"/>
      </w:tblGrid>
      <w:tr w:rsidR="00637672" w:rsidRPr="00607559" w14:paraId="000AA553" w14:textId="77777777" w:rsidTr="00C34204">
        <w:trPr>
          <w:trHeight w:val="885"/>
          <w:jc w:val="center"/>
        </w:trPr>
        <w:tc>
          <w:tcPr>
            <w:tcW w:w="382" w:type="pct"/>
            <w:tcBorders>
              <w:top w:val="single" w:sz="6" w:space="0" w:color="auto"/>
              <w:left w:val="single" w:sz="6" w:space="0" w:color="auto"/>
              <w:bottom w:val="single" w:sz="6" w:space="0" w:color="auto"/>
              <w:right w:val="single" w:sz="6" w:space="0" w:color="auto"/>
            </w:tcBorders>
            <w:vAlign w:val="center"/>
          </w:tcPr>
          <w:p w14:paraId="67DC2365"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sz w:val="24"/>
                <w:szCs w:val="24"/>
              </w:rPr>
            </w:pPr>
            <w:r w:rsidRPr="00607559">
              <w:rPr>
                <w:rFonts w:ascii="Times New Roman" w:hAnsi="Times New Roman" w:cs="Times New Roman"/>
                <w:b/>
                <w:bCs/>
                <w:sz w:val="24"/>
                <w:szCs w:val="24"/>
              </w:rPr>
              <w:t>№</w:t>
            </w:r>
          </w:p>
        </w:tc>
        <w:tc>
          <w:tcPr>
            <w:tcW w:w="3701" w:type="pct"/>
            <w:tcBorders>
              <w:top w:val="single" w:sz="6" w:space="0" w:color="auto"/>
              <w:left w:val="single" w:sz="6" w:space="0" w:color="auto"/>
              <w:bottom w:val="single" w:sz="6" w:space="0" w:color="auto"/>
              <w:right w:val="single" w:sz="6" w:space="0" w:color="auto"/>
            </w:tcBorders>
            <w:vAlign w:val="center"/>
          </w:tcPr>
          <w:p w14:paraId="0346D9F9"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sz w:val="24"/>
                <w:szCs w:val="24"/>
              </w:rPr>
            </w:pPr>
            <w:r w:rsidRPr="00607559">
              <w:rPr>
                <w:rFonts w:ascii="Times New Roman" w:hAnsi="Times New Roman" w:cs="Times New Roman"/>
                <w:b/>
                <w:bCs/>
                <w:sz w:val="24"/>
                <w:szCs w:val="24"/>
              </w:rPr>
              <w:t>Налогоплательщики</w:t>
            </w:r>
          </w:p>
        </w:tc>
        <w:tc>
          <w:tcPr>
            <w:tcW w:w="917" w:type="pct"/>
            <w:tcBorders>
              <w:top w:val="single" w:sz="6" w:space="0" w:color="auto"/>
              <w:left w:val="single" w:sz="6" w:space="0" w:color="auto"/>
              <w:bottom w:val="single" w:sz="6" w:space="0" w:color="auto"/>
              <w:right w:val="single" w:sz="6" w:space="0" w:color="auto"/>
            </w:tcBorders>
            <w:vAlign w:val="center"/>
          </w:tcPr>
          <w:p w14:paraId="5024D7BC"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sz w:val="24"/>
                <w:szCs w:val="24"/>
              </w:rPr>
            </w:pPr>
          </w:p>
          <w:p w14:paraId="30751C92"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sz w:val="24"/>
                <w:szCs w:val="24"/>
              </w:rPr>
            </w:pPr>
            <w:r w:rsidRPr="00607559">
              <w:rPr>
                <w:rFonts w:ascii="Times New Roman" w:hAnsi="Times New Roman" w:cs="Times New Roman"/>
                <w:b/>
                <w:bCs/>
                <w:sz w:val="24"/>
                <w:szCs w:val="24"/>
              </w:rPr>
              <w:t>Ставки налога в %</w:t>
            </w:r>
          </w:p>
          <w:p w14:paraId="17D5CC48"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sz w:val="24"/>
                <w:szCs w:val="24"/>
              </w:rPr>
            </w:pPr>
          </w:p>
        </w:tc>
      </w:tr>
      <w:tr w:rsidR="00637672" w:rsidRPr="00607559" w14:paraId="2E1A4FFC" w14:textId="77777777" w:rsidTr="00C34204">
        <w:trPr>
          <w:trHeight w:val="345"/>
          <w:jc w:val="center"/>
        </w:trPr>
        <w:tc>
          <w:tcPr>
            <w:tcW w:w="382" w:type="pct"/>
            <w:tcBorders>
              <w:top w:val="single" w:sz="6" w:space="0" w:color="auto"/>
              <w:left w:val="single" w:sz="6" w:space="0" w:color="auto"/>
              <w:bottom w:val="single" w:sz="6" w:space="0" w:color="auto"/>
              <w:right w:val="single" w:sz="6" w:space="0" w:color="auto"/>
            </w:tcBorders>
            <w:vAlign w:val="center"/>
          </w:tcPr>
          <w:p w14:paraId="3375195A"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1</w:t>
            </w:r>
          </w:p>
        </w:tc>
        <w:tc>
          <w:tcPr>
            <w:tcW w:w="3701" w:type="pct"/>
            <w:tcBorders>
              <w:top w:val="single" w:sz="6" w:space="0" w:color="auto"/>
              <w:left w:val="single" w:sz="6" w:space="0" w:color="auto"/>
              <w:bottom w:val="single" w:sz="6" w:space="0" w:color="auto"/>
              <w:right w:val="single" w:sz="6" w:space="0" w:color="auto"/>
            </w:tcBorders>
            <w:vAlign w:val="center"/>
          </w:tcPr>
          <w:p w14:paraId="2E5A4E04" w14:textId="77777777" w:rsidR="00637672" w:rsidRPr="00607559" w:rsidRDefault="00637672" w:rsidP="00C34204">
            <w:pPr>
              <w:autoSpaceDE w:val="0"/>
              <w:autoSpaceDN w:val="0"/>
              <w:adjustRightInd w:val="0"/>
              <w:spacing w:after="0" w:line="276" w:lineRule="auto"/>
              <w:ind w:left="140" w:right="135" w:firstLine="709"/>
              <w:jc w:val="both"/>
              <w:rPr>
                <w:rFonts w:ascii="Times New Roman" w:hAnsi="Times New Roman" w:cs="Times New Roman"/>
                <w:sz w:val="24"/>
                <w:szCs w:val="24"/>
              </w:rPr>
            </w:pPr>
            <w:r w:rsidRPr="00607559">
              <w:rPr>
                <w:rFonts w:ascii="Times New Roman" w:hAnsi="Times New Roman" w:cs="Times New Roman"/>
                <w:sz w:val="24"/>
                <w:szCs w:val="24"/>
              </w:rPr>
              <w:t>Банки и страховые организации</w:t>
            </w:r>
          </w:p>
        </w:tc>
        <w:tc>
          <w:tcPr>
            <w:tcW w:w="917" w:type="pct"/>
            <w:tcBorders>
              <w:top w:val="single" w:sz="6" w:space="0" w:color="auto"/>
              <w:left w:val="single" w:sz="6" w:space="0" w:color="auto"/>
              <w:bottom w:val="single" w:sz="6" w:space="0" w:color="auto"/>
              <w:right w:val="single" w:sz="6" w:space="0" w:color="auto"/>
            </w:tcBorders>
            <w:vAlign w:val="center"/>
          </w:tcPr>
          <w:p w14:paraId="596FB908"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20</w:t>
            </w:r>
          </w:p>
        </w:tc>
      </w:tr>
      <w:tr w:rsidR="00637672" w:rsidRPr="00607559" w14:paraId="6883DA76" w14:textId="77777777" w:rsidTr="00C34204">
        <w:trPr>
          <w:trHeight w:val="720"/>
          <w:jc w:val="center"/>
        </w:trPr>
        <w:tc>
          <w:tcPr>
            <w:tcW w:w="382" w:type="pct"/>
            <w:tcBorders>
              <w:top w:val="single" w:sz="6" w:space="0" w:color="auto"/>
              <w:left w:val="single" w:sz="6" w:space="0" w:color="auto"/>
              <w:bottom w:val="single" w:sz="6" w:space="0" w:color="auto"/>
              <w:right w:val="single" w:sz="6" w:space="0" w:color="auto"/>
            </w:tcBorders>
            <w:vAlign w:val="center"/>
          </w:tcPr>
          <w:p w14:paraId="427B357D"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2</w:t>
            </w:r>
          </w:p>
        </w:tc>
        <w:tc>
          <w:tcPr>
            <w:tcW w:w="3701" w:type="pct"/>
            <w:tcBorders>
              <w:top w:val="single" w:sz="6" w:space="0" w:color="auto"/>
              <w:left w:val="single" w:sz="6" w:space="0" w:color="auto"/>
              <w:bottom w:val="single" w:sz="6" w:space="0" w:color="auto"/>
              <w:right w:val="single" w:sz="6" w:space="0" w:color="auto"/>
            </w:tcBorders>
            <w:vAlign w:val="center"/>
          </w:tcPr>
          <w:p w14:paraId="0BBFC611" w14:textId="77777777" w:rsidR="00637672" w:rsidRPr="00607559" w:rsidRDefault="00637672" w:rsidP="00C34204">
            <w:pPr>
              <w:autoSpaceDE w:val="0"/>
              <w:autoSpaceDN w:val="0"/>
              <w:adjustRightInd w:val="0"/>
              <w:spacing w:after="0" w:line="276" w:lineRule="auto"/>
              <w:ind w:left="140" w:right="135"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Налогоплательщики: </w:t>
            </w:r>
          </w:p>
          <w:p w14:paraId="571E42DB" w14:textId="77777777" w:rsidR="00637672" w:rsidRPr="00607559" w:rsidRDefault="00637672" w:rsidP="00C34204">
            <w:pPr>
              <w:autoSpaceDE w:val="0"/>
              <w:autoSpaceDN w:val="0"/>
              <w:adjustRightInd w:val="0"/>
              <w:spacing w:after="0" w:line="276" w:lineRule="auto"/>
              <w:ind w:left="140" w:right="135" w:firstLine="709"/>
              <w:jc w:val="both"/>
              <w:rPr>
                <w:rFonts w:ascii="Times New Roman" w:hAnsi="Times New Roman" w:cs="Times New Roman"/>
                <w:sz w:val="24"/>
                <w:szCs w:val="24"/>
              </w:rPr>
            </w:pPr>
            <w:r w:rsidRPr="00607559">
              <w:rPr>
                <w:rFonts w:ascii="Times New Roman" w:hAnsi="Times New Roman" w:cs="Times New Roman"/>
                <w:sz w:val="24"/>
                <w:szCs w:val="24"/>
              </w:rPr>
              <w:t>осуществляющие производство цемента (клинкера);</w:t>
            </w:r>
          </w:p>
          <w:p w14:paraId="3EF7ACBE" w14:textId="77777777" w:rsidR="00637672" w:rsidRPr="00607559" w:rsidRDefault="00637672" w:rsidP="00C34204">
            <w:pPr>
              <w:autoSpaceDE w:val="0"/>
              <w:autoSpaceDN w:val="0"/>
              <w:adjustRightInd w:val="0"/>
              <w:spacing w:after="0" w:line="276" w:lineRule="auto"/>
              <w:ind w:left="140" w:right="135" w:firstLine="709"/>
              <w:jc w:val="both"/>
              <w:rPr>
                <w:rFonts w:ascii="Times New Roman" w:hAnsi="Times New Roman" w:cs="Times New Roman"/>
                <w:sz w:val="24"/>
                <w:szCs w:val="24"/>
              </w:rPr>
            </w:pPr>
            <w:r w:rsidRPr="00607559">
              <w:rPr>
                <w:rFonts w:ascii="Times New Roman" w:hAnsi="Times New Roman" w:cs="Times New Roman"/>
                <w:sz w:val="24"/>
                <w:szCs w:val="24"/>
              </w:rPr>
              <w:t>осуществляющие производство полиэтиленовых гранул;</w:t>
            </w:r>
          </w:p>
          <w:p w14:paraId="3EAABF0E" w14:textId="77777777" w:rsidR="00637672" w:rsidRPr="00607559" w:rsidRDefault="00637672" w:rsidP="00C34204">
            <w:pPr>
              <w:autoSpaceDE w:val="0"/>
              <w:autoSpaceDN w:val="0"/>
              <w:adjustRightInd w:val="0"/>
              <w:spacing w:after="0" w:line="276" w:lineRule="auto"/>
              <w:ind w:left="140" w:right="135" w:firstLine="709"/>
              <w:jc w:val="both"/>
              <w:rPr>
                <w:rFonts w:ascii="Times New Roman" w:hAnsi="Times New Roman" w:cs="Times New Roman"/>
                <w:sz w:val="24"/>
                <w:szCs w:val="24"/>
              </w:rPr>
            </w:pPr>
            <w:r w:rsidRPr="00607559">
              <w:rPr>
                <w:rFonts w:ascii="Times New Roman" w:hAnsi="Times New Roman" w:cs="Times New Roman"/>
                <w:sz w:val="24"/>
                <w:szCs w:val="24"/>
              </w:rPr>
              <w:t>основным видом деятельности которых является оказание услуг мобильной связи</w:t>
            </w:r>
          </w:p>
        </w:tc>
        <w:tc>
          <w:tcPr>
            <w:tcW w:w="917" w:type="pct"/>
            <w:tcBorders>
              <w:top w:val="single" w:sz="6" w:space="0" w:color="auto"/>
              <w:left w:val="single" w:sz="6" w:space="0" w:color="auto"/>
              <w:bottom w:val="single" w:sz="6" w:space="0" w:color="auto"/>
              <w:right w:val="single" w:sz="6" w:space="0" w:color="auto"/>
            </w:tcBorders>
            <w:vAlign w:val="center"/>
          </w:tcPr>
          <w:p w14:paraId="3770413F"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20</w:t>
            </w:r>
          </w:p>
        </w:tc>
      </w:tr>
      <w:tr w:rsidR="00637672" w:rsidRPr="00607559" w14:paraId="354B6B3D" w14:textId="77777777" w:rsidTr="00C34204">
        <w:trPr>
          <w:trHeight w:val="720"/>
          <w:jc w:val="center"/>
        </w:trPr>
        <w:tc>
          <w:tcPr>
            <w:tcW w:w="382" w:type="pct"/>
            <w:tcBorders>
              <w:top w:val="single" w:sz="6" w:space="0" w:color="auto"/>
              <w:left w:val="single" w:sz="6" w:space="0" w:color="auto"/>
              <w:bottom w:val="single" w:sz="6" w:space="0" w:color="auto"/>
              <w:right w:val="single" w:sz="6" w:space="0" w:color="auto"/>
            </w:tcBorders>
            <w:vAlign w:val="center"/>
          </w:tcPr>
          <w:p w14:paraId="2560D32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3</w:t>
            </w:r>
          </w:p>
        </w:tc>
        <w:tc>
          <w:tcPr>
            <w:tcW w:w="3701" w:type="pct"/>
            <w:tcBorders>
              <w:top w:val="single" w:sz="6" w:space="0" w:color="auto"/>
              <w:left w:val="single" w:sz="6" w:space="0" w:color="auto"/>
              <w:bottom w:val="single" w:sz="6" w:space="0" w:color="auto"/>
              <w:right w:val="single" w:sz="6" w:space="0" w:color="auto"/>
            </w:tcBorders>
            <w:vAlign w:val="center"/>
          </w:tcPr>
          <w:p w14:paraId="0E909945" w14:textId="77777777" w:rsidR="00637672" w:rsidRPr="00607559" w:rsidRDefault="00637672" w:rsidP="00C34204">
            <w:pPr>
              <w:autoSpaceDE w:val="0"/>
              <w:autoSpaceDN w:val="0"/>
              <w:adjustRightInd w:val="0"/>
              <w:spacing w:after="0" w:line="276" w:lineRule="auto"/>
              <w:ind w:left="140" w:right="120" w:firstLine="709"/>
              <w:jc w:val="both"/>
              <w:rPr>
                <w:rFonts w:ascii="Times New Roman" w:hAnsi="Times New Roman" w:cs="Times New Roman"/>
                <w:sz w:val="24"/>
                <w:szCs w:val="24"/>
              </w:rPr>
            </w:pPr>
            <w:r w:rsidRPr="00607559">
              <w:rPr>
                <w:rFonts w:ascii="Times New Roman" w:hAnsi="Times New Roman" w:cs="Times New Roman"/>
                <w:color w:val="202020"/>
                <w:sz w:val="24"/>
                <w:szCs w:val="24"/>
              </w:rPr>
              <w:t xml:space="preserve">Сельскохозяйственные товаропроизводители и предприятия рыбного хозяйства, отвечающие критериям, предусмотренным </w:t>
            </w:r>
            <w:hyperlink r:id="rId51" w:history="1">
              <w:r w:rsidRPr="00607559">
                <w:rPr>
                  <w:rStyle w:val="ad"/>
                  <w:rFonts w:ascii="Times New Roman" w:hAnsi="Times New Roman" w:cs="Times New Roman"/>
                  <w:color w:val="00B0F0"/>
                  <w:sz w:val="24"/>
                  <w:szCs w:val="24"/>
                </w:rPr>
                <w:t>статьей 60</w:t>
              </w:r>
            </w:hyperlink>
            <w:r w:rsidRPr="00607559">
              <w:rPr>
                <w:rFonts w:ascii="Times New Roman" w:hAnsi="Times New Roman" w:cs="Times New Roman"/>
                <w:sz w:val="24"/>
                <w:szCs w:val="24"/>
              </w:rPr>
              <w:t xml:space="preserve"> </w:t>
            </w:r>
            <w:r w:rsidRPr="00607559">
              <w:rPr>
                <w:rFonts w:ascii="Times New Roman" w:hAnsi="Times New Roman" w:cs="Times New Roman"/>
                <w:color w:val="202020"/>
                <w:sz w:val="24"/>
                <w:szCs w:val="24"/>
              </w:rPr>
              <w:t>настоящего Кодекса, по прибыли, полученной от реализации произведенной ими сельскохозяйственной продукции собственного производства</w:t>
            </w:r>
          </w:p>
        </w:tc>
        <w:tc>
          <w:tcPr>
            <w:tcW w:w="917" w:type="pct"/>
            <w:tcBorders>
              <w:top w:val="single" w:sz="6" w:space="0" w:color="auto"/>
              <w:left w:val="single" w:sz="6" w:space="0" w:color="auto"/>
              <w:bottom w:val="single" w:sz="6" w:space="0" w:color="auto"/>
              <w:right w:val="single" w:sz="6" w:space="0" w:color="auto"/>
            </w:tcBorders>
            <w:vAlign w:val="center"/>
          </w:tcPr>
          <w:p w14:paraId="5C549E58"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0</w:t>
            </w:r>
          </w:p>
        </w:tc>
      </w:tr>
      <w:tr w:rsidR="00637672" w:rsidRPr="00607559" w14:paraId="31F38E30" w14:textId="77777777" w:rsidTr="00C34204">
        <w:trPr>
          <w:trHeight w:val="720"/>
          <w:jc w:val="center"/>
        </w:trPr>
        <w:tc>
          <w:tcPr>
            <w:tcW w:w="382" w:type="pct"/>
            <w:tcBorders>
              <w:top w:val="single" w:sz="6" w:space="0" w:color="auto"/>
              <w:left w:val="single" w:sz="6" w:space="0" w:color="auto"/>
              <w:bottom w:val="single" w:sz="6" w:space="0" w:color="auto"/>
              <w:right w:val="single" w:sz="6" w:space="0" w:color="auto"/>
            </w:tcBorders>
            <w:vAlign w:val="center"/>
          </w:tcPr>
          <w:p w14:paraId="295DD1C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4</w:t>
            </w:r>
          </w:p>
        </w:tc>
        <w:tc>
          <w:tcPr>
            <w:tcW w:w="3701" w:type="pct"/>
            <w:tcBorders>
              <w:top w:val="single" w:sz="6" w:space="0" w:color="auto"/>
              <w:left w:val="single" w:sz="6" w:space="0" w:color="auto"/>
              <w:bottom w:val="single" w:sz="6" w:space="0" w:color="auto"/>
              <w:right w:val="single" w:sz="6" w:space="0" w:color="auto"/>
            </w:tcBorders>
            <w:vAlign w:val="center"/>
          </w:tcPr>
          <w:p w14:paraId="0F44EE13" w14:textId="77777777" w:rsidR="00637672" w:rsidRPr="00607559" w:rsidRDefault="00637672" w:rsidP="00C34204">
            <w:pPr>
              <w:autoSpaceDE w:val="0"/>
              <w:autoSpaceDN w:val="0"/>
              <w:adjustRightInd w:val="0"/>
              <w:spacing w:after="0" w:line="276" w:lineRule="auto"/>
              <w:ind w:left="140" w:right="135" w:firstLine="709"/>
              <w:jc w:val="both"/>
              <w:rPr>
                <w:rFonts w:ascii="Times New Roman" w:hAnsi="Times New Roman" w:cs="Times New Roman"/>
                <w:color w:val="202020"/>
                <w:sz w:val="24"/>
                <w:szCs w:val="24"/>
              </w:rPr>
            </w:pPr>
            <w:r w:rsidRPr="00607559">
              <w:rPr>
                <w:rFonts w:ascii="Times New Roman" w:hAnsi="Times New Roman" w:cs="Times New Roman"/>
                <w:color w:val="202020"/>
                <w:sz w:val="24"/>
                <w:szCs w:val="24"/>
              </w:rPr>
              <w:t xml:space="preserve">Налогоплательщики, осуществляющие деятельность в социальной сфере </w:t>
            </w:r>
          </w:p>
        </w:tc>
        <w:tc>
          <w:tcPr>
            <w:tcW w:w="917" w:type="pct"/>
            <w:tcBorders>
              <w:top w:val="single" w:sz="6" w:space="0" w:color="auto"/>
              <w:left w:val="single" w:sz="6" w:space="0" w:color="auto"/>
              <w:bottom w:val="single" w:sz="6" w:space="0" w:color="auto"/>
              <w:right w:val="single" w:sz="6" w:space="0" w:color="auto"/>
            </w:tcBorders>
            <w:vAlign w:val="center"/>
          </w:tcPr>
          <w:p w14:paraId="626E0646"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0</w:t>
            </w:r>
          </w:p>
        </w:tc>
      </w:tr>
      <w:tr w:rsidR="00637672" w:rsidRPr="00607559" w14:paraId="3AA6FBF1" w14:textId="77777777" w:rsidTr="00C34204">
        <w:trPr>
          <w:trHeight w:val="720"/>
          <w:jc w:val="center"/>
        </w:trPr>
        <w:tc>
          <w:tcPr>
            <w:tcW w:w="382" w:type="pct"/>
            <w:tcBorders>
              <w:top w:val="single" w:sz="6" w:space="0" w:color="auto"/>
              <w:left w:val="single" w:sz="6" w:space="0" w:color="auto"/>
              <w:bottom w:val="single" w:sz="6" w:space="0" w:color="auto"/>
              <w:right w:val="single" w:sz="6" w:space="0" w:color="auto"/>
            </w:tcBorders>
            <w:vAlign w:val="center"/>
          </w:tcPr>
          <w:p w14:paraId="67A28A59"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5</w:t>
            </w:r>
          </w:p>
        </w:tc>
        <w:tc>
          <w:tcPr>
            <w:tcW w:w="3701" w:type="pct"/>
            <w:tcBorders>
              <w:top w:val="single" w:sz="6" w:space="0" w:color="auto"/>
              <w:left w:val="single" w:sz="6" w:space="0" w:color="auto"/>
              <w:bottom w:val="single" w:sz="6" w:space="0" w:color="auto"/>
              <w:right w:val="single" w:sz="6" w:space="0" w:color="auto"/>
            </w:tcBorders>
            <w:vAlign w:val="center"/>
          </w:tcPr>
          <w:p w14:paraId="61A25A09" w14:textId="77777777" w:rsidR="00637672" w:rsidRPr="00607559" w:rsidRDefault="00637672" w:rsidP="00C34204">
            <w:pPr>
              <w:autoSpaceDE w:val="0"/>
              <w:autoSpaceDN w:val="0"/>
              <w:adjustRightInd w:val="0"/>
              <w:spacing w:after="0" w:line="276" w:lineRule="auto"/>
              <w:ind w:left="140" w:right="135" w:firstLine="709"/>
              <w:jc w:val="both"/>
              <w:rPr>
                <w:rFonts w:ascii="Times New Roman" w:hAnsi="Times New Roman" w:cs="Times New Roman"/>
                <w:color w:val="202020"/>
                <w:sz w:val="24"/>
                <w:szCs w:val="24"/>
              </w:rPr>
            </w:pPr>
            <w:r w:rsidRPr="00607559">
              <w:rPr>
                <w:rFonts w:ascii="Times New Roman" w:hAnsi="Times New Roman" w:cs="Times New Roman"/>
                <w:noProof/>
                <w:sz w:val="24"/>
                <w:szCs w:val="24"/>
              </w:rPr>
              <w:t>Бюджетные организации, получающие доходы из дополнительных источников</w:t>
            </w:r>
          </w:p>
        </w:tc>
        <w:tc>
          <w:tcPr>
            <w:tcW w:w="917" w:type="pct"/>
            <w:tcBorders>
              <w:top w:val="single" w:sz="6" w:space="0" w:color="auto"/>
              <w:left w:val="single" w:sz="6" w:space="0" w:color="auto"/>
              <w:bottom w:val="single" w:sz="6" w:space="0" w:color="auto"/>
              <w:right w:val="single" w:sz="6" w:space="0" w:color="auto"/>
            </w:tcBorders>
            <w:vAlign w:val="center"/>
          </w:tcPr>
          <w:p w14:paraId="2C650614"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0</w:t>
            </w:r>
          </w:p>
        </w:tc>
      </w:tr>
      <w:tr w:rsidR="00637672" w:rsidRPr="00607559" w14:paraId="53CF9EC2" w14:textId="77777777" w:rsidTr="00C34204">
        <w:trPr>
          <w:trHeight w:val="482"/>
          <w:jc w:val="center"/>
        </w:trPr>
        <w:tc>
          <w:tcPr>
            <w:tcW w:w="382" w:type="pct"/>
            <w:tcBorders>
              <w:top w:val="single" w:sz="6" w:space="0" w:color="auto"/>
              <w:left w:val="single" w:sz="6" w:space="0" w:color="auto"/>
              <w:bottom w:val="single" w:sz="6" w:space="0" w:color="auto"/>
              <w:right w:val="single" w:sz="6" w:space="0" w:color="auto"/>
            </w:tcBorders>
            <w:vAlign w:val="center"/>
          </w:tcPr>
          <w:p w14:paraId="331C1BC0"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6</w:t>
            </w:r>
          </w:p>
        </w:tc>
        <w:tc>
          <w:tcPr>
            <w:tcW w:w="3701" w:type="pct"/>
            <w:tcBorders>
              <w:top w:val="single" w:sz="6" w:space="0" w:color="auto"/>
              <w:left w:val="single" w:sz="6" w:space="0" w:color="auto"/>
              <w:bottom w:val="single" w:sz="6" w:space="0" w:color="auto"/>
              <w:right w:val="single" w:sz="6" w:space="0" w:color="auto"/>
            </w:tcBorders>
            <w:vAlign w:val="center"/>
          </w:tcPr>
          <w:p w14:paraId="58616E5D" w14:textId="77777777" w:rsidR="00637672" w:rsidRPr="00607559" w:rsidRDefault="00637672" w:rsidP="00C34204">
            <w:pPr>
              <w:autoSpaceDE w:val="0"/>
              <w:autoSpaceDN w:val="0"/>
              <w:adjustRightInd w:val="0"/>
              <w:spacing w:after="0" w:line="276" w:lineRule="auto"/>
              <w:ind w:left="140" w:right="135"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Прибыль от реализации товаров (услуг) на экспорт</w:t>
            </w:r>
          </w:p>
        </w:tc>
        <w:tc>
          <w:tcPr>
            <w:tcW w:w="917" w:type="pct"/>
            <w:tcBorders>
              <w:top w:val="single" w:sz="6" w:space="0" w:color="auto"/>
              <w:left w:val="single" w:sz="6" w:space="0" w:color="auto"/>
              <w:bottom w:val="single" w:sz="6" w:space="0" w:color="auto"/>
              <w:right w:val="single" w:sz="6" w:space="0" w:color="auto"/>
            </w:tcBorders>
            <w:vAlign w:val="center"/>
          </w:tcPr>
          <w:p w14:paraId="2CD3C8EB"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0</w:t>
            </w:r>
          </w:p>
        </w:tc>
      </w:tr>
      <w:tr w:rsidR="00637672" w:rsidRPr="00607559" w14:paraId="4E664487" w14:textId="77777777" w:rsidTr="00C34204">
        <w:trPr>
          <w:trHeight w:val="720"/>
          <w:jc w:val="center"/>
        </w:trPr>
        <w:tc>
          <w:tcPr>
            <w:tcW w:w="382" w:type="pct"/>
            <w:tcBorders>
              <w:top w:val="single" w:sz="6" w:space="0" w:color="auto"/>
              <w:left w:val="single" w:sz="6" w:space="0" w:color="auto"/>
              <w:bottom w:val="single" w:sz="6" w:space="0" w:color="auto"/>
              <w:right w:val="single" w:sz="6" w:space="0" w:color="auto"/>
            </w:tcBorders>
            <w:vAlign w:val="center"/>
          </w:tcPr>
          <w:p w14:paraId="5F0A6BF1"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7</w:t>
            </w:r>
          </w:p>
        </w:tc>
        <w:tc>
          <w:tcPr>
            <w:tcW w:w="3701" w:type="pct"/>
            <w:tcBorders>
              <w:top w:val="single" w:sz="6" w:space="0" w:color="auto"/>
              <w:left w:val="single" w:sz="6" w:space="0" w:color="auto"/>
              <w:bottom w:val="single" w:sz="6" w:space="0" w:color="auto"/>
              <w:right w:val="single" w:sz="6" w:space="0" w:color="auto"/>
            </w:tcBorders>
            <w:vAlign w:val="center"/>
          </w:tcPr>
          <w:p w14:paraId="2DDBD2DF" w14:textId="77777777" w:rsidR="00637672" w:rsidRPr="00607559" w:rsidRDefault="00637672" w:rsidP="00C34204">
            <w:pPr>
              <w:autoSpaceDE w:val="0"/>
              <w:autoSpaceDN w:val="0"/>
              <w:adjustRightInd w:val="0"/>
              <w:spacing w:after="0" w:line="276" w:lineRule="auto"/>
              <w:ind w:left="140" w:right="135" w:firstLine="709"/>
              <w:jc w:val="both"/>
              <w:rPr>
                <w:rFonts w:ascii="Times New Roman" w:hAnsi="Times New Roman" w:cs="Times New Roman"/>
                <w:noProof/>
                <w:sz w:val="24"/>
                <w:szCs w:val="24"/>
              </w:rPr>
            </w:pPr>
            <w:r w:rsidRPr="00607559">
              <w:rPr>
                <w:rFonts w:ascii="Times New Roman" w:hAnsi="Times New Roman" w:cs="Times New Roman"/>
                <w:sz w:val="24"/>
                <w:szCs w:val="24"/>
              </w:rPr>
              <w:t>Прибыль, полученная от оказания услуг рынками и торговыми комплексами</w:t>
            </w:r>
          </w:p>
        </w:tc>
        <w:tc>
          <w:tcPr>
            <w:tcW w:w="917" w:type="pct"/>
            <w:tcBorders>
              <w:top w:val="single" w:sz="6" w:space="0" w:color="auto"/>
              <w:left w:val="single" w:sz="6" w:space="0" w:color="auto"/>
              <w:bottom w:val="single" w:sz="6" w:space="0" w:color="auto"/>
              <w:right w:val="single" w:sz="6" w:space="0" w:color="auto"/>
            </w:tcBorders>
            <w:vAlign w:val="center"/>
          </w:tcPr>
          <w:p w14:paraId="65357214"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20</w:t>
            </w:r>
          </w:p>
        </w:tc>
      </w:tr>
      <w:tr w:rsidR="00637672" w:rsidRPr="00607559" w14:paraId="3DA0F0C1" w14:textId="77777777" w:rsidTr="00C34204">
        <w:trPr>
          <w:trHeight w:val="525"/>
          <w:jc w:val="center"/>
        </w:trPr>
        <w:tc>
          <w:tcPr>
            <w:tcW w:w="382" w:type="pct"/>
            <w:tcBorders>
              <w:top w:val="single" w:sz="6" w:space="0" w:color="auto"/>
              <w:left w:val="single" w:sz="6" w:space="0" w:color="auto"/>
              <w:bottom w:val="single" w:sz="6" w:space="0" w:color="auto"/>
              <w:right w:val="single" w:sz="6" w:space="0" w:color="auto"/>
            </w:tcBorders>
            <w:vAlign w:val="center"/>
          </w:tcPr>
          <w:p w14:paraId="445FD206"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sz w:val="24"/>
                <w:szCs w:val="24"/>
              </w:rPr>
              <w:t>8</w:t>
            </w:r>
          </w:p>
        </w:tc>
        <w:tc>
          <w:tcPr>
            <w:tcW w:w="3701" w:type="pct"/>
            <w:tcBorders>
              <w:top w:val="single" w:sz="6" w:space="0" w:color="auto"/>
              <w:left w:val="single" w:sz="6" w:space="0" w:color="auto"/>
              <w:bottom w:val="single" w:sz="6" w:space="0" w:color="auto"/>
              <w:right w:val="single" w:sz="6" w:space="0" w:color="auto"/>
            </w:tcBorders>
            <w:vAlign w:val="center"/>
          </w:tcPr>
          <w:p w14:paraId="2B0907FF" w14:textId="77777777" w:rsidR="00637672" w:rsidRPr="00607559" w:rsidRDefault="00637672" w:rsidP="00C34204">
            <w:pPr>
              <w:autoSpaceDE w:val="0"/>
              <w:autoSpaceDN w:val="0"/>
              <w:adjustRightInd w:val="0"/>
              <w:spacing w:after="0" w:line="276" w:lineRule="auto"/>
              <w:ind w:left="140" w:firstLine="709"/>
              <w:jc w:val="both"/>
              <w:rPr>
                <w:rFonts w:ascii="Times New Roman" w:hAnsi="Times New Roman" w:cs="Times New Roman"/>
                <w:noProof/>
                <w:sz w:val="24"/>
                <w:szCs w:val="24"/>
              </w:rPr>
            </w:pPr>
            <w:r w:rsidRPr="00607559">
              <w:rPr>
                <w:rFonts w:ascii="Times New Roman" w:hAnsi="Times New Roman" w:cs="Times New Roman"/>
                <w:sz w:val="24"/>
                <w:szCs w:val="24"/>
              </w:rPr>
              <w:t>Налогоплательщики, в</w:t>
            </w:r>
            <w:r w:rsidRPr="00607559">
              <w:rPr>
                <w:rFonts w:ascii="Times New Roman" w:eastAsia="Times New Roman" w:hAnsi="Times New Roman" w:cs="Times New Roman"/>
                <w:sz w:val="24"/>
                <w:szCs w:val="24"/>
              </w:rPr>
              <w:t xml:space="preserve">ключенные в </w:t>
            </w:r>
            <w:r w:rsidRPr="00607559">
              <w:rPr>
                <w:rFonts w:ascii="Times New Roman" w:hAnsi="Times New Roman" w:cs="Times New Roman"/>
                <w:noProof/>
                <w:sz w:val="24"/>
                <w:szCs w:val="24"/>
              </w:rPr>
              <w:t>Национальный реестр субъектов электронной коммерции</w:t>
            </w:r>
            <w:r w:rsidRPr="00607559">
              <w:rPr>
                <w:rFonts w:ascii="Times New Roman" w:hAnsi="Times New Roman" w:cs="Times New Roman"/>
                <w:sz w:val="24"/>
                <w:szCs w:val="24"/>
                <w:shd w:val="clear" w:color="auto" w:fill="FFFFFF"/>
              </w:rPr>
              <w:t>, осуществляющие электронную торговлю товарами (услугами)</w:t>
            </w:r>
          </w:p>
        </w:tc>
        <w:tc>
          <w:tcPr>
            <w:tcW w:w="917" w:type="pct"/>
            <w:tcBorders>
              <w:top w:val="single" w:sz="6" w:space="0" w:color="auto"/>
              <w:left w:val="single" w:sz="6" w:space="0" w:color="auto"/>
              <w:bottom w:val="single" w:sz="6" w:space="0" w:color="auto"/>
              <w:right w:val="single" w:sz="6" w:space="0" w:color="auto"/>
            </w:tcBorders>
            <w:vAlign w:val="center"/>
          </w:tcPr>
          <w:p w14:paraId="148496FC" w14:textId="77777777" w:rsidR="00637672" w:rsidRPr="00607559" w:rsidRDefault="00637672" w:rsidP="00C34204">
            <w:pPr>
              <w:tabs>
                <w:tab w:val="center" w:pos="1304"/>
                <w:tab w:val="left" w:pos="1792"/>
              </w:tabs>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color w:val="FF0000"/>
                <w:sz w:val="24"/>
                <w:szCs w:val="24"/>
              </w:rPr>
              <w:t>7,5</w:t>
            </w:r>
          </w:p>
        </w:tc>
      </w:tr>
      <w:tr w:rsidR="00637672" w:rsidRPr="00607559" w14:paraId="6D41CEA3" w14:textId="77777777" w:rsidTr="00C34204">
        <w:trPr>
          <w:trHeight w:val="525"/>
          <w:jc w:val="center"/>
        </w:trPr>
        <w:tc>
          <w:tcPr>
            <w:tcW w:w="382" w:type="pct"/>
            <w:tcBorders>
              <w:left w:val="single" w:sz="6" w:space="0" w:color="auto"/>
              <w:bottom w:val="single" w:sz="6" w:space="0" w:color="auto"/>
              <w:right w:val="single" w:sz="6" w:space="0" w:color="auto"/>
            </w:tcBorders>
            <w:vAlign w:val="center"/>
          </w:tcPr>
          <w:p w14:paraId="6240E039"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sz w:val="24"/>
                <w:szCs w:val="24"/>
              </w:rPr>
              <w:t>9</w:t>
            </w:r>
          </w:p>
        </w:tc>
        <w:tc>
          <w:tcPr>
            <w:tcW w:w="3701" w:type="pct"/>
            <w:tcBorders>
              <w:top w:val="single" w:sz="6" w:space="0" w:color="auto"/>
              <w:left w:val="single" w:sz="6" w:space="0" w:color="auto"/>
              <w:bottom w:val="single" w:sz="6" w:space="0" w:color="auto"/>
              <w:right w:val="single" w:sz="6" w:space="0" w:color="auto"/>
            </w:tcBorders>
            <w:vAlign w:val="center"/>
          </w:tcPr>
          <w:p w14:paraId="6DE6C8D1" w14:textId="77777777" w:rsidR="00637672" w:rsidRPr="00607559" w:rsidRDefault="00637672" w:rsidP="00C34204">
            <w:pPr>
              <w:autoSpaceDE w:val="0"/>
              <w:autoSpaceDN w:val="0"/>
              <w:adjustRightInd w:val="0"/>
              <w:spacing w:after="0" w:line="276" w:lineRule="auto"/>
              <w:ind w:left="140" w:firstLine="709"/>
              <w:jc w:val="both"/>
              <w:rPr>
                <w:rFonts w:ascii="Times New Roman" w:hAnsi="Times New Roman" w:cs="Times New Roman"/>
                <w:color w:val="202020"/>
                <w:sz w:val="24"/>
                <w:szCs w:val="24"/>
              </w:rPr>
            </w:pPr>
            <w:r w:rsidRPr="00607559">
              <w:rPr>
                <w:rFonts w:ascii="Times New Roman" w:hAnsi="Times New Roman" w:cs="Times New Roman"/>
                <w:sz w:val="24"/>
                <w:szCs w:val="24"/>
              </w:rPr>
              <w:t>Налогоплательщики, единственными участниками которых являются общественные объединения инвалидов и в общей численности которых инвалиды составляют не менее 50 процентов, и фонд оплаты труда инвалидов составляет не менее 50 процентов от общего фонда оплаты труда</w:t>
            </w:r>
          </w:p>
        </w:tc>
        <w:tc>
          <w:tcPr>
            <w:tcW w:w="917" w:type="pct"/>
            <w:tcBorders>
              <w:top w:val="single" w:sz="6" w:space="0" w:color="auto"/>
              <w:left w:val="single" w:sz="6" w:space="0" w:color="auto"/>
              <w:bottom w:val="single" w:sz="6" w:space="0" w:color="auto"/>
              <w:right w:val="single" w:sz="6" w:space="0" w:color="auto"/>
            </w:tcBorders>
            <w:vAlign w:val="center"/>
          </w:tcPr>
          <w:p w14:paraId="49B2D929" w14:textId="77777777" w:rsidR="00637672" w:rsidRPr="00607559" w:rsidRDefault="00637672" w:rsidP="00C34204">
            <w:pPr>
              <w:tabs>
                <w:tab w:val="center" w:pos="1304"/>
                <w:tab w:val="left" w:pos="1792"/>
              </w:tabs>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sz w:val="24"/>
                <w:szCs w:val="24"/>
              </w:rPr>
              <w:t>0</w:t>
            </w:r>
          </w:p>
        </w:tc>
      </w:tr>
      <w:tr w:rsidR="00637672" w:rsidRPr="00607559" w14:paraId="5E966DDF" w14:textId="77777777" w:rsidTr="00C34204">
        <w:trPr>
          <w:trHeight w:val="525"/>
          <w:jc w:val="center"/>
        </w:trPr>
        <w:tc>
          <w:tcPr>
            <w:tcW w:w="382" w:type="pct"/>
            <w:tcBorders>
              <w:left w:val="single" w:sz="6" w:space="0" w:color="auto"/>
              <w:bottom w:val="single" w:sz="6" w:space="0" w:color="auto"/>
              <w:right w:val="single" w:sz="6" w:space="0" w:color="auto"/>
            </w:tcBorders>
            <w:vAlign w:val="center"/>
          </w:tcPr>
          <w:p w14:paraId="10A12DC4" w14:textId="77777777" w:rsidR="00637672" w:rsidRPr="00607559" w:rsidDel="00FB6917" w:rsidRDefault="00637672" w:rsidP="00C34204">
            <w:pPr>
              <w:autoSpaceDE w:val="0"/>
              <w:autoSpaceDN w:val="0"/>
              <w:adjustRightInd w:val="0"/>
              <w:spacing w:after="0" w:line="276" w:lineRule="auto"/>
              <w:ind w:firstLine="709"/>
              <w:jc w:val="both"/>
              <w:rPr>
                <w:rFonts w:ascii="Times New Roman" w:hAnsi="Times New Roman" w:cs="Times New Roman"/>
                <w:bCs/>
                <w:noProof/>
                <w:sz w:val="24"/>
                <w:szCs w:val="24"/>
                <w:lang w:val="en-US"/>
              </w:rPr>
            </w:pPr>
            <w:r w:rsidRPr="00607559">
              <w:rPr>
                <w:rFonts w:ascii="Times New Roman" w:hAnsi="Times New Roman" w:cs="Times New Roman"/>
                <w:bCs/>
                <w:noProof/>
                <w:sz w:val="24"/>
                <w:szCs w:val="24"/>
              </w:rPr>
              <w:t>1</w:t>
            </w:r>
            <w:r w:rsidRPr="00607559">
              <w:rPr>
                <w:rFonts w:ascii="Times New Roman" w:hAnsi="Times New Roman" w:cs="Times New Roman"/>
                <w:bCs/>
                <w:noProof/>
                <w:sz w:val="24"/>
                <w:szCs w:val="24"/>
                <w:lang w:val="en-US"/>
              </w:rPr>
              <w:t>0</w:t>
            </w:r>
          </w:p>
        </w:tc>
        <w:tc>
          <w:tcPr>
            <w:tcW w:w="3701" w:type="pct"/>
            <w:tcBorders>
              <w:top w:val="single" w:sz="6" w:space="0" w:color="auto"/>
              <w:left w:val="single" w:sz="6" w:space="0" w:color="auto"/>
              <w:bottom w:val="single" w:sz="6" w:space="0" w:color="auto"/>
              <w:right w:val="single" w:sz="6" w:space="0" w:color="auto"/>
            </w:tcBorders>
            <w:vAlign w:val="center"/>
          </w:tcPr>
          <w:p w14:paraId="12657712" w14:textId="77777777" w:rsidR="00637672" w:rsidRPr="00607559" w:rsidRDefault="00637672" w:rsidP="00C34204">
            <w:pPr>
              <w:autoSpaceDE w:val="0"/>
              <w:autoSpaceDN w:val="0"/>
              <w:adjustRightInd w:val="0"/>
              <w:spacing w:after="0" w:line="276" w:lineRule="auto"/>
              <w:ind w:left="140" w:firstLine="709"/>
              <w:jc w:val="both"/>
              <w:rPr>
                <w:rFonts w:ascii="Times New Roman" w:hAnsi="Times New Roman" w:cs="Times New Roman"/>
                <w:color w:val="000000"/>
                <w:sz w:val="24"/>
                <w:szCs w:val="24"/>
                <w:shd w:val="clear" w:color="auto" w:fill="FFFFFF"/>
              </w:rPr>
            </w:pPr>
            <w:r w:rsidRPr="00607559">
              <w:rPr>
                <w:rFonts w:ascii="Times New Roman" w:hAnsi="Times New Roman" w:cs="Times New Roman"/>
                <w:color w:val="000000"/>
                <w:sz w:val="24"/>
                <w:szCs w:val="24"/>
                <w:shd w:val="clear" w:color="auto" w:fill="FFFFFF"/>
              </w:rPr>
              <w:t>Доходы, получаемые Народным банком Республики Узбекистан от использования средств на индивидуальных накопительных пенсионных счетах граждан</w:t>
            </w:r>
          </w:p>
        </w:tc>
        <w:tc>
          <w:tcPr>
            <w:tcW w:w="917" w:type="pct"/>
            <w:tcBorders>
              <w:top w:val="single" w:sz="6" w:space="0" w:color="auto"/>
              <w:left w:val="single" w:sz="6" w:space="0" w:color="auto"/>
              <w:bottom w:val="single" w:sz="6" w:space="0" w:color="auto"/>
              <w:right w:val="single" w:sz="6" w:space="0" w:color="auto"/>
            </w:tcBorders>
            <w:vAlign w:val="center"/>
          </w:tcPr>
          <w:p w14:paraId="5995B039" w14:textId="77777777" w:rsidR="00637672" w:rsidRPr="00607559" w:rsidRDefault="00637672" w:rsidP="00C34204">
            <w:pPr>
              <w:tabs>
                <w:tab w:val="center" w:pos="1304"/>
                <w:tab w:val="left" w:pos="1792"/>
              </w:tabs>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sz w:val="24"/>
                <w:szCs w:val="24"/>
              </w:rPr>
              <w:t>0</w:t>
            </w:r>
          </w:p>
        </w:tc>
      </w:tr>
      <w:tr w:rsidR="00637672" w:rsidRPr="00607559" w14:paraId="0CF003DE" w14:textId="77777777" w:rsidTr="00C34204">
        <w:trPr>
          <w:trHeight w:val="525"/>
          <w:jc w:val="center"/>
        </w:trPr>
        <w:tc>
          <w:tcPr>
            <w:tcW w:w="382" w:type="pct"/>
            <w:tcBorders>
              <w:left w:val="single" w:sz="6" w:space="0" w:color="auto"/>
              <w:bottom w:val="single" w:sz="6" w:space="0" w:color="auto"/>
              <w:right w:val="single" w:sz="6" w:space="0" w:color="auto"/>
            </w:tcBorders>
            <w:vAlign w:val="center"/>
          </w:tcPr>
          <w:p w14:paraId="4C01E4D2" w14:textId="77777777" w:rsidR="00637672" w:rsidRPr="00607559" w:rsidDel="00FB6917" w:rsidRDefault="00637672" w:rsidP="00C34204">
            <w:pPr>
              <w:autoSpaceDE w:val="0"/>
              <w:autoSpaceDN w:val="0"/>
              <w:adjustRightInd w:val="0"/>
              <w:spacing w:after="0" w:line="276" w:lineRule="auto"/>
              <w:ind w:firstLine="709"/>
              <w:jc w:val="both"/>
              <w:rPr>
                <w:rFonts w:ascii="Times New Roman" w:hAnsi="Times New Roman" w:cs="Times New Roman"/>
                <w:bCs/>
                <w:noProof/>
                <w:sz w:val="24"/>
                <w:szCs w:val="24"/>
                <w:lang w:val="en-US"/>
              </w:rPr>
            </w:pPr>
            <w:r w:rsidRPr="00607559">
              <w:rPr>
                <w:rFonts w:ascii="Times New Roman" w:hAnsi="Times New Roman" w:cs="Times New Roman"/>
                <w:bCs/>
                <w:noProof/>
                <w:sz w:val="24"/>
                <w:szCs w:val="24"/>
              </w:rPr>
              <w:t>1</w:t>
            </w:r>
            <w:r w:rsidRPr="00607559">
              <w:rPr>
                <w:rFonts w:ascii="Times New Roman" w:hAnsi="Times New Roman" w:cs="Times New Roman"/>
                <w:bCs/>
                <w:noProof/>
                <w:sz w:val="24"/>
                <w:szCs w:val="24"/>
                <w:lang w:val="en-US"/>
              </w:rPr>
              <w:t>1</w:t>
            </w:r>
          </w:p>
        </w:tc>
        <w:tc>
          <w:tcPr>
            <w:tcW w:w="3701" w:type="pct"/>
            <w:tcBorders>
              <w:top w:val="single" w:sz="6" w:space="0" w:color="auto"/>
              <w:left w:val="single" w:sz="6" w:space="0" w:color="auto"/>
              <w:bottom w:val="single" w:sz="6" w:space="0" w:color="auto"/>
              <w:right w:val="single" w:sz="6" w:space="0" w:color="auto"/>
            </w:tcBorders>
            <w:vAlign w:val="center"/>
          </w:tcPr>
          <w:p w14:paraId="7FB419D6" w14:textId="77777777" w:rsidR="00637672" w:rsidRPr="00607559" w:rsidRDefault="00637672" w:rsidP="00C34204">
            <w:pPr>
              <w:autoSpaceDE w:val="0"/>
              <w:autoSpaceDN w:val="0"/>
              <w:adjustRightInd w:val="0"/>
              <w:spacing w:after="0" w:line="276" w:lineRule="auto"/>
              <w:ind w:left="140" w:firstLine="709"/>
              <w:jc w:val="both"/>
              <w:rPr>
                <w:rFonts w:ascii="Times New Roman" w:hAnsi="Times New Roman" w:cs="Times New Roman"/>
                <w:color w:val="000000"/>
                <w:sz w:val="24"/>
                <w:szCs w:val="24"/>
                <w:shd w:val="clear" w:color="auto" w:fill="FFFFFF"/>
              </w:rPr>
            </w:pPr>
            <w:r w:rsidRPr="00607559">
              <w:rPr>
                <w:rFonts w:ascii="Times New Roman" w:hAnsi="Times New Roman" w:cs="Times New Roman"/>
                <w:color w:val="000000"/>
                <w:sz w:val="24"/>
                <w:szCs w:val="24"/>
                <w:shd w:val="clear" w:color="auto" w:fill="FFFFFF"/>
              </w:rPr>
              <w:t>Доходы, в виде дивидендов</w:t>
            </w:r>
          </w:p>
        </w:tc>
        <w:tc>
          <w:tcPr>
            <w:tcW w:w="917" w:type="pct"/>
            <w:tcBorders>
              <w:top w:val="single" w:sz="6" w:space="0" w:color="auto"/>
              <w:left w:val="single" w:sz="6" w:space="0" w:color="auto"/>
              <w:bottom w:val="single" w:sz="6" w:space="0" w:color="auto"/>
              <w:right w:val="single" w:sz="6" w:space="0" w:color="auto"/>
            </w:tcBorders>
            <w:vAlign w:val="center"/>
          </w:tcPr>
          <w:p w14:paraId="3B5026DF" w14:textId="77777777" w:rsidR="00637672" w:rsidRPr="00607559" w:rsidRDefault="00637672" w:rsidP="00C34204">
            <w:pPr>
              <w:tabs>
                <w:tab w:val="center" w:pos="1304"/>
                <w:tab w:val="left" w:pos="1792"/>
              </w:tabs>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sz w:val="24"/>
                <w:szCs w:val="24"/>
              </w:rPr>
              <w:t>5</w:t>
            </w:r>
          </w:p>
        </w:tc>
      </w:tr>
      <w:tr w:rsidR="00637672" w:rsidRPr="00607559" w14:paraId="528406BF" w14:textId="77777777" w:rsidTr="00C34204">
        <w:trPr>
          <w:trHeight w:val="278"/>
          <w:jc w:val="center"/>
        </w:trPr>
        <w:tc>
          <w:tcPr>
            <w:tcW w:w="382" w:type="pct"/>
            <w:tcBorders>
              <w:top w:val="single" w:sz="6" w:space="0" w:color="auto"/>
              <w:left w:val="single" w:sz="6" w:space="0" w:color="auto"/>
              <w:bottom w:val="single" w:sz="6" w:space="0" w:color="auto"/>
              <w:right w:val="single" w:sz="6" w:space="0" w:color="auto"/>
            </w:tcBorders>
            <w:vAlign w:val="center"/>
          </w:tcPr>
          <w:p w14:paraId="6ED120BB"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lang w:val="en-US"/>
              </w:rPr>
            </w:pPr>
            <w:r w:rsidRPr="00607559">
              <w:rPr>
                <w:rFonts w:ascii="Times New Roman" w:hAnsi="Times New Roman" w:cs="Times New Roman"/>
                <w:sz w:val="24"/>
                <w:szCs w:val="24"/>
              </w:rPr>
              <w:t>1</w:t>
            </w:r>
            <w:r w:rsidRPr="00607559">
              <w:rPr>
                <w:rFonts w:ascii="Times New Roman" w:hAnsi="Times New Roman" w:cs="Times New Roman"/>
                <w:sz w:val="24"/>
                <w:szCs w:val="24"/>
                <w:lang w:val="en-US"/>
              </w:rPr>
              <w:t>2</w:t>
            </w:r>
          </w:p>
        </w:tc>
        <w:tc>
          <w:tcPr>
            <w:tcW w:w="3701" w:type="pct"/>
            <w:tcBorders>
              <w:top w:val="single" w:sz="6" w:space="0" w:color="auto"/>
              <w:left w:val="single" w:sz="6" w:space="0" w:color="auto"/>
              <w:bottom w:val="single" w:sz="6" w:space="0" w:color="auto"/>
              <w:right w:val="single" w:sz="6" w:space="0" w:color="auto"/>
            </w:tcBorders>
            <w:vAlign w:val="center"/>
          </w:tcPr>
          <w:p w14:paraId="67E191E7" w14:textId="77777777" w:rsidR="00637672" w:rsidRPr="00607559" w:rsidRDefault="00637672" w:rsidP="00C34204">
            <w:pPr>
              <w:autoSpaceDE w:val="0"/>
              <w:autoSpaceDN w:val="0"/>
              <w:adjustRightInd w:val="0"/>
              <w:spacing w:after="0" w:line="276" w:lineRule="auto"/>
              <w:ind w:left="140" w:right="135" w:firstLine="709"/>
              <w:jc w:val="both"/>
              <w:rPr>
                <w:rFonts w:ascii="Times New Roman" w:hAnsi="Times New Roman" w:cs="Times New Roman"/>
                <w:color w:val="202020"/>
                <w:sz w:val="24"/>
                <w:szCs w:val="24"/>
              </w:rPr>
            </w:pPr>
            <w:r w:rsidRPr="00607559">
              <w:rPr>
                <w:rFonts w:ascii="Times New Roman" w:hAnsi="Times New Roman" w:cs="Times New Roman"/>
                <w:color w:val="202020"/>
                <w:sz w:val="24"/>
                <w:szCs w:val="24"/>
              </w:rPr>
              <w:t>Остальные налогоплательщики, за исключением указанных в пунктах 1-12</w:t>
            </w:r>
          </w:p>
        </w:tc>
        <w:tc>
          <w:tcPr>
            <w:tcW w:w="917" w:type="pct"/>
            <w:tcBorders>
              <w:top w:val="single" w:sz="6" w:space="0" w:color="auto"/>
              <w:left w:val="single" w:sz="6" w:space="0" w:color="auto"/>
              <w:bottom w:val="single" w:sz="6" w:space="0" w:color="auto"/>
              <w:right w:val="single" w:sz="6" w:space="0" w:color="auto"/>
            </w:tcBorders>
            <w:vAlign w:val="center"/>
          </w:tcPr>
          <w:p w14:paraId="53A74161"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color w:val="FF0000"/>
                <w:sz w:val="24"/>
                <w:szCs w:val="24"/>
              </w:rPr>
              <w:t>15</w:t>
            </w:r>
          </w:p>
        </w:tc>
      </w:tr>
    </w:tbl>
    <w:p w14:paraId="2E03A56E" w14:textId="77777777" w:rsidR="00637672" w:rsidRPr="00607559" w:rsidRDefault="00637672" w:rsidP="00637672">
      <w:pPr>
        <w:autoSpaceDE w:val="0"/>
        <w:autoSpaceDN w:val="0"/>
        <w:adjustRightInd w:val="0"/>
        <w:spacing w:after="0" w:line="276" w:lineRule="auto"/>
        <w:ind w:right="-1" w:firstLine="709"/>
        <w:jc w:val="both"/>
        <w:rPr>
          <w:rFonts w:ascii="Times New Roman" w:hAnsi="Times New Roman" w:cs="Times New Roman"/>
          <w:sz w:val="24"/>
          <w:szCs w:val="24"/>
        </w:rPr>
      </w:pPr>
      <w:r w:rsidRPr="00607559">
        <w:rPr>
          <w:rFonts w:ascii="Times New Roman" w:eastAsia="Times New Roman" w:hAnsi="Times New Roman" w:cs="Times New Roman"/>
          <w:color w:val="202020"/>
          <w:sz w:val="24"/>
          <w:szCs w:val="24"/>
        </w:rPr>
        <w:lastRenderedPageBreak/>
        <w:t xml:space="preserve">Налогоплательщики, </w:t>
      </w:r>
      <w:r w:rsidRPr="00607559">
        <w:rPr>
          <w:rFonts w:ascii="Times New Roman" w:eastAsia="Times New Roman" w:hAnsi="Times New Roman" w:cs="Times New Roman"/>
          <w:sz w:val="24"/>
          <w:szCs w:val="24"/>
        </w:rPr>
        <w:t xml:space="preserve">указанные в пункте 2 </w:t>
      </w:r>
      <w:r w:rsidRPr="00607559">
        <w:rPr>
          <w:rFonts w:ascii="Times New Roman" w:hAnsi="Times New Roman" w:cs="Times New Roman"/>
          <w:sz w:val="24"/>
          <w:szCs w:val="24"/>
        </w:rPr>
        <w:t>части первой</w:t>
      </w:r>
      <w:r w:rsidRPr="00607559">
        <w:rPr>
          <w:rFonts w:ascii="Times New Roman" w:hAnsi="Times New Roman" w:cs="Times New Roman"/>
          <w:sz w:val="24"/>
          <w:szCs w:val="24"/>
          <w:lang w:val="uz-Cyrl-UZ"/>
        </w:rPr>
        <w:t xml:space="preserve"> </w:t>
      </w:r>
      <w:r w:rsidRPr="00607559">
        <w:rPr>
          <w:rFonts w:ascii="Times New Roman" w:hAnsi="Times New Roman" w:cs="Times New Roman"/>
          <w:sz w:val="24"/>
          <w:szCs w:val="24"/>
        </w:rPr>
        <w:t>настоящей статьи</w:t>
      </w:r>
      <w:r w:rsidRPr="00607559">
        <w:rPr>
          <w:rFonts w:ascii="Times New Roman" w:eastAsia="Times New Roman" w:hAnsi="Times New Roman" w:cs="Times New Roman"/>
          <w:sz w:val="24"/>
          <w:szCs w:val="24"/>
        </w:rPr>
        <w:t xml:space="preserve"> применяют установленную налоговую ставку ко всем видам деятельности. </w:t>
      </w:r>
      <w:r w:rsidRPr="00607559">
        <w:rPr>
          <w:rFonts w:ascii="Times New Roman" w:hAnsi="Times New Roman" w:cs="Times New Roman"/>
          <w:sz w:val="24"/>
          <w:szCs w:val="24"/>
          <w:shd w:val="clear" w:color="auto" w:fill="FFFFFF"/>
        </w:rPr>
        <w:t> </w:t>
      </w:r>
    </w:p>
    <w:p w14:paraId="5CEE30D8" w14:textId="77777777" w:rsidR="00637672" w:rsidRPr="00607559" w:rsidRDefault="00637672" w:rsidP="00637672">
      <w:pPr>
        <w:autoSpaceDE w:val="0"/>
        <w:autoSpaceDN w:val="0"/>
        <w:adjustRightInd w:val="0"/>
        <w:spacing w:after="0" w:line="276" w:lineRule="auto"/>
        <w:ind w:right="-1" w:firstLine="709"/>
        <w:jc w:val="both"/>
        <w:rPr>
          <w:rFonts w:ascii="Times New Roman" w:hAnsi="Times New Roman" w:cs="Times New Roman"/>
          <w:color w:val="202020"/>
          <w:sz w:val="24"/>
          <w:szCs w:val="24"/>
        </w:rPr>
      </w:pPr>
      <w:r w:rsidRPr="00607559">
        <w:rPr>
          <w:rFonts w:ascii="Times New Roman" w:eastAsia="Times New Roman" w:hAnsi="Times New Roman" w:cs="Times New Roman"/>
          <w:sz w:val="24"/>
          <w:szCs w:val="24"/>
        </w:rPr>
        <w:t xml:space="preserve">Налогоплательщики, указанные в пункте 3 </w:t>
      </w:r>
      <w:r w:rsidRPr="00607559">
        <w:rPr>
          <w:rFonts w:ascii="Times New Roman" w:hAnsi="Times New Roman" w:cs="Times New Roman"/>
          <w:sz w:val="24"/>
          <w:szCs w:val="24"/>
        </w:rPr>
        <w:t>части первой настоящей статьи</w:t>
      </w:r>
      <w:r w:rsidRPr="00607559">
        <w:rPr>
          <w:rFonts w:ascii="Times New Roman" w:eastAsia="Times New Roman" w:hAnsi="Times New Roman" w:cs="Times New Roman"/>
          <w:sz w:val="24"/>
          <w:szCs w:val="24"/>
        </w:rPr>
        <w:t xml:space="preserve"> вправе применять налоговую ставку в размере 0 процентов</w:t>
      </w:r>
      <w:r w:rsidRPr="00607559">
        <w:rPr>
          <w:rFonts w:ascii="Times New Roman" w:hAnsi="Times New Roman" w:cs="Times New Roman"/>
          <w:sz w:val="24"/>
          <w:szCs w:val="24"/>
          <w:shd w:val="clear" w:color="auto" w:fill="FFFFFF"/>
        </w:rPr>
        <w:t xml:space="preserve"> по всем видам деятельности, если доходы от реализации </w:t>
      </w:r>
      <w:r w:rsidRPr="00607559">
        <w:rPr>
          <w:rFonts w:ascii="Times New Roman" w:hAnsi="Times New Roman" w:cs="Times New Roman"/>
          <w:sz w:val="24"/>
          <w:szCs w:val="24"/>
        </w:rPr>
        <w:t xml:space="preserve">произведенной ими сельскохозяйственной </w:t>
      </w:r>
      <w:r w:rsidRPr="00607559">
        <w:rPr>
          <w:rFonts w:ascii="Times New Roman" w:hAnsi="Times New Roman" w:cs="Times New Roman"/>
          <w:color w:val="202020"/>
          <w:sz w:val="24"/>
          <w:szCs w:val="24"/>
        </w:rPr>
        <w:t>продукции собственного производства</w:t>
      </w:r>
      <w:r w:rsidRPr="00607559">
        <w:rPr>
          <w:rFonts w:ascii="Times New Roman" w:hAnsi="Times New Roman" w:cs="Times New Roman"/>
          <w:color w:val="000000"/>
          <w:sz w:val="24"/>
          <w:szCs w:val="24"/>
          <w:shd w:val="clear" w:color="auto" w:fill="FFFFFF"/>
        </w:rPr>
        <w:t xml:space="preserve"> составляют более 90 процентов совокупного дохода. </w:t>
      </w:r>
    </w:p>
    <w:p w14:paraId="38D4BE0A" w14:textId="77777777" w:rsidR="00637672" w:rsidRPr="00607559" w:rsidRDefault="00637672" w:rsidP="00637672">
      <w:pPr>
        <w:autoSpaceDE w:val="0"/>
        <w:autoSpaceDN w:val="0"/>
        <w:adjustRightInd w:val="0"/>
        <w:spacing w:after="0" w:line="276" w:lineRule="auto"/>
        <w:ind w:right="-1" w:firstLine="709"/>
        <w:jc w:val="both"/>
        <w:rPr>
          <w:rFonts w:ascii="Times New Roman" w:hAnsi="Times New Roman" w:cs="Times New Roman"/>
          <w:sz w:val="24"/>
          <w:szCs w:val="24"/>
        </w:rPr>
      </w:pPr>
      <w:r w:rsidRPr="00607559">
        <w:rPr>
          <w:rFonts w:ascii="Times New Roman" w:hAnsi="Times New Roman" w:cs="Times New Roman"/>
          <w:color w:val="202020"/>
          <w:sz w:val="24"/>
          <w:szCs w:val="24"/>
        </w:rPr>
        <w:t xml:space="preserve">При несоблюдении налогоплательщиком, осуществляющим деятельность в социальной сфере, критериев, установленных </w:t>
      </w:r>
      <w:r w:rsidRPr="00607559">
        <w:rPr>
          <w:rFonts w:ascii="Times New Roman" w:hAnsi="Times New Roman" w:cs="Times New Roman"/>
          <w:color w:val="00B0F0"/>
          <w:sz w:val="24"/>
          <w:szCs w:val="24"/>
        </w:rPr>
        <w:t xml:space="preserve">статьей 62 </w:t>
      </w:r>
      <w:r w:rsidRPr="00607559">
        <w:rPr>
          <w:rFonts w:ascii="Times New Roman" w:hAnsi="Times New Roman" w:cs="Times New Roman"/>
          <w:sz w:val="24"/>
          <w:szCs w:val="24"/>
        </w:rPr>
        <w:t xml:space="preserve">настоящего Кодекса, с начала налогового периода, в котором имело место несоблюдение указанных условий, применяется налоговая ставка, установленная </w:t>
      </w:r>
      <w:r w:rsidRPr="00607559">
        <w:rPr>
          <w:rFonts w:ascii="Times New Roman" w:eastAsia="Calibri" w:hAnsi="Times New Roman" w:cs="Times New Roman"/>
          <w:color w:val="00B0F0"/>
          <w:sz w:val="24"/>
          <w:szCs w:val="24"/>
        </w:rPr>
        <w:t>пунктом</w:t>
      </w:r>
      <w:r w:rsidRPr="00607559">
        <w:rPr>
          <w:rFonts w:ascii="Times New Roman" w:eastAsia="Calibri" w:hAnsi="Times New Roman" w:cs="Times New Roman"/>
          <w:color w:val="00B0F0"/>
          <w:sz w:val="24"/>
          <w:szCs w:val="24"/>
          <w:lang w:val="uz-Cyrl-UZ"/>
        </w:rPr>
        <w:t xml:space="preserve"> </w:t>
      </w:r>
      <w:r w:rsidRPr="00607559">
        <w:rPr>
          <w:rFonts w:ascii="Times New Roman" w:eastAsia="Calibri" w:hAnsi="Times New Roman" w:cs="Times New Roman"/>
          <w:color w:val="00B0F0"/>
          <w:sz w:val="24"/>
          <w:szCs w:val="24"/>
          <w:highlight w:val="green"/>
          <w:lang w:val="uz-Cyrl-UZ"/>
        </w:rPr>
        <w:t>13</w:t>
      </w:r>
      <w:r w:rsidRPr="00607559">
        <w:rPr>
          <w:rFonts w:ascii="Times New Roman" w:eastAsia="Calibri" w:hAnsi="Times New Roman" w:cs="Times New Roman"/>
          <w:color w:val="00B0F0"/>
          <w:sz w:val="24"/>
          <w:szCs w:val="24"/>
        </w:rPr>
        <w:t xml:space="preserve"> части первой </w:t>
      </w:r>
      <w:r w:rsidRPr="00607559">
        <w:rPr>
          <w:rFonts w:ascii="Times New Roman" w:hAnsi="Times New Roman" w:cs="Times New Roman"/>
          <w:sz w:val="24"/>
          <w:szCs w:val="24"/>
        </w:rPr>
        <w:t xml:space="preserve">настоящей статьи, с предоставлением уточненной налоговой отчетности за ранее прошедшие отчетные периоды. </w:t>
      </w:r>
    </w:p>
    <w:p w14:paraId="548B4ADE" w14:textId="77777777" w:rsidR="00637672" w:rsidRPr="00607559" w:rsidRDefault="00637672" w:rsidP="00637672">
      <w:pPr>
        <w:autoSpaceDE w:val="0"/>
        <w:autoSpaceDN w:val="0"/>
        <w:adjustRightInd w:val="0"/>
        <w:spacing w:after="0" w:line="276" w:lineRule="auto"/>
        <w:ind w:right="-1" w:firstLine="709"/>
        <w:jc w:val="both"/>
        <w:rPr>
          <w:rFonts w:ascii="Times New Roman" w:hAnsi="Times New Roman" w:cs="Times New Roman"/>
          <w:color w:val="202020"/>
          <w:sz w:val="24"/>
          <w:szCs w:val="24"/>
        </w:rPr>
      </w:pPr>
      <w:r w:rsidRPr="00607559">
        <w:rPr>
          <w:rFonts w:ascii="Times New Roman" w:eastAsia="Times New Roman" w:hAnsi="Times New Roman" w:cs="Times New Roman"/>
          <w:sz w:val="24"/>
          <w:szCs w:val="24"/>
        </w:rPr>
        <w:t xml:space="preserve">Налогоплательщики, указанные в пункте 8 </w:t>
      </w:r>
      <w:r w:rsidRPr="00607559">
        <w:rPr>
          <w:rFonts w:ascii="Times New Roman" w:hAnsi="Times New Roman" w:cs="Times New Roman"/>
          <w:sz w:val="24"/>
          <w:szCs w:val="24"/>
        </w:rPr>
        <w:t>части первой</w:t>
      </w:r>
      <w:r w:rsidRPr="00607559">
        <w:rPr>
          <w:rFonts w:ascii="Times New Roman" w:eastAsia="Times New Roman" w:hAnsi="Times New Roman" w:cs="Times New Roman"/>
          <w:sz w:val="24"/>
          <w:szCs w:val="24"/>
        </w:rPr>
        <w:t xml:space="preserve"> </w:t>
      </w:r>
      <w:r w:rsidRPr="00607559">
        <w:rPr>
          <w:rFonts w:ascii="Times New Roman" w:hAnsi="Times New Roman" w:cs="Times New Roman"/>
          <w:sz w:val="24"/>
          <w:szCs w:val="24"/>
        </w:rPr>
        <w:t xml:space="preserve">настоящей </w:t>
      </w:r>
      <w:r w:rsidRPr="00607559">
        <w:rPr>
          <w:rFonts w:ascii="Times New Roman" w:hAnsi="Times New Roman" w:cs="Times New Roman"/>
          <w:color w:val="202020"/>
          <w:sz w:val="24"/>
          <w:szCs w:val="24"/>
        </w:rPr>
        <w:t xml:space="preserve">статьи </w:t>
      </w:r>
      <w:r w:rsidRPr="00607559">
        <w:rPr>
          <w:rFonts w:ascii="Times New Roman" w:eastAsia="Times New Roman" w:hAnsi="Times New Roman" w:cs="Times New Roman"/>
          <w:color w:val="202020"/>
          <w:sz w:val="24"/>
          <w:szCs w:val="24"/>
        </w:rPr>
        <w:t xml:space="preserve">вправе применять налоговую ставку в размере </w:t>
      </w:r>
      <w:r w:rsidRPr="00607559">
        <w:rPr>
          <w:rFonts w:ascii="Times New Roman" w:eastAsia="Times New Roman" w:hAnsi="Times New Roman" w:cs="Times New Roman"/>
          <w:color w:val="FF0000"/>
          <w:sz w:val="24"/>
          <w:szCs w:val="24"/>
        </w:rPr>
        <w:t>7,5</w:t>
      </w:r>
      <w:r w:rsidRPr="00607559">
        <w:rPr>
          <w:rFonts w:ascii="Times New Roman" w:eastAsia="Times New Roman" w:hAnsi="Times New Roman" w:cs="Times New Roman"/>
          <w:color w:val="202020"/>
          <w:sz w:val="24"/>
          <w:szCs w:val="24"/>
        </w:rPr>
        <w:t xml:space="preserve"> процентов</w:t>
      </w:r>
      <w:r w:rsidRPr="00607559">
        <w:rPr>
          <w:rFonts w:ascii="Times New Roman" w:hAnsi="Times New Roman" w:cs="Times New Roman"/>
          <w:color w:val="000000"/>
          <w:sz w:val="24"/>
          <w:szCs w:val="24"/>
          <w:shd w:val="clear" w:color="auto" w:fill="FFFFFF"/>
        </w:rPr>
        <w:t>, если доходы от осуществления указанных видов деятельности по итогам текущего отчетного (налогового) периода, составляют не менее 90 процентов совокупного дохода. </w:t>
      </w:r>
    </w:p>
    <w:p w14:paraId="7EC3FA31"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До 1 января 2023 года бюджетные организации, получающие доходы из дополнительных источников </w:t>
      </w:r>
      <w:r w:rsidRPr="00607559">
        <w:rPr>
          <w:rFonts w:ascii="Times New Roman" w:hAnsi="Times New Roman" w:cs="Times New Roman"/>
          <w:sz w:val="24"/>
          <w:szCs w:val="24"/>
        </w:rPr>
        <w:t xml:space="preserve">налоговую ставку в размере 0 процентов применяют при условии </w:t>
      </w:r>
      <w:r w:rsidRPr="00607559">
        <w:rPr>
          <w:rFonts w:ascii="Times New Roman" w:hAnsi="Times New Roman" w:cs="Times New Roman"/>
          <w:noProof/>
          <w:sz w:val="24"/>
          <w:szCs w:val="24"/>
        </w:rPr>
        <w:t xml:space="preserve">целевого использования высвобождаемых средств на укрепление материально-технической и социальной базы бюджетных организаций, материальное стимулирование своих работников в порядке, установленном законодательством. </w:t>
      </w:r>
    </w:p>
    <w:p w14:paraId="3F6217F2"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Для юридических лиц, в которых занято более 3 процентов инвалидов от общей среднегодовой численности работающих, ставка налога уменьшается из расчета один процент уменьшения ставки налога на каждый процент трудоустроенных инвалидов свыше нормы, установленной настоящей частью.</w:t>
      </w:r>
    </w:p>
    <w:p w14:paraId="313D795B"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sz w:val="24"/>
          <w:szCs w:val="24"/>
        </w:rPr>
        <w:t xml:space="preserve">Налоговая ставка в размере 0 процентов, предусмотренная </w:t>
      </w:r>
      <w:r w:rsidRPr="00607559">
        <w:rPr>
          <w:rFonts w:ascii="Times New Roman" w:eastAsia="Times New Roman" w:hAnsi="Times New Roman" w:cs="Times New Roman"/>
          <w:sz w:val="24"/>
          <w:szCs w:val="24"/>
        </w:rPr>
        <w:t xml:space="preserve">в пункте 6 </w:t>
      </w:r>
      <w:r w:rsidRPr="00607559">
        <w:rPr>
          <w:rFonts w:ascii="Times New Roman" w:hAnsi="Times New Roman" w:cs="Times New Roman"/>
          <w:sz w:val="24"/>
          <w:szCs w:val="24"/>
        </w:rPr>
        <w:t>части первой</w:t>
      </w:r>
      <w:r w:rsidRPr="00607559">
        <w:rPr>
          <w:rFonts w:ascii="Times New Roman" w:eastAsia="Times New Roman" w:hAnsi="Times New Roman" w:cs="Times New Roman"/>
          <w:sz w:val="24"/>
          <w:szCs w:val="24"/>
        </w:rPr>
        <w:t xml:space="preserve"> </w:t>
      </w:r>
      <w:r w:rsidRPr="00607559">
        <w:rPr>
          <w:rFonts w:ascii="Times New Roman" w:hAnsi="Times New Roman" w:cs="Times New Roman"/>
          <w:sz w:val="24"/>
          <w:szCs w:val="24"/>
        </w:rPr>
        <w:t xml:space="preserve">настоящей статьи, применяется налогоплательщиками, если </w:t>
      </w:r>
      <w:r w:rsidRPr="00607559">
        <w:rPr>
          <w:rFonts w:ascii="Times New Roman" w:hAnsi="Times New Roman" w:cs="Times New Roman"/>
          <w:noProof/>
          <w:sz w:val="24"/>
          <w:szCs w:val="24"/>
        </w:rPr>
        <w:t>доходы от экспорта товаров (услуг) составляют более 15 процентов совокупного дохода.</w:t>
      </w:r>
    </w:p>
    <w:p w14:paraId="1E6554C1"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При экспорте товаров, в том числе при реализации товара через комиссионера (поверенного), </w:t>
      </w:r>
      <w:r w:rsidRPr="00607559">
        <w:rPr>
          <w:rFonts w:ascii="Times New Roman" w:hAnsi="Times New Roman" w:cs="Times New Roman"/>
          <w:sz w:val="24"/>
          <w:szCs w:val="24"/>
        </w:rPr>
        <w:t>налоговая ставка в размере 0 процентов</w:t>
      </w:r>
      <w:r w:rsidRPr="00607559">
        <w:rPr>
          <w:rFonts w:ascii="Times New Roman" w:hAnsi="Times New Roman" w:cs="Times New Roman"/>
          <w:noProof/>
          <w:color w:val="0070C0"/>
          <w:sz w:val="24"/>
          <w:szCs w:val="24"/>
        </w:rPr>
        <w:t xml:space="preserve"> </w:t>
      </w:r>
      <w:r w:rsidRPr="00607559">
        <w:rPr>
          <w:rFonts w:ascii="Times New Roman" w:hAnsi="Times New Roman" w:cs="Times New Roman"/>
          <w:noProof/>
          <w:sz w:val="24"/>
          <w:szCs w:val="24"/>
        </w:rPr>
        <w:t>применяется при одновременном соблюдении следующих условий:</w:t>
      </w:r>
    </w:p>
    <w:p w14:paraId="30712889" w14:textId="77777777" w:rsidR="00637672" w:rsidRPr="00607559" w:rsidRDefault="00637672" w:rsidP="00281B49">
      <w:pPr>
        <w:pStyle w:val="a9"/>
        <w:numPr>
          <w:ilvl w:val="0"/>
          <w:numId w:val="138"/>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документальном подтверждении факта осуществления экспорта товаров в соответствии с таможенным законодательством Республики Узбекистан;</w:t>
      </w:r>
    </w:p>
    <w:p w14:paraId="002CE0FF" w14:textId="77777777" w:rsidR="00637672" w:rsidRPr="00607559" w:rsidRDefault="00637672" w:rsidP="00281B49">
      <w:pPr>
        <w:pStyle w:val="a9"/>
        <w:numPr>
          <w:ilvl w:val="0"/>
          <w:numId w:val="138"/>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поступлении доходов от реализации указанных товаров в иностранной валюте не позднее 180 дней со дня их выпуска в режим экспорта.</w:t>
      </w:r>
    </w:p>
    <w:p w14:paraId="54C04637"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Положения части </w:t>
      </w:r>
      <w:r w:rsidRPr="00607559">
        <w:rPr>
          <w:rFonts w:ascii="Times New Roman" w:eastAsia="Calibri" w:hAnsi="Times New Roman" w:cs="Times New Roman"/>
          <w:noProof/>
          <w:color w:val="00B0F0"/>
          <w:sz w:val="24"/>
          <w:szCs w:val="24"/>
        </w:rPr>
        <w:t>восьмой</w:t>
      </w:r>
      <w:r w:rsidRPr="00607559">
        <w:rPr>
          <w:rFonts w:ascii="Times New Roman" w:eastAsia="Times New Roman" w:hAnsi="Times New Roman" w:cs="Times New Roman"/>
          <w:color w:val="00B0F0"/>
          <w:sz w:val="24"/>
          <w:szCs w:val="24"/>
        </w:rPr>
        <w:t xml:space="preserve"> </w:t>
      </w:r>
      <w:r w:rsidRPr="00607559">
        <w:rPr>
          <w:rFonts w:ascii="Times New Roman" w:eastAsia="Calibri" w:hAnsi="Times New Roman" w:cs="Times New Roman"/>
          <w:color w:val="00B0F0"/>
          <w:sz w:val="24"/>
          <w:szCs w:val="24"/>
        </w:rPr>
        <w:t>настоящей статьи</w:t>
      </w:r>
      <w:r w:rsidRPr="00607559">
        <w:rPr>
          <w:rFonts w:ascii="Times New Roman" w:hAnsi="Times New Roman" w:cs="Times New Roman"/>
          <w:color w:val="202020"/>
          <w:sz w:val="24"/>
          <w:szCs w:val="24"/>
        </w:rPr>
        <w:t xml:space="preserve">, </w:t>
      </w:r>
      <w:r w:rsidRPr="00607559">
        <w:rPr>
          <w:rFonts w:ascii="Times New Roman" w:hAnsi="Times New Roman" w:cs="Times New Roman"/>
          <w:noProof/>
          <w:sz w:val="24"/>
          <w:szCs w:val="24"/>
        </w:rPr>
        <w:t>не распространяются:</w:t>
      </w:r>
    </w:p>
    <w:p w14:paraId="6F5292EE" w14:textId="77777777" w:rsidR="00637672" w:rsidRPr="00607559" w:rsidRDefault="00637672" w:rsidP="00637672">
      <w:pPr>
        <w:tabs>
          <w:tab w:val="left" w:pos="993"/>
          <w:tab w:val="left" w:pos="1134"/>
        </w:tabs>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1) на экспорт сырьевых товаров, перечень которых утверждается решением Президента Республики Узбеистан;</w:t>
      </w:r>
    </w:p>
    <w:p w14:paraId="4DDBB2B7" w14:textId="77777777" w:rsidR="00637672" w:rsidRPr="00607559" w:rsidRDefault="00637672" w:rsidP="00637672">
      <w:pPr>
        <w:tabs>
          <w:tab w:val="left" w:pos="993"/>
          <w:tab w:val="left" w:pos="1134"/>
        </w:tabs>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2) на услуги международных перевозок, за исключением автотранспортных перевозок;</w:t>
      </w:r>
    </w:p>
    <w:p w14:paraId="0063F2DF" w14:textId="77777777" w:rsidR="00637672" w:rsidRPr="00607559" w:rsidRDefault="00637672" w:rsidP="00637672">
      <w:pPr>
        <w:tabs>
          <w:tab w:val="left" w:pos="993"/>
          <w:tab w:val="left" w:pos="1134"/>
        </w:tabs>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3) на услуги по транспортировке товаров по трубопроводам и газопроводам.</w:t>
      </w:r>
    </w:p>
    <w:p w14:paraId="15690711" w14:textId="77777777" w:rsidR="00637672" w:rsidRPr="00607559" w:rsidRDefault="00637672" w:rsidP="00637672">
      <w:pPr>
        <w:tabs>
          <w:tab w:val="left" w:pos="993"/>
          <w:tab w:val="left" w:pos="1134"/>
        </w:tabs>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Для отдельных категорий налогоплательщиков, осуществляющих деятельность в сфере добычи полезных ископаемых, Президентом Республики Узбекистан может быть установлены повышенные налоговые ставки.</w:t>
      </w:r>
    </w:p>
    <w:p w14:paraId="7940D78A"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4799B277" w14:textId="77777777" w:rsidR="001850BD" w:rsidRDefault="001850BD">
      <w:pPr>
        <w:spacing w:after="200" w:line="276" w:lineRule="auto"/>
        <w:rPr>
          <w:rFonts w:ascii="Times New Roman" w:eastAsiaTheme="majorEastAsia" w:hAnsi="Times New Roman" w:cs="Times New Roman"/>
          <w:b/>
          <w:sz w:val="24"/>
          <w:szCs w:val="24"/>
          <w:lang w:eastAsia="ru-RU"/>
        </w:rPr>
      </w:pPr>
      <w:bookmarkStart w:id="505" w:name="_Toc17916656"/>
      <w:r>
        <w:rPr>
          <w:rFonts w:ascii="Times New Roman" w:hAnsi="Times New Roman" w:cs="Times New Roman"/>
          <w:bCs/>
          <w:sz w:val="24"/>
          <w:szCs w:val="24"/>
        </w:rPr>
        <w:br w:type="page"/>
      </w:r>
    </w:p>
    <w:p w14:paraId="6E60497B" w14:textId="77777777" w:rsidR="00637672" w:rsidRPr="00607559" w:rsidRDefault="00637672" w:rsidP="00637672">
      <w:pPr>
        <w:pStyle w:val="2"/>
        <w:spacing w:before="0"/>
        <w:ind w:firstLine="709"/>
        <w:jc w:val="both"/>
        <w:rPr>
          <w:rFonts w:ascii="Times New Roman" w:hAnsi="Times New Roman" w:cs="Times New Roman"/>
          <w:bCs w:val="0"/>
          <w:sz w:val="24"/>
          <w:szCs w:val="24"/>
        </w:rPr>
      </w:pPr>
      <w:r w:rsidRPr="00607559">
        <w:rPr>
          <w:rFonts w:ascii="Times New Roman" w:hAnsi="Times New Roman" w:cs="Times New Roman"/>
          <w:bCs w:val="0"/>
          <w:sz w:val="24"/>
          <w:szCs w:val="24"/>
        </w:rPr>
        <w:lastRenderedPageBreak/>
        <w:t>Статья 350. Налоговый период. Отчетный период</w:t>
      </w:r>
      <w:bookmarkEnd w:id="505"/>
    </w:p>
    <w:p w14:paraId="7EEFF41B" w14:textId="77777777" w:rsidR="00637672" w:rsidRPr="00607559" w:rsidRDefault="00637672" w:rsidP="00637672">
      <w:pPr>
        <w:spacing w:after="0" w:line="276" w:lineRule="auto"/>
        <w:ind w:firstLine="709"/>
        <w:jc w:val="both"/>
        <w:rPr>
          <w:rFonts w:ascii="Times New Roman" w:hAnsi="Times New Roman" w:cs="Times New Roman"/>
          <w:sz w:val="24"/>
          <w:szCs w:val="24"/>
          <w:lang w:eastAsia="ru-RU"/>
        </w:rPr>
      </w:pPr>
    </w:p>
    <w:p w14:paraId="5674BCE6"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Налоговым периодом является календарный год.</w:t>
      </w:r>
    </w:p>
    <w:p w14:paraId="577F9E97"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Отчетным периодом является квартал.</w:t>
      </w:r>
    </w:p>
    <w:p w14:paraId="55F3FB4B" w14:textId="77777777" w:rsidR="00637672" w:rsidRPr="00607559" w:rsidRDefault="00637672" w:rsidP="00637672">
      <w:pPr>
        <w:spacing w:after="0" w:line="276" w:lineRule="auto"/>
        <w:ind w:firstLine="709"/>
        <w:jc w:val="both"/>
        <w:rPr>
          <w:rFonts w:ascii="Times New Roman" w:hAnsi="Times New Roman" w:cs="Times New Roman"/>
          <w:b/>
          <w:sz w:val="24"/>
          <w:szCs w:val="24"/>
          <w:lang w:val="uz-Cyrl-UZ"/>
        </w:rPr>
      </w:pPr>
    </w:p>
    <w:p w14:paraId="0BFC506E" w14:textId="77777777" w:rsidR="00637672" w:rsidRPr="00607559" w:rsidRDefault="00637672" w:rsidP="00637672">
      <w:pPr>
        <w:pStyle w:val="2"/>
        <w:spacing w:before="0"/>
        <w:ind w:firstLine="709"/>
        <w:jc w:val="both"/>
        <w:rPr>
          <w:rFonts w:ascii="Times New Roman" w:hAnsi="Times New Roman" w:cs="Times New Roman"/>
          <w:b w:val="0"/>
          <w:bCs w:val="0"/>
          <w:noProof/>
          <w:sz w:val="24"/>
          <w:szCs w:val="24"/>
        </w:rPr>
      </w:pPr>
      <w:bookmarkStart w:id="506" w:name="_Toc17916657"/>
      <w:r w:rsidRPr="00607559">
        <w:rPr>
          <w:rFonts w:ascii="Times New Roman" w:hAnsi="Times New Roman" w:cs="Times New Roman"/>
          <w:bCs w:val="0"/>
          <w:sz w:val="24"/>
          <w:szCs w:val="24"/>
        </w:rPr>
        <w:t>Статья 351. Порядок исчисления налога и представления налоговой отчетности</w:t>
      </w:r>
      <w:bookmarkEnd w:id="506"/>
    </w:p>
    <w:p w14:paraId="69A639D1"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p>
    <w:p w14:paraId="2904E70F"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color w:val="222222"/>
          <w:sz w:val="24"/>
          <w:szCs w:val="24"/>
          <w:shd w:val="clear" w:color="auto" w:fill="FFFFFF"/>
        </w:rPr>
      </w:pPr>
      <w:r w:rsidRPr="00607559">
        <w:rPr>
          <w:rFonts w:ascii="Times New Roman" w:hAnsi="Times New Roman" w:cs="Times New Roman"/>
          <w:color w:val="202020"/>
          <w:sz w:val="24"/>
          <w:szCs w:val="24"/>
        </w:rPr>
        <w:t>Сумма налога по итогам отчетного (налогового) периода определяется налогоплательщиком самостоятельно.</w:t>
      </w:r>
      <w:r w:rsidRPr="00607559">
        <w:rPr>
          <w:rFonts w:ascii="Times New Roman" w:hAnsi="Times New Roman" w:cs="Times New Roman"/>
          <w:color w:val="222222"/>
          <w:sz w:val="24"/>
          <w:szCs w:val="24"/>
          <w:shd w:val="clear" w:color="auto" w:fill="FFFFFF"/>
        </w:rPr>
        <w:t xml:space="preserve"> </w:t>
      </w:r>
    </w:p>
    <w:p w14:paraId="3C210603"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color w:val="222222"/>
          <w:sz w:val="24"/>
          <w:szCs w:val="24"/>
          <w:shd w:val="clear" w:color="auto" w:fill="FFFFFF"/>
        </w:rPr>
      </w:pPr>
      <w:r w:rsidRPr="00607559">
        <w:rPr>
          <w:rFonts w:ascii="Times New Roman" w:hAnsi="Times New Roman" w:cs="Times New Roman"/>
          <w:color w:val="222222"/>
          <w:sz w:val="24"/>
          <w:szCs w:val="24"/>
          <w:shd w:val="clear" w:color="auto" w:fill="FFFFFF"/>
        </w:rPr>
        <w:t>Сумма налога по итогам отчетного периода исчисляется нарастающим итогом с начала налогового периода как соответствующая налоговой ставке процентная доля налоговой базы, если иное не установлено настоящей статьей.</w:t>
      </w:r>
    </w:p>
    <w:p w14:paraId="59F07994"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color w:val="222222"/>
          <w:sz w:val="24"/>
          <w:szCs w:val="24"/>
          <w:shd w:val="clear" w:color="auto" w:fill="FFFFFF"/>
        </w:rPr>
      </w:pPr>
      <w:r w:rsidRPr="00607559">
        <w:rPr>
          <w:rFonts w:ascii="Times New Roman" w:hAnsi="Times New Roman" w:cs="Times New Roman"/>
          <w:sz w:val="24"/>
          <w:szCs w:val="24"/>
          <w:shd w:val="clear" w:color="auto" w:fill="FFFFFF"/>
        </w:rPr>
        <w:t xml:space="preserve">Налогоплательщик вправе уменьшить сумму налога путем зачета налога на прибыль или идентичного вида налога с доходов, уплаченного </w:t>
      </w:r>
      <w:r w:rsidRPr="00607559">
        <w:rPr>
          <w:rFonts w:ascii="Times New Roman" w:hAnsi="Times New Roman" w:cs="Times New Roman"/>
          <w:color w:val="222222"/>
          <w:sz w:val="24"/>
          <w:szCs w:val="24"/>
          <w:shd w:val="clear" w:color="auto" w:fill="FFFFFF"/>
        </w:rPr>
        <w:t xml:space="preserve">в иностранном государстве в случаях и порядке, установленных </w:t>
      </w:r>
      <w:r w:rsidRPr="00607559">
        <w:rPr>
          <w:rFonts w:ascii="Times New Roman" w:hAnsi="Times New Roman" w:cs="Times New Roman"/>
          <w:color w:val="00B0F0"/>
          <w:sz w:val="24"/>
          <w:szCs w:val="24"/>
          <w:shd w:val="clear" w:color="auto" w:fill="FFFFFF"/>
        </w:rPr>
        <w:t xml:space="preserve">статьей 354 </w:t>
      </w:r>
      <w:r w:rsidRPr="00607559">
        <w:rPr>
          <w:rFonts w:ascii="Times New Roman" w:hAnsi="Times New Roman" w:cs="Times New Roman"/>
          <w:color w:val="222222"/>
          <w:sz w:val="24"/>
          <w:szCs w:val="24"/>
          <w:shd w:val="clear" w:color="auto" w:fill="FFFFFF"/>
        </w:rPr>
        <w:t>настоящего Кодекса.</w:t>
      </w:r>
    </w:p>
    <w:p w14:paraId="79751075"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shd w:val="clear" w:color="auto" w:fill="FFFFFF"/>
        </w:rPr>
      </w:pPr>
      <w:r w:rsidRPr="00607559">
        <w:rPr>
          <w:rFonts w:ascii="Times New Roman" w:hAnsi="Times New Roman" w:cs="Times New Roman"/>
          <w:color w:val="000000"/>
          <w:sz w:val="24"/>
          <w:szCs w:val="24"/>
          <w:shd w:val="clear" w:color="auto" w:fill="FFFFFF"/>
        </w:rPr>
        <w:t xml:space="preserve">Налоговая отчетность представляется </w:t>
      </w:r>
      <w:r w:rsidRPr="00607559">
        <w:rPr>
          <w:rFonts w:ascii="Times New Roman" w:hAnsi="Times New Roman" w:cs="Times New Roman"/>
          <w:sz w:val="24"/>
          <w:szCs w:val="24"/>
          <w:shd w:val="clear" w:color="auto" w:fill="FFFFFF"/>
        </w:rPr>
        <w:t xml:space="preserve">налогоплательщиком </w:t>
      </w:r>
      <w:r w:rsidRPr="00607559">
        <w:rPr>
          <w:rFonts w:ascii="Times New Roman" w:hAnsi="Times New Roman" w:cs="Times New Roman"/>
          <w:sz w:val="24"/>
          <w:szCs w:val="24"/>
        </w:rPr>
        <w:t>по истечении каждого отчетного и налогового периода в</w:t>
      </w:r>
      <w:r w:rsidRPr="00607559">
        <w:rPr>
          <w:rFonts w:ascii="Times New Roman" w:hAnsi="Times New Roman" w:cs="Times New Roman"/>
          <w:noProof/>
          <w:sz w:val="24"/>
          <w:szCs w:val="24"/>
        </w:rPr>
        <w:t xml:space="preserve"> налоговый орган</w:t>
      </w:r>
      <w:r w:rsidRPr="00607559">
        <w:rPr>
          <w:rFonts w:ascii="Times New Roman" w:hAnsi="Times New Roman" w:cs="Times New Roman"/>
          <w:sz w:val="24"/>
          <w:szCs w:val="24"/>
        </w:rPr>
        <w:t xml:space="preserve"> по месту налогового учета</w:t>
      </w:r>
      <w:r w:rsidRPr="00607559">
        <w:rPr>
          <w:rFonts w:ascii="Times New Roman" w:hAnsi="Times New Roman" w:cs="Times New Roman"/>
          <w:sz w:val="24"/>
          <w:szCs w:val="24"/>
          <w:shd w:val="clear" w:color="auto" w:fill="FFFFFF"/>
        </w:rPr>
        <w:t>, если иное не установлено настоящей статьей.</w:t>
      </w:r>
    </w:p>
    <w:p w14:paraId="1B0555B6"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sz w:val="24"/>
          <w:szCs w:val="24"/>
          <w:shd w:val="clear" w:color="auto" w:fill="FFFFFF"/>
        </w:rPr>
        <w:t xml:space="preserve">Если иное не установлено настоящей статьей, налоговая отчетность представляется в следующие сроки: </w:t>
      </w:r>
    </w:p>
    <w:p w14:paraId="36B5EEAD" w14:textId="77777777" w:rsidR="00637672" w:rsidRPr="00607559" w:rsidRDefault="00637672" w:rsidP="00281B49">
      <w:pPr>
        <w:pStyle w:val="a9"/>
        <w:numPr>
          <w:ilvl w:val="0"/>
          <w:numId w:val="139"/>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по итогам отчетного периода - не позднее двадцатого числа месяца, следующего за отчетным периодом;</w:t>
      </w:r>
    </w:p>
    <w:p w14:paraId="7C92283A" w14:textId="77777777" w:rsidR="00637672" w:rsidRPr="00607559" w:rsidRDefault="00637672" w:rsidP="00281B49">
      <w:pPr>
        <w:pStyle w:val="a9"/>
        <w:numPr>
          <w:ilvl w:val="0"/>
          <w:numId w:val="139"/>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по итогам налогового периода – не позднее 1 марта</w:t>
      </w:r>
      <w:r w:rsidRPr="00607559">
        <w:rPr>
          <w:sz w:val="24"/>
          <w:szCs w:val="24"/>
        </w:rPr>
        <w:t xml:space="preserve"> года, следующего за истекшим налоговым периодом.</w:t>
      </w:r>
      <w:r w:rsidRPr="00607559">
        <w:rPr>
          <w:noProof/>
          <w:sz w:val="24"/>
          <w:szCs w:val="24"/>
        </w:rPr>
        <w:t xml:space="preserve"> </w:t>
      </w:r>
    </w:p>
    <w:p w14:paraId="0E1E40EB" w14:textId="77777777" w:rsidR="00637672" w:rsidRPr="00607559" w:rsidRDefault="00637672" w:rsidP="00637672">
      <w:pPr>
        <w:pStyle w:val="point"/>
        <w:spacing w:before="0" w:beforeAutospacing="0" w:after="0" w:afterAutospacing="0" w:line="276" w:lineRule="auto"/>
        <w:ind w:firstLine="709"/>
        <w:jc w:val="both"/>
        <w:rPr>
          <w:color w:val="222222"/>
        </w:rPr>
      </w:pPr>
      <w:r w:rsidRPr="00607559">
        <w:rPr>
          <w:color w:val="222222"/>
        </w:rPr>
        <w:t>Бюджетными организациями и н</w:t>
      </w:r>
      <w:r w:rsidRPr="00607559">
        <w:rPr>
          <w:noProof/>
        </w:rPr>
        <w:t>егосударственными некоммерческими организациями</w:t>
      </w:r>
      <w:r w:rsidRPr="00607559">
        <w:rPr>
          <w:color w:val="222222"/>
        </w:rPr>
        <w:t>, за исключением потребительских кооперативов, налоговая отчетность представляется по итогам налогового периода. При этом не требуется представление налоговой отчетности при отсутствии по итогам истекшего налогового периода совокупного дохода.</w:t>
      </w:r>
    </w:p>
    <w:p w14:paraId="39AD36FC" w14:textId="77777777" w:rsidR="00637672" w:rsidRPr="00607559" w:rsidRDefault="00637672" w:rsidP="00637672">
      <w:pPr>
        <w:pStyle w:val="point"/>
        <w:spacing w:before="0" w:beforeAutospacing="0" w:after="0" w:afterAutospacing="0" w:line="276" w:lineRule="auto"/>
        <w:ind w:firstLine="709"/>
        <w:jc w:val="both"/>
        <w:rPr>
          <w:b/>
        </w:rPr>
      </w:pPr>
    </w:p>
    <w:p w14:paraId="4523438E" w14:textId="77777777" w:rsidR="00637672" w:rsidRPr="00607559" w:rsidRDefault="00637672" w:rsidP="00637672">
      <w:pPr>
        <w:pStyle w:val="2"/>
        <w:spacing w:before="0"/>
        <w:ind w:firstLine="709"/>
        <w:jc w:val="both"/>
        <w:rPr>
          <w:rFonts w:ascii="Times New Roman" w:hAnsi="Times New Roman" w:cs="Times New Roman"/>
          <w:bCs w:val="0"/>
          <w:sz w:val="24"/>
          <w:szCs w:val="24"/>
        </w:rPr>
      </w:pPr>
      <w:bookmarkStart w:id="507" w:name="_Toc17916658"/>
      <w:r w:rsidRPr="00607559">
        <w:rPr>
          <w:rFonts w:ascii="Times New Roman" w:hAnsi="Times New Roman" w:cs="Times New Roman"/>
          <w:bCs w:val="0"/>
          <w:sz w:val="24"/>
          <w:szCs w:val="24"/>
        </w:rPr>
        <w:t>Статья 352. Порядок уплаты налога</w:t>
      </w:r>
      <w:bookmarkEnd w:id="507"/>
      <w:r w:rsidRPr="00607559">
        <w:rPr>
          <w:rFonts w:ascii="Times New Roman" w:hAnsi="Times New Roman" w:cs="Times New Roman"/>
          <w:bCs w:val="0"/>
          <w:sz w:val="24"/>
          <w:szCs w:val="24"/>
        </w:rPr>
        <w:t xml:space="preserve"> </w:t>
      </w:r>
    </w:p>
    <w:p w14:paraId="74E3688A"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b/>
          <w:bCs/>
          <w:noProof/>
          <w:sz w:val="24"/>
          <w:szCs w:val="24"/>
        </w:rPr>
      </w:pPr>
    </w:p>
    <w:p w14:paraId="532E5AB0"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color w:val="222222"/>
          <w:sz w:val="24"/>
          <w:szCs w:val="24"/>
          <w:shd w:val="clear" w:color="auto" w:fill="FFFFFF"/>
        </w:rPr>
      </w:pPr>
      <w:r w:rsidRPr="00607559">
        <w:rPr>
          <w:rFonts w:ascii="Times New Roman" w:hAnsi="Times New Roman" w:cs="Times New Roman"/>
          <w:noProof/>
          <w:sz w:val="24"/>
          <w:szCs w:val="24"/>
        </w:rPr>
        <w:t>У</w:t>
      </w:r>
      <w:r w:rsidRPr="00607559">
        <w:rPr>
          <w:rFonts w:ascii="Times New Roman" w:hAnsi="Times New Roman" w:cs="Times New Roman"/>
          <w:color w:val="222222"/>
          <w:sz w:val="24"/>
          <w:szCs w:val="24"/>
          <w:shd w:val="clear" w:color="auto" w:fill="FFFFFF"/>
        </w:rPr>
        <w:t>плата налога производится по итогам отчетного (налогового) периода не позднее сроков представления налоговой отчетности за соответствующий отчетный (налоговый) период, е</w:t>
      </w:r>
      <w:r w:rsidRPr="00607559">
        <w:rPr>
          <w:rFonts w:ascii="Times New Roman" w:hAnsi="Times New Roman" w:cs="Times New Roman"/>
          <w:noProof/>
          <w:sz w:val="24"/>
          <w:szCs w:val="24"/>
        </w:rPr>
        <w:t>сли иное не установлено настоящей статьей.</w:t>
      </w:r>
    </w:p>
    <w:p w14:paraId="3459E2C9"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sz w:val="24"/>
          <w:szCs w:val="24"/>
        </w:rPr>
        <w:t xml:space="preserve">Налогоплательщики, у которых совокупный доход с учетом корректировок за налоговый период, предшествующий текущему налоговому периоду, превышает пять </w:t>
      </w:r>
      <w:r w:rsidRPr="00607559">
        <w:rPr>
          <w:rFonts w:ascii="Times New Roman" w:hAnsi="Times New Roman" w:cs="Times New Roman"/>
          <w:sz w:val="24"/>
          <w:szCs w:val="24"/>
          <w:lang w:val="uz-Cyrl-UZ"/>
        </w:rPr>
        <w:t xml:space="preserve">миллиардов </w:t>
      </w:r>
      <w:r w:rsidRPr="00607559">
        <w:rPr>
          <w:rFonts w:ascii="Times New Roman" w:hAnsi="Times New Roman" w:cs="Times New Roman"/>
          <w:sz w:val="24"/>
          <w:szCs w:val="24"/>
        </w:rPr>
        <w:t xml:space="preserve">сумов, </w:t>
      </w:r>
      <w:r w:rsidRPr="00607559">
        <w:rPr>
          <w:rFonts w:ascii="Times New Roman" w:hAnsi="Times New Roman" w:cs="Times New Roman"/>
          <w:sz w:val="24"/>
          <w:szCs w:val="24"/>
          <w:shd w:val="clear" w:color="auto" w:fill="FFFFFF"/>
        </w:rPr>
        <w:t xml:space="preserve">уплачивают ежемесячные авансовые платежи </w:t>
      </w:r>
      <w:r w:rsidRPr="00607559">
        <w:rPr>
          <w:rFonts w:ascii="Times New Roman" w:hAnsi="Times New Roman" w:cs="Times New Roman"/>
          <w:noProof/>
          <w:sz w:val="24"/>
          <w:szCs w:val="24"/>
        </w:rPr>
        <w:t xml:space="preserve">не позднее двадцать третьего числа каждого месяца отчетного периода, исчисленные в соответствии с частями третьей – шестой настоящей статьи. </w:t>
      </w:r>
    </w:p>
    <w:p w14:paraId="775E127B" w14:textId="77777777" w:rsidR="00637672" w:rsidRPr="00607559" w:rsidRDefault="00637672" w:rsidP="00637672">
      <w:pPr>
        <w:spacing w:after="0" w:line="276" w:lineRule="auto"/>
        <w:ind w:firstLine="709"/>
        <w:jc w:val="both"/>
        <w:rPr>
          <w:rFonts w:ascii="Times New Roman" w:hAnsi="Times New Roman" w:cs="Times New Roman"/>
          <w:color w:val="202020"/>
          <w:sz w:val="24"/>
          <w:szCs w:val="24"/>
        </w:rPr>
      </w:pPr>
      <w:r w:rsidRPr="00607559">
        <w:rPr>
          <w:rFonts w:ascii="Times New Roman" w:hAnsi="Times New Roman" w:cs="Times New Roman"/>
          <w:color w:val="202020"/>
          <w:sz w:val="24"/>
          <w:szCs w:val="24"/>
        </w:rPr>
        <w:t>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w:t>
      </w:r>
    </w:p>
    <w:p w14:paraId="6EF7F43D" w14:textId="77777777" w:rsidR="00637672" w:rsidRPr="00607559" w:rsidRDefault="00637672" w:rsidP="00637672">
      <w:pPr>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lastRenderedPageBreak/>
        <w:t>Сумма ежемесячного авансового платежа, подлежащего уплате во втором квартале текущего налогового периода, принимается равной одной трети суммы налога, исчисленного по налоговой отчетности за первый отчетный период текущего года.</w:t>
      </w:r>
    </w:p>
    <w:p w14:paraId="3961B63B" w14:textId="77777777" w:rsidR="00637672" w:rsidRPr="00607559" w:rsidRDefault="00637672" w:rsidP="00637672">
      <w:pPr>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Сумма ежемесячного авансового платежа, подлежащего уплате в третьем квартале текущего налогового периода, принимается равной одной трети разницы между суммой налога, исчисленного по налоговой отчетности по итогам полугодия, и суммой налога, исчисленного по итогам первого квартала.</w:t>
      </w:r>
    </w:p>
    <w:p w14:paraId="7498C8D3" w14:textId="77777777" w:rsidR="00637672" w:rsidRPr="00607559" w:rsidRDefault="00637672" w:rsidP="00637672">
      <w:pPr>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Сумма ежемесячного авансового платежа, подлежащего уплате в четвертом квартале текущего налогового периода, принимается равной одной трети разницы между суммой налога, исчисленного по налоговой отчетности по итогам девяти месяцев, и суммой налога, исчисленного по итогам полугодия.</w:t>
      </w:r>
    </w:p>
    <w:p w14:paraId="245D4D3A" w14:textId="77777777" w:rsidR="00637672" w:rsidRPr="00607559" w:rsidRDefault="00637672" w:rsidP="00637672">
      <w:pPr>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Если исчисленная таким образом сумма ежемесячного авансового платежа отрицательна или равна нулю, указанные платежи в соответствующем квартале не осуществляются.</w:t>
      </w:r>
    </w:p>
    <w:p w14:paraId="2A68663D"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color w:val="202020"/>
          <w:sz w:val="24"/>
          <w:szCs w:val="24"/>
        </w:rPr>
        <w:t xml:space="preserve">Налогоплательщики, в том числе - </w:t>
      </w:r>
      <w:r w:rsidRPr="00607559">
        <w:rPr>
          <w:rFonts w:ascii="Times New Roman" w:hAnsi="Times New Roman" w:cs="Times New Roman"/>
          <w:sz w:val="24"/>
          <w:szCs w:val="24"/>
        </w:rPr>
        <w:t xml:space="preserve">вновь созданные, совокупный доход которых в течение текущего отчетного периода превысил пять миллиардов сумов, уплачивают ежемесячные авансовые платежи по истечении полного квартала, в котором произошло такое превышение. </w:t>
      </w:r>
    </w:p>
    <w:p w14:paraId="02270689"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Юридическое лицо, вновь созданное в результате реорганизации путем разделения или выделения, независимо от размера совокупного дохода уплачивает ежемесячные авансовые платежи в течение двух последующих отчетных периодов, если реорганизованное путем разделения или выделения юридическое лицо исчисляло ежемесячные авансовые платежи по налогу в налоговом периоде, в котором осуществлена такая реорганизация.</w:t>
      </w:r>
    </w:p>
    <w:p w14:paraId="2E32571D"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shd w:val="clear" w:color="auto" w:fill="FFFFFF"/>
        </w:rPr>
      </w:pPr>
      <w:r w:rsidRPr="00607559">
        <w:rPr>
          <w:rFonts w:ascii="Times New Roman" w:hAnsi="Times New Roman" w:cs="Times New Roman"/>
          <w:sz w:val="24"/>
          <w:szCs w:val="24"/>
        </w:rPr>
        <w:t xml:space="preserve">По итогам отчетного (налогового) периода суммы ежемесячных авансовых платежей, уплаченные в течение отчетного (налогового) периода, засчитываются при уплате налога, </w:t>
      </w:r>
      <w:r w:rsidRPr="00607559">
        <w:rPr>
          <w:rFonts w:ascii="Times New Roman" w:hAnsi="Times New Roman" w:cs="Times New Roman"/>
          <w:sz w:val="24"/>
          <w:szCs w:val="24"/>
          <w:shd w:val="clear" w:color="auto" w:fill="FFFFFF"/>
        </w:rPr>
        <w:t>исчисленного по налоговой отчетности за отчетный (налоговый) период.</w:t>
      </w:r>
    </w:p>
    <w:p w14:paraId="5C44C6DB"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eastAsia="Times New Roman" w:hAnsi="Times New Roman" w:cs="Times New Roman"/>
          <w:sz w:val="24"/>
          <w:szCs w:val="24"/>
        </w:rPr>
        <w:t xml:space="preserve">Исчисление ежемесячного авансового платежа осуществляется налоговыми </w:t>
      </w:r>
      <w:r w:rsidRPr="00607559">
        <w:rPr>
          <w:rFonts w:ascii="Times New Roman" w:hAnsi="Times New Roman" w:cs="Times New Roman"/>
          <w:noProof/>
          <w:sz w:val="24"/>
          <w:szCs w:val="24"/>
        </w:rPr>
        <w:t xml:space="preserve">органами. </w:t>
      </w:r>
    </w:p>
    <w:p w14:paraId="558DAFCD"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Независимо от размера совокупного годового дохода ежемесячные авансовые платежи не уплачивают налогоплательщики, представляющие налоговую отчетность по налогу только по итогам налогового периода.</w:t>
      </w:r>
    </w:p>
    <w:p w14:paraId="379E290F"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eastAsia="Times New Roman" w:hAnsi="Times New Roman" w:cs="Times New Roman"/>
          <w:sz w:val="24"/>
          <w:szCs w:val="24"/>
        </w:rPr>
        <w:t>При ликвидации налогоплательщика налог уплачивается до завершения ликвидации.</w:t>
      </w:r>
    </w:p>
    <w:p w14:paraId="4999F945"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При принятии решения о ликвидации юридического лица налоговый орган </w:t>
      </w:r>
      <w:r w:rsidRPr="00607559">
        <w:rPr>
          <w:rFonts w:ascii="Times New Roman" w:eastAsia="Times New Roman" w:hAnsi="Times New Roman" w:cs="Times New Roman"/>
          <w:sz w:val="24"/>
          <w:szCs w:val="24"/>
        </w:rPr>
        <w:t>приостанавливает начисление ежемесячных авансовых платежей с месяца, в котором получена такая информация от р</w:t>
      </w:r>
      <w:r w:rsidRPr="00607559">
        <w:rPr>
          <w:rFonts w:ascii="Times New Roman" w:hAnsi="Times New Roman" w:cs="Times New Roman"/>
          <w:noProof/>
          <w:sz w:val="24"/>
          <w:szCs w:val="24"/>
        </w:rPr>
        <w:t xml:space="preserve">егистрирующего органа. </w:t>
      </w:r>
    </w:p>
    <w:p w14:paraId="32FC9738"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color w:val="202020"/>
          <w:sz w:val="24"/>
          <w:szCs w:val="24"/>
        </w:rPr>
      </w:pPr>
      <w:r w:rsidRPr="00607559">
        <w:rPr>
          <w:rFonts w:ascii="Times New Roman" w:eastAsia="Times New Roman" w:hAnsi="Times New Roman" w:cs="Times New Roman"/>
          <w:color w:val="202020"/>
          <w:sz w:val="24"/>
          <w:szCs w:val="24"/>
        </w:rPr>
        <w:t>В случае возобновления деятельности и прекращения ликвидационного процесса начисление ежемесячных авансовых платежей восстанавливается с месяца, в котором их начисление было прекращено.</w:t>
      </w:r>
    </w:p>
    <w:p w14:paraId="1F42204E"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46DE0576" w14:textId="77777777" w:rsidR="00637672" w:rsidRPr="00607559" w:rsidRDefault="00637672" w:rsidP="00637672">
      <w:pPr>
        <w:pStyle w:val="2"/>
        <w:spacing w:before="0"/>
        <w:ind w:firstLine="709"/>
        <w:jc w:val="both"/>
        <w:rPr>
          <w:rFonts w:ascii="Times New Roman" w:hAnsi="Times New Roman" w:cs="Times New Roman"/>
          <w:bCs w:val="0"/>
          <w:sz w:val="24"/>
          <w:szCs w:val="24"/>
        </w:rPr>
      </w:pPr>
      <w:bookmarkStart w:id="508" w:name="_Toc17916659"/>
      <w:r w:rsidRPr="00607559">
        <w:rPr>
          <w:rFonts w:ascii="Times New Roman" w:hAnsi="Times New Roman" w:cs="Times New Roman"/>
          <w:bCs w:val="0"/>
          <w:sz w:val="24"/>
          <w:szCs w:val="24"/>
        </w:rPr>
        <w:t>Статья 353. Порядок исчисления налога, представления налоговой отчетности и уплаты налога по консолидированной группе налогоплательщиков</w:t>
      </w:r>
      <w:bookmarkEnd w:id="508"/>
    </w:p>
    <w:p w14:paraId="4E845163" w14:textId="77777777" w:rsidR="00637672" w:rsidRPr="00607559" w:rsidRDefault="00637672" w:rsidP="00637672">
      <w:pPr>
        <w:spacing w:after="0" w:line="276" w:lineRule="auto"/>
        <w:ind w:firstLine="709"/>
        <w:jc w:val="both"/>
        <w:rPr>
          <w:rFonts w:ascii="Times New Roman" w:hAnsi="Times New Roman" w:cs="Times New Roman"/>
          <w:color w:val="202020"/>
          <w:sz w:val="24"/>
          <w:szCs w:val="24"/>
        </w:rPr>
      </w:pPr>
    </w:p>
    <w:p w14:paraId="453334C8" w14:textId="77777777" w:rsidR="00637672" w:rsidRPr="00607559" w:rsidRDefault="00637672" w:rsidP="00637672">
      <w:pPr>
        <w:spacing w:after="0" w:line="276" w:lineRule="auto"/>
        <w:ind w:firstLine="709"/>
        <w:jc w:val="both"/>
        <w:rPr>
          <w:rFonts w:ascii="Times New Roman" w:hAnsi="Times New Roman" w:cs="Times New Roman"/>
          <w:sz w:val="24"/>
          <w:szCs w:val="24"/>
          <w:shd w:val="clear" w:color="auto" w:fill="FFFFFF"/>
        </w:rPr>
      </w:pPr>
      <w:r w:rsidRPr="00607559">
        <w:rPr>
          <w:rFonts w:ascii="Times New Roman" w:hAnsi="Times New Roman" w:cs="Times New Roman"/>
          <w:color w:val="202020"/>
          <w:sz w:val="24"/>
          <w:szCs w:val="24"/>
        </w:rPr>
        <w:t xml:space="preserve">Ответственный участник </w:t>
      </w:r>
      <w:r w:rsidRPr="00607559">
        <w:rPr>
          <w:rFonts w:ascii="Times New Roman" w:hAnsi="Times New Roman" w:cs="Times New Roman"/>
          <w:sz w:val="24"/>
          <w:szCs w:val="24"/>
        </w:rPr>
        <w:t xml:space="preserve">консолидированной группы налогоплательщиков уплату сумм ежемесячных авансовых платежей, а также сумм налога, исчисленного по итогам </w:t>
      </w:r>
      <w:r w:rsidRPr="00607559">
        <w:rPr>
          <w:rFonts w:ascii="Times New Roman" w:hAnsi="Times New Roman" w:cs="Times New Roman"/>
          <w:sz w:val="24"/>
          <w:szCs w:val="24"/>
        </w:rPr>
        <w:lastRenderedPageBreak/>
        <w:t xml:space="preserve">отчетного (налогового) периода, производит по месту </w:t>
      </w:r>
      <w:r w:rsidRPr="00607559">
        <w:rPr>
          <w:rFonts w:ascii="Times New Roman" w:hAnsi="Times New Roman" w:cs="Times New Roman"/>
          <w:sz w:val="24"/>
          <w:szCs w:val="24"/>
          <w:shd w:val="clear" w:color="auto" w:fill="FFFFFF"/>
        </w:rPr>
        <w:t xml:space="preserve">регистрации договора о создании такой группы </w:t>
      </w:r>
      <w:r w:rsidRPr="00607559">
        <w:rPr>
          <w:rFonts w:ascii="Times New Roman" w:hAnsi="Times New Roman" w:cs="Times New Roman"/>
          <w:sz w:val="24"/>
          <w:szCs w:val="24"/>
        </w:rPr>
        <w:t>без распределения указанных сумм по участникам этой группы и их обособленным подразделениям.</w:t>
      </w:r>
    </w:p>
    <w:p w14:paraId="587CB31F" w14:textId="77777777" w:rsidR="00637672" w:rsidRPr="00607559" w:rsidRDefault="00637672" w:rsidP="00637672">
      <w:pPr>
        <w:spacing w:after="0" w:line="276" w:lineRule="auto"/>
        <w:ind w:firstLine="709"/>
        <w:jc w:val="both"/>
        <w:rPr>
          <w:rFonts w:ascii="Times New Roman" w:hAnsi="Times New Roman" w:cs="Times New Roman"/>
          <w:color w:val="222222"/>
          <w:sz w:val="24"/>
          <w:szCs w:val="24"/>
          <w:shd w:val="clear" w:color="auto" w:fill="FFFFFF"/>
        </w:rPr>
      </w:pPr>
      <w:r w:rsidRPr="00607559">
        <w:rPr>
          <w:rFonts w:ascii="Times New Roman" w:hAnsi="Times New Roman" w:cs="Times New Roman"/>
          <w:color w:val="222222"/>
          <w:sz w:val="24"/>
          <w:szCs w:val="24"/>
          <w:shd w:val="clear" w:color="auto" w:fill="FFFFFF"/>
        </w:rPr>
        <w:t xml:space="preserve">Налоговая отчетность по консолидированной группе налогоплательщиков представляется в налоговый орган в порядке и сроки, установленные </w:t>
      </w:r>
      <w:r w:rsidRPr="00607559">
        <w:rPr>
          <w:rFonts w:ascii="Times New Roman" w:hAnsi="Times New Roman" w:cs="Times New Roman"/>
          <w:color w:val="00B0F0"/>
          <w:sz w:val="24"/>
          <w:szCs w:val="24"/>
          <w:shd w:val="clear" w:color="auto" w:fill="FFFFFF"/>
        </w:rPr>
        <w:t>частью пятой</w:t>
      </w:r>
      <w:r w:rsidRPr="00607559">
        <w:rPr>
          <w:rFonts w:ascii="Times New Roman" w:hAnsi="Times New Roman" w:cs="Times New Roman"/>
          <w:color w:val="00B0F0"/>
          <w:sz w:val="24"/>
          <w:szCs w:val="24"/>
          <w:shd w:val="clear" w:color="auto" w:fill="FFFFFF"/>
        </w:rPr>
        <w:br/>
        <w:t xml:space="preserve"> статьи 351</w:t>
      </w:r>
      <w:r w:rsidRPr="00607559">
        <w:rPr>
          <w:rFonts w:ascii="Times New Roman" w:hAnsi="Times New Roman" w:cs="Times New Roman"/>
          <w:color w:val="0070C0"/>
          <w:sz w:val="24"/>
          <w:szCs w:val="24"/>
          <w:shd w:val="clear" w:color="auto" w:fill="FFFFFF"/>
        </w:rPr>
        <w:t xml:space="preserve"> </w:t>
      </w:r>
      <w:r w:rsidRPr="00607559">
        <w:rPr>
          <w:rFonts w:ascii="Times New Roman" w:hAnsi="Times New Roman" w:cs="Times New Roman"/>
          <w:color w:val="222222"/>
          <w:sz w:val="24"/>
          <w:szCs w:val="24"/>
          <w:shd w:val="clear" w:color="auto" w:fill="FFFFFF"/>
        </w:rPr>
        <w:t>настоящего Кодекса.</w:t>
      </w:r>
    </w:p>
    <w:p w14:paraId="42F09DA1" w14:textId="77777777" w:rsidR="00637672" w:rsidRPr="00607559" w:rsidRDefault="00637672" w:rsidP="00637672">
      <w:pPr>
        <w:spacing w:after="0" w:line="276" w:lineRule="auto"/>
        <w:ind w:firstLine="709"/>
        <w:jc w:val="both"/>
        <w:rPr>
          <w:rFonts w:ascii="Times New Roman" w:hAnsi="Times New Roman" w:cs="Times New Roman"/>
          <w:sz w:val="24"/>
          <w:szCs w:val="24"/>
          <w:shd w:val="clear" w:color="auto" w:fill="FFFFFF"/>
        </w:rPr>
      </w:pPr>
      <w:r w:rsidRPr="00607559">
        <w:rPr>
          <w:rFonts w:ascii="Times New Roman" w:hAnsi="Times New Roman" w:cs="Times New Roman"/>
          <w:color w:val="222222"/>
          <w:sz w:val="24"/>
          <w:szCs w:val="24"/>
          <w:shd w:val="clear" w:color="auto" w:fill="FFFFFF"/>
        </w:rPr>
        <w:t xml:space="preserve">Остальные </w:t>
      </w:r>
      <w:r w:rsidRPr="00607559">
        <w:rPr>
          <w:rFonts w:ascii="Times New Roman" w:hAnsi="Times New Roman" w:cs="Times New Roman"/>
          <w:sz w:val="24"/>
          <w:szCs w:val="24"/>
          <w:shd w:val="clear" w:color="auto" w:fill="FFFFFF"/>
        </w:rPr>
        <w:t>участники консолидированной группы налогоплательщиков не представляют налоговую отчетность в налоговый орган по месту своего учета.</w:t>
      </w:r>
    </w:p>
    <w:p w14:paraId="23DBFC83" w14:textId="77777777" w:rsidR="00637672" w:rsidRPr="00607559" w:rsidRDefault="00637672" w:rsidP="00637672">
      <w:pPr>
        <w:spacing w:after="0" w:line="276" w:lineRule="auto"/>
        <w:ind w:firstLine="709"/>
        <w:jc w:val="both"/>
        <w:rPr>
          <w:rFonts w:ascii="Times New Roman" w:hAnsi="Times New Roman" w:cs="Times New Roman"/>
          <w:sz w:val="24"/>
          <w:szCs w:val="24"/>
          <w:shd w:val="clear" w:color="auto" w:fill="FFFFFF"/>
        </w:rPr>
      </w:pPr>
      <w:r w:rsidRPr="00607559">
        <w:rPr>
          <w:rFonts w:ascii="Times New Roman" w:hAnsi="Times New Roman" w:cs="Times New Roman"/>
          <w:sz w:val="24"/>
          <w:szCs w:val="24"/>
          <w:shd w:val="clear" w:color="auto" w:fill="FFFFFF"/>
        </w:rPr>
        <w:t>Если участники консолидированной группы налогоплательщиков получают доходы, не включаемые в консолидированную налоговую базу этой группы, они</w:t>
      </w:r>
      <w:r w:rsidRPr="00607559">
        <w:rPr>
          <w:rFonts w:ascii="Times New Roman" w:hAnsi="Times New Roman" w:cs="Times New Roman"/>
          <w:sz w:val="24"/>
          <w:szCs w:val="24"/>
        </w:rPr>
        <w:t xml:space="preserve"> представляют в налоговые органы по месту своего учета налоговую отчетность только в части исчисления налога в отношении таких доходов.</w:t>
      </w:r>
      <w:r w:rsidRPr="00607559">
        <w:rPr>
          <w:rFonts w:ascii="Times New Roman" w:eastAsia="Times New Roman" w:hAnsi="Times New Roman" w:cs="Times New Roman"/>
          <w:sz w:val="24"/>
          <w:szCs w:val="24"/>
        </w:rPr>
        <w:t xml:space="preserve"> </w:t>
      </w:r>
    </w:p>
    <w:p w14:paraId="4972EAF5" w14:textId="77777777" w:rsidR="00637672" w:rsidRPr="00607559" w:rsidRDefault="00637672" w:rsidP="00637672">
      <w:pPr>
        <w:spacing w:after="0" w:line="276" w:lineRule="auto"/>
        <w:ind w:firstLine="709"/>
        <w:jc w:val="both"/>
        <w:rPr>
          <w:rFonts w:ascii="Times New Roman" w:hAnsi="Times New Roman" w:cs="Times New Roman"/>
          <w:color w:val="222222"/>
          <w:sz w:val="24"/>
          <w:szCs w:val="24"/>
          <w:shd w:val="clear" w:color="auto" w:fill="FFFFFF"/>
        </w:rPr>
      </w:pPr>
      <w:r w:rsidRPr="00607559">
        <w:rPr>
          <w:rFonts w:ascii="Times New Roman" w:eastAsia="Times New Roman" w:hAnsi="Times New Roman" w:cs="Times New Roman"/>
          <w:sz w:val="24"/>
          <w:szCs w:val="24"/>
        </w:rPr>
        <w:t xml:space="preserve">Налоговая отчетность по консолидированной </w:t>
      </w:r>
      <w:r w:rsidRPr="00607559">
        <w:rPr>
          <w:rFonts w:ascii="Times New Roman" w:eastAsia="Times New Roman" w:hAnsi="Times New Roman" w:cs="Times New Roman"/>
          <w:color w:val="202020"/>
          <w:sz w:val="24"/>
          <w:szCs w:val="24"/>
        </w:rPr>
        <w:t>группе налогоплательщиков по итогам отчетного (налогового) периода составляется ответственным участником этой группы на основе данных налогового учета и консолидированной налоговой базы в целом по консолидированной группе налогоплательщиков только в части исчисления налога в отношении консолидированной налоговой базы.</w:t>
      </w:r>
    </w:p>
    <w:p w14:paraId="58AC89C7" w14:textId="77777777" w:rsidR="00637672" w:rsidRPr="00607559" w:rsidRDefault="00637672" w:rsidP="00637672">
      <w:pPr>
        <w:spacing w:after="0" w:line="276" w:lineRule="auto"/>
        <w:ind w:firstLine="709"/>
        <w:jc w:val="both"/>
        <w:rPr>
          <w:rFonts w:ascii="Times New Roman" w:hAnsi="Times New Roman" w:cs="Times New Roman"/>
          <w:color w:val="222222"/>
          <w:sz w:val="24"/>
          <w:szCs w:val="24"/>
          <w:shd w:val="clear" w:color="auto" w:fill="FFFFFF"/>
        </w:rPr>
      </w:pPr>
      <w:r w:rsidRPr="00607559">
        <w:rPr>
          <w:rFonts w:ascii="Times New Roman" w:hAnsi="Times New Roman" w:cs="Times New Roman"/>
          <w:color w:val="202020"/>
          <w:sz w:val="24"/>
          <w:szCs w:val="24"/>
        </w:rPr>
        <w:t>Сумма ежемесячного авансового платежа, подлежащая уплате ответственным участником консолидированной группы налогоплательщиков в первом квартале налогового периода, в котором начала действовать эта группа, определяется как сумма ежемесячных авансовых платежей всех участников этой группы, подлежащих уплате в третьем квартале налогового периода, предшествующего созданию этой группы.</w:t>
      </w:r>
    </w:p>
    <w:p w14:paraId="6E2E69C9" w14:textId="77777777" w:rsidR="00637672" w:rsidRPr="00607559" w:rsidRDefault="00637672" w:rsidP="00637672">
      <w:pPr>
        <w:spacing w:after="0" w:line="276" w:lineRule="auto"/>
        <w:ind w:firstLine="709"/>
        <w:jc w:val="both"/>
        <w:rPr>
          <w:rFonts w:ascii="Times New Roman" w:hAnsi="Times New Roman" w:cs="Times New Roman"/>
          <w:color w:val="222222"/>
          <w:sz w:val="24"/>
          <w:szCs w:val="24"/>
          <w:shd w:val="clear" w:color="auto" w:fill="FFFFFF"/>
        </w:rPr>
      </w:pPr>
      <w:r w:rsidRPr="00607559">
        <w:rPr>
          <w:rFonts w:ascii="Times New Roman" w:hAnsi="Times New Roman" w:cs="Times New Roman"/>
          <w:color w:val="202020"/>
          <w:sz w:val="24"/>
          <w:szCs w:val="24"/>
        </w:rPr>
        <w:t>Если договор о создании консолидированной группы налогоплательщиков регистрируется налоговым органом после начала налогового периода, уплаченные участниками консолидированной группы налогоплательщиков ежемесячные авансовые и текущие платежи по итогам истекших с начала налогового периода отчетных периодов подлежат зачету (возврату) соответствующему участнику консолидированной группы налогоплательщиков.</w:t>
      </w:r>
    </w:p>
    <w:p w14:paraId="059D43B4" w14:textId="77777777" w:rsidR="00637672" w:rsidRPr="00607559" w:rsidRDefault="00637672" w:rsidP="00637672">
      <w:pPr>
        <w:pStyle w:val="2"/>
        <w:spacing w:before="0"/>
        <w:ind w:firstLine="709"/>
        <w:jc w:val="both"/>
        <w:rPr>
          <w:rFonts w:ascii="Times New Roman" w:hAnsi="Times New Roman" w:cs="Times New Roman"/>
          <w:bCs w:val="0"/>
          <w:sz w:val="24"/>
          <w:szCs w:val="24"/>
        </w:rPr>
      </w:pPr>
      <w:bookmarkStart w:id="509" w:name="_Toc17916660"/>
    </w:p>
    <w:p w14:paraId="7D3AF148" w14:textId="77777777" w:rsidR="00637672" w:rsidRPr="00607559" w:rsidRDefault="00637672" w:rsidP="00637672">
      <w:pPr>
        <w:pStyle w:val="2"/>
        <w:spacing w:before="0"/>
        <w:ind w:firstLine="709"/>
        <w:jc w:val="both"/>
        <w:rPr>
          <w:rFonts w:ascii="Times New Roman" w:hAnsi="Times New Roman" w:cs="Times New Roman"/>
          <w:bCs w:val="0"/>
          <w:sz w:val="24"/>
          <w:szCs w:val="24"/>
        </w:rPr>
      </w:pPr>
      <w:r w:rsidRPr="00607559">
        <w:rPr>
          <w:rFonts w:ascii="Times New Roman" w:hAnsi="Times New Roman" w:cs="Times New Roman"/>
          <w:bCs w:val="0"/>
          <w:sz w:val="24"/>
          <w:szCs w:val="24"/>
        </w:rPr>
        <w:t>Статья 354. Зачет налога</w:t>
      </w:r>
      <w:bookmarkEnd w:id="509"/>
    </w:p>
    <w:p w14:paraId="59474D64"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p>
    <w:p w14:paraId="1F70E772" w14:textId="77777777" w:rsidR="00637672" w:rsidRPr="00607559" w:rsidRDefault="00637672" w:rsidP="00637672">
      <w:pPr>
        <w:pStyle w:val="af0"/>
        <w:spacing w:line="276" w:lineRule="auto"/>
        <w:ind w:firstLine="709"/>
        <w:jc w:val="both"/>
        <w:rPr>
          <w:rFonts w:cs="Times New Roman"/>
          <w:sz w:val="24"/>
          <w:szCs w:val="24"/>
        </w:rPr>
      </w:pPr>
      <w:r w:rsidRPr="00607559">
        <w:rPr>
          <w:rFonts w:cs="Times New Roman"/>
          <w:sz w:val="24"/>
          <w:szCs w:val="24"/>
        </w:rPr>
        <w:t>Фактически уплаченные (удержанные) в соответствии с законодательством иностранного государства и (или) международным договором Республики Узбекистан налог на прибыль или идентичный вид налога с доходов, полученных в этом иностранном государстве, подлежат зачету у налогоплательщика в счет уплаты налога на прибыль в Республике Узбекистан в порядке и размерах, установленных настоящей статьей.</w:t>
      </w:r>
    </w:p>
    <w:p w14:paraId="496BCC64" w14:textId="77777777" w:rsidR="00637672" w:rsidRPr="00607559" w:rsidRDefault="00637672" w:rsidP="00637672">
      <w:pPr>
        <w:pStyle w:val="af0"/>
        <w:spacing w:line="276" w:lineRule="auto"/>
        <w:ind w:firstLine="709"/>
        <w:jc w:val="both"/>
        <w:rPr>
          <w:rFonts w:cs="Times New Roman"/>
          <w:sz w:val="24"/>
          <w:szCs w:val="24"/>
        </w:rPr>
      </w:pPr>
      <w:r w:rsidRPr="00607559">
        <w:rPr>
          <w:rFonts w:cs="Times New Roman"/>
          <w:sz w:val="24"/>
          <w:szCs w:val="24"/>
        </w:rPr>
        <w:t>Зачет налога на прибыль или идентичного вида налога с доходов от источников за пределами Республики Узбекистан производится при одновременном соблюдении следующих условий:</w:t>
      </w:r>
    </w:p>
    <w:p w14:paraId="478CF936" w14:textId="77777777" w:rsidR="00637672" w:rsidRPr="00607559" w:rsidRDefault="00637672" w:rsidP="00281B49">
      <w:pPr>
        <w:pStyle w:val="af0"/>
        <w:numPr>
          <w:ilvl w:val="0"/>
          <w:numId w:val="140"/>
        </w:numPr>
        <w:tabs>
          <w:tab w:val="left" w:pos="851"/>
        </w:tabs>
        <w:spacing w:line="276" w:lineRule="auto"/>
        <w:ind w:left="0" w:firstLine="709"/>
        <w:jc w:val="both"/>
        <w:rPr>
          <w:rFonts w:cs="Times New Roman"/>
          <w:color w:val="FF0000"/>
          <w:sz w:val="24"/>
          <w:szCs w:val="24"/>
        </w:rPr>
      </w:pPr>
      <w:r w:rsidRPr="00607559">
        <w:rPr>
          <w:rFonts w:cs="Times New Roman"/>
          <w:sz w:val="24"/>
          <w:szCs w:val="24"/>
        </w:rPr>
        <w:t>по доходу, подлежащему налогообложению в Республике Узбекистан;</w:t>
      </w:r>
      <w:r w:rsidRPr="00607559">
        <w:rPr>
          <w:rFonts w:cs="Times New Roman"/>
          <w:color w:val="FF0000"/>
          <w:sz w:val="24"/>
          <w:szCs w:val="24"/>
          <w:shd w:val="clear" w:color="auto" w:fill="FFFFFF"/>
        </w:rPr>
        <w:t xml:space="preserve"> </w:t>
      </w:r>
    </w:p>
    <w:p w14:paraId="06416124" w14:textId="77777777" w:rsidR="00637672" w:rsidRPr="00607559" w:rsidRDefault="00637672" w:rsidP="00281B49">
      <w:pPr>
        <w:pStyle w:val="af0"/>
        <w:numPr>
          <w:ilvl w:val="0"/>
          <w:numId w:val="140"/>
        </w:numPr>
        <w:tabs>
          <w:tab w:val="left" w:pos="851"/>
        </w:tabs>
        <w:spacing w:line="276" w:lineRule="auto"/>
        <w:ind w:left="0" w:firstLine="709"/>
        <w:jc w:val="both"/>
        <w:rPr>
          <w:rFonts w:cs="Times New Roman"/>
          <w:sz w:val="24"/>
          <w:szCs w:val="24"/>
        </w:rPr>
      </w:pPr>
      <w:r w:rsidRPr="00607559">
        <w:rPr>
          <w:rFonts w:cs="Times New Roman"/>
          <w:sz w:val="24"/>
          <w:szCs w:val="24"/>
          <w:shd w:val="clear" w:color="auto" w:fill="FFFFFF"/>
        </w:rPr>
        <w:t>при наличии международного договора с Республикой Узбекистан;</w:t>
      </w:r>
    </w:p>
    <w:p w14:paraId="1538515C" w14:textId="77777777" w:rsidR="00637672" w:rsidRPr="00607559" w:rsidRDefault="00637672" w:rsidP="00281B49">
      <w:pPr>
        <w:pStyle w:val="af0"/>
        <w:numPr>
          <w:ilvl w:val="0"/>
          <w:numId w:val="140"/>
        </w:numPr>
        <w:tabs>
          <w:tab w:val="left" w:pos="851"/>
        </w:tabs>
        <w:spacing w:line="276" w:lineRule="auto"/>
        <w:ind w:left="0" w:firstLine="709"/>
        <w:jc w:val="both"/>
        <w:rPr>
          <w:rFonts w:cs="Times New Roman"/>
          <w:color w:val="FF0000"/>
          <w:sz w:val="24"/>
          <w:szCs w:val="24"/>
        </w:rPr>
      </w:pPr>
      <w:r w:rsidRPr="00607559">
        <w:rPr>
          <w:rFonts w:cs="Times New Roman"/>
          <w:color w:val="000000"/>
          <w:sz w:val="24"/>
          <w:szCs w:val="24"/>
          <w:shd w:val="clear" w:color="auto" w:fill="FFFFFF"/>
        </w:rPr>
        <w:t>в налоговом периоде, в котором такой доход начислен в соответствии с налоговым законодательством Республики Узбекистан;</w:t>
      </w:r>
    </w:p>
    <w:p w14:paraId="2C960180" w14:textId="77777777" w:rsidR="00637672" w:rsidRPr="00607559" w:rsidRDefault="00637672" w:rsidP="00281B49">
      <w:pPr>
        <w:pStyle w:val="af0"/>
        <w:numPr>
          <w:ilvl w:val="0"/>
          <w:numId w:val="140"/>
        </w:numPr>
        <w:tabs>
          <w:tab w:val="left" w:pos="851"/>
        </w:tabs>
        <w:spacing w:line="276" w:lineRule="auto"/>
        <w:ind w:left="0" w:firstLine="709"/>
        <w:jc w:val="both"/>
        <w:rPr>
          <w:rFonts w:cs="Times New Roman"/>
          <w:sz w:val="24"/>
          <w:szCs w:val="24"/>
        </w:rPr>
      </w:pPr>
      <w:r w:rsidRPr="00607559">
        <w:rPr>
          <w:rFonts w:cs="Times New Roman"/>
          <w:sz w:val="24"/>
          <w:szCs w:val="24"/>
        </w:rPr>
        <w:t xml:space="preserve">при наличии документа, подтверждающего уплату (удержание) такого налога. </w:t>
      </w:r>
    </w:p>
    <w:p w14:paraId="11C4657E" w14:textId="77777777" w:rsidR="00637672" w:rsidRPr="00607559" w:rsidRDefault="00637672" w:rsidP="00637672">
      <w:pPr>
        <w:pStyle w:val="af0"/>
        <w:spacing w:line="276" w:lineRule="auto"/>
        <w:ind w:firstLine="709"/>
        <w:jc w:val="both"/>
        <w:rPr>
          <w:rFonts w:cs="Times New Roman"/>
          <w:sz w:val="24"/>
          <w:szCs w:val="24"/>
        </w:rPr>
      </w:pPr>
      <w:r w:rsidRPr="00607559">
        <w:rPr>
          <w:rFonts w:cs="Times New Roman"/>
          <w:sz w:val="24"/>
          <w:szCs w:val="24"/>
        </w:rPr>
        <w:lastRenderedPageBreak/>
        <w:t>Размер засчитываемой суммы налога на прибыль или идентичного вида налога, уплаченных (удержанных) за пределами Республики Узбекистан, не может превышать сумму налога на прибыль, подлежащего уплате налогоплательщиком в Республике Узбекистан за налоговый период, в котором указанный доход подлежит получению (получен).</w:t>
      </w:r>
    </w:p>
    <w:p w14:paraId="36764C05" w14:textId="77777777" w:rsidR="00637672" w:rsidRPr="00607559" w:rsidRDefault="00637672" w:rsidP="00637672">
      <w:pPr>
        <w:pStyle w:val="af0"/>
        <w:spacing w:line="276" w:lineRule="auto"/>
        <w:ind w:firstLine="709"/>
        <w:jc w:val="both"/>
        <w:rPr>
          <w:rFonts w:cs="Times New Roman"/>
          <w:sz w:val="24"/>
          <w:szCs w:val="24"/>
        </w:rPr>
      </w:pPr>
      <w:r w:rsidRPr="00607559">
        <w:rPr>
          <w:rFonts w:cs="Times New Roman"/>
          <w:sz w:val="24"/>
          <w:szCs w:val="24"/>
        </w:rPr>
        <w:t>Документом, подтверждающим уплату (удержание) налога на прибыль или идентичного вида налога за пределами Республики Узбекистан, является справка компетентного органа иностранного государства или иной документ, подтверждающий факт уплаты налога за пределами Республики Узбекистан.</w:t>
      </w:r>
    </w:p>
    <w:p w14:paraId="734F2CF6" w14:textId="77777777" w:rsidR="00637672" w:rsidRPr="00607559" w:rsidRDefault="00637672" w:rsidP="00637672">
      <w:pPr>
        <w:pStyle w:val="af0"/>
        <w:spacing w:line="276" w:lineRule="auto"/>
        <w:ind w:firstLine="709"/>
        <w:jc w:val="both"/>
        <w:rPr>
          <w:rFonts w:cs="Times New Roman"/>
          <w:sz w:val="24"/>
          <w:szCs w:val="24"/>
        </w:rPr>
      </w:pPr>
      <w:r w:rsidRPr="00607559">
        <w:rPr>
          <w:rFonts w:cs="Times New Roman"/>
          <w:sz w:val="24"/>
          <w:szCs w:val="24"/>
        </w:rPr>
        <w:t xml:space="preserve">Если документы, указанные в </w:t>
      </w:r>
      <w:r w:rsidRPr="00607559">
        <w:rPr>
          <w:rFonts w:eastAsiaTheme="minorEastAsia" w:cs="Times New Roman"/>
          <w:color w:val="00B0F0"/>
          <w:sz w:val="24"/>
          <w:szCs w:val="24"/>
        </w:rPr>
        <w:t xml:space="preserve">части четвертой </w:t>
      </w:r>
      <w:r w:rsidRPr="00607559">
        <w:rPr>
          <w:rFonts w:cs="Times New Roman"/>
          <w:sz w:val="24"/>
          <w:szCs w:val="24"/>
        </w:rPr>
        <w:t>настоящей статьи, составлены на иностранном языке, обязательно наличие перевода на государственный язык Республики Узбекистан с нотариальным заверением.</w:t>
      </w:r>
    </w:p>
    <w:p w14:paraId="3F7CCEB5"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3212BA9D" w14:textId="77777777" w:rsidR="00637672" w:rsidRPr="00607559" w:rsidRDefault="00637672" w:rsidP="00637672">
      <w:pPr>
        <w:pStyle w:val="2"/>
        <w:spacing w:before="0"/>
        <w:ind w:firstLine="709"/>
        <w:jc w:val="both"/>
        <w:rPr>
          <w:rFonts w:ascii="Times New Roman" w:hAnsi="Times New Roman" w:cs="Times New Roman"/>
          <w:bCs w:val="0"/>
          <w:sz w:val="24"/>
          <w:szCs w:val="24"/>
        </w:rPr>
      </w:pPr>
      <w:bookmarkStart w:id="510" w:name="_Toc17916661"/>
      <w:r w:rsidRPr="00607559">
        <w:rPr>
          <w:rFonts w:ascii="Times New Roman" w:hAnsi="Times New Roman" w:cs="Times New Roman"/>
          <w:bCs w:val="0"/>
          <w:sz w:val="24"/>
          <w:szCs w:val="24"/>
        </w:rPr>
        <w:t>ГЛАВА 48. Особенности налогообложения доходов в виде дивидендов и процентов, выплачиваемых налоговым резидентам Республики Узбекистан</w:t>
      </w:r>
      <w:bookmarkEnd w:id="510"/>
      <w:r w:rsidRPr="00607559">
        <w:rPr>
          <w:rFonts w:ascii="Times New Roman" w:hAnsi="Times New Roman" w:cs="Times New Roman"/>
          <w:bCs w:val="0"/>
          <w:sz w:val="24"/>
          <w:szCs w:val="24"/>
        </w:rPr>
        <w:t xml:space="preserve"> </w:t>
      </w:r>
    </w:p>
    <w:p w14:paraId="138DF01B"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 </w:t>
      </w:r>
    </w:p>
    <w:p w14:paraId="4740F1D5" w14:textId="77777777" w:rsidR="00637672" w:rsidRPr="00607559" w:rsidRDefault="00637672" w:rsidP="00637672">
      <w:pPr>
        <w:pStyle w:val="2"/>
        <w:spacing w:before="0"/>
        <w:ind w:firstLine="709"/>
        <w:jc w:val="both"/>
        <w:rPr>
          <w:rFonts w:ascii="Times New Roman" w:hAnsi="Times New Roman" w:cs="Times New Roman"/>
          <w:bCs w:val="0"/>
          <w:sz w:val="24"/>
          <w:szCs w:val="24"/>
        </w:rPr>
      </w:pPr>
      <w:bookmarkStart w:id="511" w:name="_Toc17916662"/>
      <w:r w:rsidRPr="00607559">
        <w:rPr>
          <w:rFonts w:ascii="Times New Roman" w:hAnsi="Times New Roman" w:cs="Times New Roman"/>
          <w:bCs w:val="0"/>
          <w:sz w:val="24"/>
          <w:szCs w:val="24"/>
        </w:rPr>
        <w:t>Статья 355. Особенности налогообложения доходов в виде дивидендов</w:t>
      </w:r>
      <w:bookmarkEnd w:id="511"/>
      <w:r w:rsidRPr="00607559">
        <w:rPr>
          <w:rFonts w:ascii="Times New Roman" w:hAnsi="Times New Roman" w:cs="Times New Roman"/>
          <w:bCs w:val="0"/>
          <w:sz w:val="24"/>
          <w:szCs w:val="24"/>
        </w:rPr>
        <w:t xml:space="preserve"> </w:t>
      </w:r>
    </w:p>
    <w:p w14:paraId="218A50CC" w14:textId="77777777" w:rsidR="00637672" w:rsidRPr="00607559" w:rsidRDefault="00637672" w:rsidP="00637672">
      <w:pPr>
        <w:spacing w:after="0" w:line="276" w:lineRule="auto"/>
        <w:ind w:firstLine="709"/>
        <w:jc w:val="both"/>
        <w:rPr>
          <w:rFonts w:ascii="Times New Roman" w:hAnsi="Times New Roman" w:cs="Times New Roman"/>
          <w:sz w:val="24"/>
          <w:szCs w:val="24"/>
          <w:lang w:eastAsia="ru-RU"/>
        </w:rPr>
      </w:pPr>
    </w:p>
    <w:p w14:paraId="524A6279"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Дивиденды, выплачиваемые юридическим лицом – налоговым резидентом Республики Узбекистан налоговому резиденту Республики Узбекистан, облагаются налогом у источника выплаты в порядке, предусмотренном </w:t>
      </w:r>
      <w:r w:rsidRPr="00607559">
        <w:rPr>
          <w:rFonts w:ascii="Times New Roman" w:hAnsi="Times New Roman" w:cs="Times New Roman"/>
          <w:color w:val="00B0F0"/>
          <w:sz w:val="24"/>
          <w:szCs w:val="24"/>
        </w:rPr>
        <w:t xml:space="preserve">статьей </w:t>
      </w:r>
      <w:r w:rsidRPr="00607559">
        <w:rPr>
          <w:rFonts w:ascii="Times New Roman" w:eastAsia="Calibri" w:hAnsi="Times New Roman" w:cs="Times New Roman"/>
          <w:color w:val="00B0F0"/>
          <w:sz w:val="24"/>
          <w:szCs w:val="24"/>
        </w:rPr>
        <w:t>357</w:t>
      </w:r>
      <w:r w:rsidRPr="00607559">
        <w:rPr>
          <w:rFonts w:ascii="Times New Roman" w:hAnsi="Times New Roman" w:cs="Times New Roman"/>
          <w:color w:val="00B0F0"/>
          <w:sz w:val="24"/>
          <w:szCs w:val="24"/>
        </w:rPr>
        <w:t xml:space="preserve"> </w:t>
      </w:r>
      <w:r w:rsidRPr="00607559">
        <w:rPr>
          <w:rFonts w:ascii="Times New Roman" w:hAnsi="Times New Roman" w:cs="Times New Roman"/>
          <w:sz w:val="24"/>
          <w:szCs w:val="24"/>
        </w:rPr>
        <w:t>настоящего Кодекса и</w:t>
      </w:r>
      <w:r w:rsidRPr="00607559">
        <w:rPr>
          <w:rFonts w:ascii="Times New Roman" w:hAnsi="Times New Roman" w:cs="Times New Roman"/>
          <w:noProof/>
          <w:sz w:val="24"/>
          <w:szCs w:val="24"/>
        </w:rPr>
        <w:t xml:space="preserve"> подлежат вычету при определении налоговой базы получателей таких доходов</w:t>
      </w:r>
      <w:r w:rsidRPr="00607559">
        <w:rPr>
          <w:rFonts w:ascii="Times New Roman" w:hAnsi="Times New Roman" w:cs="Times New Roman"/>
          <w:sz w:val="24"/>
          <w:szCs w:val="24"/>
        </w:rPr>
        <w:t>.</w:t>
      </w:r>
    </w:p>
    <w:p w14:paraId="0AB096EC"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Если дивиденды налоговому резиденту Республики Узбекистан выплачиваются юридическим лицом-нерезидентом Республики Узбекистан, сумма налога, подлежащая уплате в отношении полученных дивидендов, определяется их получателем самостоятельно исходя из суммы полученных дивидендов и налоговой ставки, установленной </w:t>
      </w:r>
      <w:r w:rsidRPr="00607559">
        <w:rPr>
          <w:rFonts w:ascii="Times New Roman" w:hAnsi="Times New Roman" w:cs="Times New Roman"/>
          <w:color w:val="00B0F0"/>
          <w:sz w:val="24"/>
          <w:szCs w:val="24"/>
        </w:rPr>
        <w:t xml:space="preserve">пунктом 12 части первой статьи 349 </w:t>
      </w:r>
      <w:r w:rsidRPr="00607559">
        <w:rPr>
          <w:rFonts w:ascii="Times New Roman" w:hAnsi="Times New Roman" w:cs="Times New Roman"/>
          <w:sz w:val="24"/>
          <w:szCs w:val="24"/>
        </w:rPr>
        <w:t>настоящего Кодекса. При этом получатели дивидендов не вправе уменьшить сумму налога, исчисленную в соответствии с настоящей статьей, на сумму налога, уплаченную по месту нахождения источника дохода, если иное не предусмотрено международным договором Республики Узбекистан.</w:t>
      </w:r>
    </w:p>
    <w:p w14:paraId="339AA2D8"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4E65FA68" w14:textId="77777777" w:rsidR="00637672" w:rsidRPr="00607559" w:rsidRDefault="00637672" w:rsidP="00637672">
      <w:pPr>
        <w:pStyle w:val="2"/>
        <w:spacing w:before="0"/>
        <w:ind w:firstLine="709"/>
        <w:jc w:val="both"/>
        <w:rPr>
          <w:rFonts w:ascii="Times New Roman" w:hAnsi="Times New Roman" w:cs="Times New Roman"/>
          <w:bCs w:val="0"/>
          <w:sz w:val="24"/>
          <w:szCs w:val="24"/>
        </w:rPr>
      </w:pPr>
      <w:bookmarkStart w:id="512" w:name="_Toc17916663"/>
      <w:r w:rsidRPr="00607559">
        <w:rPr>
          <w:rFonts w:ascii="Times New Roman" w:hAnsi="Times New Roman" w:cs="Times New Roman"/>
          <w:bCs w:val="0"/>
          <w:sz w:val="24"/>
          <w:szCs w:val="24"/>
        </w:rPr>
        <w:t>Статья 356. Особенности налогообложения доходов в виде процентов</w:t>
      </w:r>
      <w:bookmarkEnd w:id="512"/>
    </w:p>
    <w:p w14:paraId="39443BA0" w14:textId="77777777" w:rsidR="00637672" w:rsidRPr="00607559" w:rsidRDefault="00637672" w:rsidP="00637672">
      <w:pPr>
        <w:spacing w:after="0" w:line="276" w:lineRule="auto"/>
        <w:ind w:firstLine="709"/>
        <w:jc w:val="both"/>
        <w:rPr>
          <w:rFonts w:ascii="Times New Roman" w:hAnsi="Times New Roman" w:cs="Times New Roman"/>
          <w:sz w:val="24"/>
          <w:szCs w:val="24"/>
          <w:lang w:eastAsia="ru-RU"/>
        </w:rPr>
      </w:pPr>
    </w:p>
    <w:p w14:paraId="09B04CC9"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Если иное не установлено </w:t>
      </w:r>
      <w:r w:rsidRPr="00607559">
        <w:rPr>
          <w:rFonts w:ascii="Times New Roman" w:eastAsia="Calibri" w:hAnsi="Times New Roman" w:cs="Times New Roman"/>
          <w:color w:val="00B0F0"/>
          <w:sz w:val="24"/>
          <w:szCs w:val="24"/>
        </w:rPr>
        <w:t xml:space="preserve">частью второй </w:t>
      </w:r>
      <w:r w:rsidRPr="00607559">
        <w:rPr>
          <w:rFonts w:ascii="Times New Roman" w:hAnsi="Times New Roman" w:cs="Times New Roman"/>
          <w:sz w:val="24"/>
          <w:szCs w:val="24"/>
        </w:rPr>
        <w:t>настоящей статьи, проценты, выплачиваемые налоговому резиденту Республики Узбекистан, учитываются в налоговой базе получателя этих доходов и подлежат налогообложению в порядке, предусмотренном настоящим разделом.</w:t>
      </w:r>
    </w:p>
    <w:p w14:paraId="4B7E5E76"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Проценты, выплачиваемые юридическим лицом – налоговым резидентом Республики Узбекистан некоммерческим и бюджетным организациям, облагаются налогом у источника выплаты по налоговой ставке, установленной </w:t>
      </w:r>
      <w:r w:rsidRPr="00607559">
        <w:rPr>
          <w:rFonts w:ascii="Times New Roman" w:hAnsi="Times New Roman" w:cs="Times New Roman"/>
          <w:sz w:val="24"/>
          <w:szCs w:val="24"/>
          <w:highlight w:val="yellow"/>
        </w:rPr>
        <w:t>пунктом 12</w:t>
      </w:r>
      <w:r w:rsidRPr="00607559">
        <w:rPr>
          <w:rFonts w:ascii="Times New Roman" w:hAnsi="Times New Roman" w:cs="Times New Roman"/>
          <w:sz w:val="24"/>
          <w:szCs w:val="24"/>
        </w:rPr>
        <w:t xml:space="preserve"> части первой статьи 349 настоящего Кодекса и подлежат вычету при определении налоговой базы получателей таких доходов.</w:t>
      </w:r>
    </w:p>
    <w:p w14:paraId="49FAAB7C"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30918CFD" w14:textId="77777777" w:rsidR="001850BD" w:rsidRDefault="001850BD">
      <w:pPr>
        <w:spacing w:after="200" w:line="276" w:lineRule="auto"/>
        <w:rPr>
          <w:rFonts w:ascii="Times New Roman" w:eastAsiaTheme="majorEastAsia" w:hAnsi="Times New Roman" w:cs="Times New Roman"/>
          <w:b/>
          <w:sz w:val="24"/>
          <w:szCs w:val="24"/>
          <w:lang w:eastAsia="ru-RU"/>
        </w:rPr>
      </w:pPr>
      <w:bookmarkStart w:id="513" w:name="_Toc17916664"/>
      <w:r>
        <w:rPr>
          <w:rFonts w:ascii="Times New Roman" w:hAnsi="Times New Roman" w:cs="Times New Roman"/>
          <w:bCs/>
          <w:sz w:val="24"/>
          <w:szCs w:val="24"/>
        </w:rPr>
        <w:br w:type="page"/>
      </w:r>
    </w:p>
    <w:p w14:paraId="5ADA90B0" w14:textId="77777777" w:rsidR="00637672" w:rsidRPr="00607559" w:rsidRDefault="00637672" w:rsidP="00637672">
      <w:pPr>
        <w:pStyle w:val="2"/>
        <w:spacing w:before="0"/>
        <w:ind w:firstLine="709"/>
        <w:jc w:val="both"/>
        <w:rPr>
          <w:rFonts w:ascii="Times New Roman" w:hAnsi="Times New Roman" w:cs="Times New Roman"/>
          <w:bCs w:val="0"/>
          <w:sz w:val="24"/>
          <w:szCs w:val="24"/>
        </w:rPr>
      </w:pPr>
      <w:r w:rsidRPr="00607559">
        <w:rPr>
          <w:rFonts w:ascii="Times New Roman" w:hAnsi="Times New Roman" w:cs="Times New Roman"/>
          <w:bCs w:val="0"/>
          <w:sz w:val="24"/>
          <w:szCs w:val="24"/>
        </w:rPr>
        <w:lastRenderedPageBreak/>
        <w:t>Статья 357. Порядок исчисления, удержания и уплаты налога с дивидендов и процентов налоговыми агентами</w:t>
      </w:r>
      <w:bookmarkEnd w:id="513"/>
    </w:p>
    <w:p w14:paraId="0DED946B" w14:textId="77777777" w:rsidR="00637672" w:rsidRPr="00607559" w:rsidRDefault="00637672" w:rsidP="00637672">
      <w:pPr>
        <w:spacing w:after="0" w:line="276" w:lineRule="auto"/>
        <w:ind w:firstLine="709"/>
        <w:jc w:val="both"/>
        <w:rPr>
          <w:rFonts w:ascii="Times New Roman" w:hAnsi="Times New Roman" w:cs="Times New Roman"/>
          <w:sz w:val="24"/>
          <w:szCs w:val="24"/>
          <w:lang w:eastAsia="ru-RU"/>
        </w:rPr>
      </w:pPr>
    </w:p>
    <w:p w14:paraId="6E639699"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Юридические лица, выплачивающие доходы в виде дивидендов и процентов, в случаях, предусмотренных </w:t>
      </w:r>
      <w:r w:rsidRPr="00607559">
        <w:rPr>
          <w:rFonts w:ascii="Times New Roman" w:hAnsi="Times New Roman" w:cs="Times New Roman"/>
          <w:color w:val="00B0F0"/>
          <w:sz w:val="24"/>
          <w:szCs w:val="24"/>
        </w:rPr>
        <w:t xml:space="preserve">частями первой статьи 355 и второй статьи 356 </w:t>
      </w:r>
      <w:r w:rsidRPr="00607559">
        <w:rPr>
          <w:rFonts w:ascii="Times New Roman" w:hAnsi="Times New Roman" w:cs="Times New Roman"/>
          <w:sz w:val="24"/>
          <w:szCs w:val="24"/>
        </w:rPr>
        <w:t>настоящего Кодекса, признаются налоговыми агентами.</w:t>
      </w:r>
    </w:p>
    <w:p w14:paraId="7D956197"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Налоговый агент в отношении доходов, выплачиваемых в виде дивидендов юридическим и (или) физическим лицам, признаваемым налоговыми резидентами Республики Узбекистан, определяет сумму налога отдельно по каждому получателю применительно к каждой выплате указанных доходов по налоговой ставке, установленной </w:t>
      </w:r>
      <w:r w:rsidRPr="00607559">
        <w:rPr>
          <w:rFonts w:ascii="Times New Roman" w:hAnsi="Times New Roman" w:cs="Times New Roman"/>
          <w:color w:val="00B0F0"/>
          <w:sz w:val="24"/>
          <w:szCs w:val="24"/>
        </w:rPr>
        <w:t xml:space="preserve">пунктом 12 части первой статьи 349 или статьей 393 </w:t>
      </w:r>
      <w:r w:rsidRPr="00607559">
        <w:rPr>
          <w:rFonts w:ascii="Times New Roman" w:hAnsi="Times New Roman" w:cs="Times New Roman"/>
          <w:sz w:val="24"/>
          <w:szCs w:val="24"/>
        </w:rPr>
        <w:t xml:space="preserve">настоящего Кодекса, в порядке, предусмотренном настоящей статьей. </w:t>
      </w:r>
    </w:p>
    <w:p w14:paraId="66CDE15A"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При определении суммы налога, подлежащей удержанию из доходов получателя дивидендов, налоговая база в отношении каждого получателя определяется налоговым агентом как приходящаяся на этого получателя доля совокупной суммы дивидендов, подлежащих налогообложению. Такая совокупная сумма дивидендов, подлежащих налогообложению, определяется как общая сумма дивидендов, подлежащих распределению юридическим лицом в пользу всех получателей, уменьшенная на общую сумму дивидендов, полученных этим юридическим лицом в текущем отчетном (налоговом) периоде и предыдущих отчетных (налоговых) периодах к дате распределения дивидендов в пользу получателей дивидендов. При этом уменьшение общей суммы дивидендов, подлежащих распределению, на сумму полученных этим юридическим лицом дивидендов производится при условии, что ранее эта сумма полученных дивидендов не учитывалась при определении налоговой базы этого юридического лица в отношении доходов, полученных им в виде дивидендов.</w:t>
      </w:r>
    </w:p>
    <w:p w14:paraId="034B3182"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В отношении доходов в виде процентов, указанных </w:t>
      </w:r>
      <w:r w:rsidRPr="00607559">
        <w:rPr>
          <w:rFonts w:ascii="Times New Roman" w:hAnsi="Times New Roman" w:cs="Times New Roman"/>
          <w:color w:val="00B0F0"/>
          <w:sz w:val="24"/>
          <w:szCs w:val="24"/>
        </w:rPr>
        <w:t xml:space="preserve">в части второй статьи 356 </w:t>
      </w:r>
      <w:r w:rsidRPr="00607559">
        <w:rPr>
          <w:rFonts w:ascii="Times New Roman" w:hAnsi="Times New Roman" w:cs="Times New Roman"/>
          <w:sz w:val="24"/>
          <w:szCs w:val="24"/>
        </w:rPr>
        <w:t>настоящего Кодекса, налоговый агент определяет сумму налога в порядке, аналогичном установленному частью второй настоящей статьи.</w:t>
      </w:r>
    </w:p>
    <w:p w14:paraId="76B70CB5"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Расчет по сумме налога с дивидендов и процентов представляется налоговыми агентами в налоговой орган по месту налогового учета не позднее двадцатого числа месяца, следующего за месяцем, в котором были начислены дивиденды и проценты.</w:t>
      </w:r>
    </w:p>
    <w:p w14:paraId="676F7CB5"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 xml:space="preserve">Сумма налога перечисляется в бюджет не позднее срока, установленного для представления расчета. </w:t>
      </w:r>
    </w:p>
    <w:p w14:paraId="3B100D63"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eastAsia="Times New Roman" w:hAnsi="Times New Roman" w:cs="Times New Roman"/>
          <w:sz w:val="24"/>
          <w:szCs w:val="24"/>
        </w:rPr>
        <w:t xml:space="preserve">Налоговый агент по </w:t>
      </w:r>
      <w:r w:rsidRPr="00607559">
        <w:rPr>
          <w:rFonts w:ascii="Times New Roman" w:hAnsi="Times New Roman" w:cs="Times New Roman"/>
          <w:noProof/>
          <w:sz w:val="24"/>
          <w:szCs w:val="24"/>
        </w:rPr>
        <w:t xml:space="preserve">требованию получателя дивидендов и процентов </w:t>
      </w:r>
      <w:r w:rsidRPr="00607559">
        <w:rPr>
          <w:rFonts w:ascii="Times New Roman" w:eastAsia="Times New Roman" w:hAnsi="Times New Roman" w:cs="Times New Roman"/>
          <w:sz w:val="24"/>
          <w:szCs w:val="24"/>
        </w:rPr>
        <w:t xml:space="preserve">обязан </w:t>
      </w:r>
      <w:r w:rsidRPr="00607559">
        <w:rPr>
          <w:rFonts w:ascii="Times New Roman" w:hAnsi="Times New Roman" w:cs="Times New Roman"/>
          <w:noProof/>
          <w:sz w:val="24"/>
          <w:szCs w:val="24"/>
        </w:rPr>
        <w:t>представить этому лицу справку о сумме дохода и общей сумме удержанного налога за налоговый период по форме, утверждаемой Государственным налоговым комитетом Республики Узбекистан и Министерством финансов Республики Узбекистан.</w:t>
      </w:r>
    </w:p>
    <w:p w14:paraId="71DE5C70" w14:textId="77777777" w:rsidR="001850BD" w:rsidRDefault="001850BD" w:rsidP="00637672">
      <w:pPr>
        <w:pStyle w:val="2"/>
        <w:spacing w:before="0"/>
        <w:ind w:firstLine="709"/>
        <w:jc w:val="both"/>
        <w:rPr>
          <w:rFonts w:ascii="Times New Roman" w:hAnsi="Times New Roman" w:cs="Times New Roman"/>
          <w:bCs w:val="0"/>
          <w:sz w:val="24"/>
          <w:szCs w:val="24"/>
        </w:rPr>
      </w:pPr>
      <w:bookmarkStart w:id="514" w:name="_Toc17916665"/>
    </w:p>
    <w:p w14:paraId="7A8D2DD8" w14:textId="77777777" w:rsidR="00637672" w:rsidRPr="00607559" w:rsidRDefault="00637672" w:rsidP="00637672">
      <w:pPr>
        <w:pStyle w:val="2"/>
        <w:spacing w:before="0"/>
        <w:ind w:firstLine="709"/>
        <w:jc w:val="both"/>
        <w:rPr>
          <w:rFonts w:ascii="Times New Roman" w:hAnsi="Times New Roman" w:cs="Times New Roman"/>
          <w:bCs w:val="0"/>
          <w:sz w:val="24"/>
          <w:szCs w:val="24"/>
        </w:rPr>
      </w:pPr>
      <w:r w:rsidRPr="00607559">
        <w:rPr>
          <w:rFonts w:ascii="Times New Roman" w:hAnsi="Times New Roman" w:cs="Times New Roman"/>
          <w:bCs w:val="0"/>
          <w:sz w:val="24"/>
          <w:szCs w:val="24"/>
        </w:rPr>
        <w:t>Статья 358. Ответственность налогового агента</w:t>
      </w:r>
      <w:bookmarkEnd w:id="514"/>
      <w:r w:rsidRPr="00607559">
        <w:rPr>
          <w:rFonts w:ascii="Times New Roman" w:hAnsi="Times New Roman" w:cs="Times New Roman"/>
          <w:bCs w:val="0"/>
          <w:sz w:val="24"/>
          <w:szCs w:val="24"/>
        </w:rPr>
        <w:t xml:space="preserve"> </w:t>
      </w:r>
    </w:p>
    <w:p w14:paraId="1524ACBC"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p>
    <w:p w14:paraId="3B03661D"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 xml:space="preserve">При неудержании суммы налога налоговый агент обязан внести в бюджет сумму неудержанного налога и связанную с ним сумму пени в соответствии с настоящим Кодексом. </w:t>
      </w:r>
    </w:p>
    <w:p w14:paraId="0C713AC2"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6EE7DE3E" w14:textId="77777777" w:rsidR="001850BD" w:rsidRDefault="001850BD">
      <w:pPr>
        <w:spacing w:after="200" w:line="276" w:lineRule="auto"/>
        <w:rPr>
          <w:rFonts w:ascii="Times New Roman" w:hAnsi="Times New Roman" w:cs="Times New Roman"/>
          <w:b/>
          <w:bCs/>
          <w:sz w:val="24"/>
          <w:szCs w:val="24"/>
        </w:rPr>
      </w:pPr>
      <w:bookmarkStart w:id="515" w:name="_Toc17916666"/>
      <w:r>
        <w:rPr>
          <w:rFonts w:ascii="Times New Roman" w:hAnsi="Times New Roman" w:cs="Times New Roman"/>
          <w:b/>
          <w:bCs/>
          <w:sz w:val="24"/>
          <w:szCs w:val="24"/>
        </w:rPr>
        <w:br w:type="page"/>
      </w:r>
    </w:p>
    <w:p w14:paraId="5045F273" w14:textId="77777777" w:rsidR="00637672" w:rsidRPr="00607559" w:rsidRDefault="00637672" w:rsidP="00637672">
      <w:pPr>
        <w:spacing w:after="0" w:line="276" w:lineRule="auto"/>
        <w:ind w:firstLine="709"/>
        <w:jc w:val="both"/>
        <w:rPr>
          <w:rFonts w:ascii="Times New Roman" w:hAnsi="Times New Roman" w:cs="Times New Roman"/>
          <w:b/>
          <w:bCs/>
          <w:sz w:val="24"/>
          <w:szCs w:val="24"/>
        </w:rPr>
      </w:pPr>
      <w:r w:rsidRPr="00607559">
        <w:rPr>
          <w:rFonts w:ascii="Times New Roman" w:hAnsi="Times New Roman" w:cs="Times New Roman"/>
          <w:b/>
          <w:bCs/>
          <w:sz w:val="24"/>
          <w:szCs w:val="24"/>
        </w:rPr>
        <w:lastRenderedPageBreak/>
        <w:t xml:space="preserve">ГЛАВА 49. Особенности налогообложения доходов нерезидентов, осуществляющих деятельность через </w:t>
      </w:r>
      <w:r w:rsidRPr="00607559">
        <w:rPr>
          <w:rFonts w:ascii="Times New Roman" w:hAnsi="Times New Roman" w:cs="Times New Roman"/>
          <w:b/>
          <w:sz w:val="24"/>
          <w:szCs w:val="24"/>
        </w:rPr>
        <w:t>постоянные учреждения</w:t>
      </w:r>
      <w:bookmarkEnd w:id="515"/>
    </w:p>
    <w:p w14:paraId="2672FE6B" w14:textId="77777777" w:rsidR="00637672" w:rsidRPr="00607559" w:rsidRDefault="00637672" w:rsidP="00637672">
      <w:pPr>
        <w:spacing w:after="0" w:line="276" w:lineRule="auto"/>
        <w:ind w:firstLine="709"/>
        <w:jc w:val="both"/>
        <w:rPr>
          <w:rStyle w:val="s1"/>
          <w:rFonts w:ascii="Times New Roman" w:hAnsi="Times New Roman" w:cs="Times New Roman"/>
          <w:b/>
          <w:bCs/>
          <w:color w:val="000000"/>
          <w:sz w:val="24"/>
          <w:szCs w:val="24"/>
        </w:rPr>
      </w:pPr>
    </w:p>
    <w:p w14:paraId="24972424"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516" w:name="_Toc17916667"/>
      <w:r w:rsidRPr="00607559">
        <w:rPr>
          <w:rFonts w:ascii="Times New Roman" w:hAnsi="Times New Roman" w:cs="Times New Roman"/>
          <w:sz w:val="24"/>
          <w:szCs w:val="24"/>
        </w:rPr>
        <w:t>Статья 359. Определение налогооблагаемого дохода</w:t>
      </w:r>
      <w:bookmarkEnd w:id="516"/>
    </w:p>
    <w:p w14:paraId="555247AD" w14:textId="77777777" w:rsidR="00637672" w:rsidRPr="00607559" w:rsidRDefault="00637672" w:rsidP="00637672">
      <w:pPr>
        <w:pStyle w:val="j114"/>
        <w:spacing w:before="0" w:beforeAutospacing="0" w:after="0" w:afterAutospacing="0" w:line="276" w:lineRule="auto"/>
        <w:ind w:firstLine="709"/>
        <w:jc w:val="both"/>
        <w:textAlignment w:val="baseline"/>
        <w:rPr>
          <w:color w:val="000000"/>
        </w:rPr>
      </w:pPr>
    </w:p>
    <w:p w14:paraId="5094A671" w14:textId="77777777" w:rsidR="00637672" w:rsidRPr="00607559" w:rsidRDefault="00637672" w:rsidP="00637672">
      <w:pPr>
        <w:pStyle w:val="j111"/>
        <w:spacing w:before="0" w:beforeAutospacing="0" w:after="0" w:afterAutospacing="0" w:line="276" w:lineRule="auto"/>
        <w:ind w:firstLine="709"/>
        <w:jc w:val="both"/>
        <w:textAlignment w:val="baseline"/>
      </w:pPr>
      <w:bookmarkStart w:id="517" w:name="dst102956"/>
      <w:bookmarkStart w:id="518" w:name="dst102957"/>
      <w:bookmarkStart w:id="519" w:name="dst102958"/>
      <w:bookmarkEnd w:id="517"/>
      <w:bookmarkEnd w:id="518"/>
      <w:bookmarkEnd w:id="519"/>
      <w:r w:rsidRPr="00607559">
        <w:rPr>
          <w:color w:val="000000"/>
        </w:rPr>
        <w:t xml:space="preserve">Исчисление и уплата налога с доходов нерезидента, осуществляющего деятельность через постоянное учреждение, производятся указанным нерезидентом самостоятельно в порядке, установленном </w:t>
      </w:r>
      <w:r w:rsidRPr="00607559">
        <w:rPr>
          <w:rStyle w:val="s2"/>
          <w:color w:val="00B0F0"/>
        </w:rPr>
        <w:t>главами 43-47</w:t>
      </w:r>
      <w:r w:rsidRPr="00607559">
        <w:rPr>
          <w:color w:val="000000"/>
        </w:rPr>
        <w:t xml:space="preserve"> настоящего Кодекса, с учетом особенностей, </w:t>
      </w:r>
      <w:r w:rsidRPr="00607559">
        <w:t xml:space="preserve">предусмотренных настоящей главой. </w:t>
      </w:r>
    </w:p>
    <w:p w14:paraId="71C21AC9" w14:textId="77777777" w:rsidR="00637672" w:rsidRPr="00607559" w:rsidRDefault="00637672" w:rsidP="00637672">
      <w:pPr>
        <w:pStyle w:val="j111"/>
        <w:spacing w:before="0" w:beforeAutospacing="0" w:after="0" w:afterAutospacing="0" w:line="276" w:lineRule="auto"/>
        <w:ind w:firstLine="709"/>
        <w:jc w:val="both"/>
        <w:textAlignment w:val="baseline"/>
      </w:pPr>
      <w:r w:rsidRPr="00607559">
        <w:t xml:space="preserve">Обязанности налогоплательщика - нерезидента, осуществляющего деятельность через постоянное учреждение, исполнение которых предусмотрено настоящей главой, могут быть возложены на его постоянное учреждение. При этом постоянное учреждение наделяется всеми правами налогоплательщика.  </w:t>
      </w:r>
    </w:p>
    <w:p w14:paraId="3E8A73C7"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color w:val="000000"/>
        </w:rPr>
        <w:t>Совокупный доход постоянного учреждения составляют следующие виды доходов, связанные с деятельностью такого постоянного учреждения, полученные с даты начала осуществления деятельности в Республике Узбекистан:</w:t>
      </w:r>
    </w:p>
    <w:p w14:paraId="60885C5A"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color w:val="000000"/>
        </w:rPr>
        <w:t xml:space="preserve">1) </w:t>
      </w:r>
      <w:r w:rsidRPr="00607559">
        <w:rPr>
          <w:rStyle w:val="blk"/>
          <w:color w:val="333333"/>
        </w:rPr>
        <w:t xml:space="preserve">доходы, полученные </w:t>
      </w:r>
      <w:r w:rsidRPr="00607559">
        <w:rPr>
          <w:color w:val="000000"/>
        </w:rPr>
        <w:t xml:space="preserve">нерезидентом </w:t>
      </w:r>
      <w:r w:rsidRPr="00607559">
        <w:rPr>
          <w:rStyle w:val="blk"/>
          <w:color w:val="333333"/>
        </w:rPr>
        <w:t>в результате осуществления деятельности на территории Республики Узбекистан через его постоянное учреждение;</w:t>
      </w:r>
      <w:r w:rsidRPr="00607559">
        <w:rPr>
          <w:color w:val="000000"/>
        </w:rPr>
        <w:t xml:space="preserve"> </w:t>
      </w:r>
    </w:p>
    <w:p w14:paraId="6A4BD856" w14:textId="77777777" w:rsidR="00637672" w:rsidRPr="00607559" w:rsidRDefault="00637672" w:rsidP="00637672">
      <w:pPr>
        <w:pStyle w:val="j111"/>
        <w:spacing w:before="0" w:beforeAutospacing="0" w:after="0" w:afterAutospacing="0" w:line="276" w:lineRule="auto"/>
        <w:ind w:firstLine="709"/>
        <w:jc w:val="both"/>
        <w:textAlignment w:val="baseline"/>
        <w:rPr>
          <w:rStyle w:val="blk"/>
          <w:color w:val="333333"/>
        </w:rPr>
      </w:pPr>
      <w:r w:rsidRPr="00607559">
        <w:rPr>
          <w:rStyle w:val="blk"/>
          <w:color w:val="333333"/>
        </w:rPr>
        <w:t>2) доходы нерезидента от владения, пользования и (или) распоряжения имуществом постоянного учреждения этого нерезидента в Республике Узбекистан;</w:t>
      </w:r>
    </w:p>
    <w:p w14:paraId="7AB74DCE"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rStyle w:val="blk"/>
          <w:color w:val="333333"/>
        </w:rPr>
        <w:t>3)</w:t>
      </w:r>
      <w:r w:rsidRPr="00607559">
        <w:rPr>
          <w:color w:val="000000"/>
        </w:rPr>
        <w:t xml:space="preserve"> доходы нерезидента, включая доходы его структурных подразделений в других государствах, получаемые от осуществления деятельности в Республике Узбекистан, идентичной или однородной той, которая осуществляется через постоянное учреждение этого юридического лица-нерезидента в Республике Узбекистан.</w:t>
      </w:r>
    </w:p>
    <w:p w14:paraId="6530CD9F" w14:textId="77777777" w:rsidR="00637672" w:rsidRPr="00607559" w:rsidRDefault="00637672" w:rsidP="00637672">
      <w:pPr>
        <w:spacing w:after="0" w:line="276" w:lineRule="auto"/>
        <w:ind w:firstLine="709"/>
        <w:jc w:val="both"/>
        <w:rPr>
          <w:rStyle w:val="blk"/>
          <w:rFonts w:ascii="Times New Roman" w:hAnsi="Times New Roman" w:cs="Times New Roman"/>
          <w:color w:val="333333"/>
          <w:sz w:val="24"/>
          <w:szCs w:val="24"/>
        </w:rPr>
      </w:pPr>
      <w:r w:rsidRPr="00607559">
        <w:rPr>
          <w:rStyle w:val="blk"/>
          <w:rFonts w:ascii="Times New Roman" w:hAnsi="Times New Roman" w:cs="Times New Roman"/>
          <w:color w:val="333333"/>
          <w:sz w:val="24"/>
          <w:szCs w:val="24"/>
        </w:rPr>
        <w:t>4) другие доходы от источников в Республике Узбекистан, указанные в </w:t>
      </w:r>
      <w:hyperlink r:id="rId52" w:anchor="dst10967" w:history="1">
        <w:r w:rsidRPr="00607559">
          <w:rPr>
            <w:rStyle w:val="ad"/>
            <w:rFonts w:ascii="Times New Roman" w:hAnsi="Times New Roman" w:cs="Times New Roman"/>
            <w:color w:val="00B0F0"/>
            <w:sz w:val="24"/>
            <w:szCs w:val="24"/>
          </w:rPr>
          <w:t xml:space="preserve">статье </w:t>
        </w:r>
      </w:hyperlink>
      <w:r w:rsidRPr="00607559">
        <w:rPr>
          <w:rStyle w:val="blk"/>
          <w:rFonts w:ascii="Times New Roman" w:hAnsi="Times New Roman" w:cs="Times New Roman"/>
          <w:color w:val="00B0F0"/>
          <w:sz w:val="24"/>
          <w:szCs w:val="24"/>
        </w:rPr>
        <w:t>363</w:t>
      </w:r>
      <w:r w:rsidRPr="00607559">
        <w:rPr>
          <w:rStyle w:val="blk"/>
          <w:rFonts w:ascii="Times New Roman" w:hAnsi="Times New Roman" w:cs="Times New Roman"/>
          <w:color w:val="333333"/>
          <w:sz w:val="24"/>
          <w:szCs w:val="24"/>
        </w:rPr>
        <w:t> настоящего Кодекса, относящиеся к постоянному учреждению;</w:t>
      </w:r>
    </w:p>
    <w:p w14:paraId="1C4D3B49"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607559">
        <w:rPr>
          <w:rStyle w:val="blk"/>
          <w:rFonts w:ascii="Times New Roman" w:hAnsi="Times New Roman" w:cs="Times New Roman"/>
          <w:color w:val="333333"/>
          <w:sz w:val="24"/>
          <w:szCs w:val="24"/>
        </w:rPr>
        <w:t xml:space="preserve">5) </w:t>
      </w:r>
      <w:r w:rsidRPr="00607559">
        <w:rPr>
          <w:rFonts w:ascii="Times New Roman" w:eastAsia="Times New Roman" w:hAnsi="Times New Roman" w:cs="Times New Roman"/>
          <w:color w:val="000000"/>
          <w:sz w:val="24"/>
          <w:szCs w:val="24"/>
        </w:rPr>
        <w:t xml:space="preserve">доходы от источников за пределами Республики Узбекистан, связанные с деятельностью </w:t>
      </w:r>
      <w:r w:rsidRPr="00607559">
        <w:rPr>
          <w:rFonts w:ascii="Times New Roman" w:eastAsia="Times New Roman" w:hAnsi="Times New Roman" w:cs="Times New Roman"/>
          <w:color w:val="000000"/>
          <w:sz w:val="24"/>
          <w:szCs w:val="24"/>
          <w:highlight w:val="yellow"/>
        </w:rPr>
        <w:t>такого</w:t>
      </w:r>
      <w:r w:rsidRPr="00607559">
        <w:rPr>
          <w:rFonts w:ascii="Times New Roman" w:eastAsia="Times New Roman" w:hAnsi="Times New Roman" w:cs="Times New Roman"/>
          <w:color w:val="000000"/>
          <w:sz w:val="24"/>
          <w:szCs w:val="24"/>
        </w:rPr>
        <w:t xml:space="preserve"> постоянного учреждения.</w:t>
      </w:r>
    </w:p>
    <w:p w14:paraId="59E80FEC"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color w:val="000000"/>
        </w:rPr>
        <w:t>Если нерезидент осуществляет предпринимательскую деятельность как в Республике Узбекистан, так и за ее пределами в рамках одного проекта или связанных проектов, выполняемых совместно со своим постоянным учреждением в Республике Узбекистан, доходом такого постоянного учреждения будет считаться доход, который оно могло бы получить, если бы было обособленным и отдельным лицом, занятым такой же или идентичной деятельностью при таких же или аналогичных условиях, и действовало независимо от нерезидента, постоянным учреждением которого оно является.</w:t>
      </w:r>
    </w:p>
    <w:p w14:paraId="36B7B79D"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color w:val="000000"/>
        </w:rPr>
        <w:t>Если товары (услуги), произведенные постоянным учреждением нерезидента в Республике Узбекистан, реализует другое структурное подразделение нерезидента, находящееся за пределами Республики Узбекистан, доходом такого постоянного учреждения нерезидента признается доход, который оно могло бы получить, если бы было обособленным и отдельным лицом, занятым такой же или идентичной деятельностью при таких же или аналогичных условиях, и действовало независимо от нерезидента, постоянным учреждением которого оно является.</w:t>
      </w:r>
    </w:p>
    <w:p w14:paraId="410BC492" w14:textId="77777777" w:rsidR="00637672" w:rsidRPr="00607559" w:rsidRDefault="00637672" w:rsidP="00637672">
      <w:pPr>
        <w:pStyle w:val="j114"/>
        <w:spacing w:before="0" w:beforeAutospacing="0" w:after="0" w:afterAutospacing="0" w:line="276" w:lineRule="auto"/>
        <w:ind w:firstLine="709"/>
        <w:jc w:val="both"/>
        <w:textAlignment w:val="baseline"/>
        <w:rPr>
          <w:color w:val="333333"/>
          <w:shd w:val="clear" w:color="auto" w:fill="FFFFFF"/>
        </w:rPr>
      </w:pPr>
      <w:r w:rsidRPr="00607559">
        <w:rPr>
          <w:color w:val="333333"/>
          <w:shd w:val="clear" w:color="auto" w:fill="FFFFFF"/>
        </w:rPr>
        <w:t xml:space="preserve">Если нерезидент осуществляет на территории Республики Узбекистан деятельность подготовительного и (или) вспомогательного характера в интересах третьих лиц, приводящую к образованию постоянного учреждения, и при этом в отношении такой деятельности не предусмотрено получение вознаграждения, налоговая база определяется в </w:t>
      </w:r>
      <w:r w:rsidRPr="00607559">
        <w:rPr>
          <w:color w:val="333333"/>
          <w:shd w:val="clear" w:color="auto" w:fill="FFFFFF"/>
        </w:rPr>
        <w:lastRenderedPageBreak/>
        <w:t>размере 20 процентов от суммы расходов этого постоянного учреждения, связанных с такой деятельностью.</w:t>
      </w:r>
    </w:p>
    <w:p w14:paraId="7B80FA44"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color w:val="000000"/>
        </w:rPr>
        <w:t>Курсовые разницы, возникающие в соответствии с законодательством Республики Узбекистан о бухгалтерском учете по обязательствам постоянного учреждения нерезидента Республики Узбекистан перед головным офисом или другими структурными подразделениями такого нерезидента, не подлежат отнесению на доходы (расходы) постоянного учреждения нерезидента Республики Узбекистан.</w:t>
      </w:r>
    </w:p>
    <w:p w14:paraId="1E0DEBC1" w14:textId="77777777" w:rsidR="00637672" w:rsidRPr="00607559" w:rsidRDefault="00637672" w:rsidP="00637672">
      <w:pPr>
        <w:pStyle w:val="j114"/>
        <w:spacing w:before="0" w:beforeAutospacing="0" w:after="0" w:afterAutospacing="0" w:line="276" w:lineRule="auto"/>
        <w:ind w:firstLine="709"/>
        <w:jc w:val="both"/>
        <w:textAlignment w:val="baseline"/>
        <w:rPr>
          <w:color w:val="333333"/>
          <w:shd w:val="clear" w:color="auto" w:fill="FFFFFF"/>
        </w:rPr>
      </w:pPr>
      <w:r w:rsidRPr="00607559">
        <w:rPr>
          <w:color w:val="333333"/>
          <w:shd w:val="clear" w:color="auto" w:fill="FFFFFF"/>
        </w:rPr>
        <w:t>При наличии у нерезидента на территории Республики Узбекистан более чем одного учреждения, деятельность через которые приводит к образованию постоянного учреждения, налоговая база и сумма налога рассчитываются отдельно по каждому учреждению.</w:t>
      </w:r>
    </w:p>
    <w:p w14:paraId="171A1811"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5F1A0C8E"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520" w:name="_Toc17916668"/>
      <w:r w:rsidRPr="00607559">
        <w:rPr>
          <w:rFonts w:ascii="Times New Roman" w:hAnsi="Times New Roman" w:cs="Times New Roman"/>
          <w:sz w:val="24"/>
          <w:szCs w:val="24"/>
        </w:rPr>
        <w:t>Статья 360. Определение вычитаемых расходов</w:t>
      </w:r>
      <w:bookmarkEnd w:id="520"/>
    </w:p>
    <w:p w14:paraId="05608F43"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p>
    <w:p w14:paraId="6464B17D"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color w:val="000000"/>
        </w:rPr>
        <w:t>При определении налоговой базы на вычеты постоянного учреждения относятся расходы, непосредственно связанные с получением налогооблагаемых доходов от деятельности в Республике Узбекистан через постоянное учреждение, независимо от того, понесены они в Республике Узбекистан или за ее пределами, за исключением расходов, не подлежащих вычету в соответствии с настоящим Кодексом.</w:t>
      </w:r>
    </w:p>
    <w:p w14:paraId="05F9F270"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Не подлежат вычету суммы, выплачиваемые нерезиденту Республики Узбекистан его постоянным учреждением в виде:</w:t>
      </w:r>
    </w:p>
    <w:p w14:paraId="60D666FC" w14:textId="77777777" w:rsidR="00637672" w:rsidRPr="00607559" w:rsidRDefault="00637672" w:rsidP="00637672">
      <w:pPr>
        <w:pStyle w:val="j111"/>
        <w:spacing w:before="0" w:beforeAutospacing="0" w:after="0" w:afterAutospacing="0" w:line="276" w:lineRule="auto"/>
        <w:ind w:firstLine="709"/>
        <w:jc w:val="both"/>
        <w:textAlignment w:val="baseline"/>
      </w:pPr>
      <w:r w:rsidRPr="00607559">
        <w:t>1) </w:t>
      </w:r>
      <w:hyperlink r:id="rId53" w:anchor="sub_id=10152" w:tgtFrame="_parent" w:history="1">
        <w:r w:rsidRPr="00607559">
          <w:t>роялти</w:t>
        </w:r>
      </w:hyperlink>
      <w:r w:rsidRPr="00607559">
        <w:t>, гонораров, сборов и других платежей за пользование или предоставление права пользования собственностью или интеллектуальной собственностью этого нерезидента;</w:t>
      </w:r>
    </w:p>
    <w:p w14:paraId="1C39C982" w14:textId="77777777" w:rsidR="00637672" w:rsidRPr="00607559" w:rsidRDefault="00637672" w:rsidP="00637672">
      <w:pPr>
        <w:pStyle w:val="j111"/>
        <w:spacing w:before="0" w:beforeAutospacing="0" w:after="0" w:afterAutospacing="0" w:line="276" w:lineRule="auto"/>
        <w:ind w:firstLine="709"/>
        <w:jc w:val="both"/>
        <w:textAlignment w:val="baseline"/>
      </w:pPr>
      <w:r w:rsidRPr="00607559">
        <w:t>2) расходов за услуги, оказанные этим нерезидентом постоянному учреждению;</w:t>
      </w:r>
    </w:p>
    <w:p w14:paraId="6FF452A5" w14:textId="77777777" w:rsidR="00637672" w:rsidRPr="00607559" w:rsidRDefault="00637672" w:rsidP="00637672">
      <w:pPr>
        <w:pStyle w:val="j111"/>
        <w:spacing w:before="0" w:beforeAutospacing="0" w:after="0" w:afterAutospacing="0" w:line="276" w:lineRule="auto"/>
        <w:ind w:firstLine="709"/>
        <w:jc w:val="both"/>
        <w:textAlignment w:val="baseline"/>
      </w:pPr>
      <w:r w:rsidRPr="00607559">
        <w:t>3) вознаграждений по займам, предоставленным этим нерезидентом постоянному учреждению;</w:t>
      </w:r>
    </w:p>
    <w:p w14:paraId="0B137CA8" w14:textId="77777777" w:rsidR="00637672" w:rsidRPr="00607559" w:rsidRDefault="00637672" w:rsidP="00637672">
      <w:pPr>
        <w:pStyle w:val="j111"/>
        <w:spacing w:before="0" w:beforeAutospacing="0" w:after="0" w:afterAutospacing="0" w:line="276" w:lineRule="auto"/>
        <w:ind w:firstLine="709"/>
        <w:jc w:val="both"/>
        <w:textAlignment w:val="baseline"/>
      </w:pPr>
      <w:r w:rsidRPr="00607559">
        <w:t>4) расходов, не связанных с получением доходов от деятельности этого нерезидента через постоянное учреждение в Республике Узбекистан;</w:t>
      </w:r>
    </w:p>
    <w:p w14:paraId="05A1DE20" w14:textId="77777777" w:rsidR="00637672" w:rsidRPr="00607559" w:rsidRDefault="00637672" w:rsidP="00637672">
      <w:pPr>
        <w:pStyle w:val="j111"/>
        <w:spacing w:before="0" w:beforeAutospacing="0" w:after="0" w:afterAutospacing="0" w:line="276" w:lineRule="auto"/>
        <w:ind w:firstLine="709"/>
        <w:jc w:val="both"/>
        <w:textAlignment w:val="baseline"/>
      </w:pPr>
      <w:r w:rsidRPr="00607559">
        <w:t>5) управленческих и общеадминистративных расходов этого нерезидента, определенных </w:t>
      </w:r>
      <w:hyperlink r:id="rId54" w:anchor="sub_id=6620200" w:tgtFrame="_parent" w:history="1">
        <w:r w:rsidRPr="00607559">
          <w:rPr>
            <w:color w:val="00B0F0"/>
          </w:rPr>
          <w:t>частью четвертой настоящей статьи</w:t>
        </w:r>
      </w:hyperlink>
      <w:r w:rsidRPr="00607559">
        <w:rPr>
          <w:color w:val="00B0F0"/>
        </w:rPr>
        <w:t xml:space="preserve">, </w:t>
      </w:r>
      <w:r w:rsidRPr="00607559">
        <w:t>не связанных с осуществлением деятельности в Республике Узбекистан через постоянное учреждение.</w:t>
      </w:r>
    </w:p>
    <w:p w14:paraId="2DD321BB" w14:textId="77777777" w:rsidR="00637672" w:rsidRPr="00607559" w:rsidRDefault="00637672" w:rsidP="00637672">
      <w:pPr>
        <w:pStyle w:val="j111"/>
        <w:spacing w:before="0" w:beforeAutospacing="0" w:after="0" w:afterAutospacing="0" w:line="276" w:lineRule="auto"/>
        <w:ind w:firstLine="709"/>
        <w:jc w:val="both"/>
        <w:textAlignment w:val="baseline"/>
      </w:pPr>
      <w:r w:rsidRPr="00607559">
        <w:t>Если положениями применимого международного договора Республики Узбекистан при определении налогооблагаемого дохода постоянного учреждения нерезидента Республики Узбекистан допускается вычет управленческих и общеадминистративных расходов этого нерезидента, сумма таких расходов определяется таким нерезидентом по своему выбору одним из следующих методов:</w:t>
      </w:r>
    </w:p>
    <w:p w14:paraId="17C1CDF1"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r w:rsidRPr="00607559">
        <w:rPr>
          <w:color w:val="000000"/>
        </w:rPr>
        <w:t>1) методом пропорционального распределения расходов;</w:t>
      </w:r>
    </w:p>
    <w:p w14:paraId="01064336" w14:textId="77777777" w:rsidR="00637672" w:rsidRPr="00607559" w:rsidRDefault="00637672" w:rsidP="00637672">
      <w:pPr>
        <w:pStyle w:val="j111"/>
        <w:spacing w:before="0" w:beforeAutospacing="0" w:after="0" w:afterAutospacing="0" w:line="276" w:lineRule="auto"/>
        <w:ind w:firstLine="709"/>
        <w:jc w:val="both"/>
        <w:textAlignment w:val="baseline"/>
      </w:pPr>
      <w:r w:rsidRPr="00607559">
        <w:rPr>
          <w:color w:val="000000"/>
        </w:rPr>
        <w:t xml:space="preserve">2) методом непосредственного </w:t>
      </w:r>
      <w:r w:rsidRPr="00607559">
        <w:t>(прямого) отнесения расходов на вычеты.</w:t>
      </w:r>
    </w:p>
    <w:p w14:paraId="684D2BFB" w14:textId="77777777" w:rsidR="00637672" w:rsidRPr="00607559" w:rsidRDefault="00637672" w:rsidP="00637672">
      <w:pPr>
        <w:pStyle w:val="j111"/>
        <w:spacing w:before="0" w:beforeAutospacing="0" w:after="0" w:afterAutospacing="0" w:line="276" w:lineRule="auto"/>
        <w:ind w:firstLine="709"/>
        <w:jc w:val="both"/>
        <w:textAlignment w:val="baseline"/>
      </w:pPr>
      <w:r w:rsidRPr="00607559">
        <w:t xml:space="preserve">В целях части третьей настоящей статьи управленческими и общеадминистративными расходами нерезидента признаются расходы, связанные </w:t>
      </w:r>
      <w:r w:rsidRPr="00607559">
        <w:br/>
        <w:t>с управлением и оплатой труда управленческого персонала, не связанного с производственным процессом. При этом в управленческие и общеадминистративные расходы этого нерезидента не включаются:</w:t>
      </w:r>
    </w:p>
    <w:p w14:paraId="739D3351" w14:textId="77777777" w:rsidR="00637672" w:rsidRPr="00607559" w:rsidRDefault="00637672" w:rsidP="00637672">
      <w:pPr>
        <w:pStyle w:val="j111"/>
        <w:spacing w:before="0" w:beforeAutospacing="0" w:after="0" w:afterAutospacing="0" w:line="276" w:lineRule="auto"/>
        <w:ind w:firstLine="709"/>
        <w:jc w:val="both"/>
        <w:textAlignment w:val="baseline"/>
      </w:pPr>
      <w:r w:rsidRPr="00607559">
        <w:t xml:space="preserve">1) управленческие и общеадминистративные расходы, понесенные непосредственно постоянным учреждением нерезидента в Республике Узбекистан или представительством </w:t>
      </w:r>
      <w:r w:rsidRPr="00607559">
        <w:lastRenderedPageBreak/>
        <w:t>нерезидента в Республике Узбекистан, относимые на вычеты в соответствии с настоящим разделом Кодекса;</w:t>
      </w:r>
    </w:p>
    <w:p w14:paraId="70C6AEBF" w14:textId="77777777" w:rsidR="00637672" w:rsidRPr="00607559" w:rsidRDefault="00637672" w:rsidP="00637672">
      <w:pPr>
        <w:pStyle w:val="j111"/>
        <w:spacing w:before="0" w:beforeAutospacing="0" w:after="0" w:afterAutospacing="0" w:line="276" w:lineRule="auto"/>
        <w:ind w:firstLine="709"/>
        <w:jc w:val="both"/>
        <w:textAlignment w:val="baseline"/>
      </w:pPr>
      <w:r w:rsidRPr="00607559">
        <w:t>2) управленческие и общеадминистративные расходы, понесенные непосредственно представительством или постоянными учреждениями нерезидента в других государствах, не связанные с деятельностью постоянного учреждения, зарегистрированного в качестве налогоплательщика в Республике Узбекистан;</w:t>
      </w:r>
    </w:p>
    <w:p w14:paraId="112ACD33" w14:textId="77777777" w:rsidR="00637672" w:rsidRPr="00607559" w:rsidRDefault="00637672" w:rsidP="00637672">
      <w:pPr>
        <w:pStyle w:val="j111"/>
        <w:spacing w:before="0" w:beforeAutospacing="0" w:after="0" w:afterAutospacing="0" w:line="276" w:lineRule="auto"/>
        <w:ind w:firstLine="709"/>
        <w:jc w:val="both"/>
        <w:textAlignment w:val="baseline"/>
      </w:pPr>
      <w:r w:rsidRPr="00607559">
        <w:t>3) управленческие и общеадминистративные расходы, не связанные с деятельностью постоянного учреждения, зарегистрированного в Республике Узбекистан.</w:t>
      </w:r>
    </w:p>
    <w:p w14:paraId="320EE217" w14:textId="77777777" w:rsidR="00637672" w:rsidRPr="00607559" w:rsidRDefault="00637672" w:rsidP="00637672">
      <w:pPr>
        <w:pStyle w:val="j111"/>
        <w:spacing w:before="0" w:beforeAutospacing="0" w:after="0" w:afterAutospacing="0" w:line="276" w:lineRule="auto"/>
        <w:ind w:firstLine="709"/>
        <w:jc w:val="both"/>
        <w:textAlignment w:val="baseline"/>
      </w:pPr>
      <w:r w:rsidRPr="00607559">
        <w:t>Нерезидент в течение отчетного налогового периода по своему выбору применяет только один из методов отнесения управленческих и общеадминистративных расходов на вычеты постоянному учреждению, указываемый в приложении к налоговой отчетности.</w:t>
      </w:r>
    </w:p>
    <w:p w14:paraId="0004478E" w14:textId="77777777" w:rsidR="00637672" w:rsidRPr="00607559" w:rsidRDefault="00637672" w:rsidP="00637672">
      <w:pPr>
        <w:pStyle w:val="j111"/>
        <w:spacing w:before="0" w:beforeAutospacing="0" w:after="0" w:afterAutospacing="0" w:line="276" w:lineRule="auto"/>
        <w:ind w:firstLine="709"/>
        <w:jc w:val="both"/>
        <w:textAlignment w:val="baseline"/>
      </w:pPr>
      <w:r w:rsidRPr="00607559">
        <w:t>Управленческие и общеадминистративные расходы нерезидента относятся на вычеты постоянным учреждением в Республике Узбекистан в порядке, установленном Государственным налоговым комитетом.</w:t>
      </w:r>
    </w:p>
    <w:p w14:paraId="3F39B2BB"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238A86DB"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521" w:name="_Toc17916669"/>
      <w:r w:rsidRPr="00607559">
        <w:rPr>
          <w:rFonts w:ascii="Times New Roman" w:hAnsi="Times New Roman" w:cs="Times New Roman"/>
          <w:sz w:val="24"/>
          <w:szCs w:val="24"/>
        </w:rPr>
        <w:t xml:space="preserve">Статья 361. </w:t>
      </w:r>
      <w:bookmarkEnd w:id="521"/>
      <w:r w:rsidRPr="00607559">
        <w:rPr>
          <w:rFonts w:ascii="Times New Roman" w:hAnsi="Times New Roman" w:cs="Times New Roman"/>
          <w:sz w:val="24"/>
          <w:szCs w:val="24"/>
        </w:rPr>
        <w:t xml:space="preserve">Порядок предоставления налоговой отчетности и уплаты налога </w:t>
      </w:r>
    </w:p>
    <w:p w14:paraId="14643583" w14:textId="77777777" w:rsidR="00637672" w:rsidRPr="00607559" w:rsidRDefault="00637672" w:rsidP="00637672">
      <w:pPr>
        <w:pStyle w:val="j111"/>
        <w:spacing w:before="0" w:beforeAutospacing="0" w:after="0" w:afterAutospacing="0" w:line="276" w:lineRule="auto"/>
        <w:ind w:firstLine="709"/>
        <w:jc w:val="both"/>
        <w:textAlignment w:val="baseline"/>
        <w:rPr>
          <w:color w:val="000000"/>
        </w:rPr>
      </w:pPr>
    </w:p>
    <w:p w14:paraId="63658DAC"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Нерезиденты, осуществляющие деятельность через постоянное учреждение, представляют в налоговый орган по месту налогового учета налоговую отчетность по налогу в порядке и в сроки, предусмотренные </w:t>
      </w:r>
      <w:r w:rsidRPr="00607559">
        <w:rPr>
          <w:rFonts w:ascii="Times New Roman" w:eastAsia="Calibri" w:hAnsi="Times New Roman" w:cs="Times New Roman"/>
          <w:noProof/>
          <w:color w:val="00B0F0"/>
          <w:sz w:val="24"/>
          <w:szCs w:val="24"/>
        </w:rPr>
        <w:t xml:space="preserve">частями четвертой-пятой статьи 351 </w:t>
      </w:r>
      <w:r w:rsidRPr="00607559">
        <w:rPr>
          <w:rFonts w:ascii="Times New Roman" w:hAnsi="Times New Roman" w:cs="Times New Roman"/>
          <w:noProof/>
          <w:sz w:val="24"/>
          <w:szCs w:val="24"/>
        </w:rPr>
        <w:t xml:space="preserve">настоящего Кодекса. </w:t>
      </w:r>
    </w:p>
    <w:p w14:paraId="49F8EA55"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В сроки предусмотренные для представления налоговой отчетности по итогам  налогового периода нерезиденты, осуществляющие деятельность через постоянное учреждение, также предоставляют  в налоговый орган по месту налогового учета отчет о деятельности в Республике Узбекистан (в произвольной форме).</w:t>
      </w:r>
    </w:p>
    <w:p w14:paraId="6D429977"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При прекращении деятельности постоянного учреждения до окончания налогового периода налоговая отчетность по налогу и отчет о деятельности в Республике Узбекистан должны быть представлены не позднее одного месяца после прекращения деятельности.</w:t>
      </w:r>
    </w:p>
    <w:p w14:paraId="2F065B39"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color w:val="333333"/>
          <w:sz w:val="24"/>
          <w:szCs w:val="24"/>
          <w:shd w:val="clear" w:color="auto" w:fill="FFFFFF"/>
        </w:rPr>
        <w:t>Уплата налога осуществляется на общих основаниях, в порядке, предусмотренном </w:t>
      </w:r>
      <w:hyperlink r:id="rId55" w:anchor="dst102674" w:history="1">
        <w:r w:rsidRPr="00607559">
          <w:rPr>
            <w:rStyle w:val="ad"/>
            <w:rFonts w:ascii="Times New Roman" w:eastAsia="Calibri" w:hAnsi="Times New Roman" w:cs="Times New Roman"/>
            <w:color w:val="00B0F0"/>
            <w:sz w:val="24"/>
            <w:szCs w:val="24"/>
            <w:shd w:val="clear" w:color="auto" w:fill="FFFFFF"/>
          </w:rPr>
          <w:t>статьей 352</w:t>
        </w:r>
        <w:r w:rsidRPr="00607559">
          <w:rPr>
            <w:rStyle w:val="ad"/>
            <w:rFonts w:ascii="Times New Roman" w:hAnsi="Times New Roman" w:cs="Times New Roman"/>
            <w:color w:val="666699"/>
            <w:sz w:val="24"/>
            <w:szCs w:val="24"/>
            <w:shd w:val="clear" w:color="auto" w:fill="FFFFFF"/>
          </w:rPr>
          <w:t xml:space="preserve"> </w:t>
        </w:r>
      </w:hyperlink>
      <w:r w:rsidRPr="00607559">
        <w:rPr>
          <w:rFonts w:ascii="Times New Roman" w:hAnsi="Times New Roman" w:cs="Times New Roman"/>
          <w:color w:val="333333"/>
          <w:sz w:val="24"/>
          <w:szCs w:val="24"/>
          <w:shd w:val="clear" w:color="auto" w:fill="FFFFFF"/>
        </w:rPr>
        <w:t>настоящего Кодекса.</w:t>
      </w:r>
    </w:p>
    <w:p w14:paraId="21E67040"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eastAsia="Times New Roman" w:hAnsi="Times New Roman" w:cs="Times New Roman"/>
          <w:sz w:val="24"/>
          <w:szCs w:val="24"/>
        </w:rPr>
        <w:t>При прекращении нерезидентом деятельности на территории Республики Узбекистан через постоянное учреждение налог уплачивается до завершения такой деятельности.</w:t>
      </w:r>
    </w:p>
    <w:p w14:paraId="206D1939"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146D6E9C"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522" w:name="_Toc17916670"/>
      <w:r w:rsidRPr="00607559">
        <w:rPr>
          <w:rFonts w:ascii="Times New Roman" w:hAnsi="Times New Roman" w:cs="Times New Roman"/>
          <w:sz w:val="24"/>
          <w:szCs w:val="24"/>
        </w:rPr>
        <w:t>Статья 362. Порядок зачета налога, удержанного налоговым агентом</w:t>
      </w:r>
      <w:bookmarkEnd w:id="522"/>
    </w:p>
    <w:p w14:paraId="4539146A"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b/>
          <w:bCs/>
          <w:noProof/>
          <w:sz w:val="24"/>
          <w:szCs w:val="24"/>
        </w:rPr>
      </w:pPr>
    </w:p>
    <w:p w14:paraId="39D0F3C2"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Доходы, полученные нерезидентом Республики Узбекистан от деятельности, отвечающей признакам постоянного учреждения, до постановки на учет в налоговом органе в качестве постоянного учреждения, подлежат налогообложению у налогового агента в порядке, установленном </w:t>
      </w:r>
      <w:r w:rsidRPr="00607559">
        <w:rPr>
          <w:rFonts w:ascii="Times New Roman" w:hAnsi="Times New Roman" w:cs="Times New Roman"/>
          <w:noProof/>
          <w:color w:val="00B0F0"/>
          <w:sz w:val="24"/>
          <w:szCs w:val="24"/>
        </w:rPr>
        <w:t>главой 50</w:t>
      </w:r>
      <w:r w:rsidRPr="00607559">
        <w:rPr>
          <w:rFonts w:ascii="Times New Roman" w:hAnsi="Times New Roman" w:cs="Times New Roman"/>
          <w:noProof/>
          <w:color w:val="548DD4" w:themeColor="text2" w:themeTint="99"/>
          <w:sz w:val="24"/>
          <w:szCs w:val="24"/>
        </w:rPr>
        <w:t xml:space="preserve"> </w:t>
      </w:r>
      <w:r w:rsidRPr="00607559">
        <w:rPr>
          <w:rFonts w:ascii="Times New Roman" w:hAnsi="Times New Roman" w:cs="Times New Roman"/>
          <w:noProof/>
          <w:sz w:val="24"/>
          <w:szCs w:val="24"/>
        </w:rPr>
        <w:t>настоящего Кодекса. При этом налог, удержанный налоговым агентом, подлежит зачету в счет погашения налоговых обязательств нерезидента после его постановки на учет в налоговом органе в качестве постоянного учреждения.</w:t>
      </w:r>
    </w:p>
    <w:p w14:paraId="20243DBC"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Указанный в части первой настоящей статьи зачет производится при наличии документов, подтверждающих удержание налога налоговым агентом.</w:t>
      </w:r>
    </w:p>
    <w:p w14:paraId="29610A1F"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0ACE2347"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523" w:name="_Toc17916671"/>
      <w:r w:rsidRPr="00607559">
        <w:rPr>
          <w:rFonts w:ascii="Times New Roman" w:hAnsi="Times New Roman" w:cs="Times New Roman"/>
          <w:sz w:val="24"/>
          <w:szCs w:val="24"/>
          <w:lang w:val="uz-Cyrl-UZ"/>
        </w:rPr>
        <w:lastRenderedPageBreak/>
        <w:t>ГЛАВА</w:t>
      </w:r>
      <w:r w:rsidRPr="00607559">
        <w:rPr>
          <w:rFonts w:ascii="Times New Roman" w:hAnsi="Times New Roman" w:cs="Times New Roman"/>
          <w:sz w:val="24"/>
          <w:szCs w:val="24"/>
        </w:rPr>
        <w:t xml:space="preserve"> 50. Особенности налогообложения доходов нерезидентов не связанных с постоянным учреждением</w:t>
      </w:r>
      <w:bookmarkEnd w:id="523"/>
    </w:p>
    <w:p w14:paraId="212C105E" w14:textId="77777777" w:rsidR="00637672" w:rsidRPr="00607559" w:rsidRDefault="00637672" w:rsidP="00637672">
      <w:pPr>
        <w:spacing w:after="0" w:line="276" w:lineRule="auto"/>
        <w:ind w:firstLine="709"/>
        <w:jc w:val="both"/>
        <w:rPr>
          <w:rFonts w:ascii="Times New Roman" w:hAnsi="Times New Roman" w:cs="Times New Roman"/>
          <w:sz w:val="24"/>
          <w:szCs w:val="24"/>
          <w:lang w:eastAsia="ru-RU"/>
        </w:rPr>
      </w:pPr>
    </w:p>
    <w:p w14:paraId="327CBB1E"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524" w:name="_Toc17916672"/>
      <w:r w:rsidRPr="00607559">
        <w:rPr>
          <w:rFonts w:ascii="Times New Roman" w:hAnsi="Times New Roman" w:cs="Times New Roman"/>
          <w:sz w:val="24"/>
          <w:szCs w:val="24"/>
        </w:rPr>
        <w:t>Статья 363. Общие положения</w:t>
      </w:r>
      <w:bookmarkEnd w:id="524"/>
    </w:p>
    <w:p w14:paraId="762346FC" w14:textId="77777777" w:rsidR="00637672" w:rsidRPr="00607559" w:rsidRDefault="00637672" w:rsidP="00637672">
      <w:pPr>
        <w:spacing w:after="0" w:line="276" w:lineRule="auto"/>
        <w:ind w:firstLine="709"/>
        <w:jc w:val="both"/>
        <w:rPr>
          <w:rFonts w:ascii="Times New Roman" w:hAnsi="Times New Roman" w:cs="Times New Roman"/>
          <w:sz w:val="24"/>
          <w:szCs w:val="24"/>
          <w:lang w:eastAsia="ru-RU"/>
        </w:rPr>
      </w:pPr>
    </w:p>
    <w:p w14:paraId="426730A0"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Налог с доходов нерезидента, полученных от источников в Республике Узбекистан,  и не связанных с постоянным учреждением исчисляется и удерживается налоговым агентом, выплачивающим доход нерезиденту. Удержание налога производится из доходов налогоплательщика при каждой выплате таких доходов.</w:t>
      </w:r>
    </w:p>
    <w:p w14:paraId="0BC1465E"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К таким доходам, в частности, относятся:</w:t>
      </w:r>
    </w:p>
    <w:p w14:paraId="10B52844"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1) дивиденды, полученные от юридических лиц Республики Узбекистан;</w:t>
      </w:r>
    </w:p>
    <w:p w14:paraId="10D68150"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2) проценты по долговым обязательствам Республики Узбекистан, включая государственные ценные бумаги, условиями выпуска и обращения которых предусмотрено получение доходов в виде процентов. При этом доходы по государственным облигациям и иным государственным ценным бумагам Республики Узбекистан, а также доходы по международным облигациям юридических лиц Республики Узбекистан не подлежат налогообложению;</w:t>
      </w:r>
    </w:p>
    <w:p w14:paraId="102B8DEB"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3) проценты по долговым обязательствам любого вида (включая облигации с правом на участие в прибылях и конвертируемые облигации), полученные от юридических лиц Республики Узбекистан и индивидуальных предпринимателей;</w:t>
      </w:r>
    </w:p>
    <w:p w14:paraId="71F01828"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lang w:val="uz-Cyrl-UZ"/>
        </w:rPr>
        <w:t>4)</w:t>
      </w:r>
      <w:r w:rsidRPr="00607559">
        <w:rPr>
          <w:rFonts w:ascii="Times New Roman" w:hAnsi="Times New Roman" w:cs="Times New Roman"/>
          <w:sz w:val="24"/>
          <w:szCs w:val="24"/>
        </w:rPr>
        <w:t xml:space="preserve"> роялти за использование в Республике Узбекистан или предоставление прав на использование любого нематериального актива;</w:t>
      </w:r>
    </w:p>
    <w:p w14:paraId="22DBA1AE"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lang w:val="uz-Cyrl-UZ"/>
        </w:rPr>
        <w:t>5</w:t>
      </w:r>
      <w:r w:rsidRPr="00607559">
        <w:rPr>
          <w:rFonts w:ascii="Times New Roman" w:hAnsi="Times New Roman" w:cs="Times New Roman"/>
          <w:sz w:val="24"/>
          <w:szCs w:val="24"/>
        </w:rPr>
        <w:t>) доходы от реализации:</w:t>
      </w:r>
    </w:p>
    <w:p w14:paraId="5ED66075"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(а) акций (за исключением акций, реализуемых на фондовой бирже), доли (пая) в уставном капитале (фонде) юридических лиц - резидентов Республики Узбекистан; </w:t>
      </w:r>
    </w:p>
    <w:p w14:paraId="613F56F2"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(б) находящегося на территории Республики Узбекистан недвижимого имущества;</w:t>
      </w:r>
    </w:p>
    <w:p w14:paraId="55F77813"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(в) находящегося на территории Республики Узбекистан предприятия как имущественного комплекса;</w:t>
      </w:r>
    </w:p>
    <w:p w14:paraId="11C65BE7"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(г) инвестиционных паев паевых инвестиционных фондов, созданных в соответствии с законодательством Республики Узбекистан. </w:t>
      </w:r>
    </w:p>
    <w:p w14:paraId="01C06F15"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Особенности налогообложения таких доходов определяются </w:t>
      </w:r>
      <w:r w:rsidRPr="00607559">
        <w:rPr>
          <w:rFonts w:ascii="Times New Roman" w:hAnsi="Times New Roman" w:cs="Times New Roman"/>
          <w:color w:val="00B0F0"/>
          <w:sz w:val="24"/>
          <w:szCs w:val="24"/>
        </w:rPr>
        <w:t xml:space="preserve">статьей 368 </w:t>
      </w:r>
      <w:r w:rsidRPr="00607559">
        <w:rPr>
          <w:rFonts w:ascii="Times New Roman" w:hAnsi="Times New Roman" w:cs="Times New Roman"/>
          <w:sz w:val="24"/>
          <w:szCs w:val="24"/>
        </w:rPr>
        <w:t>настоящего Кодекса.</w:t>
      </w:r>
    </w:p>
    <w:p w14:paraId="4E723B04"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6) доходы от реализации товаров, принадлежащих нерезиденту и реализуемых через резидента Республики Узбекистан на основании договора комиссии, поручения и иных аналогичных гражданско-правовых договоров в рамках осуществления внешнеторговой деятельности. </w:t>
      </w:r>
    </w:p>
    <w:p w14:paraId="0F4EDFC0"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Доходы, указанные в настоящем пункте, определяются как превышение суммы, получаемой нерезидентом за реализованный товар, над стоимостью их приобретения, подтвержденной документально. При отсутствии документов, подтверждающих стоимость приобретения товара, удержание налога производится со всей суммы, получаемой нерезидентом;</w:t>
      </w:r>
    </w:p>
    <w:p w14:paraId="5FEA8451"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lang w:val="uz-Cyrl-UZ"/>
        </w:rPr>
        <w:t>7</w:t>
      </w:r>
      <w:r w:rsidRPr="00607559">
        <w:rPr>
          <w:rFonts w:ascii="Times New Roman" w:hAnsi="Times New Roman" w:cs="Times New Roman"/>
          <w:sz w:val="24"/>
          <w:szCs w:val="24"/>
        </w:rPr>
        <w:t>) страховые премии, выплачиваемые по договорам страхования, сострахования и перестрахования рисков, возникающих в Республике Узбекистан;</w:t>
      </w:r>
    </w:p>
    <w:p w14:paraId="42E300C6"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lang w:val="uz-Cyrl-UZ"/>
        </w:rPr>
        <w:t>8</w:t>
      </w:r>
      <w:r w:rsidRPr="00607559">
        <w:rPr>
          <w:rFonts w:ascii="Times New Roman" w:hAnsi="Times New Roman" w:cs="Times New Roman"/>
          <w:sz w:val="24"/>
          <w:szCs w:val="24"/>
        </w:rPr>
        <w:t xml:space="preserve">) доходы от оказания  телекоммуникационных услуг для международной связи, предусматривающих плату резидентами Республики Узбекистан за передачу, прием и </w:t>
      </w:r>
      <w:r w:rsidRPr="00607559">
        <w:rPr>
          <w:rFonts w:ascii="Times New Roman" w:hAnsi="Times New Roman" w:cs="Times New Roman"/>
          <w:sz w:val="24"/>
          <w:szCs w:val="24"/>
        </w:rPr>
        <w:lastRenderedPageBreak/>
        <w:t>обработку знаков, сигналов, текстов, изображений, звуков по проводниковой, радио-, оптической или другим электромагнитным системам;</w:t>
      </w:r>
    </w:p>
    <w:p w14:paraId="19A1949B"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lang w:val="uz-Cyrl-UZ"/>
        </w:rPr>
        <w:t>9</w:t>
      </w:r>
      <w:r w:rsidRPr="00607559">
        <w:rPr>
          <w:rFonts w:ascii="Times New Roman" w:hAnsi="Times New Roman" w:cs="Times New Roman"/>
          <w:sz w:val="24"/>
          <w:szCs w:val="24"/>
        </w:rPr>
        <w:t xml:space="preserve">) услуги по международной перевозке, включая плату, предусмотренную условиями договора перевозки, за погрузку, перегрузку, выгрузку и укладку груза. </w:t>
      </w:r>
    </w:p>
    <w:p w14:paraId="66CECEA1"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Под международными перевозками понимаются любые перевозки пассажиров, багажа, товаров, в том числе почты, речным или воздушным судном, автомобильным или железнодорожным транспортом, осуществляемые между пунктами, находящимися в разных государствах, одним из которых является Республика Узбекистан.</w:t>
      </w:r>
    </w:p>
    <w:p w14:paraId="26D9EBE7"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В целях настоящего пункта международными перевозками не признаются перевозки, осуществляемые исключительно между пунктами, находящимися за пределами Республики Узбекистан, а также исключительно между пунктами, находящимися на территории Республики Узбекистан;</w:t>
      </w:r>
    </w:p>
    <w:p w14:paraId="113BC899"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10) доходы от сдачи в аренду или субаренду имущества, используемого на территории Республики Узбекистан, в том числе доходы от лизинговых операций, доходы от предоставления в аренду или субаренду речных, воздушных судов и (или) иных транспортных средств, а также контейнеров;</w:t>
      </w:r>
    </w:p>
    <w:p w14:paraId="3D8B5A97"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11)</w:t>
      </w:r>
      <w:r w:rsidRPr="00607559">
        <w:rPr>
          <w:rFonts w:ascii="Times New Roman" w:hAnsi="Times New Roman" w:cs="Times New Roman"/>
          <w:sz w:val="24"/>
          <w:szCs w:val="24"/>
          <w:lang w:val="en-US"/>
        </w:rPr>
        <w:t> </w:t>
      </w:r>
      <w:r w:rsidRPr="00607559">
        <w:rPr>
          <w:rFonts w:ascii="Times New Roman" w:hAnsi="Times New Roman" w:cs="Times New Roman"/>
          <w:sz w:val="24"/>
          <w:szCs w:val="24"/>
        </w:rPr>
        <w:t xml:space="preserve">транспортно-экспедиторские услуги в международных перевозках и перевозках внутри Республики Узбекистан. </w:t>
      </w:r>
    </w:p>
    <w:p w14:paraId="261F37DC"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При этом доходом, подлежащим налогообложению, является сумма вознаграждения, исчисленная как положительная разница между суммой, полученной от грузоотправителя (грузополучателя), и суммой, подлежащей выплате грузоперевозчику, подтвержденной соответствующими первичными документами грузоперевозчика. При отсутствии соответствующих первичных документов грузоперевозчика налогообложению подлежит вся сумма, выплаченная нерезиденту Республики Узбекистан по ставкам, установленным </w:t>
      </w:r>
      <w:r w:rsidRPr="00607559">
        <w:rPr>
          <w:rFonts w:ascii="Times New Roman" w:hAnsi="Times New Roman" w:cs="Times New Roman"/>
          <w:color w:val="00B0F0"/>
          <w:sz w:val="24"/>
          <w:szCs w:val="24"/>
        </w:rPr>
        <w:t xml:space="preserve">пунктом 3 статьи 365 </w:t>
      </w:r>
      <w:r w:rsidRPr="00607559">
        <w:rPr>
          <w:rFonts w:ascii="Times New Roman" w:hAnsi="Times New Roman" w:cs="Times New Roman"/>
          <w:sz w:val="24"/>
          <w:szCs w:val="24"/>
        </w:rPr>
        <w:t>настоящего Кодекса.</w:t>
      </w:r>
    </w:p>
    <w:p w14:paraId="16AEC712"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12) штрафы, пени и другие выплаты за нарушение договорных обязательств;</w:t>
      </w:r>
    </w:p>
    <w:p w14:paraId="4A17B057"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13) безвозмездно полученное имущество, услуги. Стоимость безвозмездно полученного имущества (полученных услуг) определяется в порядке, предусмотренном </w:t>
      </w:r>
      <w:r w:rsidRPr="00607559">
        <w:rPr>
          <w:rFonts w:ascii="Times New Roman" w:eastAsia="Calibri" w:hAnsi="Times New Roman" w:cs="Times New Roman"/>
          <w:color w:val="00B0F0"/>
          <w:sz w:val="24"/>
          <w:szCs w:val="24"/>
        </w:rPr>
        <w:t xml:space="preserve">статьей 311 настоящего </w:t>
      </w:r>
      <w:r w:rsidRPr="00607559">
        <w:rPr>
          <w:rFonts w:ascii="Times New Roman" w:hAnsi="Times New Roman" w:cs="Times New Roman"/>
          <w:sz w:val="24"/>
          <w:szCs w:val="24"/>
        </w:rPr>
        <w:t>Кодекса.</w:t>
      </w:r>
    </w:p>
    <w:p w14:paraId="09D4D94B"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14) доход от уступки прав требования долга налоговому резиденту Республики Узбекистан или юридическому лицу-нерезиденту, осуществляющему деятельность в Республике Узбекистан через постоянное учреждение.</w:t>
      </w:r>
    </w:p>
    <w:p w14:paraId="45A0C400"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При этом размер такого дохода определяется в виде положительной разницы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нерезидента;</w:t>
      </w:r>
    </w:p>
    <w:p w14:paraId="438BFEDA"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15) доход от уступки права требования при приобретении права требования долга у налогового резидента Республики Узбекистан или юридического лица-нерезидента, осуществляющего деятельность в Республике Узбекистан через постоянное учреждение, для нерезидента.</w:t>
      </w:r>
    </w:p>
    <w:p w14:paraId="6CBCDCA4"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При этом размер такого дохода определяется в виде положительной разницы между суммой, подлежащей получению от должника по требованию основного долга, в том числе суммой сверх основного долга на дату уступки права требования, и стоимостью приобретения права требования;</w:t>
      </w:r>
    </w:p>
    <w:p w14:paraId="24696B8D"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lastRenderedPageBreak/>
        <w:t>16) доходы от предоставления дискового пространства и (или) канала связи на территории Республики Узбекистан для размещения информации на сервере и услуг по его техническому обслуживанию;</w:t>
      </w:r>
    </w:p>
    <w:p w14:paraId="7B4FD051"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17) доходы за технические услуги, определяемые как оплата услуг управленческого, технического или консультационного характера;</w:t>
      </w:r>
    </w:p>
    <w:p w14:paraId="3FF7BA4C"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lang w:val="uz-Cyrl-UZ"/>
        </w:rPr>
        <w:t>18</w:t>
      </w:r>
      <w:r w:rsidRPr="00607559">
        <w:rPr>
          <w:rFonts w:ascii="Times New Roman" w:hAnsi="Times New Roman" w:cs="Times New Roman"/>
          <w:sz w:val="24"/>
          <w:szCs w:val="24"/>
        </w:rPr>
        <w:t>) другие доходы, полученные нерезидентом от оказания услуг на территории Республики Узбекистан.</w:t>
      </w:r>
    </w:p>
    <w:p w14:paraId="1DB2CDA7"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color w:val="FF0000"/>
          <w:sz w:val="24"/>
          <w:szCs w:val="24"/>
        </w:rPr>
      </w:pPr>
      <w:r w:rsidRPr="00607559">
        <w:rPr>
          <w:rFonts w:ascii="Times New Roman" w:hAnsi="Times New Roman" w:cs="Times New Roman"/>
          <w:noProof/>
          <w:sz w:val="24"/>
          <w:szCs w:val="24"/>
        </w:rPr>
        <w:t>Не относятся к доходам нерезидентов от источников в Республике Узбекистан:</w:t>
      </w:r>
    </w:p>
    <w:p w14:paraId="6F88438D" w14:textId="77777777" w:rsidR="00637672" w:rsidRPr="00607559" w:rsidRDefault="00637672" w:rsidP="00637672">
      <w:pPr>
        <w:pStyle w:val="a9"/>
        <w:autoSpaceDE w:val="0"/>
        <w:autoSpaceDN w:val="0"/>
        <w:adjustRightInd w:val="0"/>
        <w:spacing w:after="0"/>
        <w:ind w:left="0" w:firstLine="709"/>
        <w:jc w:val="both"/>
        <w:rPr>
          <w:noProof/>
          <w:sz w:val="24"/>
          <w:szCs w:val="24"/>
        </w:rPr>
      </w:pPr>
      <w:r w:rsidRPr="00607559">
        <w:rPr>
          <w:noProof/>
          <w:sz w:val="24"/>
          <w:szCs w:val="24"/>
        </w:rPr>
        <w:t xml:space="preserve">1) </w:t>
      </w:r>
      <w:r w:rsidRPr="00607559">
        <w:rPr>
          <w:sz w:val="24"/>
          <w:szCs w:val="24"/>
        </w:rPr>
        <w:t>доходы по внешнеторговым операциям, совершаемым исключительно от имени и в интересах осуществляющего такие операции лица и связанным исключительно с закупкой товара в Республике Узбекистан или с ввозом товара на территорию Республики Узбекистан</w:t>
      </w:r>
      <w:r w:rsidRPr="00607559">
        <w:rPr>
          <w:noProof/>
          <w:sz w:val="24"/>
          <w:szCs w:val="24"/>
        </w:rPr>
        <w:t>.</w:t>
      </w:r>
    </w:p>
    <w:p w14:paraId="599467CA"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В отношении операций, связанных с ввозом товара на территорию Республики Узбекистан, это положение применяется при </w:t>
      </w:r>
      <w:r w:rsidRPr="00607559">
        <w:rPr>
          <w:rFonts w:ascii="Times New Roman" w:hAnsi="Times New Roman" w:cs="Times New Roman"/>
          <w:sz w:val="24"/>
          <w:szCs w:val="24"/>
          <w:lang w:val="uz-Cyrl-UZ"/>
        </w:rPr>
        <w:t>помещении в таможенную процедуру импорта</w:t>
      </w:r>
      <w:r w:rsidRPr="00607559">
        <w:rPr>
          <w:rFonts w:ascii="Times New Roman" w:hAnsi="Times New Roman" w:cs="Times New Roman"/>
          <w:sz w:val="24"/>
          <w:szCs w:val="24"/>
        </w:rPr>
        <w:t xml:space="preserve"> при одновременном соблюдении следующих условий:</w:t>
      </w:r>
    </w:p>
    <w:p w14:paraId="2D5E9C0E" w14:textId="77777777" w:rsidR="00637672" w:rsidRPr="00607559" w:rsidRDefault="00637672" w:rsidP="00281B49">
      <w:pPr>
        <w:pStyle w:val="a9"/>
        <w:numPr>
          <w:ilvl w:val="0"/>
          <w:numId w:val="141"/>
        </w:numPr>
        <w:tabs>
          <w:tab w:val="left" w:pos="851"/>
        </w:tabs>
        <w:autoSpaceDE w:val="0"/>
        <w:autoSpaceDN w:val="0"/>
        <w:adjustRightInd w:val="0"/>
        <w:spacing w:after="0"/>
        <w:ind w:left="0" w:firstLine="709"/>
        <w:jc w:val="both"/>
        <w:rPr>
          <w:color w:val="800080"/>
          <w:sz w:val="24"/>
          <w:szCs w:val="24"/>
        </w:rPr>
      </w:pPr>
      <w:r w:rsidRPr="00607559">
        <w:rPr>
          <w:sz w:val="24"/>
          <w:szCs w:val="24"/>
        </w:rPr>
        <w:t>поставка товара осуществляется этим лицом не из мест хранения (в том числе таможенных складов), находящихся на территории Республики Узбекистан;</w:t>
      </w:r>
    </w:p>
    <w:p w14:paraId="21959F9A" w14:textId="77777777" w:rsidR="00637672" w:rsidRPr="00607559" w:rsidRDefault="00637672" w:rsidP="00281B49">
      <w:pPr>
        <w:pStyle w:val="a9"/>
        <w:numPr>
          <w:ilvl w:val="0"/>
          <w:numId w:val="141"/>
        </w:numPr>
        <w:tabs>
          <w:tab w:val="left" w:pos="851"/>
        </w:tabs>
        <w:autoSpaceDE w:val="0"/>
        <w:autoSpaceDN w:val="0"/>
        <w:adjustRightInd w:val="0"/>
        <w:spacing w:after="0"/>
        <w:ind w:left="0" w:firstLine="709"/>
        <w:jc w:val="both"/>
        <w:rPr>
          <w:sz w:val="24"/>
          <w:szCs w:val="24"/>
        </w:rPr>
      </w:pPr>
      <w:r w:rsidRPr="00607559">
        <w:rPr>
          <w:sz w:val="24"/>
          <w:szCs w:val="24"/>
        </w:rPr>
        <w:t>товар не продается через постоянное учреждение иностранного юридического лица в Республике Узбекистан.</w:t>
      </w:r>
    </w:p>
    <w:p w14:paraId="04189A9C"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Если не выполняется хотя бы одно из условий, указанных в </w:t>
      </w:r>
      <w:r w:rsidRPr="00607559">
        <w:rPr>
          <w:rFonts w:ascii="Times New Roman" w:eastAsia="Calibri" w:hAnsi="Times New Roman" w:cs="Times New Roman"/>
          <w:color w:val="00B0F0"/>
          <w:sz w:val="24"/>
          <w:szCs w:val="24"/>
        </w:rPr>
        <w:t>части второй пункта</w:t>
      </w:r>
      <w:r w:rsidRPr="00607559">
        <w:rPr>
          <w:rFonts w:ascii="Times New Roman" w:hAnsi="Times New Roman" w:cs="Times New Roman"/>
          <w:color w:val="00B0F0"/>
          <w:sz w:val="24"/>
          <w:szCs w:val="24"/>
        </w:rPr>
        <w:t xml:space="preserve"> первого части третьей настоящей статьи</w:t>
      </w:r>
      <w:r w:rsidRPr="00607559">
        <w:rPr>
          <w:rFonts w:ascii="Times New Roman" w:hAnsi="Times New Roman" w:cs="Times New Roman"/>
          <w:sz w:val="24"/>
          <w:szCs w:val="24"/>
        </w:rPr>
        <w:t>, при реализации товара доходом от источников в Республике Узбекистан признается часть доходов, относящаяся к деятельности этого лица в Республике Узбекистан.</w:t>
      </w:r>
    </w:p>
    <w:p w14:paraId="3EF006F9"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noProof/>
          <w:sz w:val="24"/>
          <w:szCs w:val="24"/>
        </w:rPr>
        <w:t>Если во внешнеторговом</w:t>
      </w:r>
      <w:r w:rsidRPr="00607559">
        <w:rPr>
          <w:rFonts w:ascii="Times New Roman" w:hAnsi="Times New Roman" w:cs="Times New Roman"/>
          <w:sz w:val="24"/>
          <w:szCs w:val="24"/>
        </w:rPr>
        <w:t xml:space="preserve"> договоре (контракте) на приобретение (продажу) оборудования (установок, механизмов, комплектующих изделий и запасных частей), предусматривающем осуществление нерезидентом монтажных и (или) пусконаладочных услуг, услуг по обучению персонала и иных подобных услуг, стоимость оказываемых услуг не указывается отдельно, то налогооблагаемый доход нерезидента принимается равным 20 процентам от стоимости такого оборудования (установок, механизмов, комплектующих изделий и запасных частей). Аналогичные положения применяются также в случае фактического присутствия представителей нерезидента на территории Республики Узбекистан в период монтажа, установки или пусконаладки оборудования по внешнеторговому договору (контракту) даже если этим договором (контрактом) не предусмотрено осуществление нерезидентами монтажных и (или) пусконаладочных работ, оказание ими услуг по обучению персонала и иных подобных услуг. </w:t>
      </w:r>
    </w:p>
    <w:p w14:paraId="1948500E" w14:textId="77777777" w:rsidR="00637672" w:rsidRPr="00607559" w:rsidRDefault="00637672" w:rsidP="00637672">
      <w:pPr>
        <w:pStyle w:val="a9"/>
        <w:tabs>
          <w:tab w:val="left" w:pos="885"/>
        </w:tabs>
        <w:autoSpaceDE w:val="0"/>
        <w:autoSpaceDN w:val="0"/>
        <w:adjustRightInd w:val="0"/>
        <w:spacing w:after="0"/>
        <w:ind w:left="0" w:firstLine="709"/>
        <w:jc w:val="both"/>
        <w:rPr>
          <w:noProof/>
          <w:sz w:val="24"/>
          <w:szCs w:val="24"/>
        </w:rPr>
      </w:pPr>
      <w:r w:rsidRPr="00607559">
        <w:rPr>
          <w:noProof/>
          <w:sz w:val="24"/>
          <w:szCs w:val="24"/>
        </w:rPr>
        <w:t xml:space="preserve">2) доходы от оказания услуг, связанных с открытием и ведением корреспондентских счетов банков - резидентов Республики Узбекистан и осуществлением расчетов по ним, а также осуществлением расчетов посредством международных платежных карточек; </w:t>
      </w:r>
    </w:p>
    <w:p w14:paraId="0633FB83"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noProof/>
          <w:sz w:val="24"/>
          <w:szCs w:val="24"/>
        </w:rPr>
        <w:t xml:space="preserve">3) </w:t>
      </w:r>
      <w:r w:rsidRPr="00607559">
        <w:rPr>
          <w:rFonts w:ascii="Times New Roman" w:hAnsi="Times New Roman" w:cs="Times New Roman"/>
          <w:sz w:val="24"/>
          <w:szCs w:val="24"/>
        </w:rPr>
        <w:t xml:space="preserve">доходы от выполнения работ, оказания услуг за пределами Республики Узбекистан, за исключением доходов от выполнения работ, оказания услуг, предусмотренных частью второй настоящей статьи. </w:t>
      </w:r>
    </w:p>
    <w:p w14:paraId="13447C93" w14:textId="77777777" w:rsidR="00637672" w:rsidRPr="00607559" w:rsidRDefault="00637672" w:rsidP="00637672">
      <w:pPr>
        <w:tabs>
          <w:tab w:val="left" w:pos="885"/>
        </w:tabs>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При наличии в контракте по оказанию услуг, положений, предусматривающих оказание нерезидентом услуг как на территории Республики Узбекистан, так и за ее пределами, порядок исчисления и удержания налога, установленный настоящей статьей, применяется к каждому виду услуг отдельно. Каждый этап оказания услуги нерезидентом в рамках единого производственно-технологического цикла рассматривается как </w:t>
      </w:r>
      <w:r w:rsidRPr="00607559">
        <w:rPr>
          <w:rFonts w:ascii="Times New Roman" w:hAnsi="Times New Roman" w:cs="Times New Roman"/>
          <w:sz w:val="24"/>
          <w:szCs w:val="24"/>
        </w:rPr>
        <w:lastRenderedPageBreak/>
        <w:t>отдельный вид услуг в целях удержания налога с доходов нерезидента у источника выплаты. При этом общая сумма доходов нерезидента по контракту должна быть обоснованно распределена на доходы, полученные от оказания услуг в Республике Узбекистан и за ее пределами.</w:t>
      </w:r>
    </w:p>
    <w:p w14:paraId="456BDEC8"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В целях применения положений </w:t>
      </w:r>
      <w:r w:rsidRPr="00607559">
        <w:rPr>
          <w:rFonts w:ascii="Times New Roman" w:eastAsia="Calibri" w:hAnsi="Times New Roman" w:cs="Times New Roman"/>
          <w:color w:val="00B0F0"/>
          <w:sz w:val="24"/>
          <w:szCs w:val="24"/>
        </w:rPr>
        <w:t xml:space="preserve">части второй настоящего пункта </w:t>
      </w:r>
      <w:r w:rsidRPr="00607559">
        <w:rPr>
          <w:rFonts w:ascii="Times New Roman" w:hAnsi="Times New Roman" w:cs="Times New Roman"/>
          <w:sz w:val="24"/>
          <w:szCs w:val="24"/>
        </w:rPr>
        <w:t>нерезидент обязан представить получателю услуги копии заверенной нерезидентом учетной документации, составленной в соответствии с законодательством Республики Узбекистан и (или) иностранного государства, подтверждающей распределение общей суммы дохода нерезидента на доходы, полученные от оказания услуги в Республике Узбекистан, и доходы, полученные от оказания услуги за ее пределами.</w:t>
      </w:r>
    </w:p>
    <w:p w14:paraId="564E6E27"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При отсутствии такого распределения налогообложению подлежит вся сумма выплачиваемого нерезиденту дохода от оказания услуги как в Республике Узбекистан, так и за ее пределами. </w:t>
      </w:r>
    </w:p>
    <w:p w14:paraId="19E4C3A8"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7832D6AD" w14:textId="77777777" w:rsidR="00637672" w:rsidRPr="00607559" w:rsidRDefault="00637672" w:rsidP="00637672">
      <w:pPr>
        <w:pStyle w:val="2"/>
        <w:spacing w:before="0"/>
        <w:ind w:firstLine="709"/>
        <w:jc w:val="both"/>
        <w:rPr>
          <w:rFonts w:ascii="Times New Roman" w:hAnsi="Times New Roman" w:cs="Times New Roman"/>
          <w:sz w:val="24"/>
          <w:szCs w:val="24"/>
          <w:specVanish/>
        </w:rPr>
      </w:pPr>
      <w:bookmarkStart w:id="525" w:name="_Toc17916673"/>
      <w:r w:rsidRPr="00607559">
        <w:rPr>
          <w:rFonts w:ascii="Times New Roman" w:hAnsi="Times New Roman" w:cs="Times New Roman"/>
          <w:sz w:val="24"/>
          <w:szCs w:val="24"/>
        </w:rPr>
        <w:t>Статья 364. Лица, признаваемые налоговыми агентами</w:t>
      </w:r>
      <w:bookmarkEnd w:id="525"/>
    </w:p>
    <w:p w14:paraId="51629219" w14:textId="77777777" w:rsidR="00637672" w:rsidRPr="00607559" w:rsidRDefault="00637672" w:rsidP="00637672">
      <w:pPr>
        <w:spacing w:after="0" w:line="276" w:lineRule="auto"/>
        <w:ind w:firstLine="709"/>
        <w:jc w:val="both"/>
        <w:rPr>
          <w:rFonts w:ascii="Times New Roman" w:eastAsia="Times New Roman" w:hAnsi="Times New Roman" w:cs="Times New Roman"/>
          <w:b/>
          <w:bCs/>
          <w:sz w:val="24"/>
          <w:szCs w:val="24"/>
        </w:rPr>
      </w:pPr>
    </w:p>
    <w:p w14:paraId="4D8BAE9C"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Налоговыми агентами признаются:</w:t>
      </w:r>
    </w:p>
    <w:p w14:paraId="02B6753C"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1) юридические лица, в том числе </w:t>
      </w:r>
      <w:r w:rsidRPr="00607559">
        <w:rPr>
          <w:rFonts w:ascii="Times New Roman" w:hAnsi="Times New Roman" w:cs="Times New Roman"/>
          <w:noProof/>
          <w:sz w:val="24"/>
          <w:szCs w:val="24"/>
        </w:rPr>
        <w:t>участники консолидированной группы налогоплательщиков;</w:t>
      </w:r>
    </w:p>
    <w:p w14:paraId="2CBC3B1E"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2) индивидуальные предприниматели Республики Узбекистан;</w:t>
      </w:r>
    </w:p>
    <w:p w14:paraId="4C34A9D8"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3) нерезиденты, осуществляющие деятельность через постоянное учреждение;</w:t>
      </w:r>
    </w:p>
    <w:p w14:paraId="1B6499F0"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4) представительства нерезидентов в Республике Узбекистан;</w:t>
      </w:r>
    </w:p>
    <w:p w14:paraId="7D725730"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5) физические лица и юридические лица-нерезиденты, </w:t>
      </w:r>
      <w:r w:rsidRPr="00607559">
        <w:rPr>
          <w:rFonts w:ascii="Times New Roman" w:hAnsi="Times New Roman" w:cs="Times New Roman"/>
          <w:noProof/>
          <w:sz w:val="24"/>
          <w:szCs w:val="24"/>
        </w:rPr>
        <w:t xml:space="preserve">а также иностранные структуры без образования юридического лица, </w:t>
      </w:r>
      <w:r w:rsidRPr="00607559">
        <w:rPr>
          <w:rFonts w:ascii="Times New Roman" w:hAnsi="Times New Roman" w:cs="Times New Roman"/>
          <w:sz w:val="24"/>
          <w:szCs w:val="24"/>
        </w:rPr>
        <w:t xml:space="preserve">за исключением указанных в подпункте 3 настоящей части, приобретающие имущество, указанное в </w:t>
      </w:r>
      <w:hyperlink w:anchor="sub6440106" w:history="1">
        <w:r w:rsidRPr="00607559">
          <w:rPr>
            <w:rStyle w:val="af2"/>
            <w:color w:val="00B0F0"/>
            <w:sz w:val="24"/>
            <w:szCs w:val="24"/>
          </w:rPr>
          <w:t xml:space="preserve">пункте 5 части второй статьи 363 </w:t>
        </w:r>
      </w:hyperlink>
      <w:r w:rsidRPr="00607559">
        <w:rPr>
          <w:rFonts w:ascii="Times New Roman" w:hAnsi="Times New Roman" w:cs="Times New Roman"/>
          <w:sz w:val="24"/>
          <w:szCs w:val="24"/>
        </w:rPr>
        <w:t xml:space="preserve">настоящего Кодекса. </w:t>
      </w:r>
    </w:p>
    <w:p w14:paraId="2687C5D3"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41BCED05" w14:textId="77777777" w:rsidR="00637672" w:rsidRPr="00607559" w:rsidRDefault="00637672" w:rsidP="00637672">
      <w:pPr>
        <w:pStyle w:val="2"/>
        <w:spacing w:before="0"/>
        <w:ind w:firstLine="709"/>
        <w:jc w:val="both"/>
        <w:rPr>
          <w:rFonts w:ascii="Times New Roman" w:hAnsi="Times New Roman" w:cs="Times New Roman"/>
          <w:sz w:val="24"/>
          <w:szCs w:val="24"/>
        </w:rPr>
      </w:pPr>
      <w:bookmarkStart w:id="526" w:name="_Toc17916674"/>
      <w:r w:rsidRPr="00607559">
        <w:rPr>
          <w:rFonts w:ascii="Times New Roman" w:hAnsi="Times New Roman" w:cs="Times New Roman"/>
          <w:sz w:val="24"/>
          <w:szCs w:val="24"/>
        </w:rPr>
        <w:t>Статья 365. Налоговые ставки</w:t>
      </w:r>
      <w:bookmarkEnd w:id="526"/>
      <w:r w:rsidRPr="00607559">
        <w:rPr>
          <w:rFonts w:ascii="Times New Roman" w:hAnsi="Times New Roman" w:cs="Times New Roman"/>
          <w:sz w:val="24"/>
          <w:szCs w:val="24"/>
        </w:rPr>
        <w:t xml:space="preserve"> </w:t>
      </w:r>
    </w:p>
    <w:p w14:paraId="07DDA998" w14:textId="77777777" w:rsidR="00637672" w:rsidRPr="00607559" w:rsidRDefault="00637672" w:rsidP="00637672">
      <w:pPr>
        <w:pStyle w:val="a9"/>
        <w:autoSpaceDE w:val="0"/>
        <w:autoSpaceDN w:val="0"/>
        <w:adjustRightInd w:val="0"/>
        <w:spacing w:after="0"/>
        <w:ind w:left="0" w:firstLine="709"/>
        <w:contextualSpacing w:val="0"/>
        <w:jc w:val="both"/>
        <w:rPr>
          <w:b/>
          <w:bCs/>
          <w:noProof/>
          <w:sz w:val="24"/>
          <w:szCs w:val="24"/>
          <w:lang w:val="uz-Cyrl-UZ"/>
        </w:rPr>
      </w:pPr>
    </w:p>
    <w:tbl>
      <w:tblPr>
        <w:tblW w:w="5123" w:type="pct"/>
        <w:jc w:val="center"/>
        <w:tblLayout w:type="fixed"/>
        <w:tblCellMar>
          <w:left w:w="0" w:type="dxa"/>
          <w:right w:w="0" w:type="dxa"/>
        </w:tblCellMar>
        <w:tblLook w:val="0000" w:firstRow="0" w:lastRow="0" w:firstColumn="0" w:lastColumn="0" w:noHBand="0" w:noVBand="0"/>
      </w:tblPr>
      <w:tblGrid>
        <w:gridCol w:w="699"/>
        <w:gridCol w:w="7082"/>
        <w:gridCol w:w="1787"/>
      </w:tblGrid>
      <w:tr w:rsidR="00637672" w:rsidRPr="00607559" w14:paraId="062EF636" w14:textId="77777777" w:rsidTr="00C34204">
        <w:trPr>
          <w:trHeight w:val="664"/>
          <w:jc w:val="center"/>
        </w:trPr>
        <w:tc>
          <w:tcPr>
            <w:tcW w:w="365" w:type="pct"/>
            <w:tcBorders>
              <w:top w:val="single" w:sz="6" w:space="0" w:color="auto"/>
              <w:left w:val="single" w:sz="6" w:space="0" w:color="auto"/>
              <w:bottom w:val="single" w:sz="6" w:space="0" w:color="auto"/>
              <w:right w:val="single" w:sz="6" w:space="0" w:color="auto"/>
            </w:tcBorders>
            <w:vAlign w:val="center"/>
          </w:tcPr>
          <w:p w14:paraId="5DBFD85A"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sz w:val="24"/>
                <w:szCs w:val="24"/>
              </w:rPr>
            </w:pPr>
            <w:r w:rsidRPr="00607559">
              <w:rPr>
                <w:rFonts w:ascii="Times New Roman" w:hAnsi="Times New Roman" w:cs="Times New Roman"/>
                <w:b/>
                <w:bCs/>
                <w:sz w:val="24"/>
                <w:szCs w:val="24"/>
              </w:rPr>
              <w:t>№</w:t>
            </w:r>
          </w:p>
        </w:tc>
        <w:tc>
          <w:tcPr>
            <w:tcW w:w="3701" w:type="pct"/>
            <w:tcBorders>
              <w:top w:val="single" w:sz="6" w:space="0" w:color="auto"/>
              <w:left w:val="single" w:sz="6" w:space="0" w:color="auto"/>
              <w:bottom w:val="single" w:sz="6" w:space="0" w:color="auto"/>
              <w:right w:val="single" w:sz="6" w:space="0" w:color="auto"/>
            </w:tcBorders>
            <w:vAlign w:val="center"/>
          </w:tcPr>
          <w:p w14:paraId="23DBCE0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sz w:val="24"/>
                <w:szCs w:val="24"/>
              </w:rPr>
            </w:pPr>
            <w:r w:rsidRPr="00607559">
              <w:rPr>
                <w:rFonts w:ascii="Times New Roman" w:hAnsi="Times New Roman" w:cs="Times New Roman"/>
                <w:b/>
                <w:bCs/>
                <w:sz w:val="24"/>
                <w:szCs w:val="24"/>
              </w:rPr>
              <w:t xml:space="preserve">Налогооблагаемый доход </w:t>
            </w:r>
          </w:p>
        </w:tc>
        <w:tc>
          <w:tcPr>
            <w:tcW w:w="934" w:type="pct"/>
            <w:tcBorders>
              <w:top w:val="single" w:sz="6" w:space="0" w:color="auto"/>
              <w:left w:val="single" w:sz="6" w:space="0" w:color="auto"/>
              <w:bottom w:val="single" w:sz="6" w:space="0" w:color="auto"/>
              <w:right w:val="single" w:sz="6" w:space="0" w:color="auto"/>
            </w:tcBorders>
            <w:vAlign w:val="center"/>
          </w:tcPr>
          <w:p w14:paraId="427B1059"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
                <w:bCs/>
                <w:sz w:val="24"/>
                <w:szCs w:val="24"/>
              </w:rPr>
            </w:pPr>
            <w:r w:rsidRPr="00607559">
              <w:rPr>
                <w:rFonts w:ascii="Times New Roman" w:hAnsi="Times New Roman" w:cs="Times New Roman"/>
                <w:b/>
                <w:bCs/>
                <w:sz w:val="24"/>
                <w:szCs w:val="24"/>
              </w:rPr>
              <w:t xml:space="preserve">Ставки налога в % </w:t>
            </w:r>
          </w:p>
        </w:tc>
      </w:tr>
      <w:tr w:rsidR="00637672" w:rsidRPr="00607559" w14:paraId="5FB5428B" w14:textId="77777777" w:rsidTr="00C34204">
        <w:trPr>
          <w:trHeight w:val="351"/>
          <w:jc w:val="center"/>
        </w:trPr>
        <w:tc>
          <w:tcPr>
            <w:tcW w:w="365" w:type="pct"/>
            <w:tcBorders>
              <w:top w:val="single" w:sz="6" w:space="0" w:color="auto"/>
              <w:left w:val="single" w:sz="6" w:space="0" w:color="auto"/>
              <w:bottom w:val="single" w:sz="6" w:space="0" w:color="auto"/>
              <w:right w:val="single" w:sz="6" w:space="0" w:color="auto"/>
            </w:tcBorders>
          </w:tcPr>
          <w:p w14:paraId="52A81ADB"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sz w:val="24"/>
                <w:szCs w:val="24"/>
              </w:rPr>
              <w:t>1</w:t>
            </w:r>
          </w:p>
        </w:tc>
        <w:tc>
          <w:tcPr>
            <w:tcW w:w="3701" w:type="pct"/>
            <w:tcBorders>
              <w:top w:val="single" w:sz="6" w:space="0" w:color="auto"/>
              <w:left w:val="single" w:sz="6" w:space="0" w:color="auto"/>
              <w:bottom w:val="single" w:sz="6" w:space="0" w:color="auto"/>
              <w:right w:val="single" w:sz="6" w:space="0" w:color="auto"/>
            </w:tcBorders>
          </w:tcPr>
          <w:p w14:paraId="161B27F7" w14:textId="77777777" w:rsidR="00637672" w:rsidRPr="00607559" w:rsidRDefault="00637672" w:rsidP="00C34204">
            <w:pPr>
              <w:autoSpaceDE w:val="0"/>
              <w:autoSpaceDN w:val="0"/>
              <w:adjustRightInd w:val="0"/>
              <w:spacing w:after="0" w:line="276" w:lineRule="auto"/>
              <w:ind w:left="188" w:right="141" w:firstLine="709"/>
              <w:jc w:val="both"/>
              <w:rPr>
                <w:rFonts w:ascii="Times New Roman" w:hAnsi="Times New Roman" w:cs="Times New Roman"/>
                <w:b/>
                <w:bCs/>
                <w:noProof/>
                <w:sz w:val="24"/>
                <w:szCs w:val="24"/>
              </w:rPr>
            </w:pPr>
            <w:r w:rsidRPr="00607559">
              <w:rPr>
                <w:rFonts w:ascii="Times New Roman" w:hAnsi="Times New Roman" w:cs="Times New Roman"/>
                <w:noProof/>
                <w:sz w:val="24"/>
                <w:szCs w:val="24"/>
              </w:rPr>
              <w:t xml:space="preserve">Дивиденды и проценты </w:t>
            </w:r>
          </w:p>
        </w:tc>
        <w:tc>
          <w:tcPr>
            <w:tcW w:w="934" w:type="pct"/>
            <w:tcBorders>
              <w:top w:val="single" w:sz="6" w:space="0" w:color="auto"/>
              <w:left w:val="single" w:sz="6" w:space="0" w:color="auto"/>
              <w:bottom w:val="single" w:sz="6" w:space="0" w:color="auto"/>
              <w:right w:val="single" w:sz="6" w:space="0" w:color="auto"/>
            </w:tcBorders>
          </w:tcPr>
          <w:p w14:paraId="2AD8F17E"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sz w:val="24"/>
                <w:szCs w:val="24"/>
              </w:rPr>
              <w:t>10</w:t>
            </w:r>
          </w:p>
        </w:tc>
      </w:tr>
      <w:tr w:rsidR="00637672" w:rsidRPr="00607559" w14:paraId="34C79CFC" w14:textId="77777777" w:rsidTr="00C34204">
        <w:trPr>
          <w:trHeight w:val="554"/>
          <w:jc w:val="center"/>
        </w:trPr>
        <w:tc>
          <w:tcPr>
            <w:tcW w:w="365" w:type="pct"/>
            <w:tcBorders>
              <w:top w:val="single" w:sz="6" w:space="0" w:color="auto"/>
              <w:left w:val="single" w:sz="6" w:space="0" w:color="auto"/>
              <w:bottom w:val="single" w:sz="6" w:space="0" w:color="auto"/>
              <w:right w:val="single" w:sz="6" w:space="0" w:color="auto"/>
            </w:tcBorders>
          </w:tcPr>
          <w:p w14:paraId="47C6AB2F"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sz w:val="24"/>
                <w:szCs w:val="24"/>
              </w:rPr>
              <w:t>2</w:t>
            </w:r>
          </w:p>
        </w:tc>
        <w:tc>
          <w:tcPr>
            <w:tcW w:w="3701" w:type="pct"/>
            <w:tcBorders>
              <w:top w:val="single" w:sz="6" w:space="0" w:color="auto"/>
              <w:left w:val="single" w:sz="6" w:space="0" w:color="auto"/>
              <w:bottom w:val="single" w:sz="6" w:space="0" w:color="auto"/>
              <w:right w:val="single" w:sz="6" w:space="0" w:color="auto"/>
            </w:tcBorders>
          </w:tcPr>
          <w:p w14:paraId="2BA1F800" w14:textId="77777777" w:rsidR="00637672" w:rsidRPr="00607559" w:rsidRDefault="00637672" w:rsidP="00C34204">
            <w:pPr>
              <w:autoSpaceDE w:val="0"/>
              <w:autoSpaceDN w:val="0"/>
              <w:adjustRightInd w:val="0"/>
              <w:spacing w:after="0" w:line="276" w:lineRule="auto"/>
              <w:ind w:left="188" w:right="141" w:firstLine="709"/>
              <w:jc w:val="both"/>
              <w:rPr>
                <w:rFonts w:ascii="Times New Roman" w:hAnsi="Times New Roman" w:cs="Times New Roman"/>
                <w:b/>
                <w:bCs/>
                <w:noProof/>
                <w:sz w:val="24"/>
                <w:szCs w:val="24"/>
              </w:rPr>
            </w:pPr>
            <w:r w:rsidRPr="00607559">
              <w:rPr>
                <w:rFonts w:ascii="Times New Roman" w:hAnsi="Times New Roman" w:cs="Times New Roman"/>
                <w:noProof/>
                <w:sz w:val="24"/>
                <w:szCs w:val="24"/>
              </w:rPr>
              <w:t xml:space="preserve">Страховые премии по договорам страхования, сострахования и перестрахования </w:t>
            </w:r>
          </w:p>
        </w:tc>
        <w:tc>
          <w:tcPr>
            <w:tcW w:w="934" w:type="pct"/>
            <w:tcBorders>
              <w:top w:val="single" w:sz="6" w:space="0" w:color="auto"/>
              <w:left w:val="single" w:sz="6" w:space="0" w:color="auto"/>
              <w:bottom w:val="single" w:sz="6" w:space="0" w:color="auto"/>
              <w:right w:val="single" w:sz="6" w:space="0" w:color="auto"/>
            </w:tcBorders>
          </w:tcPr>
          <w:p w14:paraId="7FB3EE3D"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sz w:val="24"/>
                <w:szCs w:val="24"/>
              </w:rPr>
              <w:t>10</w:t>
            </w:r>
          </w:p>
        </w:tc>
      </w:tr>
      <w:tr w:rsidR="00637672" w:rsidRPr="00607559" w14:paraId="271AD1F2" w14:textId="77777777" w:rsidTr="00C34204">
        <w:trPr>
          <w:trHeight w:val="548"/>
          <w:jc w:val="center"/>
        </w:trPr>
        <w:tc>
          <w:tcPr>
            <w:tcW w:w="365" w:type="pct"/>
            <w:tcBorders>
              <w:top w:val="single" w:sz="6" w:space="0" w:color="auto"/>
              <w:left w:val="single" w:sz="6" w:space="0" w:color="auto"/>
              <w:bottom w:val="single" w:sz="6" w:space="0" w:color="auto"/>
              <w:right w:val="single" w:sz="6" w:space="0" w:color="auto"/>
            </w:tcBorders>
          </w:tcPr>
          <w:p w14:paraId="68DE4F14"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sz w:val="24"/>
                <w:szCs w:val="24"/>
              </w:rPr>
              <w:t>3</w:t>
            </w:r>
          </w:p>
        </w:tc>
        <w:tc>
          <w:tcPr>
            <w:tcW w:w="3701" w:type="pct"/>
            <w:tcBorders>
              <w:top w:val="single" w:sz="6" w:space="0" w:color="auto"/>
              <w:left w:val="single" w:sz="6" w:space="0" w:color="auto"/>
              <w:bottom w:val="single" w:sz="6" w:space="0" w:color="auto"/>
              <w:right w:val="single" w:sz="6" w:space="0" w:color="auto"/>
            </w:tcBorders>
          </w:tcPr>
          <w:p w14:paraId="338CA2CF" w14:textId="77777777" w:rsidR="00637672" w:rsidRPr="00607559" w:rsidRDefault="00637672" w:rsidP="00C34204">
            <w:pPr>
              <w:autoSpaceDE w:val="0"/>
              <w:autoSpaceDN w:val="0"/>
              <w:adjustRightInd w:val="0"/>
              <w:spacing w:after="0" w:line="276" w:lineRule="auto"/>
              <w:ind w:left="188" w:right="141" w:firstLine="709"/>
              <w:jc w:val="both"/>
              <w:rPr>
                <w:rFonts w:ascii="Times New Roman" w:hAnsi="Times New Roman" w:cs="Times New Roman"/>
                <w:b/>
                <w:bCs/>
                <w:noProof/>
                <w:sz w:val="24"/>
                <w:szCs w:val="24"/>
              </w:rPr>
            </w:pPr>
            <w:r w:rsidRPr="00607559">
              <w:rPr>
                <w:rFonts w:ascii="Times New Roman" w:hAnsi="Times New Roman" w:cs="Times New Roman"/>
                <w:noProof/>
                <w:sz w:val="24"/>
                <w:szCs w:val="24"/>
              </w:rPr>
              <w:t xml:space="preserve">Телекоммуникации для международной связи, международные перевозки (доходы от фрахта) </w:t>
            </w:r>
          </w:p>
        </w:tc>
        <w:tc>
          <w:tcPr>
            <w:tcW w:w="934" w:type="pct"/>
            <w:tcBorders>
              <w:top w:val="single" w:sz="6" w:space="0" w:color="auto"/>
              <w:left w:val="single" w:sz="6" w:space="0" w:color="auto"/>
              <w:bottom w:val="single" w:sz="6" w:space="0" w:color="auto"/>
              <w:right w:val="single" w:sz="6" w:space="0" w:color="auto"/>
            </w:tcBorders>
          </w:tcPr>
          <w:p w14:paraId="354EB24C"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sz w:val="24"/>
                <w:szCs w:val="24"/>
              </w:rPr>
              <w:t>6</w:t>
            </w:r>
          </w:p>
        </w:tc>
      </w:tr>
      <w:tr w:rsidR="00637672" w:rsidRPr="00607559" w14:paraId="61F915AE" w14:textId="77777777" w:rsidTr="00C34204">
        <w:trPr>
          <w:trHeight w:val="548"/>
          <w:jc w:val="center"/>
        </w:trPr>
        <w:tc>
          <w:tcPr>
            <w:tcW w:w="365" w:type="pct"/>
            <w:tcBorders>
              <w:top w:val="single" w:sz="6" w:space="0" w:color="auto"/>
              <w:left w:val="single" w:sz="6" w:space="0" w:color="auto"/>
              <w:bottom w:val="single" w:sz="6" w:space="0" w:color="auto"/>
              <w:right w:val="single" w:sz="6" w:space="0" w:color="auto"/>
            </w:tcBorders>
          </w:tcPr>
          <w:p w14:paraId="4AF4FD91"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sz w:val="24"/>
                <w:szCs w:val="24"/>
              </w:rPr>
              <w:t>4</w:t>
            </w:r>
          </w:p>
        </w:tc>
        <w:tc>
          <w:tcPr>
            <w:tcW w:w="3701" w:type="pct"/>
            <w:tcBorders>
              <w:top w:val="single" w:sz="6" w:space="0" w:color="auto"/>
              <w:left w:val="single" w:sz="6" w:space="0" w:color="auto"/>
              <w:bottom w:val="single" w:sz="6" w:space="0" w:color="auto"/>
              <w:right w:val="single" w:sz="6" w:space="0" w:color="auto"/>
            </w:tcBorders>
          </w:tcPr>
          <w:p w14:paraId="33B0768C" w14:textId="77777777" w:rsidR="00637672" w:rsidRPr="00607559" w:rsidRDefault="00637672" w:rsidP="00C34204">
            <w:pPr>
              <w:autoSpaceDE w:val="0"/>
              <w:autoSpaceDN w:val="0"/>
              <w:adjustRightInd w:val="0"/>
              <w:spacing w:after="0" w:line="276" w:lineRule="auto"/>
              <w:ind w:left="188" w:right="141"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Доходы по кредитам, привлеченным для финансирования инвестиционных проектов, выплачиваемые банками и лизингодателями Республики Узбекистан иностранным финансовым институтам</w:t>
            </w:r>
          </w:p>
        </w:tc>
        <w:tc>
          <w:tcPr>
            <w:tcW w:w="934" w:type="pct"/>
            <w:tcBorders>
              <w:top w:val="single" w:sz="6" w:space="0" w:color="auto"/>
              <w:left w:val="single" w:sz="6" w:space="0" w:color="auto"/>
              <w:bottom w:val="single" w:sz="6" w:space="0" w:color="auto"/>
              <w:right w:val="single" w:sz="6" w:space="0" w:color="auto"/>
            </w:tcBorders>
          </w:tcPr>
          <w:p w14:paraId="13C0AEA8"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sz w:val="24"/>
                <w:szCs w:val="24"/>
              </w:rPr>
              <w:t>0</w:t>
            </w:r>
          </w:p>
        </w:tc>
      </w:tr>
      <w:tr w:rsidR="00637672" w:rsidRPr="00607559" w14:paraId="1F15993F" w14:textId="77777777" w:rsidTr="00C34204">
        <w:trPr>
          <w:trHeight w:val="548"/>
          <w:jc w:val="center"/>
        </w:trPr>
        <w:tc>
          <w:tcPr>
            <w:tcW w:w="365" w:type="pct"/>
            <w:tcBorders>
              <w:top w:val="single" w:sz="6" w:space="0" w:color="auto"/>
              <w:left w:val="single" w:sz="6" w:space="0" w:color="auto"/>
              <w:bottom w:val="single" w:sz="6" w:space="0" w:color="auto"/>
              <w:right w:val="single" w:sz="6" w:space="0" w:color="auto"/>
            </w:tcBorders>
          </w:tcPr>
          <w:p w14:paraId="2BC1AC5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sz w:val="24"/>
                <w:szCs w:val="24"/>
              </w:rPr>
              <w:t>5</w:t>
            </w:r>
          </w:p>
          <w:p w14:paraId="3FFCA626" w14:textId="77777777" w:rsidR="00637672" w:rsidRPr="00607559" w:rsidRDefault="00637672" w:rsidP="00C34204">
            <w:pPr>
              <w:spacing w:after="0" w:line="276" w:lineRule="auto"/>
              <w:ind w:firstLine="709"/>
              <w:jc w:val="both"/>
              <w:rPr>
                <w:rFonts w:ascii="Times New Roman" w:hAnsi="Times New Roman" w:cs="Times New Roman"/>
                <w:sz w:val="24"/>
                <w:szCs w:val="24"/>
              </w:rPr>
            </w:pPr>
          </w:p>
          <w:p w14:paraId="5A7EC9E8" w14:textId="77777777" w:rsidR="00637672" w:rsidRPr="00607559" w:rsidRDefault="00637672" w:rsidP="00C34204">
            <w:pPr>
              <w:spacing w:after="0" w:line="276" w:lineRule="auto"/>
              <w:ind w:firstLine="709"/>
              <w:jc w:val="both"/>
              <w:rPr>
                <w:rFonts w:ascii="Times New Roman" w:hAnsi="Times New Roman" w:cs="Times New Roman"/>
                <w:sz w:val="24"/>
                <w:szCs w:val="24"/>
              </w:rPr>
            </w:pPr>
          </w:p>
        </w:tc>
        <w:tc>
          <w:tcPr>
            <w:tcW w:w="3701" w:type="pct"/>
            <w:tcBorders>
              <w:top w:val="single" w:sz="6" w:space="0" w:color="auto"/>
              <w:left w:val="single" w:sz="6" w:space="0" w:color="auto"/>
              <w:bottom w:val="single" w:sz="6" w:space="0" w:color="auto"/>
              <w:right w:val="single" w:sz="6" w:space="0" w:color="auto"/>
            </w:tcBorders>
          </w:tcPr>
          <w:p w14:paraId="4D14BBC5" w14:textId="77777777" w:rsidR="00637672" w:rsidRPr="00607559" w:rsidRDefault="00637672" w:rsidP="00C34204">
            <w:pPr>
              <w:autoSpaceDE w:val="0"/>
              <w:autoSpaceDN w:val="0"/>
              <w:adjustRightInd w:val="0"/>
              <w:spacing w:after="0" w:line="276" w:lineRule="auto"/>
              <w:ind w:left="188" w:right="141"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Доходы от оказания услуг, связанных с открытием и ведением корреспондентских счетов банков - резидентов Республики Узбекистан и осуществлением расчетов по ним, а также – с осуществлением расчетов посредством международных платежных карточек</w:t>
            </w:r>
          </w:p>
        </w:tc>
        <w:tc>
          <w:tcPr>
            <w:tcW w:w="934" w:type="pct"/>
            <w:tcBorders>
              <w:top w:val="single" w:sz="6" w:space="0" w:color="auto"/>
              <w:left w:val="single" w:sz="6" w:space="0" w:color="auto"/>
              <w:bottom w:val="single" w:sz="6" w:space="0" w:color="auto"/>
              <w:right w:val="single" w:sz="6" w:space="0" w:color="auto"/>
            </w:tcBorders>
          </w:tcPr>
          <w:p w14:paraId="2F746363"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sz w:val="24"/>
                <w:szCs w:val="24"/>
              </w:rPr>
              <w:t>0</w:t>
            </w:r>
          </w:p>
        </w:tc>
      </w:tr>
      <w:tr w:rsidR="00637672" w:rsidRPr="00607559" w14:paraId="18261918" w14:textId="77777777" w:rsidTr="00C34204">
        <w:trPr>
          <w:trHeight w:val="885"/>
          <w:jc w:val="center"/>
        </w:trPr>
        <w:tc>
          <w:tcPr>
            <w:tcW w:w="365" w:type="pct"/>
            <w:tcBorders>
              <w:top w:val="single" w:sz="6" w:space="0" w:color="auto"/>
              <w:left w:val="single" w:sz="6" w:space="0" w:color="auto"/>
              <w:bottom w:val="single" w:sz="6" w:space="0" w:color="auto"/>
              <w:right w:val="single" w:sz="6" w:space="0" w:color="auto"/>
            </w:tcBorders>
          </w:tcPr>
          <w:p w14:paraId="1AA4B5EB"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sz w:val="24"/>
                <w:szCs w:val="24"/>
              </w:rPr>
              <w:lastRenderedPageBreak/>
              <w:t>6</w:t>
            </w:r>
          </w:p>
        </w:tc>
        <w:tc>
          <w:tcPr>
            <w:tcW w:w="3701" w:type="pct"/>
            <w:tcBorders>
              <w:top w:val="single" w:sz="6" w:space="0" w:color="auto"/>
              <w:left w:val="single" w:sz="6" w:space="0" w:color="auto"/>
              <w:bottom w:val="single" w:sz="6" w:space="0" w:color="auto"/>
              <w:right w:val="single" w:sz="6" w:space="0" w:color="auto"/>
            </w:tcBorders>
          </w:tcPr>
          <w:p w14:paraId="3BE3BC68" w14:textId="77777777" w:rsidR="00637672" w:rsidRPr="00607559" w:rsidRDefault="00637672" w:rsidP="00C34204">
            <w:pPr>
              <w:autoSpaceDE w:val="0"/>
              <w:autoSpaceDN w:val="0"/>
              <w:adjustRightInd w:val="0"/>
              <w:spacing w:after="0" w:line="276" w:lineRule="auto"/>
              <w:ind w:left="188" w:right="141"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Иные доходы, за исключением доходов, указанных в пунктах 1-5</w:t>
            </w:r>
          </w:p>
        </w:tc>
        <w:tc>
          <w:tcPr>
            <w:tcW w:w="934" w:type="pct"/>
            <w:tcBorders>
              <w:top w:val="single" w:sz="6" w:space="0" w:color="auto"/>
              <w:left w:val="single" w:sz="6" w:space="0" w:color="auto"/>
              <w:bottom w:val="single" w:sz="6" w:space="0" w:color="auto"/>
              <w:right w:val="single" w:sz="6" w:space="0" w:color="auto"/>
            </w:tcBorders>
          </w:tcPr>
          <w:p w14:paraId="2ABFB8ED" w14:textId="77777777" w:rsidR="00637672" w:rsidRPr="00607559" w:rsidRDefault="00637672" w:rsidP="00C34204">
            <w:pPr>
              <w:autoSpaceDE w:val="0"/>
              <w:autoSpaceDN w:val="0"/>
              <w:adjustRightInd w:val="0"/>
              <w:spacing w:after="0" w:line="276" w:lineRule="auto"/>
              <w:ind w:firstLine="709"/>
              <w:jc w:val="both"/>
              <w:rPr>
                <w:rFonts w:ascii="Times New Roman" w:hAnsi="Times New Roman" w:cs="Times New Roman"/>
                <w:bCs/>
                <w:noProof/>
                <w:sz w:val="24"/>
                <w:szCs w:val="24"/>
              </w:rPr>
            </w:pPr>
            <w:r w:rsidRPr="00607559">
              <w:rPr>
                <w:rFonts w:ascii="Times New Roman" w:hAnsi="Times New Roman" w:cs="Times New Roman"/>
                <w:bCs/>
                <w:noProof/>
                <w:sz w:val="24"/>
                <w:szCs w:val="24"/>
              </w:rPr>
              <w:t>20</w:t>
            </w:r>
          </w:p>
        </w:tc>
      </w:tr>
    </w:tbl>
    <w:p w14:paraId="089D5BA7" w14:textId="77777777" w:rsidR="00637672" w:rsidRDefault="00637672" w:rsidP="00637672">
      <w:pPr>
        <w:pStyle w:val="a9"/>
        <w:autoSpaceDE w:val="0"/>
        <w:autoSpaceDN w:val="0"/>
        <w:adjustRightInd w:val="0"/>
        <w:spacing w:after="0"/>
        <w:ind w:left="0" w:firstLine="709"/>
        <w:contextualSpacing w:val="0"/>
        <w:jc w:val="both"/>
        <w:rPr>
          <w:b/>
          <w:bCs/>
          <w:noProof/>
          <w:sz w:val="24"/>
          <w:szCs w:val="24"/>
          <w:lang w:val="uz-Cyrl-UZ"/>
        </w:rPr>
      </w:pPr>
    </w:p>
    <w:p w14:paraId="17D1D669" w14:textId="77777777" w:rsidR="00CE21A1" w:rsidRDefault="00CE21A1" w:rsidP="00CE21A1">
      <w:pPr>
        <w:pStyle w:val="2"/>
        <w:spacing w:before="0" w:after="80"/>
        <w:ind w:firstLine="709"/>
        <w:jc w:val="both"/>
        <w:rPr>
          <w:rFonts w:ascii="Times New Roman" w:hAnsi="Times New Roman" w:cs="Times New Roman"/>
          <w:sz w:val="24"/>
          <w:szCs w:val="24"/>
        </w:rPr>
      </w:pPr>
      <w:bookmarkStart w:id="527" w:name="_Toc17916675"/>
    </w:p>
    <w:p w14:paraId="681B2B38" w14:textId="77777777" w:rsidR="00CE21A1" w:rsidRDefault="00CE21A1" w:rsidP="00CE21A1">
      <w:pPr>
        <w:pStyle w:val="2"/>
        <w:spacing w:before="0" w:after="80"/>
        <w:ind w:firstLine="709"/>
        <w:jc w:val="both"/>
        <w:rPr>
          <w:rFonts w:ascii="Times New Roman" w:hAnsi="Times New Roman" w:cs="Times New Roman"/>
          <w:sz w:val="24"/>
          <w:szCs w:val="24"/>
        </w:rPr>
      </w:pPr>
    </w:p>
    <w:p w14:paraId="75560292" w14:textId="77777777" w:rsidR="00CE21A1" w:rsidRPr="00DA5F84" w:rsidRDefault="00CE21A1" w:rsidP="00CE21A1">
      <w:pPr>
        <w:pStyle w:val="2"/>
        <w:spacing w:before="0" w:after="80"/>
        <w:ind w:firstLine="709"/>
        <w:jc w:val="both"/>
        <w:rPr>
          <w:rFonts w:ascii="Times New Roman" w:hAnsi="Times New Roman" w:cs="Times New Roman"/>
          <w:sz w:val="24"/>
          <w:szCs w:val="24"/>
          <w:specVanish/>
        </w:rPr>
      </w:pPr>
      <w:r w:rsidRPr="00DA5F84">
        <w:rPr>
          <w:rFonts w:ascii="Times New Roman" w:hAnsi="Times New Roman" w:cs="Times New Roman"/>
          <w:sz w:val="24"/>
          <w:szCs w:val="24"/>
        </w:rPr>
        <w:t>Статья 366. Порядок исчисления налога налоговыми агентами</w:t>
      </w:r>
      <w:bookmarkEnd w:id="527"/>
    </w:p>
    <w:p w14:paraId="7FAD8535" w14:textId="77777777" w:rsidR="00CE21A1" w:rsidRPr="00DA5F84" w:rsidRDefault="00CE21A1" w:rsidP="00CE21A1">
      <w:pPr>
        <w:pStyle w:val="point"/>
        <w:spacing w:before="0" w:beforeAutospacing="0" w:after="80" w:afterAutospacing="0" w:line="276" w:lineRule="auto"/>
        <w:ind w:firstLine="709"/>
        <w:jc w:val="both"/>
        <w:rPr>
          <w:color w:val="222222"/>
        </w:rPr>
      </w:pPr>
    </w:p>
    <w:p w14:paraId="3EDC514B" w14:textId="77777777" w:rsidR="00CE21A1" w:rsidRPr="00DA5F84" w:rsidRDefault="00CE21A1" w:rsidP="00CE21A1">
      <w:pPr>
        <w:pStyle w:val="point"/>
        <w:spacing w:before="0" w:beforeAutospacing="0" w:after="80" w:afterAutospacing="0" w:line="276" w:lineRule="auto"/>
        <w:ind w:firstLine="709"/>
        <w:jc w:val="both"/>
      </w:pPr>
      <w:r w:rsidRPr="00DA5F84">
        <w:t xml:space="preserve">Налоговая база определяется налоговым агентом отдельно при каждой выплате дохода налогоплательщику. </w:t>
      </w:r>
    </w:p>
    <w:p w14:paraId="25277AA5" w14:textId="77777777" w:rsidR="00CE21A1" w:rsidRPr="00DA5F84" w:rsidRDefault="00CE21A1" w:rsidP="00CE21A1">
      <w:pPr>
        <w:pStyle w:val="point"/>
        <w:spacing w:before="0" w:beforeAutospacing="0" w:after="80" w:afterAutospacing="0" w:line="276" w:lineRule="auto"/>
        <w:ind w:firstLine="709"/>
        <w:jc w:val="both"/>
        <w:rPr>
          <w:shd w:val="clear" w:color="auto" w:fill="FFFFFF"/>
        </w:rPr>
      </w:pPr>
      <w:r w:rsidRPr="00DA5F84">
        <w:t>Сумма налога с д</w:t>
      </w:r>
      <w:r w:rsidRPr="00DA5F84">
        <w:rPr>
          <w:noProof/>
        </w:rPr>
        <w:t xml:space="preserve">оходов нерезидента от источников в Республике Узбекистан с учетом особенностей, предусмотренных </w:t>
      </w:r>
      <w:r w:rsidRPr="00DA5F84">
        <w:rPr>
          <w:noProof/>
          <w:color w:val="00B0F0"/>
        </w:rPr>
        <w:t xml:space="preserve">статьей 368 </w:t>
      </w:r>
      <w:r w:rsidRPr="00DA5F84">
        <w:rPr>
          <w:noProof/>
        </w:rPr>
        <w:t xml:space="preserve">настоящего Кодекса, </w:t>
      </w:r>
      <w:r w:rsidRPr="00DA5F84">
        <w:t xml:space="preserve">исчисляется </w:t>
      </w:r>
      <w:r w:rsidRPr="00DA5F84">
        <w:rPr>
          <w:shd w:val="clear" w:color="auto" w:fill="FFFFFF"/>
        </w:rPr>
        <w:t>как соответствующая налоговой ставке процентная доля налоговой базы.</w:t>
      </w:r>
    </w:p>
    <w:p w14:paraId="7698E1F5" w14:textId="77777777" w:rsidR="00CE21A1" w:rsidRPr="00DA5F84" w:rsidRDefault="00CE21A1" w:rsidP="00CE21A1">
      <w:pPr>
        <w:pStyle w:val="a4"/>
        <w:spacing w:after="80" w:line="276" w:lineRule="auto"/>
        <w:ind w:firstLine="709"/>
        <w:jc w:val="both"/>
        <w:rPr>
          <w:rFonts w:ascii="Times New Roman" w:hAnsi="Times New Roman" w:cs="Times New Roman"/>
          <w:sz w:val="24"/>
          <w:szCs w:val="24"/>
        </w:rPr>
      </w:pPr>
      <w:r w:rsidRPr="00DA5F84">
        <w:rPr>
          <w:rFonts w:ascii="Times New Roman" w:hAnsi="Times New Roman" w:cs="Times New Roman"/>
          <w:noProof/>
          <w:sz w:val="24"/>
          <w:szCs w:val="24"/>
        </w:rPr>
        <w:t xml:space="preserve">Сумма налога исчисляется и уплачивается по курсу, установленному Центральным банком Республики Узбекистан на дату выплаты дохода нерезиденту Республики Узбекистан, в учетом особенностей, предусмотренных </w:t>
      </w:r>
      <w:r w:rsidRPr="00DA5F84">
        <w:rPr>
          <w:rFonts w:ascii="Times New Roman" w:hAnsi="Times New Roman" w:cs="Times New Roman"/>
          <w:noProof/>
          <w:color w:val="00B0F0"/>
          <w:sz w:val="24"/>
          <w:szCs w:val="24"/>
        </w:rPr>
        <w:t>статьей 368</w:t>
      </w:r>
      <w:r w:rsidRPr="00DA5F84">
        <w:rPr>
          <w:rFonts w:ascii="Times New Roman" w:hAnsi="Times New Roman" w:cs="Times New Roman"/>
          <w:noProof/>
          <w:sz w:val="24"/>
          <w:szCs w:val="24"/>
        </w:rPr>
        <w:t xml:space="preserve"> настоящего Кодекса.</w:t>
      </w:r>
    </w:p>
    <w:p w14:paraId="622161EC" w14:textId="77777777" w:rsidR="00CE21A1" w:rsidRPr="00DA5F84" w:rsidRDefault="00CE21A1" w:rsidP="00CE21A1">
      <w:pPr>
        <w:pStyle w:val="a4"/>
        <w:spacing w:after="80" w:line="276" w:lineRule="auto"/>
        <w:ind w:firstLine="709"/>
        <w:jc w:val="both"/>
        <w:rPr>
          <w:rFonts w:ascii="Times New Roman" w:hAnsi="Times New Roman" w:cs="Times New Roman"/>
          <w:color w:val="222222"/>
          <w:sz w:val="24"/>
          <w:szCs w:val="24"/>
          <w:shd w:val="clear" w:color="auto" w:fill="FFFFFF"/>
        </w:rPr>
      </w:pPr>
      <w:r w:rsidRPr="00DA5F84">
        <w:rPr>
          <w:rFonts w:ascii="Times New Roman" w:eastAsia="Times New Roman" w:hAnsi="Times New Roman" w:cs="Times New Roman"/>
          <w:color w:val="222222"/>
          <w:sz w:val="24"/>
          <w:szCs w:val="24"/>
          <w:shd w:val="clear" w:color="auto" w:fill="FFFFFF"/>
          <w:lang w:eastAsia="ru-RU"/>
        </w:rPr>
        <w:t>Исчисление и удержание суммы налога с доходов, выплачиваемых нерезидентам, производятся налоговым агентом по всем видам доходов, за исключением случаев, когда:</w:t>
      </w:r>
    </w:p>
    <w:p w14:paraId="35B6868F" w14:textId="77777777" w:rsidR="00CE21A1" w:rsidRPr="00DA5F84" w:rsidRDefault="00CE21A1" w:rsidP="00CE21A1">
      <w:pPr>
        <w:pStyle w:val="af1"/>
        <w:spacing w:after="80" w:line="276" w:lineRule="auto"/>
        <w:ind w:firstLine="709"/>
        <w:jc w:val="both"/>
        <w:rPr>
          <w:noProof/>
          <w:szCs w:val="24"/>
          <w:lang w:val="ru-RU"/>
        </w:rPr>
      </w:pPr>
      <w:r w:rsidRPr="00DA5F84">
        <w:rPr>
          <w:color w:val="202020"/>
          <w:szCs w:val="24"/>
          <w:lang w:val="ru-RU"/>
        </w:rPr>
        <w:t xml:space="preserve">1) налоговый агент уведомлен нерезидентом, что выплачиваемый доход относится к постоянному учреждению нерезидента в Республике Узбекистан, и в распоряжении налогового агента находится </w:t>
      </w:r>
      <w:r w:rsidRPr="00DA5F84">
        <w:rPr>
          <w:noProof/>
          <w:szCs w:val="24"/>
          <w:lang w:val="ru-RU"/>
        </w:rPr>
        <w:t>справка,  заверенная налоговой органом о том, что нерезидент  состоит на учете в налоговом органе  как постоянное учреждение нерезидента;</w:t>
      </w:r>
    </w:p>
    <w:p w14:paraId="3654DE09" w14:textId="77777777" w:rsidR="00CE21A1" w:rsidRPr="00DA5F84" w:rsidRDefault="00CE21A1" w:rsidP="00CE21A1">
      <w:pPr>
        <w:pStyle w:val="af1"/>
        <w:spacing w:after="80" w:line="276" w:lineRule="auto"/>
        <w:ind w:firstLine="709"/>
        <w:jc w:val="both"/>
        <w:rPr>
          <w:color w:val="202020"/>
          <w:szCs w:val="24"/>
          <w:lang w:val="ru-RU"/>
        </w:rPr>
      </w:pPr>
      <w:r w:rsidRPr="00DA5F84">
        <w:rPr>
          <w:color w:val="202020"/>
          <w:szCs w:val="24"/>
          <w:lang w:val="ru-RU"/>
        </w:rPr>
        <w:t xml:space="preserve">2) в отношении дохода, выплачиваемого нерезиденту, </w:t>
      </w:r>
      <w:r w:rsidRPr="00DA5F84">
        <w:rPr>
          <w:color w:val="00B0F0"/>
          <w:szCs w:val="24"/>
          <w:lang w:val="ru-RU"/>
        </w:rPr>
        <w:t xml:space="preserve">статьей 365 </w:t>
      </w:r>
      <w:r w:rsidRPr="00DA5F84">
        <w:rPr>
          <w:color w:val="202020"/>
          <w:szCs w:val="24"/>
          <w:lang w:val="ru-RU"/>
        </w:rPr>
        <w:t>настоящего Кодекса предусмотрена налоговая ставка 0 процентов;</w:t>
      </w:r>
    </w:p>
    <w:p w14:paraId="70D6E10C" w14:textId="77777777" w:rsidR="00CE21A1" w:rsidRPr="00DA5F84" w:rsidRDefault="00CE21A1" w:rsidP="00CE21A1">
      <w:pPr>
        <w:pStyle w:val="af1"/>
        <w:spacing w:after="80" w:line="276" w:lineRule="auto"/>
        <w:ind w:firstLine="709"/>
        <w:jc w:val="both"/>
        <w:rPr>
          <w:color w:val="202020"/>
          <w:szCs w:val="24"/>
          <w:lang w:val="ru-RU"/>
        </w:rPr>
      </w:pPr>
      <w:r w:rsidRPr="00DA5F84">
        <w:rPr>
          <w:color w:val="202020"/>
          <w:szCs w:val="24"/>
          <w:lang w:val="ru-RU"/>
        </w:rPr>
        <w:t>3) выплачиваются доходы, полученные при выполнении соглашения о разделе продукции, если законодательством Республики Узбекистан предусмотрено освобождение таких доходов от налогообложения;</w:t>
      </w:r>
    </w:p>
    <w:p w14:paraId="7E848B22" w14:textId="77777777" w:rsidR="00CE21A1" w:rsidRPr="00DA5F84" w:rsidRDefault="00CE21A1" w:rsidP="00CE21A1">
      <w:pPr>
        <w:pStyle w:val="af1"/>
        <w:spacing w:after="80" w:line="276" w:lineRule="auto"/>
        <w:ind w:firstLine="709"/>
        <w:jc w:val="both"/>
        <w:rPr>
          <w:color w:val="202020"/>
          <w:szCs w:val="24"/>
          <w:lang w:val="ru-RU"/>
        </w:rPr>
      </w:pPr>
      <w:r w:rsidRPr="00DA5F84">
        <w:rPr>
          <w:color w:val="202020"/>
          <w:szCs w:val="24"/>
          <w:lang w:val="ru-RU"/>
        </w:rPr>
        <w:t xml:space="preserve">4) выплачиваются доходы, которые в соответствии с применимым международным договором не облагаются налогом в Республике Узбекистан, при условии предъявления нерезидентом, имеющим фактическое право на получение соответствующего дохода, налоговому агенту подтверждения, предусмотренного </w:t>
      </w:r>
      <w:hyperlink r:id="rId56" w:history="1">
        <w:r w:rsidRPr="00DA5F84">
          <w:rPr>
            <w:rStyle w:val="ad"/>
            <w:rFonts w:eastAsia="Calibri"/>
            <w:color w:val="00B0F0"/>
            <w:szCs w:val="24"/>
            <w:lang w:val="ru-RU"/>
          </w:rPr>
          <w:t>статьей 370</w:t>
        </w:r>
      </w:hyperlink>
      <w:r w:rsidRPr="00DA5F84">
        <w:rPr>
          <w:color w:val="0070C0"/>
          <w:szCs w:val="24"/>
        </w:rPr>
        <w:t> </w:t>
      </w:r>
      <w:r w:rsidRPr="00DA5F84">
        <w:rPr>
          <w:color w:val="202020"/>
          <w:szCs w:val="24"/>
          <w:lang w:val="ru-RU"/>
        </w:rPr>
        <w:t xml:space="preserve">настоящего Кодекса. </w:t>
      </w:r>
    </w:p>
    <w:p w14:paraId="3DDA8845" w14:textId="77777777" w:rsidR="00CE21A1" w:rsidRPr="00DA5F84" w:rsidRDefault="00CE21A1" w:rsidP="00CE21A1">
      <w:pPr>
        <w:pStyle w:val="af1"/>
        <w:spacing w:after="80" w:line="276" w:lineRule="auto"/>
        <w:ind w:firstLine="709"/>
        <w:jc w:val="both"/>
        <w:rPr>
          <w:color w:val="202020"/>
          <w:szCs w:val="24"/>
          <w:lang w:val="ru-RU"/>
        </w:rPr>
      </w:pPr>
      <w:r w:rsidRPr="00DA5F84">
        <w:rPr>
          <w:color w:val="202020"/>
          <w:szCs w:val="24"/>
          <w:lang w:val="ru-RU"/>
        </w:rPr>
        <w:t xml:space="preserve">В случае выплаты нерезиденту доходов, которые в соответствии с применимым международным договором облагаются налогом в Республике Узбекистан по пониженным ставкам, исчисление и удержание суммы налога с доходов производятся по </w:t>
      </w:r>
      <w:r w:rsidRPr="00DA5F84">
        <w:rPr>
          <w:szCs w:val="24"/>
          <w:lang w:val="ru-RU"/>
        </w:rPr>
        <w:t xml:space="preserve">соответствующим пониженным ставкам при условии предъявления нерезидентом налоговому агенту подтверждения, предусмотренного </w:t>
      </w:r>
      <w:r w:rsidRPr="00DA5F84">
        <w:rPr>
          <w:color w:val="00B0F0"/>
          <w:szCs w:val="24"/>
          <w:lang w:val="ru-RU"/>
        </w:rPr>
        <w:t xml:space="preserve">статьей 370 </w:t>
      </w:r>
      <w:r w:rsidRPr="00DA5F84">
        <w:rPr>
          <w:szCs w:val="24"/>
          <w:lang w:val="ru-RU"/>
        </w:rPr>
        <w:t xml:space="preserve">настоящего Кодекса. </w:t>
      </w:r>
      <w:r w:rsidRPr="00DA5F84">
        <w:rPr>
          <w:color w:val="202020"/>
          <w:szCs w:val="24"/>
          <w:lang w:val="ru-RU"/>
        </w:rPr>
        <w:t xml:space="preserve">Правила настоящей части применяются с учетом положений </w:t>
      </w:r>
      <w:r w:rsidRPr="00DA5F84">
        <w:rPr>
          <w:color w:val="00B0F0"/>
          <w:szCs w:val="24"/>
          <w:lang w:val="ru-RU"/>
        </w:rPr>
        <w:t xml:space="preserve">статьи 7 </w:t>
      </w:r>
      <w:r w:rsidRPr="00DA5F84">
        <w:rPr>
          <w:color w:val="202020"/>
          <w:szCs w:val="24"/>
          <w:lang w:val="ru-RU"/>
        </w:rPr>
        <w:t>настоящего Кодекса.</w:t>
      </w:r>
    </w:p>
    <w:p w14:paraId="03AA8EB8" w14:textId="77777777" w:rsidR="00CE21A1" w:rsidRPr="00DA5F84" w:rsidRDefault="00CE21A1" w:rsidP="00CE21A1">
      <w:pPr>
        <w:pStyle w:val="af0"/>
        <w:spacing w:after="80" w:line="276" w:lineRule="auto"/>
        <w:ind w:firstLine="709"/>
        <w:jc w:val="both"/>
        <w:rPr>
          <w:rFonts w:cs="Times New Roman"/>
          <w:noProof/>
          <w:sz w:val="24"/>
          <w:szCs w:val="24"/>
        </w:rPr>
      </w:pPr>
      <w:r w:rsidRPr="00DA5F84">
        <w:rPr>
          <w:rFonts w:cs="Times New Roman"/>
          <w:noProof/>
          <w:sz w:val="24"/>
          <w:szCs w:val="24"/>
        </w:rPr>
        <w:t xml:space="preserve">Под выплатой дохода </w:t>
      </w:r>
      <w:r w:rsidRPr="00DA5F84">
        <w:rPr>
          <w:rFonts w:cs="Times New Roman"/>
          <w:sz w:val="24"/>
          <w:szCs w:val="24"/>
        </w:rPr>
        <w:t xml:space="preserve">независимо от места осуществления такой выплаты нерезиденту, в частности, </w:t>
      </w:r>
      <w:r w:rsidRPr="00DA5F84">
        <w:rPr>
          <w:rFonts w:cs="Times New Roman"/>
          <w:noProof/>
          <w:sz w:val="24"/>
          <w:szCs w:val="24"/>
        </w:rPr>
        <w:t xml:space="preserve">понимаются: </w:t>
      </w:r>
    </w:p>
    <w:p w14:paraId="4131DF8B" w14:textId="77777777" w:rsidR="00CE21A1" w:rsidRDefault="00CE21A1">
      <w:pPr>
        <w:spacing w:after="200" w:line="276" w:lineRule="auto"/>
        <w:rPr>
          <w:rFonts w:ascii="Times New Roman" w:hAnsi="Times New Roman" w:cs="Times New Roman"/>
          <w:noProof/>
          <w:sz w:val="24"/>
          <w:szCs w:val="24"/>
        </w:rPr>
      </w:pPr>
      <w:r>
        <w:rPr>
          <w:rFonts w:cs="Times New Roman"/>
          <w:noProof/>
          <w:sz w:val="24"/>
          <w:szCs w:val="24"/>
        </w:rPr>
        <w:br w:type="page"/>
      </w:r>
    </w:p>
    <w:p w14:paraId="3159A1E7" w14:textId="77777777" w:rsidR="00CE21A1" w:rsidRPr="00DA5F84" w:rsidRDefault="00CE21A1" w:rsidP="00CE21A1">
      <w:pPr>
        <w:pStyle w:val="af0"/>
        <w:spacing w:after="80" w:line="276" w:lineRule="auto"/>
        <w:ind w:firstLine="709"/>
        <w:jc w:val="both"/>
        <w:rPr>
          <w:rFonts w:cs="Times New Roman"/>
          <w:noProof/>
          <w:sz w:val="24"/>
          <w:szCs w:val="24"/>
        </w:rPr>
      </w:pPr>
      <w:r w:rsidRPr="00DA5F84">
        <w:rPr>
          <w:rFonts w:cs="Times New Roman"/>
          <w:noProof/>
          <w:sz w:val="24"/>
          <w:szCs w:val="24"/>
        </w:rPr>
        <w:lastRenderedPageBreak/>
        <w:t>1) передача денег в наличной и (или) безналичной форме, ценных бумаг, доли участия, товаров, имущества;</w:t>
      </w:r>
    </w:p>
    <w:p w14:paraId="56A4DC8E" w14:textId="77777777" w:rsidR="00CE21A1" w:rsidRPr="00DA5F84" w:rsidRDefault="00CE21A1" w:rsidP="00CE21A1">
      <w:pPr>
        <w:pStyle w:val="af0"/>
        <w:spacing w:after="80" w:line="276" w:lineRule="auto"/>
        <w:ind w:firstLine="709"/>
        <w:jc w:val="both"/>
        <w:rPr>
          <w:rFonts w:cs="Times New Roman"/>
          <w:noProof/>
          <w:sz w:val="24"/>
          <w:szCs w:val="24"/>
        </w:rPr>
      </w:pPr>
      <w:r w:rsidRPr="00DA5F84">
        <w:rPr>
          <w:rFonts w:cs="Times New Roman"/>
          <w:noProof/>
          <w:sz w:val="24"/>
          <w:szCs w:val="24"/>
        </w:rPr>
        <w:t>2) сделки (отступное, зачет встречного однородного требования, зачет при уступке права требования, новация, прощения долга), совершаемые в отношении доходов нерезидента Республики Узбекистан;</w:t>
      </w:r>
    </w:p>
    <w:p w14:paraId="0DAE11ED" w14:textId="77777777" w:rsidR="00CE21A1" w:rsidRPr="00DA5F84" w:rsidRDefault="00CE21A1" w:rsidP="00CE21A1">
      <w:pPr>
        <w:pStyle w:val="af0"/>
        <w:spacing w:after="80" w:line="276" w:lineRule="auto"/>
        <w:ind w:firstLine="709"/>
        <w:jc w:val="both"/>
        <w:rPr>
          <w:rFonts w:cs="Times New Roman"/>
          <w:noProof/>
          <w:sz w:val="24"/>
          <w:szCs w:val="24"/>
        </w:rPr>
      </w:pPr>
      <w:r w:rsidRPr="00DA5F84">
        <w:rPr>
          <w:rFonts w:cs="Times New Roman"/>
          <w:noProof/>
          <w:sz w:val="24"/>
          <w:szCs w:val="24"/>
        </w:rPr>
        <w:t>3) прекращение обязательства выплаты дохода невозможностью исполнения либо совпадением должника и кредитора в одном лице.</w:t>
      </w:r>
    </w:p>
    <w:p w14:paraId="69F25882" w14:textId="77777777" w:rsidR="00CE21A1" w:rsidRPr="00DA5F84" w:rsidRDefault="00CE21A1" w:rsidP="00CE21A1">
      <w:pPr>
        <w:spacing w:after="80" w:line="276" w:lineRule="auto"/>
        <w:ind w:firstLine="709"/>
        <w:jc w:val="both"/>
        <w:rPr>
          <w:rFonts w:ascii="Times New Roman" w:hAnsi="Times New Roman" w:cs="Times New Roman"/>
          <w:sz w:val="24"/>
          <w:szCs w:val="24"/>
        </w:rPr>
      </w:pPr>
      <w:r w:rsidRPr="00DA5F84">
        <w:rPr>
          <w:rFonts w:ascii="Times New Roman" w:hAnsi="Times New Roman" w:cs="Times New Roman"/>
          <w:noProof/>
          <w:sz w:val="24"/>
          <w:szCs w:val="24"/>
        </w:rPr>
        <w:t>Если доход выплачивается в неденежной форме или  путем взаимозачетов, а также в случае, если сумма налога, подлежащего удержанию, превосходит сумму дохода нерезидента, получаемого в денежной форме, налоговый агент обязан перечислить налог в бюджет в исчисленной сумме, уменьшив соответствующим образом доход нерезидента, получаемый в неденежной форме, е</w:t>
      </w:r>
      <w:r w:rsidRPr="00DA5F84">
        <w:rPr>
          <w:rFonts w:ascii="Times New Roman" w:hAnsi="Times New Roman" w:cs="Times New Roman"/>
          <w:sz w:val="24"/>
          <w:szCs w:val="24"/>
        </w:rPr>
        <w:t>сли иное не предусмотрено частью двенадцатой настоящей статьи.</w:t>
      </w:r>
    </w:p>
    <w:p w14:paraId="113A61E6" w14:textId="77777777" w:rsidR="00CE21A1" w:rsidRPr="00DA5F84" w:rsidRDefault="00CE21A1" w:rsidP="00CE21A1">
      <w:pPr>
        <w:autoSpaceDE w:val="0"/>
        <w:autoSpaceDN w:val="0"/>
        <w:adjustRightInd w:val="0"/>
        <w:spacing w:after="80" w:line="276" w:lineRule="auto"/>
        <w:ind w:firstLine="709"/>
        <w:jc w:val="both"/>
        <w:rPr>
          <w:rFonts w:ascii="Times New Roman" w:hAnsi="Times New Roman" w:cs="Times New Roman"/>
          <w:noProof/>
          <w:sz w:val="24"/>
          <w:szCs w:val="24"/>
        </w:rPr>
      </w:pPr>
      <w:r w:rsidRPr="00DA5F84">
        <w:rPr>
          <w:rFonts w:ascii="Times New Roman" w:hAnsi="Times New Roman" w:cs="Times New Roman"/>
          <w:noProof/>
          <w:sz w:val="24"/>
          <w:szCs w:val="24"/>
        </w:rPr>
        <w:t>Налогообложение доходов нерезидента производится независимо от распоряжения данным нерезидентом Республики Узбекистан своими доходами в пользу третьих лиц, своих подразделений в других государствах и иных целях.</w:t>
      </w:r>
    </w:p>
    <w:p w14:paraId="07CA72E6" w14:textId="77777777" w:rsidR="00CE21A1" w:rsidRPr="00DA5F84" w:rsidRDefault="00CE21A1" w:rsidP="00CE21A1">
      <w:pPr>
        <w:autoSpaceDE w:val="0"/>
        <w:autoSpaceDN w:val="0"/>
        <w:adjustRightInd w:val="0"/>
        <w:spacing w:after="80" w:line="276" w:lineRule="auto"/>
        <w:ind w:firstLine="709"/>
        <w:jc w:val="both"/>
        <w:rPr>
          <w:rFonts w:ascii="Times New Roman" w:hAnsi="Times New Roman" w:cs="Times New Roman"/>
          <w:noProof/>
          <w:sz w:val="24"/>
          <w:szCs w:val="24"/>
        </w:rPr>
      </w:pPr>
      <w:r w:rsidRPr="00DA5F84">
        <w:rPr>
          <w:rFonts w:ascii="Times New Roman" w:hAnsi="Times New Roman" w:cs="Times New Roman"/>
          <w:noProof/>
          <w:sz w:val="24"/>
          <w:szCs w:val="24"/>
        </w:rPr>
        <w:t>Уплаченные суммы налогов по доходам от страховых премий могут пересматриваться при наступлении страховых случаев.</w:t>
      </w:r>
    </w:p>
    <w:p w14:paraId="7CA699D3" w14:textId="77777777" w:rsidR="00CE21A1" w:rsidRPr="00DA5F84" w:rsidRDefault="00CE21A1" w:rsidP="00CE21A1">
      <w:pPr>
        <w:autoSpaceDE w:val="0"/>
        <w:autoSpaceDN w:val="0"/>
        <w:adjustRightInd w:val="0"/>
        <w:spacing w:after="80" w:line="276" w:lineRule="auto"/>
        <w:ind w:firstLine="709"/>
        <w:jc w:val="both"/>
        <w:rPr>
          <w:rFonts w:ascii="Times New Roman" w:hAnsi="Times New Roman" w:cs="Times New Roman"/>
          <w:noProof/>
          <w:sz w:val="24"/>
          <w:szCs w:val="24"/>
        </w:rPr>
      </w:pPr>
      <w:r w:rsidRPr="00DA5F84">
        <w:rPr>
          <w:rFonts w:ascii="Times New Roman" w:hAnsi="Times New Roman" w:cs="Times New Roman"/>
          <w:noProof/>
          <w:sz w:val="24"/>
          <w:szCs w:val="24"/>
        </w:rPr>
        <w:t xml:space="preserve">При наступлении страхового случая страховые выплаты принимаются в зачет на уменьшение доходов нерезидента - страховщика, с которого удержан и уплачен налог налоговым агентом. Такой перерасчет может быть осуществлен налоговым агентом, выплатившим доход нерезиденту и удержавшим налог при выплате дохода. </w:t>
      </w:r>
    </w:p>
    <w:p w14:paraId="1E681D4E" w14:textId="77777777" w:rsidR="00CE21A1" w:rsidRPr="00DA5F84" w:rsidRDefault="00CE21A1" w:rsidP="00CE21A1">
      <w:pPr>
        <w:autoSpaceDE w:val="0"/>
        <w:autoSpaceDN w:val="0"/>
        <w:adjustRightInd w:val="0"/>
        <w:spacing w:after="80" w:line="276" w:lineRule="auto"/>
        <w:ind w:firstLine="709"/>
        <w:jc w:val="both"/>
        <w:rPr>
          <w:rFonts w:ascii="Times New Roman" w:hAnsi="Times New Roman" w:cs="Times New Roman"/>
          <w:noProof/>
          <w:color w:val="FF0000"/>
          <w:sz w:val="24"/>
          <w:szCs w:val="24"/>
        </w:rPr>
      </w:pPr>
      <w:r w:rsidRPr="00DA5F84">
        <w:rPr>
          <w:rFonts w:ascii="Times New Roman" w:hAnsi="Times New Roman" w:cs="Times New Roman"/>
          <w:noProof/>
          <w:sz w:val="24"/>
          <w:szCs w:val="24"/>
        </w:rPr>
        <w:t>При неудержании суммы налога или неправомерном применении положений международного договора Республики Узбекистан, повлекшем неудержание или неполное удержание налога, налоговый агент обязан внести в бюджет сумму неудержанного налога и соответствующую сумму пени.</w:t>
      </w:r>
      <w:r w:rsidRPr="00DA5F84">
        <w:rPr>
          <w:rFonts w:ascii="Times New Roman" w:hAnsi="Times New Roman" w:cs="Times New Roman"/>
          <w:noProof/>
          <w:color w:val="FF0000"/>
          <w:sz w:val="24"/>
          <w:szCs w:val="24"/>
        </w:rPr>
        <w:t xml:space="preserve"> </w:t>
      </w:r>
    </w:p>
    <w:p w14:paraId="1B38F14F" w14:textId="77777777" w:rsidR="00CE21A1" w:rsidRPr="00DA5F84" w:rsidRDefault="00CE21A1" w:rsidP="00CE21A1">
      <w:pPr>
        <w:autoSpaceDE w:val="0"/>
        <w:autoSpaceDN w:val="0"/>
        <w:adjustRightInd w:val="0"/>
        <w:spacing w:after="80" w:line="276" w:lineRule="auto"/>
        <w:ind w:firstLine="709"/>
        <w:jc w:val="both"/>
        <w:rPr>
          <w:rFonts w:ascii="Times New Roman" w:hAnsi="Times New Roman" w:cs="Times New Roman"/>
          <w:sz w:val="24"/>
          <w:szCs w:val="24"/>
        </w:rPr>
      </w:pPr>
      <w:r w:rsidRPr="00DA5F84">
        <w:rPr>
          <w:rFonts w:ascii="Times New Roman" w:hAnsi="Times New Roman" w:cs="Times New Roman"/>
          <w:sz w:val="24"/>
          <w:szCs w:val="24"/>
        </w:rPr>
        <w:t>При уплате налоговым агентом суммы налога, исчисленной с доходов нерезидента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налога считается исполненной.</w:t>
      </w:r>
    </w:p>
    <w:p w14:paraId="728E3179" w14:textId="77777777" w:rsidR="00CE21A1" w:rsidRDefault="00CE21A1" w:rsidP="00637672">
      <w:pPr>
        <w:pStyle w:val="a9"/>
        <w:autoSpaceDE w:val="0"/>
        <w:autoSpaceDN w:val="0"/>
        <w:adjustRightInd w:val="0"/>
        <w:spacing w:after="0"/>
        <w:ind w:left="0" w:firstLine="709"/>
        <w:contextualSpacing w:val="0"/>
        <w:jc w:val="both"/>
        <w:rPr>
          <w:b/>
          <w:bCs/>
          <w:noProof/>
          <w:sz w:val="24"/>
          <w:szCs w:val="24"/>
        </w:rPr>
      </w:pPr>
    </w:p>
    <w:p w14:paraId="540CDDA0" w14:textId="77777777" w:rsidR="00CE21A1" w:rsidRPr="00CE21A1" w:rsidRDefault="00CE21A1" w:rsidP="00637672">
      <w:pPr>
        <w:pStyle w:val="a9"/>
        <w:autoSpaceDE w:val="0"/>
        <w:autoSpaceDN w:val="0"/>
        <w:adjustRightInd w:val="0"/>
        <w:spacing w:after="0"/>
        <w:ind w:left="0" w:firstLine="709"/>
        <w:contextualSpacing w:val="0"/>
        <w:jc w:val="both"/>
        <w:rPr>
          <w:b/>
          <w:bCs/>
          <w:noProof/>
          <w:sz w:val="24"/>
          <w:szCs w:val="24"/>
        </w:rPr>
      </w:pPr>
    </w:p>
    <w:p w14:paraId="0C9F27E8" w14:textId="77777777" w:rsidR="00637672" w:rsidRPr="00607559" w:rsidRDefault="00637672" w:rsidP="00637672">
      <w:pPr>
        <w:pStyle w:val="2"/>
        <w:spacing w:before="0"/>
        <w:ind w:firstLine="709"/>
        <w:jc w:val="both"/>
        <w:rPr>
          <w:rFonts w:ascii="Times New Roman" w:hAnsi="Times New Roman" w:cs="Times New Roman"/>
          <w:sz w:val="24"/>
          <w:szCs w:val="24"/>
          <w:specVanish/>
        </w:rPr>
      </w:pPr>
      <w:bookmarkStart w:id="528" w:name="_Toc17916676"/>
      <w:r w:rsidRPr="00607559">
        <w:rPr>
          <w:rFonts w:ascii="Times New Roman" w:hAnsi="Times New Roman" w:cs="Times New Roman"/>
          <w:sz w:val="24"/>
          <w:szCs w:val="24"/>
        </w:rPr>
        <w:t>Статья 367. Порядок представления расчета и уплаты налога налоговыми агентами</w:t>
      </w:r>
      <w:bookmarkEnd w:id="528"/>
    </w:p>
    <w:p w14:paraId="50CAAE85"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b/>
          <w:bCs/>
          <w:noProof/>
          <w:sz w:val="24"/>
          <w:szCs w:val="24"/>
        </w:rPr>
      </w:pPr>
    </w:p>
    <w:p w14:paraId="0A9609D9" w14:textId="77777777" w:rsidR="00637672" w:rsidRPr="00607559" w:rsidRDefault="00637672" w:rsidP="00637672">
      <w:pPr>
        <w:pStyle w:val="point"/>
        <w:spacing w:before="0" w:beforeAutospacing="0" w:after="0" w:afterAutospacing="0" w:line="276" w:lineRule="auto"/>
        <w:ind w:firstLine="709"/>
        <w:jc w:val="both"/>
        <w:rPr>
          <w:color w:val="222222"/>
        </w:rPr>
      </w:pPr>
      <w:r w:rsidRPr="00607559">
        <w:rPr>
          <w:color w:val="222222"/>
        </w:rPr>
        <w:t>Расчет по суммам налога с доходов нерезидентов представляется налоговым агентом в налоговый орган по месту своего учета не позднее двадцатого числа месяца, следующего за месяцем, в котором были выплачены доходы.</w:t>
      </w:r>
    </w:p>
    <w:p w14:paraId="39048207" w14:textId="77777777" w:rsidR="00637672" w:rsidRPr="00607559" w:rsidRDefault="00637672" w:rsidP="00637672">
      <w:pPr>
        <w:pStyle w:val="point"/>
        <w:spacing w:before="0" w:beforeAutospacing="0" w:after="0" w:afterAutospacing="0" w:line="276" w:lineRule="auto"/>
        <w:ind w:firstLine="709"/>
        <w:jc w:val="both"/>
        <w:rPr>
          <w:noProof/>
        </w:rPr>
      </w:pPr>
    </w:p>
    <w:p w14:paraId="7CFD2938" w14:textId="77777777" w:rsidR="00637672" w:rsidRPr="00607559" w:rsidRDefault="00637672" w:rsidP="00637672">
      <w:pPr>
        <w:pStyle w:val="point"/>
        <w:spacing w:before="0" w:beforeAutospacing="0" w:after="0" w:afterAutospacing="0" w:line="276" w:lineRule="auto"/>
        <w:ind w:firstLine="709"/>
        <w:jc w:val="both"/>
        <w:rPr>
          <w:noProof/>
        </w:rPr>
      </w:pPr>
      <w:r w:rsidRPr="00607559">
        <w:rPr>
          <w:noProof/>
        </w:rPr>
        <w:t xml:space="preserve">Если иное не предусмотрено </w:t>
      </w:r>
      <w:r w:rsidRPr="00607559">
        <w:rPr>
          <w:noProof/>
          <w:color w:val="00B0F0"/>
        </w:rPr>
        <w:t xml:space="preserve">статьей  368 </w:t>
      </w:r>
      <w:r w:rsidRPr="00607559">
        <w:rPr>
          <w:noProof/>
        </w:rPr>
        <w:t>настоящего Кодекса</w:t>
      </w:r>
      <w:r w:rsidRPr="00607559">
        <w:rPr>
          <w:color w:val="222222"/>
        </w:rPr>
        <w:t xml:space="preserve"> исчисленная и удержанная сумма налога с доходов нерезидентов уплачивается налоговым агентом в бюджет в следующие сроки:</w:t>
      </w:r>
      <w:r w:rsidRPr="00607559">
        <w:rPr>
          <w:noProof/>
        </w:rPr>
        <w:t xml:space="preserve"> </w:t>
      </w:r>
    </w:p>
    <w:p w14:paraId="17235204" w14:textId="77777777" w:rsidR="00637672" w:rsidRPr="00607559" w:rsidRDefault="00637672" w:rsidP="00281B49">
      <w:pPr>
        <w:pStyle w:val="a9"/>
        <w:numPr>
          <w:ilvl w:val="0"/>
          <w:numId w:val="142"/>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lastRenderedPageBreak/>
        <w:t xml:space="preserve">банками, за исключением доходов в виде дивидендов и процентов, -  не позднее пятого числа месяца, следующего за месяцем, в котором была произведена выплата доходов; </w:t>
      </w:r>
    </w:p>
    <w:p w14:paraId="410E22EB" w14:textId="77777777" w:rsidR="00637672" w:rsidRPr="00607559" w:rsidRDefault="00637672" w:rsidP="00281B49">
      <w:pPr>
        <w:pStyle w:val="a9"/>
        <w:numPr>
          <w:ilvl w:val="0"/>
          <w:numId w:val="142"/>
        </w:numPr>
        <w:tabs>
          <w:tab w:val="left" w:pos="851"/>
        </w:tabs>
        <w:autoSpaceDE w:val="0"/>
        <w:autoSpaceDN w:val="0"/>
        <w:adjustRightInd w:val="0"/>
        <w:spacing w:after="0"/>
        <w:ind w:left="0" w:firstLine="709"/>
        <w:contextualSpacing w:val="0"/>
        <w:jc w:val="both"/>
        <w:rPr>
          <w:noProof/>
          <w:sz w:val="24"/>
          <w:szCs w:val="24"/>
        </w:rPr>
      </w:pPr>
      <w:r w:rsidRPr="00607559">
        <w:rPr>
          <w:noProof/>
          <w:sz w:val="24"/>
          <w:szCs w:val="24"/>
        </w:rPr>
        <w:t xml:space="preserve">остальными, -  не позднее дня, следующего за днем  выплаты доходов нерезиденту. </w:t>
      </w:r>
    </w:p>
    <w:p w14:paraId="565E6571"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7E66723E" w14:textId="77777777" w:rsidR="00CE21A1" w:rsidRDefault="00CE21A1" w:rsidP="00637672">
      <w:pPr>
        <w:pStyle w:val="2"/>
        <w:spacing w:before="0"/>
        <w:ind w:firstLine="709"/>
        <w:jc w:val="both"/>
        <w:rPr>
          <w:rStyle w:val="clauseprfx1"/>
          <w:rFonts w:ascii="Times New Roman" w:eastAsia="Times New Roman" w:hAnsi="Times New Roman" w:cs="Times New Roman"/>
        </w:rPr>
      </w:pPr>
      <w:bookmarkStart w:id="529" w:name="_Toc17916677"/>
    </w:p>
    <w:p w14:paraId="3B39BEB1" w14:textId="77777777" w:rsidR="00CE21A1" w:rsidRDefault="00CE21A1" w:rsidP="00637672">
      <w:pPr>
        <w:pStyle w:val="2"/>
        <w:spacing w:before="0"/>
        <w:ind w:firstLine="709"/>
        <w:jc w:val="both"/>
        <w:rPr>
          <w:rStyle w:val="clauseprfx1"/>
          <w:rFonts w:ascii="Times New Roman" w:eastAsia="Times New Roman" w:hAnsi="Times New Roman" w:cs="Times New Roman"/>
        </w:rPr>
      </w:pPr>
    </w:p>
    <w:p w14:paraId="3155640B" w14:textId="77777777" w:rsidR="00637672" w:rsidRPr="00607559" w:rsidRDefault="00637672" w:rsidP="00637672">
      <w:pPr>
        <w:pStyle w:val="2"/>
        <w:spacing w:before="0"/>
        <w:ind w:firstLine="709"/>
        <w:jc w:val="both"/>
        <w:rPr>
          <w:rStyle w:val="clausesuff1"/>
          <w:rFonts w:eastAsia="Times New Roman"/>
          <w:bCs w:val="0"/>
          <w:sz w:val="24"/>
          <w:szCs w:val="24"/>
          <w:specVanish/>
        </w:rPr>
      </w:pPr>
      <w:r w:rsidRPr="00607559">
        <w:rPr>
          <w:rStyle w:val="clauseprfx1"/>
          <w:rFonts w:ascii="Times New Roman" w:eastAsia="Times New Roman" w:hAnsi="Times New Roman" w:cs="Times New Roman"/>
          <w:specVanish w:val="0"/>
        </w:rPr>
        <w:t xml:space="preserve">Статья 368. </w:t>
      </w:r>
      <w:r w:rsidRPr="00607559">
        <w:rPr>
          <w:rStyle w:val="clausesuff1"/>
          <w:rFonts w:eastAsia="Times New Roman"/>
          <w:bCs w:val="0"/>
          <w:sz w:val="24"/>
          <w:szCs w:val="24"/>
        </w:rPr>
        <w:t xml:space="preserve">Особенности налогообложения доходов нерезидентов Республики Узбекистан, указанных </w:t>
      </w:r>
      <w:r w:rsidRPr="00607559">
        <w:rPr>
          <w:rStyle w:val="clausesuff1"/>
          <w:rFonts w:eastAsia="Times New Roman"/>
          <w:bCs w:val="0"/>
          <w:color w:val="00B0F0"/>
          <w:sz w:val="24"/>
          <w:szCs w:val="24"/>
        </w:rPr>
        <w:t>в пункте 5 части второй статьи 363</w:t>
      </w:r>
      <w:r w:rsidRPr="00607559">
        <w:rPr>
          <w:rStyle w:val="clausesuff1"/>
          <w:rFonts w:eastAsia="Times New Roman"/>
          <w:bCs w:val="0"/>
          <w:sz w:val="24"/>
          <w:szCs w:val="24"/>
        </w:rPr>
        <w:t xml:space="preserve"> настоящего Кодекса</w:t>
      </w:r>
      <w:bookmarkEnd w:id="529"/>
    </w:p>
    <w:p w14:paraId="33EBC85F" w14:textId="77777777" w:rsidR="00637672" w:rsidRDefault="00637672" w:rsidP="00637672">
      <w:pPr>
        <w:spacing w:after="0" w:line="276" w:lineRule="auto"/>
        <w:ind w:firstLine="709"/>
        <w:jc w:val="both"/>
        <w:rPr>
          <w:rFonts w:ascii="Times New Roman" w:eastAsia="Times New Roman" w:hAnsi="Times New Roman" w:cs="Times New Roman"/>
          <w:b/>
          <w:bCs/>
          <w:sz w:val="24"/>
          <w:szCs w:val="24"/>
        </w:rPr>
      </w:pPr>
    </w:p>
    <w:p w14:paraId="7772BE33" w14:textId="77777777" w:rsidR="00CE21A1" w:rsidRPr="00607559" w:rsidRDefault="00CE21A1" w:rsidP="00637672">
      <w:pPr>
        <w:spacing w:after="0" w:line="276" w:lineRule="auto"/>
        <w:ind w:firstLine="709"/>
        <w:jc w:val="both"/>
        <w:rPr>
          <w:rFonts w:ascii="Times New Roman" w:eastAsia="Times New Roman" w:hAnsi="Times New Roman" w:cs="Times New Roman"/>
          <w:b/>
          <w:bCs/>
          <w:sz w:val="24"/>
          <w:szCs w:val="24"/>
        </w:rPr>
      </w:pPr>
    </w:p>
    <w:p w14:paraId="07F794A1" w14:textId="77777777" w:rsidR="00637672" w:rsidRPr="00607559" w:rsidRDefault="00637672" w:rsidP="00CE21A1">
      <w:pPr>
        <w:tabs>
          <w:tab w:val="left" w:pos="0"/>
        </w:tabs>
        <w:autoSpaceDE w:val="0"/>
        <w:autoSpaceDN w:val="0"/>
        <w:adjustRightInd w:val="0"/>
        <w:spacing w:before="60"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Настоящая статья применяется в случае, если акции, доли (паи) в уставном капитале (фонде), недвижимое имущество, предприятия как имущественный комплекс,  инвестиционные паи паевых инвестиционных фондов (далее в настоящей статье – имущество), указанные в </w:t>
      </w:r>
      <w:r w:rsidRPr="00607559">
        <w:rPr>
          <w:rFonts w:ascii="Times New Roman" w:hAnsi="Times New Roman" w:cs="Times New Roman"/>
          <w:noProof/>
          <w:color w:val="00B0F0"/>
          <w:sz w:val="24"/>
          <w:szCs w:val="24"/>
        </w:rPr>
        <w:t>пункте 5 части второй статьи 363</w:t>
      </w:r>
      <w:r w:rsidRPr="00607559">
        <w:rPr>
          <w:rFonts w:ascii="Times New Roman" w:hAnsi="Times New Roman" w:cs="Times New Roman"/>
          <w:noProof/>
          <w:sz w:val="24"/>
          <w:szCs w:val="24"/>
        </w:rPr>
        <w:t xml:space="preserve"> настоящего Кодекса, реализуются одним юридическим лицом - нерезидентом Республики Узбекистан другому юридическому лицу - нерезиденту Республики Узбекистан или физическому лицу - нерезиденту либо резиденту Республики Узбекистан.</w:t>
      </w:r>
    </w:p>
    <w:p w14:paraId="400D9FC2" w14:textId="77777777" w:rsidR="00637672" w:rsidRPr="00607559" w:rsidRDefault="00637672" w:rsidP="00CE21A1">
      <w:pPr>
        <w:tabs>
          <w:tab w:val="left" w:pos="0"/>
        </w:tabs>
        <w:autoSpaceDE w:val="0"/>
        <w:autoSpaceDN w:val="0"/>
        <w:adjustRightInd w:val="0"/>
        <w:spacing w:before="60"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sz w:val="24"/>
          <w:szCs w:val="24"/>
        </w:rPr>
        <w:t xml:space="preserve">Положения </w:t>
      </w:r>
      <w:r w:rsidRPr="00607559">
        <w:rPr>
          <w:rFonts w:ascii="Times New Roman" w:eastAsia="Calibri" w:hAnsi="Times New Roman" w:cs="Times New Roman"/>
          <w:color w:val="00B0F0"/>
          <w:sz w:val="24"/>
          <w:szCs w:val="24"/>
        </w:rPr>
        <w:t xml:space="preserve">части первой </w:t>
      </w:r>
      <w:r w:rsidRPr="00607559">
        <w:rPr>
          <w:rFonts w:ascii="Times New Roman" w:hAnsi="Times New Roman" w:cs="Times New Roman"/>
          <w:sz w:val="24"/>
          <w:szCs w:val="24"/>
        </w:rPr>
        <w:t xml:space="preserve">настоящей статьи распространяются также на </w:t>
      </w:r>
      <w:r w:rsidRPr="00607559">
        <w:rPr>
          <w:rFonts w:ascii="Times New Roman" w:hAnsi="Times New Roman" w:cs="Times New Roman"/>
          <w:noProof/>
          <w:sz w:val="24"/>
          <w:szCs w:val="24"/>
        </w:rPr>
        <w:t>иностранные структуры без образования юридического лица.</w:t>
      </w:r>
    </w:p>
    <w:p w14:paraId="65B6A2F3" w14:textId="77777777" w:rsidR="00637672" w:rsidRPr="00607559" w:rsidRDefault="00637672" w:rsidP="00CE21A1">
      <w:pPr>
        <w:tabs>
          <w:tab w:val="left" w:pos="0"/>
        </w:tabs>
        <w:autoSpaceDE w:val="0"/>
        <w:autoSpaceDN w:val="0"/>
        <w:adjustRightInd w:val="0"/>
        <w:spacing w:before="60"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Доходы от реализации имущества, указанного </w:t>
      </w:r>
      <w:r w:rsidRPr="00607559">
        <w:rPr>
          <w:rFonts w:ascii="Times New Roman" w:hAnsi="Times New Roman" w:cs="Times New Roman"/>
          <w:noProof/>
          <w:color w:val="00B0F0"/>
          <w:sz w:val="24"/>
          <w:szCs w:val="24"/>
        </w:rPr>
        <w:t xml:space="preserve">в пункте 5 части второй статьи 363 </w:t>
      </w:r>
      <w:r w:rsidRPr="00607559">
        <w:rPr>
          <w:rFonts w:ascii="Times New Roman" w:hAnsi="Times New Roman" w:cs="Times New Roman"/>
          <w:noProof/>
          <w:sz w:val="24"/>
          <w:szCs w:val="24"/>
        </w:rPr>
        <w:t>настоящего Кодекса</w:t>
      </w:r>
      <w:r w:rsidRPr="00607559">
        <w:rPr>
          <w:rFonts w:ascii="Times New Roman" w:hAnsi="Times New Roman" w:cs="Times New Roman"/>
          <w:b/>
          <w:noProof/>
          <w:sz w:val="24"/>
          <w:szCs w:val="24"/>
        </w:rPr>
        <w:t xml:space="preserve">, </w:t>
      </w:r>
      <w:r w:rsidRPr="00607559">
        <w:rPr>
          <w:rFonts w:ascii="Times New Roman" w:hAnsi="Times New Roman" w:cs="Times New Roman"/>
          <w:noProof/>
          <w:sz w:val="24"/>
          <w:szCs w:val="24"/>
        </w:rPr>
        <w:t>определяются как превышение суммы реализации имущества над стоимостью его приобретения, подтверждаемой документально. При отсутствии документов, подтверждающих стоимость приобретения имущества, удержание налога налоговым агентом производится исходя из стоимости реализации имущества.</w:t>
      </w:r>
    </w:p>
    <w:p w14:paraId="2A963D70" w14:textId="77777777" w:rsidR="00637672" w:rsidRPr="00607559" w:rsidRDefault="00637672" w:rsidP="00CE21A1">
      <w:pPr>
        <w:tabs>
          <w:tab w:val="left" w:pos="0"/>
        </w:tabs>
        <w:autoSpaceDE w:val="0"/>
        <w:autoSpaceDN w:val="0"/>
        <w:adjustRightInd w:val="0"/>
        <w:spacing w:before="60"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Нерезидент Республики Узбекистан, реализующий имущество, обязан представить налоговому агенту копии документов, подтверждающих стоимость приобретения имущества (при их наличии). На основании представленных документов налоговый агент производит исчисление и удержание суммы налога исходя из налоговой базы, определяемой в соответствии </w:t>
      </w:r>
      <w:r w:rsidRPr="00607559">
        <w:rPr>
          <w:rFonts w:ascii="Times New Roman" w:hAnsi="Times New Roman" w:cs="Times New Roman"/>
          <w:noProof/>
          <w:color w:val="00B0F0"/>
          <w:sz w:val="24"/>
          <w:szCs w:val="24"/>
        </w:rPr>
        <w:t xml:space="preserve">с пунктом 5 части второй </w:t>
      </w:r>
      <w:r w:rsidRPr="00607559">
        <w:rPr>
          <w:rFonts w:ascii="Times New Roman" w:hAnsi="Times New Roman" w:cs="Times New Roman"/>
          <w:noProof/>
          <w:color w:val="00B0F0"/>
          <w:sz w:val="24"/>
          <w:szCs w:val="24"/>
        </w:rPr>
        <w:br/>
        <w:t xml:space="preserve">статьи 363 </w:t>
      </w:r>
      <w:r w:rsidRPr="00607559">
        <w:rPr>
          <w:rFonts w:ascii="Times New Roman" w:hAnsi="Times New Roman" w:cs="Times New Roman"/>
          <w:noProof/>
          <w:sz w:val="24"/>
          <w:szCs w:val="24"/>
        </w:rPr>
        <w:t xml:space="preserve">настоящего Кодекса, и ставок, установленных </w:t>
      </w:r>
      <w:r w:rsidRPr="00607559">
        <w:rPr>
          <w:rFonts w:ascii="Times New Roman" w:hAnsi="Times New Roman" w:cs="Times New Roman"/>
          <w:noProof/>
          <w:color w:val="00B0F0"/>
          <w:sz w:val="24"/>
          <w:szCs w:val="24"/>
        </w:rPr>
        <w:t xml:space="preserve">статьей 365 </w:t>
      </w:r>
      <w:r w:rsidRPr="00607559">
        <w:rPr>
          <w:rFonts w:ascii="Times New Roman" w:hAnsi="Times New Roman" w:cs="Times New Roman"/>
          <w:noProof/>
          <w:sz w:val="24"/>
          <w:szCs w:val="24"/>
        </w:rPr>
        <w:t>настоящего Кодекса.</w:t>
      </w:r>
    </w:p>
    <w:p w14:paraId="60BFC083" w14:textId="77777777" w:rsidR="00637672" w:rsidRPr="00607559" w:rsidRDefault="00637672" w:rsidP="00CE21A1">
      <w:pPr>
        <w:tabs>
          <w:tab w:val="left" w:pos="0"/>
        </w:tabs>
        <w:autoSpaceDE w:val="0"/>
        <w:autoSpaceDN w:val="0"/>
        <w:adjustRightInd w:val="0"/>
        <w:spacing w:before="60"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Налоговый агент до регистрации (оформления) права собственности на приобретаемое имущество обязан представить самостоятельно или через уполномоченное лицо расчет налога по доходам нерезидента Республики Узбекистан, полученным от реализации имущества, по форме, утверждаемой Государственным налоговым комитетом Республики Узбекистан и Министерством финансов Республики Узбекистан, при реализации:</w:t>
      </w:r>
    </w:p>
    <w:p w14:paraId="37493EBA" w14:textId="77777777" w:rsidR="00637672" w:rsidRPr="00607559" w:rsidRDefault="00637672" w:rsidP="00CE21A1">
      <w:pPr>
        <w:pStyle w:val="a9"/>
        <w:numPr>
          <w:ilvl w:val="0"/>
          <w:numId w:val="143"/>
        </w:numPr>
        <w:tabs>
          <w:tab w:val="left" w:pos="851"/>
        </w:tabs>
        <w:autoSpaceDE w:val="0"/>
        <w:autoSpaceDN w:val="0"/>
        <w:adjustRightInd w:val="0"/>
        <w:spacing w:before="60" w:after="0"/>
        <w:ind w:left="0" w:firstLine="709"/>
        <w:contextualSpacing w:val="0"/>
        <w:jc w:val="both"/>
        <w:rPr>
          <w:noProof/>
          <w:sz w:val="24"/>
          <w:szCs w:val="24"/>
        </w:rPr>
      </w:pPr>
      <w:r w:rsidRPr="00607559">
        <w:rPr>
          <w:noProof/>
          <w:sz w:val="24"/>
          <w:szCs w:val="24"/>
        </w:rPr>
        <w:t>акций, доли (пая)</w:t>
      </w:r>
      <w:r w:rsidRPr="00607559">
        <w:rPr>
          <w:b/>
          <w:noProof/>
          <w:sz w:val="24"/>
          <w:szCs w:val="24"/>
        </w:rPr>
        <w:t xml:space="preserve"> </w:t>
      </w:r>
      <w:r w:rsidRPr="00607559">
        <w:rPr>
          <w:noProof/>
          <w:sz w:val="24"/>
          <w:szCs w:val="24"/>
        </w:rPr>
        <w:t>в уставном капитале</w:t>
      </w:r>
      <w:r w:rsidRPr="00607559">
        <w:rPr>
          <w:b/>
          <w:noProof/>
          <w:sz w:val="24"/>
          <w:szCs w:val="24"/>
        </w:rPr>
        <w:t xml:space="preserve"> </w:t>
      </w:r>
      <w:r w:rsidRPr="00607559">
        <w:rPr>
          <w:noProof/>
          <w:sz w:val="24"/>
          <w:szCs w:val="24"/>
        </w:rPr>
        <w:t xml:space="preserve">(фонде) юридических лиц - резидентов Республики Узбекистан - в налоговый орган по месту регистрации данного юридического лица; </w:t>
      </w:r>
    </w:p>
    <w:p w14:paraId="0FF836F2" w14:textId="77777777" w:rsidR="00CE21A1" w:rsidRDefault="00CE21A1">
      <w:pPr>
        <w:spacing w:after="200" w:line="276" w:lineRule="auto"/>
        <w:rPr>
          <w:rFonts w:ascii="Times New Roman" w:hAnsi="Times New Roman"/>
          <w:noProof/>
          <w:sz w:val="24"/>
          <w:szCs w:val="24"/>
        </w:rPr>
      </w:pPr>
      <w:r>
        <w:rPr>
          <w:noProof/>
          <w:sz w:val="24"/>
          <w:szCs w:val="24"/>
        </w:rPr>
        <w:br w:type="page"/>
      </w:r>
    </w:p>
    <w:p w14:paraId="40609F6E" w14:textId="77777777" w:rsidR="00637672" w:rsidRPr="00607559" w:rsidRDefault="00637672" w:rsidP="00CE21A1">
      <w:pPr>
        <w:pStyle w:val="a9"/>
        <w:numPr>
          <w:ilvl w:val="0"/>
          <w:numId w:val="143"/>
        </w:numPr>
        <w:tabs>
          <w:tab w:val="left" w:pos="851"/>
        </w:tabs>
        <w:autoSpaceDE w:val="0"/>
        <w:autoSpaceDN w:val="0"/>
        <w:adjustRightInd w:val="0"/>
        <w:spacing w:before="60" w:after="0"/>
        <w:ind w:left="0" w:firstLine="709"/>
        <w:contextualSpacing w:val="0"/>
        <w:jc w:val="both"/>
        <w:rPr>
          <w:noProof/>
          <w:sz w:val="24"/>
          <w:szCs w:val="24"/>
        </w:rPr>
      </w:pPr>
      <w:r w:rsidRPr="00607559">
        <w:rPr>
          <w:noProof/>
          <w:sz w:val="24"/>
          <w:szCs w:val="24"/>
        </w:rPr>
        <w:lastRenderedPageBreak/>
        <w:t>находящегося на территории Республики Узбекистан недвижимого имущества - в налоговый орган по месту нахождения недвижимого имущества;</w:t>
      </w:r>
    </w:p>
    <w:p w14:paraId="55D11DAB" w14:textId="77777777" w:rsidR="00637672" w:rsidRPr="00607559" w:rsidRDefault="00637672" w:rsidP="00CE21A1">
      <w:pPr>
        <w:pStyle w:val="a9"/>
        <w:numPr>
          <w:ilvl w:val="0"/>
          <w:numId w:val="143"/>
        </w:numPr>
        <w:tabs>
          <w:tab w:val="left" w:pos="851"/>
        </w:tabs>
        <w:autoSpaceDE w:val="0"/>
        <w:autoSpaceDN w:val="0"/>
        <w:adjustRightInd w:val="0"/>
        <w:spacing w:before="60" w:after="0"/>
        <w:ind w:left="0" w:firstLine="709"/>
        <w:contextualSpacing w:val="0"/>
        <w:jc w:val="both"/>
        <w:rPr>
          <w:noProof/>
          <w:sz w:val="24"/>
          <w:szCs w:val="24"/>
        </w:rPr>
      </w:pPr>
      <w:r w:rsidRPr="00607559">
        <w:rPr>
          <w:color w:val="000000"/>
          <w:sz w:val="24"/>
          <w:szCs w:val="24"/>
          <w:shd w:val="clear" w:color="auto" w:fill="FFFFFF"/>
        </w:rPr>
        <w:t xml:space="preserve">находящегося на территории Республики Узбекистан предприятия как имущественного комплекса - </w:t>
      </w:r>
      <w:r w:rsidRPr="00607559">
        <w:rPr>
          <w:noProof/>
          <w:sz w:val="24"/>
          <w:szCs w:val="24"/>
        </w:rPr>
        <w:t xml:space="preserve">в налоговый орган по месту регистрации данного предприятия; </w:t>
      </w:r>
    </w:p>
    <w:p w14:paraId="526C19BD" w14:textId="77777777" w:rsidR="00637672" w:rsidRPr="00607559" w:rsidRDefault="00637672" w:rsidP="00CE21A1">
      <w:pPr>
        <w:pStyle w:val="a9"/>
        <w:numPr>
          <w:ilvl w:val="0"/>
          <w:numId w:val="143"/>
        </w:numPr>
        <w:tabs>
          <w:tab w:val="left" w:pos="851"/>
        </w:tabs>
        <w:autoSpaceDE w:val="0"/>
        <w:autoSpaceDN w:val="0"/>
        <w:adjustRightInd w:val="0"/>
        <w:spacing w:before="60" w:after="0"/>
        <w:ind w:left="0" w:firstLine="709"/>
        <w:contextualSpacing w:val="0"/>
        <w:jc w:val="both"/>
        <w:rPr>
          <w:sz w:val="24"/>
          <w:szCs w:val="24"/>
          <w:lang w:val="uz-Cyrl-UZ"/>
        </w:rPr>
      </w:pPr>
      <w:r w:rsidRPr="00607559">
        <w:rPr>
          <w:noProof/>
          <w:sz w:val="24"/>
          <w:szCs w:val="24"/>
        </w:rPr>
        <w:t xml:space="preserve">инвестиционных паев паевых инвестиционных фондов, созданных в соответствии с законодательством Республики Узбекистан - в налоговый орган по месту регистрации </w:t>
      </w:r>
      <w:r w:rsidRPr="00607559">
        <w:rPr>
          <w:sz w:val="24"/>
          <w:szCs w:val="24"/>
          <w:lang w:val="uz-Cyrl-UZ"/>
        </w:rPr>
        <w:t>доверительного управляющего.</w:t>
      </w:r>
    </w:p>
    <w:p w14:paraId="182441BA" w14:textId="77777777" w:rsidR="00CE21A1" w:rsidRPr="00CE21A1" w:rsidRDefault="00CE21A1" w:rsidP="00CE21A1">
      <w:pPr>
        <w:pStyle w:val="a9"/>
        <w:autoSpaceDE w:val="0"/>
        <w:autoSpaceDN w:val="0"/>
        <w:adjustRightInd w:val="0"/>
        <w:spacing w:before="60" w:after="0"/>
        <w:ind w:left="0" w:firstLine="709"/>
        <w:contextualSpacing w:val="0"/>
        <w:jc w:val="both"/>
        <w:rPr>
          <w:noProof/>
          <w:sz w:val="16"/>
          <w:szCs w:val="24"/>
        </w:rPr>
      </w:pPr>
    </w:p>
    <w:p w14:paraId="41FA3CC9" w14:textId="77777777" w:rsidR="00637672" w:rsidRPr="00607559" w:rsidRDefault="00637672" w:rsidP="00CE21A1">
      <w:pPr>
        <w:pStyle w:val="a9"/>
        <w:autoSpaceDE w:val="0"/>
        <w:autoSpaceDN w:val="0"/>
        <w:adjustRightInd w:val="0"/>
        <w:spacing w:before="120" w:after="0"/>
        <w:ind w:left="0" w:firstLine="709"/>
        <w:contextualSpacing w:val="0"/>
        <w:jc w:val="both"/>
        <w:rPr>
          <w:noProof/>
          <w:sz w:val="24"/>
          <w:szCs w:val="24"/>
        </w:rPr>
      </w:pPr>
      <w:r w:rsidRPr="00607559">
        <w:rPr>
          <w:noProof/>
          <w:sz w:val="24"/>
          <w:szCs w:val="24"/>
        </w:rPr>
        <w:t>Расчет налога по доходам нерезидента Республики Узбекистан, полученным от реализации имущества, составляется в валюте, в которой нерезидент Республики Узбекистан получает доход. К расчету прилагаются копия договора о купле-продаже имущества и копии документов, представленных продавцом, подтверждающих стоимость приобретения имущества (при наличии). Если стоимость приобретения имущества выражена не в валюте составления расчета, данная стоимость пересчитывается в валюту составления расчета по курсу Центрального банка Республики Узбекистан на дату приобретения имущества. Налоговые органы в течение десяти рабочих дней с даты представления расчета выписывают на имя налогового агента или его уполномоченного лица платежное извещение с указанием суммы налога в национальной валюте, исчисленной по курсу Центрального банка Республики Узбекистан на дату представления расчета или справку об отсутствии задолженности по налогу от реализации имущества нерезидентом.</w:t>
      </w:r>
    </w:p>
    <w:p w14:paraId="37FAB80C" w14:textId="77777777" w:rsidR="00CE21A1" w:rsidRPr="00CE21A1" w:rsidRDefault="00CE21A1" w:rsidP="00CE21A1">
      <w:pPr>
        <w:pStyle w:val="a9"/>
        <w:autoSpaceDE w:val="0"/>
        <w:autoSpaceDN w:val="0"/>
        <w:adjustRightInd w:val="0"/>
        <w:spacing w:before="120" w:after="0"/>
        <w:ind w:left="0" w:firstLine="709"/>
        <w:contextualSpacing w:val="0"/>
        <w:jc w:val="both"/>
        <w:rPr>
          <w:noProof/>
          <w:sz w:val="8"/>
          <w:szCs w:val="24"/>
        </w:rPr>
      </w:pPr>
    </w:p>
    <w:p w14:paraId="287373B6" w14:textId="77777777" w:rsidR="00637672" w:rsidRPr="00607559" w:rsidRDefault="00637672" w:rsidP="00CE21A1">
      <w:pPr>
        <w:pStyle w:val="a9"/>
        <w:autoSpaceDE w:val="0"/>
        <w:autoSpaceDN w:val="0"/>
        <w:adjustRightInd w:val="0"/>
        <w:spacing w:before="120" w:after="0"/>
        <w:ind w:left="0" w:firstLine="709"/>
        <w:contextualSpacing w:val="0"/>
        <w:jc w:val="both"/>
        <w:rPr>
          <w:noProof/>
          <w:sz w:val="24"/>
          <w:szCs w:val="24"/>
        </w:rPr>
      </w:pPr>
      <w:r w:rsidRPr="00607559">
        <w:rPr>
          <w:noProof/>
          <w:sz w:val="24"/>
          <w:szCs w:val="24"/>
        </w:rPr>
        <w:t>Налог подлежит уплате в бюджет до регистрации (оформления) права собственности на приобретенное имущество.</w:t>
      </w:r>
    </w:p>
    <w:p w14:paraId="702ACE4D" w14:textId="77777777" w:rsidR="00637672" w:rsidRPr="00607559" w:rsidRDefault="00637672" w:rsidP="00CE21A1">
      <w:pPr>
        <w:pStyle w:val="a9"/>
        <w:autoSpaceDE w:val="0"/>
        <w:autoSpaceDN w:val="0"/>
        <w:adjustRightInd w:val="0"/>
        <w:spacing w:before="120" w:after="0"/>
        <w:ind w:left="0" w:firstLine="709"/>
        <w:contextualSpacing w:val="0"/>
        <w:jc w:val="both"/>
        <w:rPr>
          <w:noProof/>
          <w:sz w:val="24"/>
          <w:szCs w:val="24"/>
        </w:rPr>
      </w:pPr>
      <w:r w:rsidRPr="00607559">
        <w:rPr>
          <w:noProof/>
          <w:sz w:val="24"/>
          <w:szCs w:val="24"/>
        </w:rPr>
        <w:t>Налоговый  орган в течение одного рабочего дня с даты представления документа, подтверждающего факт уплаты налога, выдают налоговому агенту или его уполномоченному лицу справку об уплате налога либо отсутствии задолженности по налогу, которая представляется в орган, регистрирующий (оформляющий) права собственности на приобретенное имущество.</w:t>
      </w:r>
    </w:p>
    <w:p w14:paraId="3539613A" w14:textId="77777777" w:rsidR="00637672" w:rsidRPr="00607559" w:rsidRDefault="00637672" w:rsidP="00CE21A1">
      <w:pPr>
        <w:pStyle w:val="a9"/>
        <w:spacing w:before="120" w:after="0"/>
        <w:ind w:left="0" w:firstLine="709"/>
        <w:contextualSpacing w:val="0"/>
        <w:jc w:val="both"/>
        <w:rPr>
          <w:noProof/>
          <w:sz w:val="24"/>
          <w:szCs w:val="24"/>
        </w:rPr>
      </w:pPr>
      <w:r w:rsidRPr="00607559">
        <w:rPr>
          <w:noProof/>
          <w:sz w:val="24"/>
          <w:szCs w:val="24"/>
        </w:rPr>
        <w:t xml:space="preserve">Органы, регистрирующие (оформляющие) права собственности на приобретаемое имущество, осуществляют регистрацию (оформление) права собственности только при представлении справки налогового органа. </w:t>
      </w:r>
    </w:p>
    <w:p w14:paraId="7553AE48" w14:textId="77777777" w:rsidR="00637672" w:rsidRPr="00607559" w:rsidRDefault="00637672" w:rsidP="00CE21A1">
      <w:pPr>
        <w:pStyle w:val="a9"/>
        <w:spacing w:before="120" w:after="0"/>
        <w:ind w:left="0" w:firstLine="709"/>
        <w:contextualSpacing w:val="0"/>
        <w:jc w:val="both"/>
        <w:rPr>
          <w:noProof/>
          <w:sz w:val="24"/>
          <w:szCs w:val="24"/>
        </w:rPr>
      </w:pPr>
      <w:r w:rsidRPr="00607559">
        <w:rPr>
          <w:noProof/>
          <w:sz w:val="24"/>
          <w:szCs w:val="24"/>
        </w:rPr>
        <w:t xml:space="preserve">Положения части </w:t>
      </w:r>
      <w:r w:rsidRPr="00607559">
        <w:rPr>
          <w:noProof/>
          <w:color w:val="00B0F0"/>
          <w:sz w:val="24"/>
          <w:szCs w:val="24"/>
        </w:rPr>
        <w:t xml:space="preserve">третьей – девятой </w:t>
      </w:r>
      <w:r w:rsidRPr="00607559">
        <w:rPr>
          <w:noProof/>
          <w:sz w:val="24"/>
          <w:szCs w:val="24"/>
        </w:rPr>
        <w:t>настоящей статьи не применяются при реализации акций на биржевом или организованном внебиржевом рынках ценных бумаг Республики Узбекистан.</w:t>
      </w:r>
    </w:p>
    <w:p w14:paraId="2651F38C" w14:textId="77777777" w:rsidR="00637672" w:rsidRPr="00607559" w:rsidRDefault="00637672" w:rsidP="00CE21A1">
      <w:pPr>
        <w:pStyle w:val="a9"/>
        <w:spacing w:before="120" w:after="0"/>
        <w:ind w:left="0" w:firstLine="709"/>
        <w:contextualSpacing w:val="0"/>
        <w:jc w:val="both"/>
        <w:rPr>
          <w:noProof/>
          <w:sz w:val="24"/>
          <w:szCs w:val="24"/>
        </w:rPr>
      </w:pPr>
      <w:r w:rsidRPr="00607559">
        <w:rPr>
          <w:noProof/>
          <w:sz w:val="24"/>
          <w:szCs w:val="24"/>
        </w:rPr>
        <w:t xml:space="preserve">При реализации акций и инвестиционных паев на биржевом или организованном внебиржевом рынках ценных бумаг налоговым агентом признается расчетно-клиринговая палата на рынке ценных бумаг Республики Узбекистан. </w:t>
      </w:r>
    </w:p>
    <w:p w14:paraId="30F91136" w14:textId="77777777" w:rsidR="00CE21A1" w:rsidRDefault="00637672" w:rsidP="00CE21A1">
      <w:pPr>
        <w:pStyle w:val="a9"/>
        <w:spacing w:before="120" w:after="0"/>
        <w:ind w:left="0" w:firstLine="709"/>
        <w:contextualSpacing w:val="0"/>
        <w:jc w:val="both"/>
        <w:rPr>
          <w:noProof/>
          <w:sz w:val="24"/>
          <w:szCs w:val="24"/>
        </w:rPr>
      </w:pPr>
      <w:r w:rsidRPr="00607559">
        <w:rPr>
          <w:noProof/>
          <w:sz w:val="24"/>
          <w:szCs w:val="24"/>
        </w:rPr>
        <w:t xml:space="preserve">На основании реестра итогов торгов по совершенным сделкам по купле-продаже акций и инвестиционных паев налоговый агент во время проведения расчетно-клиринговых операций производит удержание налога с денежных средств продавца, исходя из стоимости </w:t>
      </w:r>
    </w:p>
    <w:p w14:paraId="5E1605CE" w14:textId="77777777" w:rsidR="00CE21A1" w:rsidRDefault="00CE21A1">
      <w:pPr>
        <w:spacing w:after="200" w:line="276" w:lineRule="auto"/>
        <w:rPr>
          <w:rFonts w:ascii="Times New Roman" w:hAnsi="Times New Roman"/>
          <w:noProof/>
          <w:sz w:val="24"/>
          <w:szCs w:val="24"/>
        </w:rPr>
      </w:pPr>
      <w:r>
        <w:rPr>
          <w:noProof/>
          <w:sz w:val="24"/>
          <w:szCs w:val="24"/>
        </w:rPr>
        <w:br w:type="page"/>
      </w:r>
    </w:p>
    <w:p w14:paraId="0DE98ABA" w14:textId="77777777" w:rsidR="00637672" w:rsidRPr="00607559" w:rsidRDefault="00637672" w:rsidP="00637672">
      <w:pPr>
        <w:pStyle w:val="a9"/>
        <w:spacing w:after="0"/>
        <w:ind w:left="0" w:firstLine="709"/>
        <w:contextualSpacing w:val="0"/>
        <w:jc w:val="both"/>
        <w:rPr>
          <w:noProof/>
          <w:sz w:val="24"/>
          <w:szCs w:val="24"/>
        </w:rPr>
      </w:pPr>
      <w:r w:rsidRPr="00607559">
        <w:rPr>
          <w:noProof/>
          <w:sz w:val="24"/>
          <w:szCs w:val="24"/>
        </w:rPr>
        <w:lastRenderedPageBreak/>
        <w:t>реализованных акций (инвестиционных паев) и ставок, установленных</w:t>
      </w:r>
      <w:r w:rsidRPr="00607559">
        <w:rPr>
          <w:noProof/>
          <w:color w:val="4F81BD" w:themeColor="accent1"/>
          <w:sz w:val="24"/>
          <w:szCs w:val="24"/>
        </w:rPr>
        <w:t xml:space="preserve"> </w:t>
      </w:r>
      <w:r w:rsidRPr="00607559">
        <w:rPr>
          <w:noProof/>
          <w:color w:val="00B0F0"/>
          <w:sz w:val="24"/>
          <w:szCs w:val="24"/>
        </w:rPr>
        <w:t xml:space="preserve">статьей 365 </w:t>
      </w:r>
      <w:r w:rsidRPr="00607559">
        <w:rPr>
          <w:noProof/>
          <w:sz w:val="24"/>
          <w:szCs w:val="24"/>
        </w:rPr>
        <w:t xml:space="preserve">настоящего Кодекса.  </w:t>
      </w:r>
    </w:p>
    <w:p w14:paraId="537BC1B5" w14:textId="77777777" w:rsidR="00637672" w:rsidRPr="00607559" w:rsidRDefault="00637672" w:rsidP="00637672">
      <w:pPr>
        <w:pStyle w:val="a9"/>
        <w:spacing w:after="0"/>
        <w:ind w:left="0" w:firstLine="709"/>
        <w:contextualSpacing w:val="0"/>
        <w:jc w:val="both"/>
        <w:rPr>
          <w:noProof/>
          <w:sz w:val="24"/>
          <w:szCs w:val="24"/>
        </w:rPr>
      </w:pPr>
      <w:r w:rsidRPr="00607559">
        <w:rPr>
          <w:noProof/>
          <w:sz w:val="24"/>
          <w:szCs w:val="24"/>
        </w:rPr>
        <w:t xml:space="preserve">Сумма налога перечисляется в бюджет в валюте платежа одновременно с перечислением денежных средств в счет оплаты стоимости акций и инвестиционных паев на счет продавца. Налоговый агент обязан выдавать по требованию продавца акций и инвестиционных паев справку о сумме сделки и удержанного налога. </w:t>
      </w:r>
    </w:p>
    <w:p w14:paraId="4DC3292D" w14:textId="77777777" w:rsidR="00637672" w:rsidRPr="00607559" w:rsidRDefault="00637672" w:rsidP="00637672">
      <w:pPr>
        <w:pStyle w:val="a9"/>
        <w:spacing w:after="0"/>
        <w:ind w:left="0" w:firstLine="709"/>
        <w:contextualSpacing w:val="0"/>
        <w:jc w:val="both"/>
        <w:rPr>
          <w:noProof/>
          <w:sz w:val="24"/>
          <w:szCs w:val="24"/>
        </w:rPr>
      </w:pPr>
      <w:r w:rsidRPr="00607559">
        <w:rPr>
          <w:noProof/>
          <w:sz w:val="24"/>
          <w:szCs w:val="24"/>
        </w:rPr>
        <w:t xml:space="preserve">Налоговый агент в сроки представления расчета налога представляет в налоговый орган по месту своего учета реестр сделок по купле-продаже акций и инвестиционных паев, по которым удержан налог, по форме, утверждаемой Государственным налоговым комитетом Республики Узбекистан и Министерством финансов Республики Узбекистан. </w:t>
      </w:r>
    </w:p>
    <w:p w14:paraId="530F76D1" w14:textId="77777777" w:rsidR="00637672" w:rsidRPr="00607559" w:rsidRDefault="00637672" w:rsidP="00637672">
      <w:pPr>
        <w:pStyle w:val="a9"/>
        <w:spacing w:after="0"/>
        <w:ind w:left="0" w:firstLine="709"/>
        <w:contextualSpacing w:val="0"/>
        <w:jc w:val="both"/>
        <w:rPr>
          <w:noProof/>
          <w:sz w:val="24"/>
          <w:szCs w:val="24"/>
        </w:rPr>
      </w:pPr>
      <w:r w:rsidRPr="00607559">
        <w:rPr>
          <w:noProof/>
          <w:sz w:val="24"/>
          <w:szCs w:val="24"/>
        </w:rPr>
        <w:t xml:space="preserve">При наличии документов, подтверждающих стоимость приобретения акций и инвестиционных паев, продавец имеет право представить в налоговый орган по месту налогового учета налогового агента заявление о возврате излишне уплаченного налога. К заявлению прилагаются копии документов, подтверждающих стоимость реализации и приобретения акций, и копия справки о сумме сделки и удержанного налога, выданной налоговым агентом. </w:t>
      </w:r>
    </w:p>
    <w:p w14:paraId="134E171B" w14:textId="77777777" w:rsidR="00637672" w:rsidRPr="00607559" w:rsidRDefault="00637672" w:rsidP="00637672">
      <w:pPr>
        <w:pStyle w:val="a9"/>
        <w:spacing w:after="0"/>
        <w:ind w:left="0" w:firstLine="709"/>
        <w:contextualSpacing w:val="0"/>
        <w:jc w:val="both"/>
        <w:rPr>
          <w:noProof/>
          <w:sz w:val="24"/>
          <w:szCs w:val="24"/>
        </w:rPr>
      </w:pPr>
      <w:r w:rsidRPr="00607559">
        <w:rPr>
          <w:noProof/>
          <w:sz w:val="24"/>
          <w:szCs w:val="24"/>
        </w:rPr>
        <w:t>Возврат излишне уплаченной суммы налога по доходам нерезидентов Республики Узбекистан осуществляется в порядке, установленном Министерством финансов Республики Узбекистан и Государственным налоговым комитетом Республики Узбекистан.</w:t>
      </w:r>
    </w:p>
    <w:p w14:paraId="35D91EDB" w14:textId="77777777" w:rsidR="00637672" w:rsidRPr="00607559" w:rsidRDefault="00637672" w:rsidP="00637672">
      <w:pPr>
        <w:spacing w:after="0" w:line="276" w:lineRule="auto"/>
        <w:ind w:firstLine="709"/>
        <w:jc w:val="both"/>
        <w:rPr>
          <w:rFonts w:ascii="Times New Roman" w:hAnsi="Times New Roman" w:cs="Times New Roman"/>
          <w:b/>
          <w:sz w:val="24"/>
          <w:szCs w:val="24"/>
          <w:lang w:val="uz-Cyrl-UZ"/>
        </w:rPr>
      </w:pPr>
    </w:p>
    <w:p w14:paraId="65818C4D" w14:textId="77777777" w:rsidR="00637672" w:rsidRPr="00607559" w:rsidRDefault="00637672" w:rsidP="00637672">
      <w:pPr>
        <w:pStyle w:val="2"/>
        <w:spacing w:before="0"/>
        <w:ind w:firstLine="709"/>
        <w:jc w:val="both"/>
        <w:rPr>
          <w:rStyle w:val="clauseprfx1"/>
          <w:rFonts w:ascii="Times New Roman" w:eastAsia="Times New Roman" w:hAnsi="Times New Roman" w:cs="Times New Roman"/>
          <w:bCs w:val="0"/>
        </w:rPr>
      </w:pPr>
      <w:bookmarkStart w:id="530" w:name="_Toc17916678"/>
      <w:r w:rsidRPr="00607559">
        <w:rPr>
          <w:rStyle w:val="clauseprfx1"/>
          <w:rFonts w:ascii="Times New Roman" w:eastAsia="Times New Roman" w:hAnsi="Times New Roman" w:cs="Times New Roman"/>
          <w:specVanish w:val="0"/>
        </w:rPr>
        <w:t>Статья 369. Особенности применения освобождений или пониженных налоговых ставок по международным договорам</w:t>
      </w:r>
      <w:bookmarkEnd w:id="530"/>
    </w:p>
    <w:p w14:paraId="35F05086" w14:textId="77777777" w:rsidR="00637672" w:rsidRPr="00607559" w:rsidRDefault="00637672" w:rsidP="00637672">
      <w:pPr>
        <w:spacing w:after="0" w:line="276" w:lineRule="auto"/>
        <w:ind w:firstLine="709"/>
        <w:jc w:val="both"/>
        <w:rPr>
          <w:rFonts w:ascii="Times New Roman" w:hAnsi="Times New Roman" w:cs="Times New Roman"/>
          <w:sz w:val="24"/>
          <w:szCs w:val="24"/>
          <w:lang w:val="uz-Cyrl-UZ"/>
        </w:rPr>
      </w:pPr>
    </w:p>
    <w:p w14:paraId="5F4DE365" w14:textId="77777777" w:rsidR="00637672" w:rsidRPr="00607559" w:rsidRDefault="00637672" w:rsidP="00637672">
      <w:pPr>
        <w:spacing w:after="0" w:line="276" w:lineRule="auto"/>
        <w:ind w:firstLine="709"/>
        <w:jc w:val="both"/>
        <w:rPr>
          <w:rFonts w:ascii="Times New Roman" w:hAnsi="Times New Roman" w:cs="Times New Roman"/>
          <w:strike/>
          <w:sz w:val="24"/>
          <w:szCs w:val="24"/>
        </w:rPr>
      </w:pPr>
      <w:r w:rsidRPr="00607559">
        <w:rPr>
          <w:rFonts w:ascii="Times New Roman" w:hAnsi="Times New Roman" w:cs="Times New Roman"/>
          <w:sz w:val="24"/>
          <w:szCs w:val="24"/>
        </w:rPr>
        <w:t xml:space="preserve">Порядок применения положений международного договора (соглашения), установленный настоящей статьей, распространяется на доходы нерезидента, предусмотренные </w:t>
      </w:r>
      <w:r w:rsidRPr="00607559">
        <w:rPr>
          <w:rFonts w:ascii="Times New Roman" w:hAnsi="Times New Roman" w:cs="Times New Roman"/>
          <w:color w:val="00B0F0"/>
          <w:sz w:val="24"/>
          <w:szCs w:val="24"/>
        </w:rPr>
        <w:t xml:space="preserve">статьей </w:t>
      </w:r>
      <w:r w:rsidRPr="00607559">
        <w:rPr>
          <w:rStyle w:val="af2"/>
          <w:color w:val="00B0F0"/>
          <w:sz w:val="24"/>
          <w:szCs w:val="24"/>
        </w:rPr>
        <w:t xml:space="preserve">363 </w:t>
      </w:r>
      <w:r w:rsidRPr="00607559">
        <w:rPr>
          <w:rFonts w:ascii="Times New Roman" w:hAnsi="Times New Roman" w:cs="Times New Roman"/>
          <w:sz w:val="24"/>
          <w:szCs w:val="24"/>
        </w:rPr>
        <w:t>настоящего Кодекса.</w:t>
      </w:r>
    </w:p>
    <w:p w14:paraId="4A1974CE"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Налоговый агент имеет право самостоятельно применить освобождение от налогообложения или пониженную налоговую ставку, если получатель дохода является налоговым резидентом государства, с которым заключен международный договор.</w:t>
      </w:r>
    </w:p>
    <w:p w14:paraId="4DA2D7E1"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Положения международного договора применяются при условии представления получателем дохода налоговому агенту документа, подтверждающего налоговое резидентство не позднее даты выплаты дохода.</w:t>
      </w:r>
    </w:p>
    <w:p w14:paraId="7B40B2CB"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При выплате доходов нерезиденту в виде дивидендов, процентов и (или) </w:t>
      </w:r>
      <w:hyperlink w:anchor="sub10152" w:history="1">
        <w:r w:rsidRPr="00607559">
          <w:rPr>
            <w:rFonts w:ascii="Times New Roman" w:hAnsi="Times New Roman" w:cs="Times New Roman"/>
            <w:sz w:val="24"/>
            <w:szCs w:val="24"/>
          </w:rPr>
          <w:t>роялти</w:t>
        </w:r>
      </w:hyperlink>
      <w:r w:rsidRPr="00607559">
        <w:rPr>
          <w:rFonts w:ascii="Times New Roman" w:hAnsi="Times New Roman" w:cs="Times New Roman"/>
          <w:sz w:val="24"/>
          <w:szCs w:val="24"/>
        </w:rPr>
        <w:t xml:space="preserve"> налоговый агент применяет освобождение от налогообложения или пониженную налоговую ставку, предусмотренную международным договором и правилами, установленными</w:t>
      </w:r>
      <w:r w:rsidRPr="00607559">
        <w:rPr>
          <w:rFonts w:ascii="Times New Roman" w:hAnsi="Times New Roman" w:cs="Times New Roman"/>
          <w:sz w:val="24"/>
          <w:szCs w:val="24"/>
          <w:lang w:val="uz-Cyrl-UZ"/>
        </w:rPr>
        <w:t xml:space="preserve"> </w:t>
      </w:r>
      <w:r w:rsidRPr="00607559">
        <w:rPr>
          <w:rFonts w:ascii="Times New Roman" w:hAnsi="Times New Roman" w:cs="Times New Roman"/>
          <w:color w:val="00B0F0"/>
          <w:sz w:val="24"/>
          <w:szCs w:val="24"/>
        </w:rPr>
        <w:t>в статье 7</w:t>
      </w:r>
      <w:r w:rsidRPr="00607559">
        <w:rPr>
          <w:rFonts w:ascii="Times New Roman" w:hAnsi="Times New Roman" w:cs="Times New Roman"/>
          <w:sz w:val="24"/>
          <w:szCs w:val="24"/>
        </w:rPr>
        <w:t xml:space="preserve"> настоящего Кодекса, при условии, что нерезидент имеет фактическое право на эти доходы. Налоговый агент вправе запросить у нерезидента подтверждение, что этот нерезидент имеет фактическое право на получение соответствующего дохода.</w:t>
      </w:r>
    </w:p>
    <w:p w14:paraId="7C1810B3"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При выплате доходов, указанных в части четвертой настоящей статьи,  нерезиденту, имеющему фактическое право на доходы, через посредника налоговый агент вправе применить освобождение от налогообложения или сниженную налоговую ставку, предусмотренные международным договором с государством, резидентом которого является такой фактический получатель дохода, при предоставлении нерезидентом </w:t>
      </w:r>
      <w:r w:rsidRPr="00607559">
        <w:rPr>
          <w:rFonts w:ascii="Times New Roman" w:hAnsi="Times New Roman" w:cs="Times New Roman"/>
          <w:noProof/>
          <w:sz w:val="24"/>
          <w:szCs w:val="24"/>
        </w:rPr>
        <w:t xml:space="preserve">дополнительно </w:t>
      </w:r>
      <w:r w:rsidRPr="00607559">
        <w:rPr>
          <w:rFonts w:ascii="Times New Roman" w:hAnsi="Times New Roman" w:cs="Times New Roman"/>
          <w:sz w:val="24"/>
          <w:szCs w:val="24"/>
        </w:rPr>
        <w:t xml:space="preserve">договора (контракта) и (или) других документов, на основании которых </w:t>
      </w:r>
      <w:r w:rsidRPr="00607559">
        <w:rPr>
          <w:rFonts w:ascii="Times New Roman" w:hAnsi="Times New Roman" w:cs="Times New Roman"/>
          <w:sz w:val="24"/>
          <w:szCs w:val="24"/>
        </w:rPr>
        <w:lastRenderedPageBreak/>
        <w:t>выплачиваются доходы, с отражением суммы дохода по каждому лицу, являющемуся фактическим получателем через посредника. Такие документы должны содержать:</w:t>
      </w:r>
    </w:p>
    <w:p w14:paraId="4245A614" w14:textId="77777777" w:rsidR="00637672" w:rsidRPr="00607559" w:rsidRDefault="00637672" w:rsidP="00281B49">
      <w:pPr>
        <w:pStyle w:val="a9"/>
        <w:numPr>
          <w:ilvl w:val="0"/>
          <w:numId w:val="144"/>
        </w:numPr>
        <w:spacing w:after="0"/>
        <w:ind w:left="0" w:firstLine="709"/>
        <w:jc w:val="both"/>
        <w:rPr>
          <w:sz w:val="24"/>
          <w:szCs w:val="24"/>
        </w:rPr>
      </w:pPr>
      <w:r w:rsidRPr="00607559">
        <w:rPr>
          <w:sz w:val="24"/>
          <w:szCs w:val="24"/>
        </w:rPr>
        <w:t>фамилию, имя, отчество (если оно указано в документе, удостоверяющем личность) физического лица или наименование юридического лица;</w:t>
      </w:r>
    </w:p>
    <w:p w14:paraId="05011B45" w14:textId="77777777" w:rsidR="00637672" w:rsidRPr="00607559" w:rsidRDefault="00637672" w:rsidP="00281B49">
      <w:pPr>
        <w:pStyle w:val="a9"/>
        <w:numPr>
          <w:ilvl w:val="0"/>
          <w:numId w:val="144"/>
        </w:numPr>
        <w:spacing w:after="0"/>
        <w:ind w:left="0" w:firstLine="709"/>
        <w:jc w:val="both"/>
        <w:rPr>
          <w:sz w:val="24"/>
          <w:szCs w:val="24"/>
        </w:rPr>
      </w:pPr>
      <w:r w:rsidRPr="00607559">
        <w:rPr>
          <w:sz w:val="24"/>
          <w:szCs w:val="24"/>
        </w:rPr>
        <w:t>номер налоговой регистрации в стране резидентства или его аналога (при наличии);</w:t>
      </w:r>
    </w:p>
    <w:p w14:paraId="167FDCEB" w14:textId="77777777" w:rsidR="00637672" w:rsidRPr="00607559" w:rsidRDefault="00637672" w:rsidP="00281B49">
      <w:pPr>
        <w:pStyle w:val="a9"/>
        <w:numPr>
          <w:ilvl w:val="0"/>
          <w:numId w:val="144"/>
        </w:numPr>
        <w:spacing w:after="0"/>
        <w:ind w:left="0" w:firstLine="709"/>
        <w:jc w:val="both"/>
        <w:rPr>
          <w:sz w:val="24"/>
          <w:szCs w:val="24"/>
        </w:rPr>
      </w:pPr>
      <w:r w:rsidRPr="00607559">
        <w:rPr>
          <w:sz w:val="24"/>
          <w:szCs w:val="24"/>
        </w:rPr>
        <w:t>номер государственной регистрации в стране резидентства (или его аналога).</w:t>
      </w:r>
    </w:p>
    <w:p w14:paraId="424AD559"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Фактический получатель дохода в соответствии с положениями международного договора имеет право на возврат излишне удержанного налога в случае перечисления налога в бюджет налоговым агентом. Возврат нерезиденту излишне удержанного налога производится в порядке, установленном </w:t>
      </w:r>
      <w:r w:rsidRPr="00607559">
        <w:rPr>
          <w:rFonts w:ascii="Times New Roman" w:hAnsi="Times New Roman" w:cs="Times New Roman"/>
          <w:color w:val="00B0F0"/>
          <w:sz w:val="24"/>
          <w:szCs w:val="24"/>
        </w:rPr>
        <w:t xml:space="preserve">главой 12 </w:t>
      </w:r>
      <w:r w:rsidRPr="00607559">
        <w:rPr>
          <w:rFonts w:ascii="Times New Roman" w:hAnsi="Times New Roman" w:cs="Times New Roman"/>
          <w:sz w:val="24"/>
          <w:szCs w:val="24"/>
        </w:rPr>
        <w:t xml:space="preserve">настоящего Кодекса.  </w:t>
      </w:r>
    </w:p>
    <w:p w14:paraId="4BE79717"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В случае получения нерезидентом дохода от оказания услуг в рамках одного или связанных проектов для данного налогового агента в целях применения настоящей статьи налоговый агент устанавливает факт образования нерезидентом постоянного учреждения, в том числе на основе договора (контракта) на оказание услуг. При установлении факта образования нерезидентом в Республике Узбекистан постоянного учреждения налоговый агент не вправе применить положения международного договора в части освобождения доходов нерезидента в Республике Узбекистан.</w:t>
      </w:r>
    </w:p>
    <w:p w14:paraId="0E9C2C71"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В случае неприменения налоговым агентом положений международного договора налоговый агент обязан удержать и перечислить налог у источника выплаты в порядке и сроки, определенные настоящим Кодексом.</w:t>
      </w:r>
    </w:p>
    <w:p w14:paraId="1861B1C9" w14:textId="77777777" w:rsidR="00637672" w:rsidRPr="00607559" w:rsidRDefault="00637672" w:rsidP="00637672">
      <w:pPr>
        <w:spacing w:after="0" w:line="276" w:lineRule="auto"/>
        <w:ind w:firstLine="709"/>
        <w:jc w:val="both"/>
        <w:rPr>
          <w:rFonts w:ascii="Times New Roman" w:hAnsi="Times New Roman" w:cs="Times New Roman"/>
          <w:b/>
          <w:sz w:val="24"/>
          <w:szCs w:val="24"/>
          <w:lang w:val="uz-Cyrl-UZ"/>
        </w:rPr>
      </w:pPr>
    </w:p>
    <w:p w14:paraId="76EE317A" w14:textId="77777777" w:rsidR="00637672" w:rsidRPr="00607559" w:rsidRDefault="00637672" w:rsidP="00637672">
      <w:pPr>
        <w:spacing w:after="0" w:line="276" w:lineRule="auto"/>
        <w:ind w:firstLine="709"/>
        <w:jc w:val="both"/>
        <w:rPr>
          <w:rStyle w:val="s1"/>
          <w:rFonts w:ascii="Times New Roman" w:hAnsi="Times New Roman" w:cs="Times New Roman"/>
          <w:b/>
          <w:sz w:val="24"/>
          <w:szCs w:val="24"/>
        </w:rPr>
      </w:pPr>
      <w:bookmarkStart w:id="531" w:name="_Toc17916679"/>
      <w:r w:rsidRPr="00607559">
        <w:rPr>
          <w:rStyle w:val="clauseprfx1"/>
          <w:rFonts w:ascii="Times New Roman" w:eastAsia="Times New Roman" w:hAnsi="Times New Roman" w:cs="Times New Roman"/>
          <w:b/>
          <w:specVanish w:val="0"/>
        </w:rPr>
        <w:t>Статья 370. Требования, предъявляемые к документу, подтверждающему налоговое резидентство</w:t>
      </w:r>
      <w:bookmarkEnd w:id="531"/>
      <w:r w:rsidRPr="00607559">
        <w:rPr>
          <w:rStyle w:val="s1"/>
          <w:rFonts w:ascii="Times New Roman" w:hAnsi="Times New Roman" w:cs="Times New Roman"/>
          <w:sz w:val="24"/>
          <w:szCs w:val="24"/>
        </w:rPr>
        <w:t xml:space="preserve"> </w:t>
      </w:r>
    </w:p>
    <w:p w14:paraId="2AECFDC6"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60D0507F"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В целях применения положений настоящего раздела документом, подтверждающим налоговое резидентство, является официальный документ, подтверждающий, что нерезидент - получатель дохода является резидентом государства, с которым Республикой Узбекистан заключен международный договор, представленный в одном из следующих видов:</w:t>
      </w:r>
    </w:p>
    <w:p w14:paraId="32AD017D" w14:textId="77777777" w:rsidR="00637672" w:rsidRPr="00607559" w:rsidRDefault="00637672" w:rsidP="00281B49">
      <w:pPr>
        <w:pStyle w:val="a9"/>
        <w:numPr>
          <w:ilvl w:val="1"/>
          <w:numId w:val="145"/>
        </w:numPr>
        <w:tabs>
          <w:tab w:val="left" w:pos="851"/>
        </w:tabs>
        <w:spacing w:after="0"/>
        <w:ind w:left="0" w:firstLine="709"/>
        <w:contextualSpacing w:val="0"/>
        <w:jc w:val="both"/>
        <w:rPr>
          <w:sz w:val="24"/>
          <w:szCs w:val="24"/>
        </w:rPr>
      </w:pPr>
      <w:r w:rsidRPr="00607559">
        <w:rPr>
          <w:sz w:val="24"/>
          <w:szCs w:val="24"/>
        </w:rPr>
        <w:t>оригинал, заверенный компетентным органом иностранного государства, резидентом которого является нерезидент. Подпись должностного лица и печать компетентного органа, подтверждающего налоговое резидентство нерезидента, должны быть легализованы в порядке, определенном законодательством Республики Узбекистан;</w:t>
      </w:r>
    </w:p>
    <w:p w14:paraId="321EDAB9" w14:textId="77777777" w:rsidR="00637672" w:rsidRPr="00607559" w:rsidRDefault="00637672" w:rsidP="00281B49">
      <w:pPr>
        <w:pStyle w:val="a9"/>
        <w:numPr>
          <w:ilvl w:val="1"/>
          <w:numId w:val="145"/>
        </w:numPr>
        <w:tabs>
          <w:tab w:val="left" w:pos="851"/>
        </w:tabs>
        <w:spacing w:after="0"/>
        <w:ind w:left="0" w:firstLine="709"/>
        <w:contextualSpacing w:val="0"/>
        <w:jc w:val="both"/>
        <w:rPr>
          <w:sz w:val="24"/>
          <w:szCs w:val="24"/>
        </w:rPr>
      </w:pPr>
      <w:r w:rsidRPr="00607559">
        <w:rPr>
          <w:sz w:val="24"/>
          <w:szCs w:val="24"/>
        </w:rPr>
        <w:t>нотариально засвидетельствованная копия оригинала документа, соответствующего требованиям пункта 1 настоящей части. Подпись и печать иностранного нотариуса должны быть легализованы в порядке, определенном законодательством Республики Узбекистан;</w:t>
      </w:r>
    </w:p>
    <w:p w14:paraId="64B9BB87" w14:textId="77777777" w:rsidR="00637672" w:rsidRPr="00607559" w:rsidRDefault="00637672" w:rsidP="00281B49">
      <w:pPr>
        <w:pStyle w:val="a9"/>
        <w:numPr>
          <w:ilvl w:val="1"/>
          <w:numId w:val="145"/>
        </w:numPr>
        <w:tabs>
          <w:tab w:val="left" w:pos="851"/>
        </w:tabs>
        <w:spacing w:after="0"/>
        <w:ind w:left="0" w:firstLine="709"/>
        <w:contextualSpacing w:val="0"/>
        <w:jc w:val="both"/>
        <w:rPr>
          <w:sz w:val="24"/>
          <w:szCs w:val="24"/>
        </w:rPr>
      </w:pPr>
      <w:r w:rsidRPr="00607559">
        <w:rPr>
          <w:sz w:val="24"/>
          <w:szCs w:val="24"/>
        </w:rPr>
        <w:t xml:space="preserve">бумажная копия электронного документа, подтверждающего налоговое резидентство, размещенного на </w:t>
      </w:r>
      <w:hyperlink r:id="rId57" w:history="1">
        <w:r w:rsidRPr="00607559">
          <w:rPr>
            <w:rStyle w:val="af2"/>
            <w:sz w:val="24"/>
            <w:szCs w:val="24"/>
          </w:rPr>
          <w:t>интернет-ресурсе</w:t>
        </w:r>
      </w:hyperlink>
      <w:r w:rsidRPr="00607559">
        <w:rPr>
          <w:sz w:val="24"/>
          <w:szCs w:val="24"/>
        </w:rPr>
        <w:t xml:space="preserve"> компетентного органа иностранного государства.</w:t>
      </w:r>
    </w:p>
    <w:p w14:paraId="445C1F75" w14:textId="77777777" w:rsidR="00637672" w:rsidRPr="00607559" w:rsidRDefault="00637672" w:rsidP="00637672">
      <w:pPr>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 xml:space="preserve">Иностранным банкам и международным межбанковским телекоммуникационным системам подтверждение факта постоянного местонахождения иностранного банка или международной межбанковской телекоммуникационной системы в государстве, с которым имеется международный договор, регулирующий вопросы налогообложения, не требуется, </w:t>
      </w:r>
      <w:r w:rsidRPr="00607559">
        <w:rPr>
          <w:rFonts w:ascii="Times New Roman" w:hAnsi="Times New Roman" w:cs="Times New Roman"/>
          <w:noProof/>
          <w:sz w:val="24"/>
          <w:szCs w:val="24"/>
        </w:rPr>
        <w:lastRenderedPageBreak/>
        <w:t>если такое местонахождение подтверждается сведениями общедоступных информационных источников.</w:t>
      </w:r>
    </w:p>
    <w:p w14:paraId="1D2F972F"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Легализация в порядке, определенном законодательством Республики Узбекистан, не требуется в случае, если:</w:t>
      </w:r>
    </w:p>
    <w:p w14:paraId="45C7AB15" w14:textId="77777777" w:rsidR="00637672" w:rsidRPr="00607559" w:rsidRDefault="00637672" w:rsidP="00281B49">
      <w:pPr>
        <w:pStyle w:val="a9"/>
        <w:numPr>
          <w:ilvl w:val="1"/>
          <w:numId w:val="146"/>
        </w:numPr>
        <w:tabs>
          <w:tab w:val="left" w:pos="709"/>
          <w:tab w:val="left" w:pos="851"/>
          <w:tab w:val="left" w:pos="993"/>
        </w:tabs>
        <w:spacing w:after="0"/>
        <w:ind w:left="0" w:firstLine="709"/>
        <w:contextualSpacing w:val="0"/>
        <w:jc w:val="both"/>
        <w:rPr>
          <w:sz w:val="24"/>
          <w:szCs w:val="24"/>
        </w:rPr>
      </w:pPr>
      <w:r w:rsidRPr="00607559">
        <w:rPr>
          <w:sz w:val="24"/>
          <w:szCs w:val="24"/>
        </w:rPr>
        <w:t xml:space="preserve">документ, подтверждающий налоговое резидентство, размещен на </w:t>
      </w:r>
      <w:hyperlink r:id="rId58" w:history="1">
        <w:r w:rsidRPr="00607559">
          <w:rPr>
            <w:rStyle w:val="af2"/>
            <w:sz w:val="24"/>
            <w:szCs w:val="24"/>
          </w:rPr>
          <w:t>интернет-ресурсе</w:t>
        </w:r>
      </w:hyperlink>
      <w:r w:rsidRPr="00607559">
        <w:rPr>
          <w:sz w:val="24"/>
          <w:szCs w:val="24"/>
        </w:rPr>
        <w:t xml:space="preserve"> компетентного органа иностранного государства;</w:t>
      </w:r>
    </w:p>
    <w:p w14:paraId="17FB29A3" w14:textId="77777777" w:rsidR="00637672" w:rsidRPr="00607559" w:rsidRDefault="00637672" w:rsidP="00281B49">
      <w:pPr>
        <w:pStyle w:val="a9"/>
        <w:numPr>
          <w:ilvl w:val="1"/>
          <w:numId w:val="146"/>
        </w:numPr>
        <w:tabs>
          <w:tab w:val="left" w:pos="709"/>
          <w:tab w:val="left" w:pos="851"/>
        </w:tabs>
        <w:spacing w:after="0"/>
        <w:ind w:left="0" w:firstLine="709"/>
        <w:contextualSpacing w:val="0"/>
        <w:jc w:val="both"/>
        <w:rPr>
          <w:sz w:val="24"/>
          <w:szCs w:val="24"/>
        </w:rPr>
      </w:pPr>
      <w:r w:rsidRPr="00607559">
        <w:rPr>
          <w:sz w:val="24"/>
          <w:szCs w:val="24"/>
        </w:rPr>
        <w:t>установлен иной порядок удостоверения подлинности подписи и печати лица (лиц), указанного (указанных) в части первой настоящей статьи:</w:t>
      </w:r>
    </w:p>
    <w:p w14:paraId="19790000"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(а) международным договором Республики Узбекистан;</w:t>
      </w:r>
    </w:p>
    <w:p w14:paraId="5201B2CD"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(б) между компетентным органом и компетентным органом иностранного государства в рамках процедуры взаимного согласования.</w:t>
      </w:r>
    </w:p>
    <w:p w14:paraId="26354228"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Нерезидент признается налоговым резидентом государства, с которым Республикой Узбекистан заключен международный договор, в течение периода времени, указанного в документе, подтверждающем налоговое резидентство нерезидента.</w:t>
      </w:r>
    </w:p>
    <w:p w14:paraId="6437D0A5" w14:textId="77777777" w:rsidR="00637672" w:rsidRPr="00607559" w:rsidRDefault="00637672" w:rsidP="00637672">
      <w:pPr>
        <w:spacing w:after="0" w:line="276" w:lineRule="auto"/>
        <w:ind w:firstLine="709"/>
        <w:jc w:val="both"/>
        <w:rPr>
          <w:rFonts w:ascii="Times New Roman" w:hAnsi="Times New Roman" w:cs="Times New Roman"/>
          <w:sz w:val="24"/>
          <w:szCs w:val="24"/>
        </w:rPr>
      </w:pPr>
      <w:r w:rsidRPr="00607559">
        <w:rPr>
          <w:rFonts w:ascii="Times New Roman" w:hAnsi="Times New Roman" w:cs="Times New Roman"/>
          <w:sz w:val="24"/>
          <w:szCs w:val="24"/>
        </w:rPr>
        <w:t xml:space="preserve">Если в документе, подтверждающем налоговое резидентство, не указан период времени налогового резидентства, нерезидент признается налоговым резидентом государства, с которым Республикой Узбекистан заключен международный договор, в течение календарного года, в котором такой документ выдан (размещен на </w:t>
      </w:r>
      <w:hyperlink r:id="rId59" w:history="1">
        <w:r w:rsidRPr="00607559">
          <w:rPr>
            <w:rStyle w:val="af2"/>
            <w:sz w:val="24"/>
            <w:szCs w:val="24"/>
          </w:rPr>
          <w:t>интернет-ресурсе</w:t>
        </w:r>
      </w:hyperlink>
      <w:r w:rsidRPr="00607559">
        <w:rPr>
          <w:rFonts w:ascii="Times New Roman" w:hAnsi="Times New Roman" w:cs="Times New Roman"/>
          <w:sz w:val="24"/>
          <w:szCs w:val="24"/>
        </w:rPr>
        <w:t xml:space="preserve"> компетентного органа иностранного государства).</w:t>
      </w:r>
    </w:p>
    <w:p w14:paraId="4C4C3B28" w14:textId="77777777" w:rsidR="00637672" w:rsidRPr="00607559" w:rsidRDefault="00637672" w:rsidP="00637672">
      <w:pPr>
        <w:spacing w:after="0" w:line="276" w:lineRule="auto"/>
        <w:ind w:firstLine="709"/>
        <w:jc w:val="both"/>
        <w:rPr>
          <w:rFonts w:ascii="Times New Roman" w:hAnsi="Times New Roman" w:cs="Times New Roman"/>
          <w:b/>
          <w:sz w:val="24"/>
          <w:szCs w:val="24"/>
          <w:lang w:val="uz-Cyrl-UZ"/>
        </w:rPr>
      </w:pPr>
    </w:p>
    <w:p w14:paraId="238658FB" w14:textId="77777777" w:rsidR="00637672" w:rsidRPr="00607559" w:rsidRDefault="00637672" w:rsidP="00637672">
      <w:pPr>
        <w:pStyle w:val="2"/>
        <w:spacing w:before="0"/>
        <w:ind w:firstLine="709"/>
        <w:jc w:val="both"/>
        <w:rPr>
          <w:rStyle w:val="clauseprfx1"/>
          <w:rFonts w:ascii="Times New Roman" w:eastAsia="Times New Roman" w:hAnsi="Times New Roman" w:cs="Times New Roman"/>
        </w:rPr>
      </w:pPr>
      <w:bookmarkStart w:id="532" w:name="_Toc17916680"/>
      <w:r w:rsidRPr="00607559">
        <w:rPr>
          <w:rStyle w:val="clauseprfx1"/>
          <w:rFonts w:ascii="Times New Roman" w:eastAsia="Times New Roman" w:hAnsi="Times New Roman" w:cs="Times New Roman"/>
          <w:specVanish w:val="0"/>
        </w:rPr>
        <w:t>ГЛАВА 51. Особенности налогообложения доходов индивидуальных предпринимателей</w:t>
      </w:r>
      <w:bookmarkEnd w:id="532"/>
    </w:p>
    <w:p w14:paraId="74105ACA"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p>
    <w:p w14:paraId="3277EDC5" w14:textId="77777777" w:rsidR="00637672" w:rsidRPr="00607559" w:rsidRDefault="00637672" w:rsidP="00637672">
      <w:pPr>
        <w:pStyle w:val="2"/>
        <w:spacing w:before="0"/>
        <w:ind w:firstLine="709"/>
        <w:jc w:val="both"/>
        <w:rPr>
          <w:rStyle w:val="clauseprfx1"/>
          <w:rFonts w:ascii="Times New Roman" w:eastAsia="Times New Roman" w:hAnsi="Times New Roman" w:cs="Times New Roman"/>
          <w:bCs w:val="0"/>
        </w:rPr>
      </w:pPr>
      <w:bookmarkStart w:id="533" w:name="_Toc17916681"/>
      <w:r w:rsidRPr="00607559">
        <w:rPr>
          <w:rStyle w:val="clauseprfx1"/>
          <w:rFonts w:ascii="Times New Roman" w:eastAsia="Times New Roman" w:hAnsi="Times New Roman" w:cs="Times New Roman"/>
          <w:specVanish w:val="0"/>
        </w:rPr>
        <w:t>Статья 371. Особенности учета налогооблагаемых доходов и вычитаемых расходов</w:t>
      </w:r>
      <w:bookmarkEnd w:id="533"/>
    </w:p>
    <w:p w14:paraId="3DE9781B"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p>
    <w:p w14:paraId="40B17FF8"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 xml:space="preserve">Индивидуальные предприниматели, доход которых от реализации товаров (услуг) за налоговый период превышает один миллиард сумов, обязаны вести учет налогооблагаемых доходов и вычитаемых расходов, в порядке, предусмотренном для юридических лиц-резидентов Республики Узбекистан, если иное не предусмотренной настоящей статьей и </w:t>
      </w:r>
      <w:r w:rsidRPr="00607559">
        <w:rPr>
          <w:rFonts w:ascii="Times New Roman" w:eastAsia="Times New Roman" w:hAnsi="Times New Roman" w:cs="Times New Roman"/>
          <w:color w:val="00B0F0"/>
          <w:sz w:val="24"/>
          <w:szCs w:val="24"/>
        </w:rPr>
        <w:t xml:space="preserve">частью восьмой статьи 372 </w:t>
      </w:r>
      <w:r w:rsidRPr="00607559">
        <w:rPr>
          <w:rFonts w:ascii="Times New Roman" w:eastAsia="Times New Roman" w:hAnsi="Times New Roman" w:cs="Times New Roman"/>
          <w:sz w:val="24"/>
          <w:szCs w:val="24"/>
        </w:rPr>
        <w:t xml:space="preserve">настоящего Кодекса. </w:t>
      </w:r>
    </w:p>
    <w:p w14:paraId="748736F7"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Индивидуальные предприниматели, осуществляющие торговую деятельность, обязаны вести учет доходов и осуществленных товарных операций в регистрах учета доходов и товарных операций.</w:t>
      </w:r>
    </w:p>
    <w:p w14:paraId="025494D3"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Регистрами учета доходов и товарных операций являются:</w:t>
      </w:r>
    </w:p>
    <w:p w14:paraId="01DE1622" w14:textId="77777777" w:rsidR="00637672" w:rsidRPr="00607559" w:rsidRDefault="00637672" w:rsidP="00281B49">
      <w:pPr>
        <w:pStyle w:val="a9"/>
        <w:numPr>
          <w:ilvl w:val="0"/>
          <w:numId w:val="147"/>
        </w:numPr>
        <w:tabs>
          <w:tab w:val="left" w:pos="851"/>
        </w:tabs>
        <w:autoSpaceDE w:val="0"/>
        <w:autoSpaceDN w:val="0"/>
        <w:adjustRightInd w:val="0"/>
        <w:spacing w:after="0"/>
        <w:ind w:left="0" w:firstLine="709"/>
        <w:contextualSpacing w:val="0"/>
        <w:jc w:val="both"/>
        <w:rPr>
          <w:rFonts w:eastAsia="Times New Roman"/>
          <w:sz w:val="24"/>
          <w:szCs w:val="24"/>
        </w:rPr>
      </w:pPr>
      <w:r w:rsidRPr="00607559">
        <w:rPr>
          <w:rFonts w:eastAsia="Times New Roman"/>
          <w:sz w:val="24"/>
          <w:szCs w:val="24"/>
        </w:rPr>
        <w:t>книга учета доходов и товарных операций индивидуального предпринимателя, занимающегося розничной торговой деятельностью;</w:t>
      </w:r>
    </w:p>
    <w:p w14:paraId="4003C1AA" w14:textId="77777777" w:rsidR="00637672" w:rsidRPr="00607559" w:rsidRDefault="00637672" w:rsidP="00281B49">
      <w:pPr>
        <w:pStyle w:val="a9"/>
        <w:numPr>
          <w:ilvl w:val="0"/>
          <w:numId w:val="147"/>
        </w:numPr>
        <w:tabs>
          <w:tab w:val="left" w:pos="851"/>
        </w:tabs>
        <w:autoSpaceDE w:val="0"/>
        <w:autoSpaceDN w:val="0"/>
        <w:adjustRightInd w:val="0"/>
        <w:spacing w:after="0"/>
        <w:ind w:left="0" w:firstLine="709"/>
        <w:contextualSpacing w:val="0"/>
        <w:jc w:val="both"/>
        <w:rPr>
          <w:rFonts w:eastAsia="Times New Roman"/>
          <w:sz w:val="24"/>
          <w:szCs w:val="24"/>
        </w:rPr>
      </w:pPr>
      <w:r w:rsidRPr="00607559">
        <w:rPr>
          <w:rFonts w:eastAsia="Times New Roman"/>
          <w:sz w:val="24"/>
          <w:szCs w:val="24"/>
        </w:rPr>
        <w:t>книга товарных чеков.</w:t>
      </w:r>
    </w:p>
    <w:p w14:paraId="6B2960C8"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Форма регистров учета доходов и товарных операций утверждается Государственным налоговым комитетом Республики Узбекистан.</w:t>
      </w:r>
    </w:p>
    <w:p w14:paraId="2D72BC8A"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Регистры учета доходов и товарных операций на основании заявления индивидуального предпринимателя регистрируются налоговым органом по месту налогового учета индивидуального предпринимателя.</w:t>
      </w:r>
    </w:p>
    <w:p w14:paraId="25B7B28E"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 xml:space="preserve">Регистры учета доходов и товарных операций хранятся у индивидуального предпринимателя в течение пяти лет с момента внесения последней записи и должны быть </w:t>
      </w:r>
      <w:r w:rsidRPr="00607559">
        <w:rPr>
          <w:rFonts w:ascii="Times New Roman" w:eastAsia="Times New Roman" w:hAnsi="Times New Roman" w:cs="Times New Roman"/>
          <w:sz w:val="24"/>
          <w:szCs w:val="24"/>
        </w:rPr>
        <w:lastRenderedPageBreak/>
        <w:t>пронумерованы, прошнурованы и скреплены печатью соответствующего налогового органа.</w:t>
      </w:r>
    </w:p>
    <w:p w14:paraId="1349C2D0"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0FC35525" w14:textId="77777777" w:rsidR="00637672" w:rsidRPr="00607559" w:rsidRDefault="00637672" w:rsidP="00637672">
      <w:pPr>
        <w:pStyle w:val="2"/>
        <w:spacing w:before="0"/>
        <w:ind w:firstLine="709"/>
        <w:jc w:val="both"/>
        <w:rPr>
          <w:rStyle w:val="clauseprfx1"/>
          <w:rFonts w:ascii="Times New Roman" w:eastAsia="Times New Roman" w:hAnsi="Times New Roman" w:cs="Times New Roman"/>
          <w:bCs w:val="0"/>
        </w:rPr>
      </w:pPr>
      <w:bookmarkStart w:id="534" w:name="_Toc17916682"/>
      <w:r w:rsidRPr="00607559">
        <w:rPr>
          <w:rStyle w:val="clauseprfx1"/>
          <w:rFonts w:ascii="Times New Roman" w:eastAsia="Times New Roman" w:hAnsi="Times New Roman" w:cs="Times New Roman"/>
          <w:specVanish w:val="0"/>
        </w:rPr>
        <w:t>Статья 372. Особенности определения объекта налогообложения и налоговой базы</w:t>
      </w:r>
      <w:bookmarkEnd w:id="534"/>
    </w:p>
    <w:p w14:paraId="53A62D07" w14:textId="77777777" w:rsidR="00637672" w:rsidRPr="00607559" w:rsidRDefault="00637672" w:rsidP="00637672">
      <w:pPr>
        <w:pStyle w:val="a9"/>
        <w:tabs>
          <w:tab w:val="left" w:pos="567"/>
        </w:tabs>
        <w:autoSpaceDE w:val="0"/>
        <w:autoSpaceDN w:val="0"/>
        <w:adjustRightInd w:val="0"/>
        <w:spacing w:after="0"/>
        <w:ind w:left="0" w:firstLine="709"/>
        <w:contextualSpacing w:val="0"/>
        <w:jc w:val="both"/>
        <w:rPr>
          <w:rFonts w:eastAsia="Times New Roman"/>
          <w:sz w:val="24"/>
          <w:szCs w:val="24"/>
        </w:rPr>
      </w:pPr>
    </w:p>
    <w:p w14:paraId="291A556A" w14:textId="77777777" w:rsidR="00637672" w:rsidRPr="00607559" w:rsidRDefault="00637672" w:rsidP="00637672">
      <w:pPr>
        <w:pStyle w:val="j111"/>
        <w:tabs>
          <w:tab w:val="left" w:pos="567"/>
        </w:tabs>
        <w:spacing w:before="0" w:beforeAutospacing="0" w:after="0" w:afterAutospacing="0" w:line="276" w:lineRule="auto"/>
        <w:ind w:firstLine="709"/>
        <w:jc w:val="both"/>
        <w:textAlignment w:val="baseline"/>
      </w:pPr>
      <w:r w:rsidRPr="00607559">
        <w:t xml:space="preserve">Объект обложения и налоговая база определяются в порядке, предусмотренном </w:t>
      </w:r>
      <w:r w:rsidRPr="00607559">
        <w:rPr>
          <w:color w:val="00B0F0"/>
        </w:rPr>
        <w:t xml:space="preserve">статьями 307 и 308 </w:t>
      </w:r>
      <w:r w:rsidRPr="00607559">
        <w:t xml:space="preserve">настоящего Кодекса, с учетом особенностей предусмотренных настоящей статей. </w:t>
      </w:r>
    </w:p>
    <w:p w14:paraId="724B7E40" w14:textId="77777777" w:rsidR="00637672" w:rsidRPr="00607559" w:rsidRDefault="00637672" w:rsidP="00637672">
      <w:pPr>
        <w:pStyle w:val="j111"/>
        <w:tabs>
          <w:tab w:val="left" w:pos="567"/>
        </w:tabs>
        <w:spacing w:before="0" w:beforeAutospacing="0" w:after="0" w:afterAutospacing="0" w:line="276" w:lineRule="auto"/>
        <w:ind w:firstLine="709"/>
        <w:jc w:val="both"/>
        <w:textAlignment w:val="baseline"/>
        <w:rPr>
          <w:rFonts w:eastAsiaTheme="minorHAnsi"/>
          <w:noProof/>
          <w:lang w:eastAsia="en-US"/>
        </w:rPr>
      </w:pPr>
      <w:r w:rsidRPr="00607559">
        <w:rPr>
          <w:rFonts w:eastAsiaTheme="minorHAnsi"/>
          <w:lang w:eastAsia="en-US"/>
        </w:rPr>
        <w:t xml:space="preserve">Совокупный доход состоит из доходов, полученных </w:t>
      </w:r>
      <w:r w:rsidRPr="00607559">
        <w:t xml:space="preserve">индивидуальным предпринимателем в рамках </w:t>
      </w:r>
      <w:r w:rsidRPr="00607559">
        <w:rPr>
          <w:rFonts w:eastAsiaTheme="minorHAnsi"/>
          <w:noProof/>
          <w:lang w:eastAsia="en-US"/>
        </w:rPr>
        <w:t>предпринимательской деятельности.</w:t>
      </w:r>
    </w:p>
    <w:p w14:paraId="553746AC" w14:textId="77777777" w:rsidR="00637672" w:rsidRPr="00607559" w:rsidRDefault="00637672" w:rsidP="00637672">
      <w:pPr>
        <w:pStyle w:val="j111"/>
        <w:tabs>
          <w:tab w:val="left" w:pos="567"/>
        </w:tabs>
        <w:spacing w:before="0" w:beforeAutospacing="0" w:after="0" w:afterAutospacing="0" w:line="276" w:lineRule="auto"/>
        <w:ind w:firstLine="709"/>
        <w:jc w:val="both"/>
        <w:textAlignment w:val="baseline"/>
        <w:rPr>
          <w:rFonts w:eastAsiaTheme="minorHAnsi"/>
          <w:noProof/>
          <w:lang w:eastAsia="en-US"/>
        </w:rPr>
      </w:pPr>
      <w:r w:rsidRPr="00607559">
        <w:rPr>
          <w:rFonts w:eastAsiaTheme="minorHAnsi"/>
          <w:noProof/>
          <w:lang w:eastAsia="en-US"/>
        </w:rPr>
        <w:t>Физическое лицо при совершении сделок, связанных с его предпринимательской деятельностью, должно указывать, что оно действует в качестве индивидуального предпринимателя, если это с очевидностью не вытекает из самой обстановки совершения сделок.</w:t>
      </w:r>
    </w:p>
    <w:p w14:paraId="449F2434" w14:textId="77777777" w:rsidR="00637672" w:rsidRPr="00607559" w:rsidRDefault="00637672" w:rsidP="00637672">
      <w:pPr>
        <w:pStyle w:val="j111"/>
        <w:tabs>
          <w:tab w:val="left" w:pos="567"/>
        </w:tabs>
        <w:spacing w:before="0" w:beforeAutospacing="0" w:after="0" w:afterAutospacing="0" w:line="276" w:lineRule="auto"/>
        <w:ind w:firstLine="709"/>
        <w:jc w:val="both"/>
        <w:textAlignment w:val="baseline"/>
        <w:rPr>
          <w:noProof/>
        </w:rPr>
      </w:pPr>
      <w:r w:rsidRPr="00607559">
        <w:rPr>
          <w:color w:val="000000"/>
        </w:rPr>
        <w:t>При определении налоговой базы из совокупного дохода индивидуального предпринимателя вычитаются все расходы, если иное не предусмотрено частью пятой настоящей статьи, связанные с получением налогооблагаемого дохода, кроме расходов, не подлежащих вычету</w:t>
      </w:r>
      <w:r w:rsidRPr="00607559">
        <w:rPr>
          <w:noProof/>
        </w:rPr>
        <w:t xml:space="preserve"> согласно </w:t>
      </w:r>
      <w:r w:rsidRPr="00607559">
        <w:rPr>
          <w:noProof/>
          <w:color w:val="00B0F0"/>
        </w:rPr>
        <w:t>главе 44</w:t>
      </w:r>
      <w:r w:rsidRPr="00607559">
        <w:rPr>
          <w:noProof/>
          <w:color w:val="0070C0"/>
        </w:rPr>
        <w:t xml:space="preserve"> </w:t>
      </w:r>
      <w:r w:rsidRPr="00607559">
        <w:rPr>
          <w:noProof/>
        </w:rPr>
        <w:t>настоящего Кодекса.</w:t>
      </w:r>
    </w:p>
    <w:p w14:paraId="283CB210" w14:textId="77777777" w:rsidR="00637672" w:rsidRPr="00607559" w:rsidRDefault="00637672" w:rsidP="00637672">
      <w:pPr>
        <w:pStyle w:val="j111"/>
        <w:tabs>
          <w:tab w:val="left" w:pos="567"/>
        </w:tabs>
        <w:spacing w:before="0" w:beforeAutospacing="0" w:after="0" w:afterAutospacing="0" w:line="276" w:lineRule="auto"/>
        <w:ind w:firstLine="709"/>
        <w:jc w:val="both"/>
        <w:textAlignment w:val="baseline"/>
        <w:rPr>
          <w:noProof/>
        </w:rPr>
      </w:pPr>
      <w:r w:rsidRPr="00607559">
        <w:t xml:space="preserve">Амортизационные отчисления по амортизируемым активам вычитаются из совокупного дохода при условии использовании актива в </w:t>
      </w:r>
      <w:r w:rsidRPr="00607559">
        <w:rPr>
          <w:noProof/>
        </w:rPr>
        <w:t>предпринимательской деятельности и связь расходов с предпринимательской деятельностью четко обоснована.</w:t>
      </w:r>
    </w:p>
    <w:p w14:paraId="3B87DB1E" w14:textId="77777777" w:rsidR="00637672" w:rsidRPr="00607559" w:rsidRDefault="00637672" w:rsidP="00637672">
      <w:pPr>
        <w:pStyle w:val="a9"/>
        <w:tabs>
          <w:tab w:val="left" w:pos="567"/>
        </w:tabs>
        <w:autoSpaceDE w:val="0"/>
        <w:autoSpaceDN w:val="0"/>
        <w:adjustRightInd w:val="0"/>
        <w:spacing w:after="0"/>
        <w:ind w:left="0" w:firstLine="709"/>
        <w:contextualSpacing w:val="0"/>
        <w:jc w:val="both"/>
        <w:rPr>
          <w:rFonts w:eastAsia="Times New Roman"/>
          <w:sz w:val="24"/>
          <w:szCs w:val="24"/>
        </w:rPr>
      </w:pPr>
      <w:r w:rsidRPr="00607559">
        <w:rPr>
          <w:rFonts w:eastAsia="Times New Roman"/>
          <w:sz w:val="24"/>
          <w:szCs w:val="24"/>
        </w:rPr>
        <w:t>Индивидуальный предприниматель вправе выбрать упрощенный порядок исчисления налоговой базы.</w:t>
      </w:r>
    </w:p>
    <w:p w14:paraId="65EDD66D" w14:textId="77777777" w:rsidR="00637672" w:rsidRPr="00607559" w:rsidRDefault="00637672" w:rsidP="00637672">
      <w:pPr>
        <w:pStyle w:val="a9"/>
        <w:tabs>
          <w:tab w:val="left" w:pos="567"/>
        </w:tabs>
        <w:autoSpaceDE w:val="0"/>
        <w:autoSpaceDN w:val="0"/>
        <w:adjustRightInd w:val="0"/>
        <w:spacing w:after="0"/>
        <w:ind w:left="0" w:firstLine="709"/>
        <w:contextualSpacing w:val="0"/>
        <w:jc w:val="both"/>
        <w:rPr>
          <w:rFonts w:eastAsia="Times New Roman"/>
          <w:sz w:val="24"/>
          <w:szCs w:val="24"/>
        </w:rPr>
      </w:pPr>
      <w:r w:rsidRPr="00607559">
        <w:rPr>
          <w:rFonts w:eastAsia="Times New Roman"/>
          <w:sz w:val="24"/>
          <w:szCs w:val="24"/>
        </w:rPr>
        <w:t>Налоговая база в упрощенном порядке определяется в размере</w:t>
      </w:r>
      <w:r w:rsidRPr="00607559">
        <w:rPr>
          <w:rFonts w:eastAsia="Times New Roman"/>
          <w:sz w:val="24"/>
          <w:szCs w:val="24"/>
          <w:lang w:val="uz-Cyrl-UZ"/>
        </w:rPr>
        <w:t xml:space="preserve"> </w:t>
      </w:r>
      <w:r w:rsidRPr="00607559">
        <w:rPr>
          <w:rFonts w:eastAsia="Times New Roman"/>
          <w:sz w:val="24"/>
          <w:szCs w:val="24"/>
        </w:rPr>
        <w:t>25 процентов от совокупного дохода.</w:t>
      </w:r>
    </w:p>
    <w:p w14:paraId="70480D34" w14:textId="77777777" w:rsidR="00637672" w:rsidRPr="00607559" w:rsidRDefault="00637672" w:rsidP="00637672">
      <w:pPr>
        <w:pStyle w:val="a9"/>
        <w:tabs>
          <w:tab w:val="left" w:pos="567"/>
        </w:tabs>
        <w:autoSpaceDE w:val="0"/>
        <w:autoSpaceDN w:val="0"/>
        <w:adjustRightInd w:val="0"/>
        <w:spacing w:after="0"/>
        <w:ind w:left="0" w:firstLine="709"/>
        <w:contextualSpacing w:val="0"/>
        <w:jc w:val="both"/>
        <w:rPr>
          <w:rFonts w:eastAsia="Times New Roman"/>
          <w:sz w:val="24"/>
          <w:szCs w:val="24"/>
        </w:rPr>
      </w:pPr>
      <w:r w:rsidRPr="00607559">
        <w:rPr>
          <w:rFonts w:eastAsia="Times New Roman"/>
          <w:sz w:val="24"/>
          <w:szCs w:val="24"/>
        </w:rPr>
        <w:t xml:space="preserve">При выборе упрощенного порядка исчисления налоговой базы индивидуальный предприниматель в целях исчисления налога освобождается от обязанностей ведения учета расходов, за исключением индивидуальных предпринимателей указанных </w:t>
      </w:r>
      <w:r w:rsidRPr="00607559">
        <w:rPr>
          <w:rFonts w:eastAsia="Times New Roman"/>
          <w:color w:val="00B0F0"/>
          <w:sz w:val="24"/>
          <w:szCs w:val="24"/>
        </w:rPr>
        <w:t xml:space="preserve">в части второй статьи 371 </w:t>
      </w:r>
      <w:r w:rsidRPr="00607559">
        <w:rPr>
          <w:rFonts w:eastAsia="Times New Roman"/>
          <w:sz w:val="24"/>
          <w:szCs w:val="24"/>
        </w:rPr>
        <w:t xml:space="preserve">настоящего Кодекса. </w:t>
      </w:r>
    </w:p>
    <w:p w14:paraId="172F7C87"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 xml:space="preserve">Для применения упрощенного порядка исчисления налоговой базы индивидуальные предприниматели представляют в налоговый орган по месту налогового учета письменное </w:t>
      </w:r>
      <w:r w:rsidRPr="00281B49">
        <w:rPr>
          <w:rFonts w:ascii="Times New Roman" w:eastAsia="Times New Roman" w:hAnsi="Times New Roman" w:cs="Times New Roman"/>
          <w:sz w:val="24"/>
          <w:szCs w:val="24"/>
          <w:lang w:val="uz-Cyrl-UZ"/>
        </w:rPr>
        <w:t>уведомление</w:t>
      </w:r>
      <w:r w:rsidRPr="00607559">
        <w:rPr>
          <w:rFonts w:ascii="Times New Roman" w:eastAsia="Times New Roman" w:hAnsi="Times New Roman" w:cs="Times New Roman"/>
          <w:sz w:val="24"/>
          <w:szCs w:val="24"/>
          <w:lang w:val="uz-Cyrl-UZ"/>
        </w:rPr>
        <w:t xml:space="preserve"> </w:t>
      </w:r>
      <w:r w:rsidRPr="00607559">
        <w:rPr>
          <w:rFonts w:ascii="Times New Roman" w:eastAsia="Times New Roman" w:hAnsi="Times New Roman" w:cs="Times New Roman"/>
          <w:sz w:val="24"/>
          <w:szCs w:val="24"/>
        </w:rPr>
        <w:t>по форме, установленной Государственным налоговым комитетом Республики Узбекистан, в следующие сроки:</w:t>
      </w:r>
    </w:p>
    <w:p w14:paraId="13C90B9B" w14:textId="77777777" w:rsidR="00637672" w:rsidRPr="00607559" w:rsidRDefault="00637672" w:rsidP="00281B49">
      <w:pPr>
        <w:pStyle w:val="a9"/>
        <w:numPr>
          <w:ilvl w:val="0"/>
          <w:numId w:val="148"/>
        </w:numPr>
        <w:tabs>
          <w:tab w:val="left" w:pos="851"/>
        </w:tabs>
        <w:autoSpaceDE w:val="0"/>
        <w:autoSpaceDN w:val="0"/>
        <w:adjustRightInd w:val="0"/>
        <w:spacing w:after="0"/>
        <w:ind w:left="0" w:firstLine="709"/>
        <w:contextualSpacing w:val="0"/>
        <w:jc w:val="both"/>
        <w:rPr>
          <w:rFonts w:eastAsia="Times New Roman"/>
          <w:sz w:val="24"/>
          <w:szCs w:val="24"/>
        </w:rPr>
      </w:pPr>
      <w:r w:rsidRPr="00607559">
        <w:rPr>
          <w:rFonts w:eastAsia="Times New Roman"/>
          <w:sz w:val="24"/>
          <w:szCs w:val="24"/>
        </w:rPr>
        <w:t>вновь зарегистрированные - до начала осуществления предпринимательской деятельности;</w:t>
      </w:r>
    </w:p>
    <w:p w14:paraId="22CEF481" w14:textId="77777777" w:rsidR="00637672" w:rsidRPr="00607559" w:rsidRDefault="00637672" w:rsidP="00281B49">
      <w:pPr>
        <w:pStyle w:val="a9"/>
        <w:numPr>
          <w:ilvl w:val="0"/>
          <w:numId w:val="148"/>
        </w:numPr>
        <w:tabs>
          <w:tab w:val="left" w:pos="851"/>
        </w:tabs>
        <w:autoSpaceDE w:val="0"/>
        <w:autoSpaceDN w:val="0"/>
        <w:adjustRightInd w:val="0"/>
        <w:spacing w:after="0"/>
        <w:ind w:left="0" w:firstLine="709"/>
        <w:contextualSpacing w:val="0"/>
        <w:jc w:val="both"/>
        <w:rPr>
          <w:rFonts w:eastAsia="Times New Roman"/>
          <w:sz w:val="24"/>
          <w:szCs w:val="24"/>
        </w:rPr>
      </w:pPr>
      <w:r w:rsidRPr="00607559">
        <w:rPr>
          <w:sz w:val="24"/>
          <w:szCs w:val="24"/>
        </w:rPr>
        <w:t xml:space="preserve">перешедшие на уплату налога на прибыль, в том числе добровольно </w:t>
      </w:r>
      <w:r w:rsidRPr="00607559">
        <w:rPr>
          <w:rFonts w:eastAsia="Times New Roman"/>
          <w:sz w:val="24"/>
          <w:szCs w:val="24"/>
        </w:rPr>
        <w:t xml:space="preserve">– </w:t>
      </w:r>
      <w:r w:rsidRPr="00607559">
        <w:rPr>
          <w:sz w:val="24"/>
          <w:szCs w:val="24"/>
        </w:rPr>
        <w:t xml:space="preserve">одновременно при направлении уведомления в налоговый орган по месту налогового учета о переходе на уплату налога на прибыль; </w:t>
      </w:r>
    </w:p>
    <w:p w14:paraId="7886BF5E" w14:textId="77777777" w:rsidR="00637672" w:rsidRPr="00607559" w:rsidRDefault="00637672" w:rsidP="00281B49">
      <w:pPr>
        <w:pStyle w:val="a9"/>
        <w:numPr>
          <w:ilvl w:val="0"/>
          <w:numId w:val="148"/>
        </w:numPr>
        <w:tabs>
          <w:tab w:val="left" w:pos="851"/>
        </w:tabs>
        <w:autoSpaceDE w:val="0"/>
        <w:autoSpaceDN w:val="0"/>
        <w:adjustRightInd w:val="0"/>
        <w:spacing w:after="0"/>
        <w:ind w:left="0" w:firstLine="709"/>
        <w:contextualSpacing w:val="0"/>
        <w:jc w:val="both"/>
        <w:rPr>
          <w:rFonts w:eastAsia="Times New Roman"/>
          <w:sz w:val="24"/>
          <w:szCs w:val="24"/>
        </w:rPr>
      </w:pPr>
      <w:r w:rsidRPr="00607559">
        <w:rPr>
          <w:rFonts w:eastAsia="Times New Roman"/>
          <w:sz w:val="24"/>
          <w:szCs w:val="24"/>
        </w:rPr>
        <w:t xml:space="preserve">остальные - не позднее 25 января </w:t>
      </w:r>
      <w:r w:rsidRPr="00607559">
        <w:rPr>
          <w:noProof/>
          <w:sz w:val="24"/>
          <w:szCs w:val="24"/>
        </w:rPr>
        <w:t>текущего года.</w:t>
      </w:r>
    </w:p>
    <w:p w14:paraId="6468766D" w14:textId="77777777" w:rsidR="00637672" w:rsidRPr="00607559" w:rsidRDefault="00637672" w:rsidP="00637672">
      <w:pPr>
        <w:tabs>
          <w:tab w:val="left" w:pos="851"/>
        </w:tabs>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Применение упрощенного порядка исчисления налоговой базы индивидуальными предпринимателями начинается:</w:t>
      </w:r>
    </w:p>
    <w:p w14:paraId="1694286A" w14:textId="77777777" w:rsidR="00637672" w:rsidRPr="00607559" w:rsidRDefault="00637672" w:rsidP="00281B49">
      <w:pPr>
        <w:pStyle w:val="a9"/>
        <w:numPr>
          <w:ilvl w:val="0"/>
          <w:numId w:val="149"/>
        </w:numPr>
        <w:tabs>
          <w:tab w:val="left" w:pos="851"/>
        </w:tabs>
        <w:autoSpaceDE w:val="0"/>
        <w:autoSpaceDN w:val="0"/>
        <w:adjustRightInd w:val="0"/>
        <w:spacing w:after="0"/>
        <w:ind w:left="0" w:firstLine="709"/>
        <w:contextualSpacing w:val="0"/>
        <w:jc w:val="both"/>
        <w:rPr>
          <w:rFonts w:eastAsia="Times New Roman"/>
          <w:sz w:val="24"/>
          <w:szCs w:val="24"/>
        </w:rPr>
      </w:pPr>
      <w:r w:rsidRPr="00607559">
        <w:rPr>
          <w:rFonts w:eastAsia="Times New Roman"/>
          <w:sz w:val="24"/>
          <w:szCs w:val="24"/>
        </w:rPr>
        <w:t>для указанных в пункте 1 части девятой настоящей статьи –с начала осуществления предпринимательской деятельности;</w:t>
      </w:r>
    </w:p>
    <w:p w14:paraId="4CDF24CD" w14:textId="77777777" w:rsidR="00637672" w:rsidRPr="00607559" w:rsidRDefault="00637672" w:rsidP="00281B49">
      <w:pPr>
        <w:pStyle w:val="a9"/>
        <w:numPr>
          <w:ilvl w:val="0"/>
          <w:numId w:val="149"/>
        </w:numPr>
        <w:tabs>
          <w:tab w:val="left" w:pos="851"/>
        </w:tabs>
        <w:autoSpaceDE w:val="0"/>
        <w:autoSpaceDN w:val="0"/>
        <w:adjustRightInd w:val="0"/>
        <w:spacing w:after="0"/>
        <w:ind w:left="0" w:firstLine="709"/>
        <w:contextualSpacing w:val="0"/>
        <w:jc w:val="both"/>
        <w:rPr>
          <w:rFonts w:eastAsia="Times New Roman"/>
          <w:sz w:val="24"/>
          <w:szCs w:val="24"/>
        </w:rPr>
      </w:pPr>
      <w:r w:rsidRPr="00607559">
        <w:rPr>
          <w:rFonts w:eastAsia="Times New Roman"/>
          <w:sz w:val="24"/>
          <w:szCs w:val="24"/>
        </w:rPr>
        <w:lastRenderedPageBreak/>
        <w:t>для указанных в пункте 2 части девятой настоящей статьи –</w:t>
      </w:r>
      <w:r w:rsidRPr="00607559">
        <w:rPr>
          <w:sz w:val="24"/>
          <w:szCs w:val="24"/>
        </w:rPr>
        <w:t xml:space="preserve">с первого </w:t>
      </w:r>
      <w:r w:rsidRPr="00607559">
        <w:rPr>
          <w:rFonts w:eastAsia="Times New Roman"/>
          <w:sz w:val="24"/>
          <w:szCs w:val="24"/>
        </w:rPr>
        <w:t>числа месяца, следующего за месяцем, в котором индивидуальный предприниматель представил в налоговый орган уведомление о переходе на уплату налога на прибыль и заявление об исчислении налоговой базы в упрощенном порядке;</w:t>
      </w:r>
    </w:p>
    <w:p w14:paraId="2793B274" w14:textId="77777777" w:rsidR="00637672" w:rsidRPr="00607559" w:rsidRDefault="00637672" w:rsidP="00281B49">
      <w:pPr>
        <w:pStyle w:val="a9"/>
        <w:numPr>
          <w:ilvl w:val="0"/>
          <w:numId w:val="149"/>
        </w:numPr>
        <w:tabs>
          <w:tab w:val="left" w:pos="851"/>
        </w:tabs>
        <w:autoSpaceDE w:val="0"/>
        <w:autoSpaceDN w:val="0"/>
        <w:adjustRightInd w:val="0"/>
        <w:spacing w:after="0"/>
        <w:ind w:left="0" w:firstLine="709"/>
        <w:contextualSpacing w:val="0"/>
        <w:jc w:val="both"/>
        <w:rPr>
          <w:rFonts w:eastAsia="Times New Roman"/>
          <w:sz w:val="24"/>
          <w:szCs w:val="24"/>
        </w:rPr>
      </w:pPr>
      <w:r w:rsidRPr="00607559">
        <w:rPr>
          <w:rFonts w:eastAsia="Times New Roman"/>
          <w:sz w:val="24"/>
          <w:szCs w:val="24"/>
        </w:rPr>
        <w:t xml:space="preserve">для указанных в пункте 3 части девятой настоящей статьи - с 1 января текущего года. </w:t>
      </w:r>
    </w:p>
    <w:p w14:paraId="6831C7C8"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 xml:space="preserve">Добровольный отказ от упрощенного порядка и переход на общий порядок исчисления налоговой базы, предусмотренный </w:t>
      </w:r>
      <w:r w:rsidRPr="00607559">
        <w:rPr>
          <w:rFonts w:ascii="Times New Roman" w:eastAsia="Times New Roman" w:hAnsi="Times New Roman" w:cs="Times New Roman"/>
          <w:color w:val="00B0F0"/>
          <w:sz w:val="24"/>
          <w:szCs w:val="24"/>
        </w:rPr>
        <w:t xml:space="preserve">частью первой </w:t>
      </w:r>
      <w:r w:rsidRPr="00607559">
        <w:rPr>
          <w:rFonts w:ascii="Times New Roman" w:eastAsia="Times New Roman" w:hAnsi="Times New Roman" w:cs="Times New Roman"/>
          <w:sz w:val="24"/>
          <w:szCs w:val="24"/>
        </w:rPr>
        <w:t>настоящей статьи, осуществляется с начала следующего налогового периода.</w:t>
      </w:r>
    </w:p>
    <w:p w14:paraId="58CA33F9"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eastAsia="Times New Roman" w:hAnsi="Times New Roman" w:cs="Times New Roman"/>
          <w:sz w:val="24"/>
          <w:szCs w:val="24"/>
        </w:rPr>
        <w:t xml:space="preserve">Уведомление о переходе на общий порядок исчисления налоговой базы представляется в налоговый орган по месту налогового учета по форме, установленной Государственным налоговым комитетом Республики Узбекистан не позднее </w:t>
      </w:r>
      <w:r w:rsidRPr="00607559">
        <w:rPr>
          <w:rFonts w:ascii="Times New Roman" w:hAnsi="Times New Roman" w:cs="Times New Roman"/>
          <w:noProof/>
          <w:sz w:val="24"/>
          <w:szCs w:val="24"/>
        </w:rPr>
        <w:t xml:space="preserve">одного месяца до начала налогового периода. </w:t>
      </w:r>
    </w:p>
    <w:p w14:paraId="6038BC02" w14:textId="77777777" w:rsidR="00637672" w:rsidRPr="00607559" w:rsidRDefault="00637672" w:rsidP="00637672">
      <w:pPr>
        <w:spacing w:after="0" w:line="276" w:lineRule="auto"/>
        <w:ind w:firstLine="709"/>
        <w:jc w:val="both"/>
        <w:rPr>
          <w:rFonts w:ascii="Times New Roman" w:hAnsi="Times New Roman" w:cs="Times New Roman"/>
          <w:b/>
          <w:sz w:val="24"/>
          <w:szCs w:val="24"/>
          <w:lang w:val="uz-Cyrl-UZ"/>
        </w:rPr>
      </w:pPr>
    </w:p>
    <w:p w14:paraId="7B918FC9" w14:textId="77777777" w:rsidR="00637672" w:rsidRPr="00607559" w:rsidRDefault="00637672" w:rsidP="00637672">
      <w:pPr>
        <w:pStyle w:val="2"/>
        <w:spacing w:before="0"/>
        <w:ind w:firstLine="709"/>
        <w:jc w:val="both"/>
        <w:rPr>
          <w:rStyle w:val="clauseprfx1"/>
          <w:rFonts w:ascii="Times New Roman" w:eastAsia="Times New Roman" w:hAnsi="Times New Roman" w:cs="Times New Roman"/>
          <w:bCs w:val="0"/>
        </w:rPr>
      </w:pPr>
      <w:bookmarkStart w:id="535" w:name="_Toc17916683"/>
      <w:r w:rsidRPr="00607559">
        <w:rPr>
          <w:rStyle w:val="clauseprfx1"/>
          <w:rFonts w:ascii="Times New Roman" w:eastAsia="Times New Roman" w:hAnsi="Times New Roman" w:cs="Times New Roman"/>
          <w:specVanish w:val="0"/>
        </w:rPr>
        <w:t>Статья 373. Доходы, не учитываемые при налогообложении</w:t>
      </w:r>
      <w:bookmarkEnd w:id="535"/>
    </w:p>
    <w:p w14:paraId="1A4603EA" w14:textId="77777777" w:rsidR="00637672" w:rsidRPr="00607559" w:rsidRDefault="00637672" w:rsidP="00637672">
      <w:pPr>
        <w:spacing w:after="0" w:line="276" w:lineRule="auto"/>
        <w:ind w:firstLine="709"/>
        <w:jc w:val="both"/>
        <w:rPr>
          <w:rFonts w:ascii="Times New Roman" w:eastAsia="Times New Roman" w:hAnsi="Times New Roman" w:cs="Times New Roman"/>
          <w:b/>
          <w:bCs/>
          <w:sz w:val="24"/>
          <w:szCs w:val="24"/>
        </w:rPr>
      </w:pPr>
    </w:p>
    <w:p w14:paraId="0B10DF15"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 xml:space="preserve">Не учитываются при налогообложении: </w:t>
      </w:r>
    </w:p>
    <w:p w14:paraId="214AEF83" w14:textId="77777777" w:rsidR="00637672" w:rsidRPr="00607559" w:rsidRDefault="00637672" w:rsidP="00281B49">
      <w:pPr>
        <w:pStyle w:val="a9"/>
        <w:numPr>
          <w:ilvl w:val="0"/>
          <w:numId w:val="150"/>
        </w:numPr>
        <w:tabs>
          <w:tab w:val="left" w:pos="851"/>
        </w:tabs>
        <w:autoSpaceDE w:val="0"/>
        <w:autoSpaceDN w:val="0"/>
        <w:adjustRightInd w:val="0"/>
        <w:spacing w:after="0"/>
        <w:ind w:left="0" w:firstLine="709"/>
        <w:contextualSpacing w:val="0"/>
        <w:jc w:val="both"/>
        <w:rPr>
          <w:rFonts w:eastAsia="Times New Roman"/>
          <w:sz w:val="24"/>
          <w:szCs w:val="24"/>
        </w:rPr>
      </w:pPr>
      <w:r w:rsidRPr="00607559">
        <w:rPr>
          <w:rFonts w:eastAsia="Times New Roman"/>
          <w:sz w:val="24"/>
          <w:szCs w:val="24"/>
        </w:rPr>
        <w:t>доходы индивидуального предпринимателя, подлежащие налогообложению налогом на доходы физических лиц, доходы от продажи недвижимого имущества, принадлежащего ему на праве собственности, а также в силу иного вещного права, допускающего владение и (или) пользование имуществом;</w:t>
      </w:r>
    </w:p>
    <w:p w14:paraId="52D347FC" w14:textId="77777777" w:rsidR="00637672" w:rsidRPr="00607559" w:rsidRDefault="00637672" w:rsidP="00281B49">
      <w:pPr>
        <w:pStyle w:val="a9"/>
        <w:numPr>
          <w:ilvl w:val="0"/>
          <w:numId w:val="150"/>
        </w:numPr>
        <w:tabs>
          <w:tab w:val="left" w:pos="851"/>
        </w:tabs>
        <w:autoSpaceDE w:val="0"/>
        <w:autoSpaceDN w:val="0"/>
        <w:adjustRightInd w:val="0"/>
        <w:spacing w:after="0"/>
        <w:ind w:left="0" w:firstLine="709"/>
        <w:contextualSpacing w:val="0"/>
        <w:jc w:val="both"/>
        <w:rPr>
          <w:rFonts w:eastAsia="Times New Roman"/>
          <w:sz w:val="24"/>
          <w:szCs w:val="24"/>
        </w:rPr>
      </w:pPr>
      <w:r w:rsidRPr="00607559">
        <w:rPr>
          <w:rFonts w:eastAsia="Times New Roman"/>
          <w:sz w:val="24"/>
          <w:szCs w:val="24"/>
        </w:rPr>
        <w:t>д</w:t>
      </w:r>
      <w:r w:rsidRPr="00607559">
        <w:rPr>
          <w:sz w:val="24"/>
          <w:szCs w:val="24"/>
        </w:rPr>
        <w:t>оходы от реализации товаров (услуг), полученные в период уплаты налога на доходы физических лиц и налога с оборота до перехода индивидуального предпринимателя на уплату налога на прибыль.</w:t>
      </w:r>
    </w:p>
    <w:p w14:paraId="0E7D6EC2" w14:textId="77777777" w:rsidR="00637672" w:rsidRPr="00607559" w:rsidRDefault="00637672" w:rsidP="00637672">
      <w:pPr>
        <w:spacing w:after="0" w:line="276" w:lineRule="auto"/>
        <w:ind w:firstLine="709"/>
        <w:jc w:val="both"/>
        <w:rPr>
          <w:rFonts w:ascii="Times New Roman" w:hAnsi="Times New Roman" w:cs="Times New Roman"/>
          <w:b/>
          <w:sz w:val="24"/>
          <w:szCs w:val="24"/>
          <w:lang w:val="uz-Cyrl-UZ"/>
        </w:rPr>
      </w:pPr>
    </w:p>
    <w:p w14:paraId="7D0EC4A4" w14:textId="77777777" w:rsidR="00637672" w:rsidRPr="00607559" w:rsidRDefault="00637672" w:rsidP="00637672">
      <w:pPr>
        <w:pStyle w:val="2"/>
        <w:spacing w:before="0"/>
        <w:ind w:firstLine="709"/>
        <w:jc w:val="both"/>
        <w:rPr>
          <w:rStyle w:val="clauseprfx1"/>
          <w:rFonts w:ascii="Times New Roman" w:eastAsia="Times New Roman" w:hAnsi="Times New Roman" w:cs="Times New Roman"/>
          <w:bCs w:val="0"/>
        </w:rPr>
      </w:pPr>
      <w:bookmarkStart w:id="536" w:name="_Toc17916684"/>
      <w:r w:rsidRPr="00607559">
        <w:rPr>
          <w:rStyle w:val="clauseprfx1"/>
          <w:rFonts w:ascii="Times New Roman" w:eastAsia="Times New Roman" w:hAnsi="Times New Roman" w:cs="Times New Roman"/>
          <w:specVanish w:val="0"/>
        </w:rPr>
        <w:t>Статья 374. Порядок исчисления налога и представления налоговой отчетности</w:t>
      </w:r>
      <w:bookmarkEnd w:id="536"/>
    </w:p>
    <w:p w14:paraId="3A9AC250"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p>
    <w:p w14:paraId="5E1D3EEB" w14:textId="77777777" w:rsidR="00637672" w:rsidRPr="00607559" w:rsidRDefault="00637672" w:rsidP="00637672">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07559">
        <w:rPr>
          <w:rFonts w:ascii="Times New Roman" w:eastAsia="Times New Roman" w:hAnsi="Times New Roman" w:cs="Times New Roman"/>
          <w:sz w:val="24"/>
          <w:szCs w:val="24"/>
        </w:rPr>
        <w:t xml:space="preserve">Сумма налога по итогам отчетного (налогового) периода определяется индивидуальным предпринимателем самостоятельно. </w:t>
      </w:r>
    </w:p>
    <w:p w14:paraId="23039EA1"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color w:val="222222"/>
          <w:sz w:val="24"/>
          <w:szCs w:val="24"/>
          <w:shd w:val="clear" w:color="auto" w:fill="FFFFFF"/>
        </w:rPr>
      </w:pPr>
      <w:r w:rsidRPr="00607559">
        <w:rPr>
          <w:rFonts w:ascii="Times New Roman" w:hAnsi="Times New Roman" w:cs="Times New Roman"/>
          <w:color w:val="222222"/>
          <w:sz w:val="24"/>
          <w:szCs w:val="24"/>
          <w:shd w:val="clear" w:color="auto" w:fill="FFFFFF"/>
        </w:rPr>
        <w:t>Сумма налога по итогам отчетного периода исчисляется нарастающим итогом с начала налогового периода как соответствующая налоговой ставке процентная доля налоговой базы, если иное не установлено настоящей статьей.</w:t>
      </w:r>
    </w:p>
    <w:p w14:paraId="5CE9577C"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sz w:val="24"/>
          <w:szCs w:val="24"/>
          <w:shd w:val="clear" w:color="auto" w:fill="FFFFFF"/>
        </w:rPr>
      </w:pPr>
      <w:r w:rsidRPr="00607559">
        <w:rPr>
          <w:rFonts w:ascii="Times New Roman" w:hAnsi="Times New Roman" w:cs="Times New Roman"/>
          <w:color w:val="000000"/>
          <w:sz w:val="24"/>
          <w:szCs w:val="24"/>
          <w:shd w:val="clear" w:color="auto" w:fill="FFFFFF"/>
        </w:rPr>
        <w:t xml:space="preserve">Налоговая отчетность представляется </w:t>
      </w:r>
      <w:r w:rsidRPr="00607559">
        <w:rPr>
          <w:rFonts w:ascii="Times New Roman" w:hAnsi="Times New Roman" w:cs="Times New Roman"/>
          <w:color w:val="202020"/>
          <w:sz w:val="24"/>
          <w:szCs w:val="24"/>
        </w:rPr>
        <w:t xml:space="preserve">индивидуальным предпринимателем по истечении каждого </w:t>
      </w:r>
      <w:r w:rsidRPr="00607559">
        <w:rPr>
          <w:rFonts w:ascii="Times New Roman" w:hAnsi="Times New Roman" w:cs="Times New Roman"/>
          <w:sz w:val="24"/>
          <w:szCs w:val="24"/>
        </w:rPr>
        <w:t>отчетного и налогового периода в</w:t>
      </w:r>
      <w:r w:rsidRPr="00607559">
        <w:rPr>
          <w:rFonts w:ascii="Times New Roman" w:hAnsi="Times New Roman" w:cs="Times New Roman"/>
          <w:noProof/>
          <w:sz w:val="24"/>
          <w:szCs w:val="24"/>
        </w:rPr>
        <w:t xml:space="preserve"> налоговый орган</w:t>
      </w:r>
      <w:r w:rsidRPr="00607559">
        <w:rPr>
          <w:rFonts w:ascii="Times New Roman" w:hAnsi="Times New Roman" w:cs="Times New Roman"/>
          <w:sz w:val="24"/>
          <w:szCs w:val="24"/>
        </w:rPr>
        <w:t xml:space="preserve"> по месту налогового учета, </w:t>
      </w:r>
      <w:r w:rsidRPr="00607559">
        <w:rPr>
          <w:rFonts w:ascii="Times New Roman" w:hAnsi="Times New Roman" w:cs="Times New Roman"/>
          <w:sz w:val="24"/>
          <w:szCs w:val="24"/>
          <w:shd w:val="clear" w:color="auto" w:fill="FFFFFF"/>
        </w:rPr>
        <w:t>независимо от наличия или отсутствия объектов налогообложения.</w:t>
      </w:r>
    </w:p>
    <w:p w14:paraId="7ECE1772"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sz w:val="24"/>
          <w:szCs w:val="24"/>
          <w:shd w:val="clear" w:color="auto" w:fill="FFFFFF"/>
        </w:rPr>
        <w:t xml:space="preserve">Налоговая отчетность представляется </w:t>
      </w:r>
      <w:r w:rsidRPr="00607559">
        <w:rPr>
          <w:rFonts w:ascii="Times New Roman" w:hAnsi="Times New Roman" w:cs="Times New Roman"/>
          <w:sz w:val="24"/>
          <w:szCs w:val="24"/>
        </w:rPr>
        <w:t xml:space="preserve">индивидуальным предпринимателем </w:t>
      </w:r>
      <w:r w:rsidRPr="00607559">
        <w:rPr>
          <w:rFonts w:ascii="Times New Roman" w:hAnsi="Times New Roman" w:cs="Times New Roman"/>
          <w:sz w:val="24"/>
          <w:szCs w:val="24"/>
          <w:shd w:val="clear" w:color="auto" w:fill="FFFFFF"/>
        </w:rPr>
        <w:t xml:space="preserve">в следующие сроки: </w:t>
      </w:r>
    </w:p>
    <w:p w14:paraId="436663BB" w14:textId="77777777" w:rsidR="00637672" w:rsidRPr="00607559" w:rsidRDefault="00637672" w:rsidP="00637672">
      <w:pPr>
        <w:tabs>
          <w:tab w:val="left" w:pos="851"/>
        </w:tabs>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по итогам отчетного периода - не позднее двадцатого числа месяца, следующего за отчетным кварталом;</w:t>
      </w:r>
    </w:p>
    <w:p w14:paraId="4A0CC564" w14:textId="77777777" w:rsidR="00637672" w:rsidRPr="00607559" w:rsidRDefault="00637672" w:rsidP="00637672">
      <w:pPr>
        <w:tabs>
          <w:tab w:val="left" w:pos="851"/>
        </w:tabs>
        <w:autoSpaceDE w:val="0"/>
        <w:autoSpaceDN w:val="0"/>
        <w:adjustRightInd w:val="0"/>
        <w:spacing w:after="0" w:line="276" w:lineRule="auto"/>
        <w:ind w:firstLine="709"/>
        <w:jc w:val="both"/>
        <w:rPr>
          <w:rFonts w:ascii="Times New Roman" w:hAnsi="Times New Roman" w:cs="Times New Roman"/>
          <w:noProof/>
          <w:sz w:val="24"/>
          <w:szCs w:val="24"/>
        </w:rPr>
      </w:pPr>
      <w:r w:rsidRPr="00607559">
        <w:rPr>
          <w:rFonts w:ascii="Times New Roman" w:hAnsi="Times New Roman" w:cs="Times New Roman"/>
          <w:noProof/>
          <w:sz w:val="24"/>
          <w:szCs w:val="24"/>
        </w:rPr>
        <w:t>по итогам налогового периода – не позднее 1 марта</w:t>
      </w:r>
      <w:r w:rsidRPr="00607559">
        <w:rPr>
          <w:rFonts w:ascii="Times New Roman" w:hAnsi="Times New Roman" w:cs="Times New Roman"/>
          <w:sz w:val="24"/>
          <w:szCs w:val="24"/>
        </w:rPr>
        <w:t xml:space="preserve"> года, следующего за истекшим налоговым периодом.</w:t>
      </w:r>
      <w:r w:rsidRPr="00607559">
        <w:rPr>
          <w:rFonts w:ascii="Times New Roman" w:hAnsi="Times New Roman" w:cs="Times New Roman"/>
          <w:noProof/>
          <w:sz w:val="24"/>
          <w:szCs w:val="24"/>
        </w:rPr>
        <w:t xml:space="preserve"> </w:t>
      </w:r>
    </w:p>
    <w:p w14:paraId="66FD599A" w14:textId="77777777" w:rsidR="00637672" w:rsidRPr="00607559" w:rsidRDefault="00637672" w:rsidP="00637672">
      <w:pPr>
        <w:spacing w:after="0" w:line="276" w:lineRule="auto"/>
        <w:ind w:firstLine="709"/>
        <w:jc w:val="both"/>
        <w:rPr>
          <w:rFonts w:ascii="Times New Roman" w:hAnsi="Times New Roman" w:cs="Times New Roman"/>
          <w:b/>
          <w:sz w:val="24"/>
          <w:szCs w:val="24"/>
        </w:rPr>
      </w:pPr>
    </w:p>
    <w:p w14:paraId="206365B4" w14:textId="77777777" w:rsidR="00281B49" w:rsidRDefault="00281B49">
      <w:pPr>
        <w:spacing w:after="200" w:line="276" w:lineRule="auto"/>
        <w:rPr>
          <w:rStyle w:val="clauseprfx1"/>
          <w:rFonts w:ascii="Times New Roman" w:eastAsia="Times New Roman" w:hAnsi="Times New Roman" w:cs="Times New Roman"/>
          <w:b/>
          <w:bCs/>
          <w:sz w:val="26"/>
          <w:szCs w:val="26"/>
          <w:lang w:eastAsia="ru-RU"/>
        </w:rPr>
      </w:pPr>
      <w:bookmarkStart w:id="537" w:name="_Toc17916685"/>
      <w:r>
        <w:rPr>
          <w:rStyle w:val="clauseprfx1"/>
          <w:rFonts w:ascii="Times New Roman" w:eastAsia="Times New Roman" w:hAnsi="Times New Roman" w:cs="Times New Roman"/>
          <w:specVanish w:val="0"/>
        </w:rPr>
        <w:br w:type="page"/>
      </w:r>
    </w:p>
    <w:p w14:paraId="20416E6E" w14:textId="77777777" w:rsidR="00637672" w:rsidRPr="00607559" w:rsidRDefault="00637672" w:rsidP="00637672">
      <w:pPr>
        <w:pStyle w:val="2"/>
        <w:spacing w:before="0"/>
        <w:ind w:firstLine="709"/>
        <w:jc w:val="both"/>
        <w:rPr>
          <w:rStyle w:val="clauseprfx1"/>
          <w:rFonts w:ascii="Times New Roman" w:eastAsia="Times New Roman" w:hAnsi="Times New Roman" w:cs="Times New Roman"/>
        </w:rPr>
      </w:pPr>
      <w:r w:rsidRPr="00607559">
        <w:rPr>
          <w:rStyle w:val="clauseprfx1"/>
          <w:rFonts w:ascii="Times New Roman" w:eastAsia="Times New Roman" w:hAnsi="Times New Roman" w:cs="Times New Roman"/>
          <w:specVanish w:val="0"/>
        </w:rPr>
        <w:lastRenderedPageBreak/>
        <w:t>Статья 375. Порядок уплаты налога</w:t>
      </w:r>
      <w:bookmarkEnd w:id="537"/>
      <w:r w:rsidRPr="00607559">
        <w:rPr>
          <w:rStyle w:val="clauseprfx1"/>
          <w:rFonts w:ascii="Times New Roman" w:eastAsia="Times New Roman" w:hAnsi="Times New Roman" w:cs="Times New Roman"/>
          <w:specVanish w:val="0"/>
        </w:rPr>
        <w:t xml:space="preserve"> </w:t>
      </w:r>
    </w:p>
    <w:p w14:paraId="093622BE"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b/>
          <w:bCs/>
          <w:noProof/>
          <w:sz w:val="24"/>
          <w:szCs w:val="24"/>
        </w:rPr>
      </w:pPr>
    </w:p>
    <w:p w14:paraId="7CDF9003" w14:textId="77777777" w:rsidR="00637672" w:rsidRPr="00607559" w:rsidRDefault="00637672" w:rsidP="00637672">
      <w:pPr>
        <w:autoSpaceDE w:val="0"/>
        <w:autoSpaceDN w:val="0"/>
        <w:adjustRightInd w:val="0"/>
        <w:spacing w:after="0" w:line="276" w:lineRule="auto"/>
        <w:ind w:firstLine="709"/>
        <w:jc w:val="both"/>
        <w:rPr>
          <w:rFonts w:ascii="Times New Roman" w:hAnsi="Times New Roman" w:cs="Times New Roman"/>
          <w:color w:val="222222"/>
          <w:sz w:val="24"/>
          <w:szCs w:val="24"/>
          <w:shd w:val="clear" w:color="auto" w:fill="FFFFFF"/>
        </w:rPr>
      </w:pPr>
      <w:r w:rsidRPr="00607559">
        <w:rPr>
          <w:rFonts w:ascii="Times New Roman" w:hAnsi="Times New Roman" w:cs="Times New Roman"/>
          <w:noProof/>
          <w:sz w:val="24"/>
          <w:szCs w:val="24"/>
        </w:rPr>
        <w:t>У</w:t>
      </w:r>
      <w:r w:rsidRPr="00607559">
        <w:rPr>
          <w:rFonts w:ascii="Times New Roman" w:hAnsi="Times New Roman" w:cs="Times New Roman"/>
          <w:color w:val="222222"/>
          <w:sz w:val="24"/>
          <w:szCs w:val="24"/>
          <w:shd w:val="clear" w:color="auto" w:fill="FFFFFF"/>
        </w:rPr>
        <w:t xml:space="preserve">плата налога производится в порядке, предусмотренном </w:t>
      </w:r>
      <w:r w:rsidRPr="00607559">
        <w:rPr>
          <w:rFonts w:ascii="Times New Roman" w:hAnsi="Times New Roman" w:cs="Times New Roman"/>
          <w:color w:val="00B0F0"/>
          <w:sz w:val="24"/>
          <w:szCs w:val="24"/>
          <w:shd w:val="clear" w:color="auto" w:fill="FFFFFF"/>
        </w:rPr>
        <w:t xml:space="preserve">статьей 352 </w:t>
      </w:r>
      <w:r w:rsidRPr="00607559">
        <w:rPr>
          <w:rFonts w:ascii="Times New Roman" w:hAnsi="Times New Roman" w:cs="Times New Roman"/>
          <w:color w:val="222222"/>
          <w:sz w:val="24"/>
          <w:szCs w:val="24"/>
          <w:shd w:val="clear" w:color="auto" w:fill="FFFFFF"/>
        </w:rPr>
        <w:t xml:space="preserve">настоящего Кодекса. </w:t>
      </w:r>
    </w:p>
    <w:p w14:paraId="27A4BDC0" w14:textId="77777777" w:rsidR="00637672" w:rsidRDefault="00637672" w:rsidP="00637672">
      <w:pPr>
        <w:rPr>
          <w:lang w:eastAsia="ru-RU"/>
        </w:rPr>
      </w:pPr>
    </w:p>
    <w:p w14:paraId="76102F8F"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38" w:name="_Toc17916686"/>
      <w:r w:rsidRPr="003139EC">
        <w:rPr>
          <w:rStyle w:val="clauseprfx1"/>
          <w:rFonts w:ascii="Times New Roman" w:eastAsia="Times New Roman" w:hAnsi="Times New Roman" w:cs="Times New Roman"/>
          <w:sz w:val="24"/>
          <w:szCs w:val="24"/>
          <w:specVanish w:val="0"/>
        </w:rPr>
        <w:t>РАЗДЕЛ XI</w:t>
      </w:r>
      <w:r w:rsidR="00826FAC">
        <w:rPr>
          <w:rStyle w:val="clauseprfx1"/>
          <w:rFonts w:ascii="Times New Roman" w:eastAsia="Times New Roman" w:hAnsi="Times New Roman" w:cs="Times New Roman"/>
          <w:sz w:val="24"/>
          <w:szCs w:val="24"/>
          <w:lang w:val="en-US"/>
          <w:specVanish w:val="0"/>
        </w:rPr>
        <w:t>I</w:t>
      </w:r>
      <w:r w:rsidRPr="003139EC">
        <w:rPr>
          <w:rStyle w:val="clauseprfx1"/>
          <w:rFonts w:ascii="Times New Roman" w:eastAsia="Times New Roman" w:hAnsi="Times New Roman" w:cs="Times New Roman"/>
          <w:sz w:val="24"/>
          <w:szCs w:val="24"/>
          <w:specVanish w:val="0"/>
        </w:rPr>
        <w:t>I. НАЛОГ НА ДОХОДЫ ФИЗИЧЕСКИХ ЛИЦ</w:t>
      </w:r>
      <w:bookmarkEnd w:id="538"/>
    </w:p>
    <w:p w14:paraId="65FD85B8" w14:textId="77777777" w:rsidR="00992C8C" w:rsidRPr="003139EC" w:rsidRDefault="00992C8C" w:rsidP="00992C8C">
      <w:pPr>
        <w:shd w:val="clear" w:color="auto" w:fill="FFFFFF"/>
        <w:spacing w:line="240" w:lineRule="auto"/>
        <w:ind w:firstLine="709"/>
        <w:jc w:val="both"/>
        <w:rPr>
          <w:rFonts w:ascii="Times New Roman" w:hAnsi="Times New Roman" w:cs="Times New Roman"/>
          <w:bCs/>
          <w:color w:val="000080"/>
          <w:sz w:val="24"/>
          <w:szCs w:val="24"/>
        </w:rPr>
      </w:pPr>
    </w:p>
    <w:p w14:paraId="49FFDEF3"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39" w:name="_Toc17916687"/>
      <w:r w:rsidRPr="003139EC">
        <w:rPr>
          <w:rStyle w:val="clauseprfx1"/>
          <w:rFonts w:ascii="Times New Roman" w:eastAsia="Times New Roman" w:hAnsi="Times New Roman" w:cs="Times New Roman"/>
          <w:sz w:val="24"/>
          <w:szCs w:val="24"/>
          <w:specVanish w:val="0"/>
        </w:rPr>
        <w:t>Глава 52. Налогоплательщики, объект налогообложения и налоговая база</w:t>
      </w:r>
      <w:bookmarkStart w:id="540" w:name="_Toc17916688"/>
      <w:bookmarkEnd w:id="539"/>
    </w:p>
    <w:p w14:paraId="7818FAD3" w14:textId="77777777" w:rsidR="00992C8C" w:rsidRPr="003139EC" w:rsidRDefault="00992C8C" w:rsidP="00992C8C">
      <w:pPr>
        <w:pStyle w:val="2"/>
        <w:spacing w:before="0" w:line="240" w:lineRule="auto"/>
        <w:ind w:firstLine="709"/>
        <w:rPr>
          <w:rFonts w:ascii="Times New Roman" w:hAnsi="Times New Roman" w:cs="Times New Roman"/>
          <w:bCs w:val="0"/>
          <w:color w:val="000080"/>
          <w:sz w:val="24"/>
          <w:szCs w:val="24"/>
        </w:rPr>
      </w:pPr>
    </w:p>
    <w:p w14:paraId="715B55BA"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r w:rsidRPr="003139EC">
        <w:rPr>
          <w:rStyle w:val="clauseprfx1"/>
          <w:rFonts w:ascii="Times New Roman" w:eastAsia="Times New Roman" w:hAnsi="Times New Roman" w:cs="Times New Roman"/>
          <w:sz w:val="24"/>
          <w:szCs w:val="24"/>
          <w:specVanish w:val="0"/>
        </w:rPr>
        <w:t>Статья 376. Налогоплательщики</w:t>
      </w:r>
      <w:bookmarkEnd w:id="540"/>
    </w:p>
    <w:p w14:paraId="57F4C21F" w14:textId="77777777" w:rsidR="00992C8C" w:rsidRPr="003139EC" w:rsidRDefault="00992C8C" w:rsidP="00992C8C">
      <w:pPr>
        <w:shd w:val="clear" w:color="auto" w:fill="FFFFFF"/>
        <w:spacing w:line="240" w:lineRule="auto"/>
        <w:ind w:firstLine="709"/>
        <w:jc w:val="center"/>
        <w:rPr>
          <w:rFonts w:ascii="Times New Roman" w:hAnsi="Times New Roman" w:cs="Times New Roman"/>
          <w:b/>
          <w:bCs/>
          <w:color w:val="000080"/>
          <w:sz w:val="24"/>
          <w:szCs w:val="24"/>
        </w:rPr>
      </w:pPr>
    </w:p>
    <w:p w14:paraId="63C7FB59"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Налогоплательщиками налога на доходы физических лиц (далее – налогоплательщики) признаются:</w:t>
      </w:r>
    </w:p>
    <w:p w14:paraId="0A02683E" w14:textId="77777777" w:rsidR="00992C8C" w:rsidRPr="003139EC" w:rsidRDefault="00992C8C" w:rsidP="00992C8C">
      <w:pPr>
        <w:numPr>
          <w:ilvl w:val="0"/>
          <w:numId w:val="151"/>
        </w:numPr>
        <w:shd w:val="clear" w:color="auto" w:fill="FFFFFF"/>
        <w:tabs>
          <w:tab w:val="left" w:pos="851"/>
        </w:tabs>
        <w:spacing w:line="240" w:lineRule="auto"/>
        <w:ind w:left="0" w:firstLine="709"/>
        <w:jc w:val="both"/>
        <w:rPr>
          <w:rFonts w:ascii="Times New Roman" w:hAnsi="Times New Roman" w:cs="Times New Roman"/>
          <w:sz w:val="24"/>
          <w:szCs w:val="24"/>
        </w:rPr>
      </w:pPr>
      <w:r w:rsidRPr="003139EC">
        <w:rPr>
          <w:rFonts w:ascii="Times New Roman" w:hAnsi="Times New Roman" w:cs="Times New Roman"/>
          <w:sz w:val="24"/>
          <w:szCs w:val="24"/>
        </w:rPr>
        <w:t>физические лица – </w:t>
      </w:r>
      <w:r w:rsidRPr="003139EC">
        <w:rPr>
          <w:rFonts w:ascii="Times New Roman" w:hAnsi="Times New Roman" w:cs="Times New Roman"/>
          <w:color w:val="FF0000"/>
          <w:sz w:val="24"/>
          <w:szCs w:val="24"/>
        </w:rPr>
        <w:t xml:space="preserve">налоговые </w:t>
      </w:r>
      <w:r w:rsidRPr="003139EC">
        <w:rPr>
          <w:rFonts w:ascii="Times New Roman" w:hAnsi="Times New Roman" w:cs="Times New Roman"/>
          <w:sz w:val="24"/>
          <w:szCs w:val="24"/>
        </w:rPr>
        <w:t>резиденты Республики Узбекистан;</w:t>
      </w:r>
    </w:p>
    <w:p w14:paraId="1965BD03" w14:textId="77777777" w:rsidR="00992C8C" w:rsidRPr="003139EC" w:rsidRDefault="00992C8C" w:rsidP="00992C8C">
      <w:pPr>
        <w:numPr>
          <w:ilvl w:val="0"/>
          <w:numId w:val="151"/>
        </w:numPr>
        <w:shd w:val="clear" w:color="auto" w:fill="FFFFFF"/>
        <w:tabs>
          <w:tab w:val="left" w:pos="851"/>
        </w:tabs>
        <w:spacing w:line="240" w:lineRule="auto"/>
        <w:ind w:left="0" w:firstLine="709"/>
        <w:jc w:val="both"/>
        <w:rPr>
          <w:rFonts w:ascii="Times New Roman" w:hAnsi="Times New Roman" w:cs="Times New Roman"/>
          <w:sz w:val="24"/>
          <w:szCs w:val="24"/>
        </w:rPr>
      </w:pPr>
      <w:r w:rsidRPr="003139EC">
        <w:rPr>
          <w:rFonts w:ascii="Times New Roman" w:hAnsi="Times New Roman" w:cs="Times New Roman"/>
          <w:sz w:val="24"/>
          <w:szCs w:val="24"/>
        </w:rPr>
        <w:t>физические лица – нерезиденты Республики Узбекистан, получающие доходы от источников в Республике Узбекистан.</w:t>
      </w:r>
    </w:p>
    <w:p w14:paraId="6F10CF30"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p>
    <w:p w14:paraId="72E95FFE"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41" w:name="_Toc17916689"/>
      <w:r w:rsidRPr="003139EC">
        <w:rPr>
          <w:rStyle w:val="clauseprfx1"/>
          <w:rFonts w:ascii="Times New Roman" w:eastAsia="Times New Roman" w:hAnsi="Times New Roman" w:cs="Times New Roman"/>
          <w:sz w:val="24"/>
          <w:szCs w:val="24"/>
          <w:specVanish w:val="0"/>
        </w:rPr>
        <w:t>Статья 377. Объект налогообложения</w:t>
      </w:r>
      <w:bookmarkEnd w:id="541"/>
    </w:p>
    <w:p w14:paraId="7E148157"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p>
    <w:p w14:paraId="73B2E05C" w14:textId="77777777" w:rsidR="00992C8C" w:rsidRPr="003139EC" w:rsidRDefault="00992C8C" w:rsidP="00992C8C">
      <w:pPr>
        <w:shd w:val="clear" w:color="auto" w:fill="FFFFFF"/>
        <w:spacing w:line="240" w:lineRule="auto"/>
        <w:ind w:firstLine="709"/>
        <w:jc w:val="both"/>
        <w:textAlignment w:val="baseline"/>
        <w:rPr>
          <w:rFonts w:ascii="Times New Roman" w:eastAsia="Times New Roman" w:hAnsi="Times New Roman" w:cs="Times New Roman"/>
          <w:sz w:val="24"/>
          <w:szCs w:val="24"/>
          <w:lang w:eastAsia="ru-RU"/>
        </w:rPr>
      </w:pPr>
      <w:r w:rsidRPr="003139EC">
        <w:rPr>
          <w:rFonts w:ascii="Times New Roman" w:eastAsia="Times New Roman" w:hAnsi="Times New Roman" w:cs="Times New Roman"/>
          <w:sz w:val="24"/>
          <w:szCs w:val="24"/>
          <w:lang w:eastAsia="ru-RU"/>
        </w:rPr>
        <w:t>Объектом налогообложения признается совокупный доход налогоплательщика.</w:t>
      </w:r>
    </w:p>
    <w:p w14:paraId="30563012" w14:textId="77777777" w:rsidR="00992C8C" w:rsidRPr="003139EC" w:rsidRDefault="00992C8C" w:rsidP="00992C8C">
      <w:pPr>
        <w:pStyle w:val="1"/>
        <w:spacing w:before="0" w:beforeAutospacing="0" w:after="0" w:afterAutospacing="0"/>
        <w:ind w:firstLine="709"/>
        <w:jc w:val="center"/>
        <w:rPr>
          <w:sz w:val="24"/>
          <w:szCs w:val="24"/>
        </w:rPr>
      </w:pPr>
    </w:p>
    <w:p w14:paraId="757EE5BF"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42" w:name="_Toc17916690"/>
      <w:r w:rsidRPr="003139EC">
        <w:rPr>
          <w:rStyle w:val="clauseprfx1"/>
          <w:rFonts w:ascii="Times New Roman" w:eastAsia="Times New Roman" w:hAnsi="Times New Roman" w:cs="Times New Roman"/>
          <w:sz w:val="24"/>
          <w:szCs w:val="24"/>
          <w:specVanish w:val="0"/>
        </w:rPr>
        <w:t>Статья 378. Налоговая база</w:t>
      </w:r>
      <w:bookmarkEnd w:id="542"/>
    </w:p>
    <w:p w14:paraId="2040CDF8"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p>
    <w:p w14:paraId="712A670D"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Налоговой базой признается:</w:t>
      </w:r>
    </w:p>
    <w:p w14:paraId="02C05443"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1) для налоговых резидентов Республики Узбекистан – совокупный доход с учетом применения льгот, предусмотренных настоящим разделом;</w:t>
      </w:r>
    </w:p>
    <w:p w14:paraId="276D4F9B"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2) для нерезидентов Республики Узбекистан – совокупный доход без применения льгот, предусмотренных настоящим разделом. </w:t>
      </w:r>
    </w:p>
    <w:p w14:paraId="2793A8CE"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При определении налоговой базы учитываются доходы налогоплательщика, полученные им как в денежной, так и в натуральной форме, или право на распоряжение которыми у него возникло, а также доходы в виде материальной выгоды. При этом отдельные виды доходов налогоплательщика могут не учитываться или учитываться по специальным правилам в порядке и на условиях, установленных настоящим разделом. </w:t>
      </w:r>
    </w:p>
    <w:p w14:paraId="66BFB9DB"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Доходы </w:t>
      </w:r>
      <w:r w:rsidRPr="003139EC">
        <w:rPr>
          <w:rFonts w:ascii="Times New Roman" w:hAnsi="Times New Roman" w:cs="Times New Roman"/>
          <w:color w:val="E36C0A" w:themeColor="accent6" w:themeShade="BF"/>
          <w:sz w:val="24"/>
          <w:szCs w:val="24"/>
          <w:lang w:val="uz-Cyrl-UZ"/>
        </w:rPr>
        <w:t>налогоплатель</w:t>
      </w:r>
      <w:r w:rsidRPr="003139EC">
        <w:rPr>
          <w:rFonts w:ascii="Times New Roman" w:hAnsi="Times New Roman" w:cs="Times New Roman"/>
          <w:color w:val="E36C0A" w:themeColor="accent6" w:themeShade="BF"/>
          <w:sz w:val="24"/>
          <w:szCs w:val="24"/>
        </w:rPr>
        <w:t>щ</w:t>
      </w:r>
      <w:r w:rsidRPr="003139EC">
        <w:rPr>
          <w:rFonts w:ascii="Times New Roman" w:hAnsi="Times New Roman" w:cs="Times New Roman"/>
          <w:color w:val="E36C0A" w:themeColor="accent6" w:themeShade="BF"/>
          <w:sz w:val="24"/>
          <w:szCs w:val="24"/>
          <w:lang w:val="uz-Cyrl-UZ"/>
        </w:rPr>
        <w:t>ика</w:t>
      </w:r>
      <w:r w:rsidRPr="003139EC">
        <w:rPr>
          <w:rFonts w:ascii="Times New Roman" w:hAnsi="Times New Roman" w:cs="Times New Roman"/>
          <w:sz w:val="24"/>
          <w:szCs w:val="24"/>
        </w:rPr>
        <w:t>, выраженные в иностранной валюте, пересчитываются в национальную валюту по курсу Центрального банка Республики Узбекистан, установленному на дату фактического получения доходов.</w:t>
      </w:r>
    </w:p>
    <w:p w14:paraId="6449EA49"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Налоговая база, облагаемая по различным ставкам, определяется отдельно. </w:t>
      </w:r>
    </w:p>
    <w:p w14:paraId="02ADE9A9"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Налоговая база определяется нарастающим итогом с начала налогового периода, если иное не установлено настоящим Кодексом.</w:t>
      </w:r>
    </w:p>
    <w:p w14:paraId="64E9A486"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sz w:val="24"/>
          <w:szCs w:val="24"/>
        </w:rPr>
        <w:t>Налоговая база включает также суммарную прибыль контролируемых иностранных компаний, определяемую в соответствии с</w:t>
      </w:r>
      <w:r w:rsidRPr="003139EC">
        <w:rPr>
          <w:rFonts w:ascii="Times New Roman" w:hAnsi="Times New Roman" w:cs="Times New Roman"/>
          <w:color w:val="00B0F0"/>
          <w:sz w:val="24"/>
          <w:szCs w:val="24"/>
        </w:rPr>
        <w:t xml:space="preserve"> разделом V</w:t>
      </w:r>
      <w:r w:rsidRPr="003139EC">
        <w:rPr>
          <w:rFonts w:ascii="Times New Roman" w:hAnsi="Times New Roman" w:cs="Times New Roman"/>
          <w:color w:val="00B0F0"/>
          <w:sz w:val="24"/>
          <w:szCs w:val="24"/>
          <w:lang w:val="en-US"/>
        </w:rPr>
        <w:t>I</w:t>
      </w:r>
      <w:r w:rsidRPr="003139EC">
        <w:rPr>
          <w:rFonts w:ascii="Times New Roman" w:hAnsi="Times New Roman" w:cs="Times New Roman"/>
          <w:color w:val="00B0F0"/>
          <w:sz w:val="24"/>
          <w:szCs w:val="24"/>
        </w:rPr>
        <w:t>I </w:t>
      </w:r>
      <w:r w:rsidRPr="003139EC">
        <w:rPr>
          <w:rFonts w:ascii="Times New Roman" w:hAnsi="Times New Roman" w:cs="Times New Roman"/>
          <w:sz w:val="24"/>
          <w:szCs w:val="24"/>
        </w:rPr>
        <w:t>и</w:t>
      </w:r>
      <w:r w:rsidRPr="003139EC">
        <w:rPr>
          <w:rFonts w:ascii="Times New Roman" w:hAnsi="Times New Roman" w:cs="Times New Roman"/>
          <w:color w:val="00B0F0"/>
          <w:sz w:val="24"/>
          <w:szCs w:val="24"/>
        </w:rPr>
        <w:t xml:space="preserve"> статьей 21</w:t>
      </w:r>
      <w:r w:rsidRPr="003139EC">
        <w:rPr>
          <w:rFonts w:ascii="Times New Roman" w:hAnsi="Times New Roman" w:cs="Times New Roman"/>
          <w:color w:val="00B0F0"/>
          <w:sz w:val="24"/>
          <w:szCs w:val="24"/>
          <w:lang w:val="uz-Cyrl-UZ"/>
        </w:rPr>
        <w:t>1</w:t>
      </w:r>
      <w:r w:rsidRPr="003139EC">
        <w:rPr>
          <w:rFonts w:ascii="Times New Roman" w:hAnsi="Times New Roman" w:cs="Times New Roman"/>
          <w:color w:val="00B0F0"/>
          <w:sz w:val="24"/>
          <w:szCs w:val="24"/>
        </w:rPr>
        <w:t xml:space="preserve"> </w:t>
      </w:r>
      <w:r w:rsidRPr="003139EC">
        <w:rPr>
          <w:rFonts w:ascii="Times New Roman" w:hAnsi="Times New Roman" w:cs="Times New Roman"/>
          <w:sz w:val="24"/>
          <w:szCs w:val="24"/>
        </w:rPr>
        <w:t>настоящего Кодекса.</w:t>
      </w:r>
    </w:p>
    <w:p w14:paraId="7259A85B"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sz w:val="24"/>
          <w:szCs w:val="24"/>
        </w:rPr>
        <w:lastRenderedPageBreak/>
        <w:t>Налоговая база подлежит корректировке в случаях и в порядке, установленных настоящим разделом.</w:t>
      </w:r>
    </w:p>
    <w:p w14:paraId="749CAFAE"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В случаях, предусмотренных </w:t>
      </w:r>
      <w:r w:rsidRPr="003139EC">
        <w:rPr>
          <w:rFonts w:ascii="Times New Roman" w:hAnsi="Times New Roman" w:cs="Times New Roman"/>
          <w:color w:val="00B0F0"/>
          <w:sz w:val="24"/>
          <w:szCs w:val="24"/>
        </w:rPr>
        <w:t>разделом V</w:t>
      </w:r>
      <w:r w:rsidRPr="003139EC">
        <w:rPr>
          <w:rFonts w:ascii="Times New Roman" w:hAnsi="Times New Roman" w:cs="Times New Roman"/>
          <w:color w:val="00B0F0"/>
          <w:sz w:val="24"/>
          <w:szCs w:val="24"/>
          <w:lang w:val="en-US"/>
        </w:rPr>
        <w:t>I</w:t>
      </w:r>
      <w:r w:rsidRPr="003139EC">
        <w:rPr>
          <w:rFonts w:ascii="Times New Roman" w:hAnsi="Times New Roman" w:cs="Times New Roman"/>
          <w:color w:val="FF0000"/>
          <w:sz w:val="24"/>
          <w:szCs w:val="24"/>
        </w:rPr>
        <w:t xml:space="preserve"> </w:t>
      </w:r>
      <w:r w:rsidRPr="003139EC">
        <w:rPr>
          <w:rFonts w:ascii="Times New Roman" w:hAnsi="Times New Roman" w:cs="Times New Roman"/>
          <w:sz w:val="24"/>
          <w:szCs w:val="24"/>
        </w:rPr>
        <w:t xml:space="preserve">настоящего Кодекса, доходы налогоплательщика подлежат корректировке в порядке, установленном </w:t>
      </w:r>
      <w:r w:rsidRPr="003139EC">
        <w:rPr>
          <w:rFonts w:ascii="Times New Roman" w:hAnsi="Times New Roman" w:cs="Times New Roman"/>
          <w:color w:val="00B0F0"/>
          <w:sz w:val="24"/>
          <w:szCs w:val="24"/>
        </w:rPr>
        <w:t xml:space="preserve">в главе 20 </w:t>
      </w:r>
      <w:r w:rsidRPr="003139EC">
        <w:rPr>
          <w:rFonts w:ascii="Times New Roman" w:hAnsi="Times New Roman" w:cs="Times New Roman"/>
          <w:sz w:val="24"/>
          <w:szCs w:val="24"/>
        </w:rPr>
        <w:t>настоящего Кодекса.</w:t>
      </w:r>
    </w:p>
    <w:p w14:paraId="3A0C9388"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Если из дохода налогоплательщика по его распоряжению, решению суда или иных органов производятся удержания, такие удержания не уменьшают налоговую базу.</w:t>
      </w:r>
    </w:p>
    <w:p w14:paraId="0F84A2D9" w14:textId="77777777" w:rsidR="00992C8C" w:rsidRPr="003139EC" w:rsidRDefault="00992C8C" w:rsidP="00992C8C">
      <w:pPr>
        <w:pStyle w:val="1"/>
        <w:spacing w:before="0" w:beforeAutospacing="0" w:after="0" w:afterAutospacing="0"/>
        <w:ind w:firstLine="709"/>
        <w:jc w:val="center"/>
        <w:rPr>
          <w:sz w:val="24"/>
          <w:szCs w:val="24"/>
        </w:rPr>
      </w:pPr>
    </w:p>
    <w:p w14:paraId="6E681B85"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43" w:name="_Toc17916691"/>
      <w:r w:rsidRPr="003139EC">
        <w:rPr>
          <w:rStyle w:val="clauseprfx1"/>
          <w:rFonts w:ascii="Times New Roman" w:eastAsia="Times New Roman" w:hAnsi="Times New Roman" w:cs="Times New Roman"/>
          <w:sz w:val="24"/>
          <w:szCs w:val="24"/>
          <w:specVanish w:val="0"/>
        </w:rPr>
        <w:t>Статья 379. Дата получения дохода</w:t>
      </w:r>
      <w:bookmarkEnd w:id="543"/>
    </w:p>
    <w:p w14:paraId="2AF4C277"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p>
    <w:p w14:paraId="0AD52088"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202020"/>
          <w:sz w:val="24"/>
          <w:szCs w:val="24"/>
        </w:rPr>
      </w:pPr>
      <w:r w:rsidRPr="003139EC">
        <w:rPr>
          <w:rFonts w:ascii="Times New Roman" w:hAnsi="Times New Roman" w:cs="Times New Roman"/>
          <w:color w:val="202020"/>
          <w:sz w:val="24"/>
          <w:szCs w:val="24"/>
        </w:rPr>
        <w:t>В целях настоящего раздела дата получения дохода определяется как день:</w:t>
      </w:r>
    </w:p>
    <w:p w14:paraId="2D4DB7F5"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202020"/>
          <w:sz w:val="24"/>
          <w:szCs w:val="24"/>
        </w:rPr>
      </w:pPr>
      <w:r w:rsidRPr="003139EC">
        <w:rPr>
          <w:rFonts w:ascii="Times New Roman" w:hAnsi="Times New Roman" w:cs="Times New Roman"/>
          <w:color w:val="202020"/>
          <w:sz w:val="24"/>
          <w:szCs w:val="24"/>
        </w:rPr>
        <w:t>1) выплаты дохода, в том числе - перечисления дохода на счета налогоплательщика в банках либо по его поручению на счета третьих лиц - при получении доходов в денежной форме;</w:t>
      </w:r>
    </w:p>
    <w:p w14:paraId="1996EE79"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202020"/>
          <w:sz w:val="24"/>
          <w:szCs w:val="24"/>
        </w:rPr>
      </w:pPr>
      <w:r w:rsidRPr="003139EC">
        <w:rPr>
          <w:rFonts w:ascii="Times New Roman" w:hAnsi="Times New Roman" w:cs="Times New Roman"/>
          <w:color w:val="202020"/>
          <w:sz w:val="24"/>
          <w:szCs w:val="24"/>
        </w:rPr>
        <w:t>2) передачи доходов в натуральной форме - при получении доходов в натуральной форме;</w:t>
      </w:r>
    </w:p>
    <w:p w14:paraId="4E4761D6" w14:textId="77777777" w:rsidR="00992C8C" w:rsidRPr="003139EC" w:rsidRDefault="00992C8C" w:rsidP="00992C8C">
      <w:pPr>
        <w:shd w:val="clear" w:color="auto" w:fill="FFFFFF"/>
        <w:spacing w:line="240" w:lineRule="auto"/>
        <w:ind w:firstLine="709"/>
        <w:jc w:val="both"/>
        <w:rPr>
          <w:rFonts w:ascii="Times New Roman" w:hAnsi="Times New Roman" w:cs="Times New Roman"/>
          <w:strike/>
          <w:color w:val="202020"/>
          <w:sz w:val="24"/>
          <w:szCs w:val="24"/>
        </w:rPr>
      </w:pPr>
      <w:r w:rsidRPr="003139EC">
        <w:rPr>
          <w:rFonts w:ascii="Times New Roman" w:hAnsi="Times New Roman" w:cs="Times New Roman"/>
          <w:color w:val="202020"/>
          <w:sz w:val="24"/>
          <w:szCs w:val="24"/>
        </w:rPr>
        <w:t>3) приобретения товаров (услуг), приобретения ценных бумаг - при получении доходов в виде материальной выгоды. Если оплата приобретенных ценных бумаг производится после перехода к налогоплательщику права собственности на эти ценные бумаги, дата получения дохода определяется как день совершения соответствующего платежа в оплату стоимости приобретенных ценных бумаг;</w:t>
      </w:r>
    </w:p>
    <w:p w14:paraId="23812C54"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202020"/>
          <w:sz w:val="24"/>
          <w:szCs w:val="24"/>
        </w:rPr>
      </w:pPr>
      <w:r w:rsidRPr="003139EC">
        <w:rPr>
          <w:rFonts w:ascii="Times New Roman" w:hAnsi="Times New Roman" w:cs="Times New Roman"/>
          <w:color w:val="202020"/>
          <w:sz w:val="24"/>
          <w:szCs w:val="24"/>
        </w:rPr>
        <w:t>4) зачета встречных однородных требований;</w:t>
      </w:r>
    </w:p>
    <w:p w14:paraId="2D8E6756"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202020"/>
          <w:sz w:val="24"/>
          <w:szCs w:val="24"/>
        </w:rPr>
      </w:pPr>
      <w:r w:rsidRPr="003139EC">
        <w:rPr>
          <w:rFonts w:ascii="Times New Roman" w:hAnsi="Times New Roman" w:cs="Times New Roman"/>
          <w:color w:val="202020"/>
          <w:sz w:val="24"/>
          <w:szCs w:val="24"/>
        </w:rPr>
        <w:t>5) списания в установленном порядке безнадежного долга налоговым агентом;</w:t>
      </w:r>
    </w:p>
    <w:p w14:paraId="4B1F1965"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color w:val="202020"/>
          <w:sz w:val="24"/>
          <w:szCs w:val="24"/>
        </w:rPr>
        <w:t xml:space="preserve">6) последний день месяца, в котором утвержден авансовый отчет после возвращения </w:t>
      </w:r>
      <w:r w:rsidRPr="003139EC">
        <w:rPr>
          <w:rFonts w:ascii="Times New Roman" w:hAnsi="Times New Roman" w:cs="Times New Roman"/>
          <w:sz w:val="24"/>
          <w:szCs w:val="24"/>
        </w:rPr>
        <w:t>работника из командировки;</w:t>
      </w:r>
    </w:p>
    <w:p w14:paraId="031E18A7"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При получении дохода в виде оплаты труда датой получения налогоплательщиком такого дохода признается последний день месяца, за который ему был начислен доход за выполненные трудовые обязанности в соответствии с трудовым договором (контрактом), а также дата выплаты компенсации на период поиска работы, предусмотренной трудовым законодательством Республики Узбекистан. </w:t>
      </w:r>
    </w:p>
    <w:p w14:paraId="34A473CB"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В случае прекращения трудовых отношений до истечения календарного месяца датой получения налогоплательщиком дохода в виде оплаты труда считается последний день работы, за который ему был начислен доход.</w:t>
      </w:r>
    </w:p>
    <w:p w14:paraId="23FB0446"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202020"/>
          <w:sz w:val="24"/>
          <w:szCs w:val="24"/>
        </w:rPr>
      </w:pPr>
      <w:r w:rsidRPr="003139EC">
        <w:rPr>
          <w:rFonts w:ascii="Times New Roman" w:hAnsi="Times New Roman" w:cs="Times New Roman"/>
          <w:sz w:val="24"/>
          <w:szCs w:val="24"/>
        </w:rPr>
        <w:t>Датой получения доходов в виде сумм прибыли контролируемой иностранной компании (</w:t>
      </w:r>
      <w:r w:rsidRPr="003139EC">
        <w:rPr>
          <w:rFonts w:ascii="Times New Roman" w:hAnsi="Times New Roman" w:cs="Times New Roman"/>
          <w:color w:val="202020"/>
          <w:sz w:val="24"/>
          <w:szCs w:val="24"/>
        </w:rPr>
        <w:t>иностранной структуры без образования юридического лица)</w:t>
      </w:r>
      <w:r w:rsidRPr="003139EC">
        <w:rPr>
          <w:rFonts w:ascii="Times New Roman" w:hAnsi="Times New Roman" w:cs="Times New Roman"/>
          <w:sz w:val="24"/>
          <w:szCs w:val="24"/>
        </w:rPr>
        <w:t xml:space="preserve"> признается последнее число налогового периода по налогу, следующего </w:t>
      </w:r>
      <w:r w:rsidRPr="003139EC">
        <w:rPr>
          <w:rFonts w:ascii="Times New Roman" w:hAnsi="Times New Roman" w:cs="Times New Roman"/>
          <w:color w:val="202020"/>
          <w:sz w:val="24"/>
          <w:szCs w:val="24"/>
        </w:rPr>
        <w:t>за календарным годом, на который приходится дата окончания периода, за который составляется финансовая отчетность за финансовый год в соответствии с законодательством страны регистрации этой иностранной организации (иностранной структуры без образования юридического лица).</w:t>
      </w:r>
    </w:p>
    <w:p w14:paraId="6FDFAD85"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202020"/>
          <w:sz w:val="24"/>
          <w:szCs w:val="24"/>
        </w:rPr>
      </w:pPr>
      <w:r w:rsidRPr="003139EC">
        <w:rPr>
          <w:rFonts w:ascii="Times New Roman" w:hAnsi="Times New Roman" w:cs="Times New Roman"/>
          <w:color w:val="202020"/>
          <w:sz w:val="24"/>
          <w:szCs w:val="24"/>
        </w:rPr>
        <w:t xml:space="preserve">В случае отсутствия в соответствии с законодательством страны регистрации у контролируемой иностранной компании (иностранной структуры без образования юридического лица) обязанности по составлению и представлению финансовой отчетности, датой получения дохода в виде сумм прибыли такой компании (структуры) </w:t>
      </w:r>
      <w:r w:rsidRPr="003139EC">
        <w:rPr>
          <w:rFonts w:ascii="Times New Roman" w:hAnsi="Times New Roman" w:cs="Times New Roman"/>
          <w:color w:val="202020"/>
          <w:sz w:val="24"/>
          <w:szCs w:val="24"/>
        </w:rPr>
        <w:lastRenderedPageBreak/>
        <w:t>признается последний день календарного года, следующего за календарным годом, за который определяется ее прибыль.</w:t>
      </w:r>
    </w:p>
    <w:p w14:paraId="7310BB14" w14:textId="77777777" w:rsidR="00992C8C" w:rsidRPr="003139EC" w:rsidRDefault="00992C8C" w:rsidP="00992C8C">
      <w:pPr>
        <w:pStyle w:val="1"/>
        <w:spacing w:before="0" w:beforeAutospacing="0" w:after="0" w:afterAutospacing="0"/>
        <w:ind w:firstLine="709"/>
        <w:jc w:val="center"/>
        <w:rPr>
          <w:sz w:val="24"/>
          <w:szCs w:val="24"/>
        </w:rPr>
      </w:pPr>
    </w:p>
    <w:p w14:paraId="63E5E088"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44" w:name="_Toc17916692"/>
      <w:r w:rsidRPr="003139EC">
        <w:rPr>
          <w:rStyle w:val="clauseprfx1"/>
          <w:rFonts w:ascii="Times New Roman" w:eastAsia="Times New Roman" w:hAnsi="Times New Roman" w:cs="Times New Roman"/>
          <w:sz w:val="24"/>
          <w:szCs w:val="24"/>
          <w:specVanish w:val="0"/>
        </w:rPr>
        <w:t>Глава 53. Совокупный доход</w:t>
      </w:r>
      <w:bookmarkEnd w:id="544"/>
      <w:r w:rsidRPr="003139EC">
        <w:rPr>
          <w:rStyle w:val="clauseprfx1"/>
          <w:rFonts w:ascii="Times New Roman" w:eastAsia="Times New Roman" w:hAnsi="Times New Roman" w:cs="Times New Roman"/>
          <w:sz w:val="24"/>
          <w:szCs w:val="24"/>
          <w:specVanish w:val="0"/>
        </w:rPr>
        <w:t xml:space="preserve"> </w:t>
      </w:r>
    </w:p>
    <w:p w14:paraId="04E39B66" w14:textId="77777777" w:rsidR="00992C8C" w:rsidRPr="003139EC" w:rsidRDefault="00992C8C" w:rsidP="00992C8C">
      <w:pPr>
        <w:shd w:val="clear" w:color="auto" w:fill="FFFFFF"/>
        <w:spacing w:line="240" w:lineRule="auto"/>
        <w:ind w:firstLine="709"/>
        <w:jc w:val="both"/>
        <w:rPr>
          <w:rFonts w:ascii="Times New Roman" w:hAnsi="Times New Roman" w:cs="Times New Roman"/>
          <w:b/>
          <w:bCs/>
          <w:color w:val="632423" w:themeColor="accent2" w:themeShade="80"/>
          <w:sz w:val="24"/>
          <w:szCs w:val="24"/>
        </w:rPr>
      </w:pPr>
    </w:p>
    <w:p w14:paraId="2ACD514D"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45" w:name="_Toc17916693"/>
      <w:r w:rsidRPr="003139EC">
        <w:rPr>
          <w:rStyle w:val="clauseprfx1"/>
          <w:rFonts w:ascii="Times New Roman" w:eastAsia="Times New Roman" w:hAnsi="Times New Roman" w:cs="Times New Roman"/>
          <w:sz w:val="24"/>
          <w:szCs w:val="24"/>
          <w:specVanish w:val="0"/>
        </w:rPr>
        <w:t>Статья 380. Совокупный доход</w:t>
      </w:r>
      <w:bookmarkEnd w:id="545"/>
    </w:p>
    <w:p w14:paraId="21B4C81F" w14:textId="77777777" w:rsidR="00992C8C" w:rsidRPr="003139EC" w:rsidRDefault="00992C8C" w:rsidP="00992C8C">
      <w:pPr>
        <w:shd w:val="clear" w:color="auto" w:fill="FFFFFF"/>
        <w:spacing w:line="240" w:lineRule="auto"/>
        <w:ind w:firstLine="709"/>
        <w:jc w:val="both"/>
        <w:rPr>
          <w:rFonts w:ascii="Times New Roman" w:hAnsi="Times New Roman" w:cs="Times New Roman"/>
          <w:b/>
          <w:bCs/>
          <w:color w:val="632423" w:themeColor="accent2" w:themeShade="80"/>
          <w:sz w:val="24"/>
          <w:szCs w:val="24"/>
        </w:rPr>
      </w:pPr>
    </w:p>
    <w:p w14:paraId="2F6E1C3D"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Если иное не установлено настоящим разделом, совокупный доход состоит из доходов, полученных налогоплательщиком в течение отчетного (налогового) периода:</w:t>
      </w:r>
    </w:p>
    <w:p w14:paraId="2E3E14DF"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1) от источников в Республике Узбекистан и за ее пределами – для налоговых резидентов Республики Узбекистан;</w:t>
      </w:r>
    </w:p>
    <w:p w14:paraId="1EB37825"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2) от источников в Республике Узбекистан - для нерезидентов Республики Узбекистан.</w:t>
      </w:r>
    </w:p>
    <w:p w14:paraId="6614E1B4" w14:textId="77777777" w:rsidR="00992C8C" w:rsidRPr="003139EC" w:rsidRDefault="00992C8C" w:rsidP="00992C8C">
      <w:pPr>
        <w:pStyle w:val="1"/>
        <w:spacing w:before="0" w:beforeAutospacing="0" w:after="0" w:afterAutospacing="0"/>
        <w:ind w:firstLine="709"/>
        <w:jc w:val="center"/>
        <w:rPr>
          <w:sz w:val="24"/>
          <w:szCs w:val="24"/>
        </w:rPr>
      </w:pPr>
    </w:p>
    <w:p w14:paraId="4A23B46B"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46" w:name="_Toc17916694"/>
      <w:r w:rsidRPr="003139EC">
        <w:rPr>
          <w:rStyle w:val="clauseprfx1"/>
          <w:rFonts w:ascii="Times New Roman" w:eastAsia="Times New Roman" w:hAnsi="Times New Roman" w:cs="Times New Roman"/>
          <w:sz w:val="24"/>
          <w:szCs w:val="24"/>
          <w:specVanish w:val="0"/>
        </w:rPr>
        <w:t>Статья 381. Доходы, не включаемые в совокупный доход</w:t>
      </w:r>
      <w:bookmarkEnd w:id="546"/>
    </w:p>
    <w:p w14:paraId="56CD5AA4"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p>
    <w:p w14:paraId="1F1B2364"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Не включаются в состав совокупного дохода:</w:t>
      </w:r>
    </w:p>
    <w:p w14:paraId="6F2976B0"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1) единовременное государственное денежное вознаграждение или стоимость равноценных памятных подарков, полученных </w:t>
      </w:r>
      <w:r w:rsidRPr="003139EC">
        <w:rPr>
          <w:rFonts w:ascii="Times New Roman" w:hAnsi="Times New Roman" w:cs="Times New Roman"/>
          <w:color w:val="FF0000"/>
          <w:sz w:val="24"/>
          <w:szCs w:val="24"/>
        </w:rPr>
        <w:t>налогоплательщиком</w:t>
      </w:r>
      <w:r w:rsidRPr="003139EC">
        <w:rPr>
          <w:rFonts w:ascii="Times New Roman" w:hAnsi="Times New Roman" w:cs="Times New Roman"/>
          <w:sz w:val="24"/>
          <w:szCs w:val="24"/>
        </w:rPr>
        <w:t>, удостоенным государственных наград и государственных премий Республики Узбекистан, а также единовременное денежное вознаграждение и подарки, выдаваемые на основании решения Президента Республики Узбекистан или Кабинета Министров Республики Узбекистан;</w:t>
      </w:r>
    </w:p>
    <w:p w14:paraId="24BB2318"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2) вознаграждение за донорство, а также суммы, получаемые работниками медицинских учреждений за сбор крови;</w:t>
      </w:r>
    </w:p>
    <w:p w14:paraId="3A3E0B96"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3) полученные алименты;</w:t>
      </w:r>
    </w:p>
    <w:p w14:paraId="794F5859"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4) суммы, получаемые гражданами в виде страхового возмещения; </w:t>
      </w:r>
    </w:p>
    <w:p w14:paraId="73FD4CE2"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5) стипендии, выплачиваемые в размерах и порядке, установленных законодательством; </w:t>
      </w:r>
    </w:p>
    <w:p w14:paraId="577B725C"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6) ежемесячные компенсационные денежные выплаты по оплате жилищно-коммунальных услуг в соответствии с законодательством;</w:t>
      </w:r>
    </w:p>
    <w:p w14:paraId="35DF21CB"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7) государственные пенсии, пособия по социальному страхованию (по беременности и родам, при рождении ребенка, за дополнительный выходной день, на погребение);</w:t>
      </w:r>
    </w:p>
    <w:p w14:paraId="4C203193"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8) обязательные накопительные пенсионные взносы, процентные доходы по ним, </w:t>
      </w:r>
      <w:r w:rsidRPr="003139EC">
        <w:rPr>
          <w:rFonts w:ascii="Times New Roman" w:hAnsi="Times New Roman" w:cs="Times New Roman"/>
          <w:sz w:val="24"/>
          <w:szCs w:val="24"/>
        </w:rPr>
        <w:br/>
        <w:t>а также накопительные пенсионные выплаты;</w:t>
      </w:r>
    </w:p>
    <w:p w14:paraId="0A1AC386"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9) доходы, полученные в результате трудовой деятельности самозанятых лиц в порядке, определяемом законодательством;</w:t>
      </w:r>
    </w:p>
    <w:p w14:paraId="3FCBAD78"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Не рассматриваются в качестве доходов налогоплательщика следующие расходы юридического лица, производимые в пользу физического лица:</w:t>
      </w:r>
    </w:p>
    <w:p w14:paraId="03CA9A81"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1) по обеспечению работников, занятых на работах с неблагоприятными условиями труда, молоком, лечебно-профилактическим питанием, газированной соленой водой, средствами индивидуальной защиты и гигиены в порядке, установленном трудовым законодательством;</w:t>
      </w:r>
    </w:p>
    <w:p w14:paraId="0E960C66"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lastRenderedPageBreak/>
        <w:t>2) выплаты, производимые профсоюзным комитетом, в том числе - материальная помощь, членам профсоюза за счет членских взносов, за исключением вознаграждения и иных выплат за выполнение трудовых обязанностей работникам профсоюзного комитета;</w:t>
      </w:r>
    </w:p>
    <w:p w14:paraId="2D666E1C"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3) суммы материальной помощи в связи с чрезвычайными обстоятельствами в пределах суммы причиненного ущерба;</w:t>
      </w:r>
    </w:p>
    <w:p w14:paraId="4D9B05D5"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4) по доставке работников к месту работы и обратно;</w:t>
      </w:r>
    </w:p>
    <w:p w14:paraId="4F3B982A"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5) на проведение ритуальных обрядов и церемоний, праздничных торжеств, представительские расходы, приобретение проездных карточек, используемых для служебных разъездов работников в городском пассажирском транспорте, а также другие расходы юридического лица, связанные с обеспечением условий труда и отдыха работников и не являющиеся доходом конкретных </w:t>
      </w:r>
      <w:r w:rsidRPr="003139EC">
        <w:rPr>
          <w:rFonts w:ascii="Times New Roman" w:hAnsi="Times New Roman" w:cs="Times New Roman"/>
          <w:color w:val="E36C0A" w:themeColor="accent6" w:themeShade="BF"/>
          <w:sz w:val="24"/>
          <w:szCs w:val="24"/>
        </w:rPr>
        <w:t>физических лиц</w:t>
      </w:r>
      <w:r w:rsidRPr="003139EC">
        <w:rPr>
          <w:rFonts w:ascii="Times New Roman" w:hAnsi="Times New Roman" w:cs="Times New Roman"/>
          <w:sz w:val="24"/>
          <w:szCs w:val="24"/>
        </w:rPr>
        <w:t>;</w:t>
      </w:r>
    </w:p>
    <w:p w14:paraId="3C4970A7"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6) по выдаче или в связи с продажей по сниженным ценам работнику специальной одежды, специальной обуви, форменной одежды, необходимых для выполнения служебных обязанностей, а также в случаях, предусмотренных законодательством, - по обеспечению отдельных категорий работников питанием при выполнении ими служебных обязанностей;</w:t>
      </w:r>
    </w:p>
    <w:p w14:paraId="687397FF"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7) оплата расходов или их возмещение по проезду, провозу имущества, найму помещения (подъемные) при переводе либо переезде работника на работу в другую местность;</w:t>
      </w:r>
    </w:p>
    <w:p w14:paraId="359B0FF7"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8) компенсационные выплаты при служебных командировках:</w:t>
      </w:r>
    </w:p>
    <w:p w14:paraId="18C05A03"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фактически произведенные выплаты на проезд к месту командировки и обратно, включая оплату бронирования, на основании подтверждающих документов. В случае отсутствия проездных документов — в размере стоимости проезда железнодорожным транспортом (междугородным автобусом, если железнодорожное сообщение отсутствует), но не более 30 процентов стоимости авиабилета;</w:t>
      </w:r>
    </w:p>
    <w:p w14:paraId="2649F26B"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фактически произведенные выплаты по найму жилого помещения. При отсутствии подтверждающих документов на проживание — в пределах норм, установленных законодательством;</w:t>
      </w:r>
    </w:p>
    <w:p w14:paraId="7DE5B7BA"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выплаты на бронирование жилья на основании подтверждающих документов;</w:t>
      </w:r>
    </w:p>
    <w:p w14:paraId="70C657FF"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суточные, выплачиваемые за время нахождения в командировке, в пределах норм, установленных законодательством;</w:t>
      </w:r>
    </w:p>
    <w:p w14:paraId="042AD48A"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другие выплаты, установленные законодательством и подтвержденные документально;</w:t>
      </w:r>
    </w:p>
    <w:p w14:paraId="7A287231"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9) компенсационные выплаты (компенсация) в пределах норм, предусмотренных законодательством, работнику:</w:t>
      </w:r>
    </w:p>
    <w:p w14:paraId="7CB1CD9D"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постоянная работа которого протекает в пути, имеет подвижной и (или) разъездной характер или выполняется вахтовым методом; </w:t>
      </w:r>
    </w:p>
    <w:p w14:paraId="4C29FE24"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за использование личного автомобиля для служебных поездок, кроме командировок;</w:t>
      </w:r>
    </w:p>
    <w:p w14:paraId="02077988"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полевое довольствие;</w:t>
      </w:r>
    </w:p>
    <w:p w14:paraId="73CE10B3"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другие компенсационные выплаты (компенсация) в порядке и по нормам, предусмотренным законодательством, за исключением указанных в</w:t>
      </w:r>
      <w:r w:rsidRPr="003139EC">
        <w:rPr>
          <w:rFonts w:ascii="Times New Roman" w:hAnsi="Times New Roman" w:cs="Times New Roman"/>
          <w:color w:val="00B0F0"/>
          <w:sz w:val="24"/>
          <w:szCs w:val="24"/>
        </w:rPr>
        <w:t xml:space="preserve"> статьях 385 </w:t>
      </w:r>
      <w:r w:rsidRPr="003139EC">
        <w:rPr>
          <w:rFonts w:ascii="Times New Roman" w:hAnsi="Times New Roman" w:cs="Times New Roman"/>
          <w:sz w:val="24"/>
          <w:szCs w:val="24"/>
        </w:rPr>
        <w:t xml:space="preserve">и </w:t>
      </w:r>
      <w:r w:rsidRPr="003139EC">
        <w:rPr>
          <w:rFonts w:ascii="Times New Roman" w:hAnsi="Times New Roman" w:cs="Times New Roman"/>
          <w:color w:val="00B0F0"/>
          <w:sz w:val="24"/>
          <w:szCs w:val="24"/>
        </w:rPr>
        <w:t>389</w:t>
      </w:r>
      <w:r w:rsidRPr="003139EC">
        <w:rPr>
          <w:rFonts w:ascii="Times New Roman" w:hAnsi="Times New Roman" w:cs="Times New Roman"/>
          <w:color w:val="632423" w:themeColor="accent2" w:themeShade="80"/>
          <w:sz w:val="24"/>
          <w:szCs w:val="24"/>
        </w:rPr>
        <w:t xml:space="preserve"> </w:t>
      </w:r>
      <w:r w:rsidRPr="003139EC">
        <w:rPr>
          <w:rFonts w:ascii="Times New Roman" w:hAnsi="Times New Roman" w:cs="Times New Roman"/>
          <w:sz w:val="24"/>
          <w:szCs w:val="24"/>
        </w:rPr>
        <w:t>настоящего Кодекса;</w:t>
      </w:r>
    </w:p>
    <w:p w14:paraId="43638902"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lastRenderedPageBreak/>
        <w:t>10) выплаты по возмещению вреда, связанного с трудовым увечьем или иным повреждением здоровья, в размере:</w:t>
      </w:r>
    </w:p>
    <w:p w14:paraId="5C8BE45F"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ежемесячной выплаты в процентах к среднему месячному заработку, получаемому потерпевшим до трудового увечья, соответствующей степени утраты им профессиональной трудоспособности (в случае трудового увечья несовершеннолетнего вред возмещается исходя из размера его заработка (дохода), но не ниже пятикратного размера базовой расчетной величины, установленного законодательством);</w:t>
      </w:r>
    </w:p>
    <w:p w14:paraId="7DC4F7C2"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двукратного размера базовой расчетной величины в месяц на дополнительные расходы потерпевшим, нуждающимся в специальном медицинском уходе;</w:t>
      </w:r>
    </w:p>
    <w:p w14:paraId="0861D939"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пятидесяти процентов базовой расчетной величины ежемесячно в виде дополнительных расходов на бытовой уход за потерпевшим;</w:t>
      </w:r>
    </w:p>
    <w:p w14:paraId="2CD70A0B"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годового среднего заработка пострадавшего в виде единовременного пособия, выплачиваемого работодателем в связи с причинением вреда здоровью работника;</w:t>
      </w:r>
    </w:p>
    <w:p w14:paraId="50A91386"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11) выплаты в связи со смертью кормильца в размере:</w:t>
      </w:r>
    </w:p>
    <w:p w14:paraId="015ED91F"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доли среднемесячного заработка умершего, приходящейся нетрудоспособным лицам, состоявшим на иждивении умершего кормильца и имеющим право на возмещение вреда в связи с его смертью;</w:t>
      </w:r>
    </w:p>
    <w:p w14:paraId="2EBC1AC8"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шести среднегодовых заработков умершего в виде единовременного пособия лицам, имеющим право на возмещение вреда в связи со смертью кормильца;</w:t>
      </w:r>
    </w:p>
    <w:p w14:paraId="015C3E0F"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12) средства, перечисляемые за обучение студентов на платно-контрактной основе по прямым договорам с высшим учебным заведением в Республике Узбекистан;</w:t>
      </w:r>
    </w:p>
    <w:p w14:paraId="4AC5646F"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13) на повышение квалификации и переподготовку работников;</w:t>
      </w:r>
    </w:p>
    <w:p w14:paraId="11AAC125"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14) доходы в денежной или натуральной форме, полученные в результате участия налогоплательщика в программах отечественных и иностранных организаций, направленных на увеличение активности клиентов в приобретении товаров и услуг указанных организаций и предусматривающих начисление бонусов (баллов, иных единиц, характеризующих активность клиента в приобретении товаров (услуг) указанных организаций) по основаниям, установленным в соответствующей программе.</w:t>
      </w:r>
      <w:r w:rsidRPr="003139EC">
        <w:rPr>
          <w:rFonts w:ascii="Times New Roman" w:hAnsi="Times New Roman" w:cs="Times New Roman"/>
          <w:sz w:val="24"/>
          <w:szCs w:val="24"/>
          <w:lang w:val="uz-Cyrl-UZ"/>
        </w:rPr>
        <w:t xml:space="preserve"> </w:t>
      </w:r>
      <w:r w:rsidRPr="003139EC">
        <w:rPr>
          <w:rFonts w:ascii="Times New Roman" w:hAnsi="Times New Roman" w:cs="Times New Roman"/>
          <w:sz w:val="24"/>
          <w:szCs w:val="24"/>
        </w:rPr>
        <w:t xml:space="preserve">Доходы, включаются в совокупный доход </w:t>
      </w:r>
      <w:r w:rsidRPr="003139EC">
        <w:rPr>
          <w:rFonts w:ascii="Times New Roman" w:hAnsi="Times New Roman" w:cs="Times New Roman"/>
          <w:color w:val="E36C0A" w:themeColor="accent6" w:themeShade="BF"/>
          <w:sz w:val="24"/>
          <w:szCs w:val="24"/>
        </w:rPr>
        <w:t>налогоплательщика</w:t>
      </w:r>
      <w:r w:rsidRPr="003139EC">
        <w:rPr>
          <w:rFonts w:ascii="Times New Roman" w:hAnsi="Times New Roman" w:cs="Times New Roman"/>
          <w:color w:val="FF0000"/>
          <w:sz w:val="24"/>
          <w:szCs w:val="24"/>
        </w:rPr>
        <w:t xml:space="preserve"> </w:t>
      </w:r>
      <w:r w:rsidRPr="003139EC">
        <w:rPr>
          <w:rFonts w:ascii="Times New Roman" w:hAnsi="Times New Roman" w:cs="Times New Roman"/>
          <w:sz w:val="24"/>
          <w:szCs w:val="24"/>
        </w:rPr>
        <w:t>в следующих случаях:</w:t>
      </w:r>
    </w:p>
    <w:p w14:paraId="5EC0625C"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при участии налогоплательщика в программах отечественных и иностранных организаций, указанных в абзаце первом настоящего пункта, присоединение к которым осуществляется не на условиях публичной оферты;</w:t>
      </w:r>
    </w:p>
    <w:p w14:paraId="158A4CEC"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при присоединении налогоплательщика к программам отечественных и иностранных организаций, указанным в абзаце первом настоящего пункта, условиями публичной оферты которых предусмотрен срок для акцепта менее 30 дней и (или) которыми предусмотрена возможность досрочного отзыва оферты;</w:t>
      </w:r>
    </w:p>
    <w:p w14:paraId="75B5C9FB"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при выплате доходов, указанных в абзаце первом настоящего пункта, в качестве вознаграждения лицам, состоящим с организацией в трудовых отношениях, за выполнение должностных обязанностей, а также в качестве оплаты (вознаграждения) за поставленные налогоплательщиком товары (выполненные работы, оказанные услуги) или материальной помощи.</w:t>
      </w:r>
    </w:p>
    <w:p w14:paraId="5A1290A0" w14:textId="77777777" w:rsidR="00992C8C" w:rsidRPr="003139EC" w:rsidRDefault="00992C8C" w:rsidP="00992C8C">
      <w:pPr>
        <w:pStyle w:val="1"/>
        <w:spacing w:before="0" w:beforeAutospacing="0" w:after="0" w:afterAutospacing="0"/>
        <w:ind w:firstLine="709"/>
        <w:jc w:val="center"/>
        <w:rPr>
          <w:sz w:val="24"/>
          <w:szCs w:val="24"/>
        </w:rPr>
      </w:pPr>
    </w:p>
    <w:p w14:paraId="15434071"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47" w:name="_Toc17916695"/>
      <w:r w:rsidRPr="003139EC">
        <w:rPr>
          <w:rStyle w:val="clauseprfx1"/>
          <w:rFonts w:ascii="Times New Roman" w:eastAsia="Times New Roman" w:hAnsi="Times New Roman" w:cs="Times New Roman"/>
          <w:sz w:val="24"/>
          <w:szCs w:val="24"/>
          <w:specVanish w:val="0"/>
        </w:rPr>
        <w:t>Статья 382. Состав совокупного дохода</w:t>
      </w:r>
      <w:bookmarkEnd w:id="547"/>
    </w:p>
    <w:p w14:paraId="500BDB42"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p>
    <w:p w14:paraId="71E75342"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lastRenderedPageBreak/>
        <w:t>В совокупный доход включаются:</w:t>
      </w:r>
    </w:p>
    <w:p w14:paraId="5271F47A"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1) доходы в виде оплаты труда </w:t>
      </w:r>
      <w:r w:rsidRPr="003139EC">
        <w:rPr>
          <w:rFonts w:ascii="Times New Roman" w:hAnsi="Times New Roman" w:cs="Times New Roman"/>
          <w:sz w:val="24"/>
          <w:szCs w:val="24"/>
        </w:rPr>
        <w:t xml:space="preserve">в соответствии </w:t>
      </w:r>
      <w:r w:rsidRPr="003139EC">
        <w:rPr>
          <w:rFonts w:ascii="Times New Roman" w:hAnsi="Times New Roman" w:cs="Times New Roman"/>
          <w:color w:val="00B0F0"/>
          <w:sz w:val="24"/>
          <w:szCs w:val="24"/>
        </w:rPr>
        <w:t>со статьей 383</w:t>
      </w:r>
      <w:r w:rsidRPr="003139EC">
        <w:rPr>
          <w:rFonts w:ascii="Times New Roman" w:hAnsi="Times New Roman" w:cs="Times New Roman"/>
          <w:color w:val="632423" w:themeColor="accent2" w:themeShade="80"/>
          <w:sz w:val="24"/>
          <w:szCs w:val="24"/>
        </w:rPr>
        <w:t xml:space="preserve"> </w:t>
      </w:r>
      <w:r w:rsidRPr="003139EC">
        <w:rPr>
          <w:rFonts w:ascii="Times New Roman" w:hAnsi="Times New Roman" w:cs="Times New Roman"/>
          <w:sz w:val="24"/>
          <w:szCs w:val="24"/>
        </w:rPr>
        <w:t>настоящего Кодекса;</w:t>
      </w:r>
    </w:p>
    <w:p w14:paraId="78BCBC91"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2) имущественные доходы</w:t>
      </w:r>
      <w:r w:rsidRPr="003139EC">
        <w:rPr>
          <w:rFonts w:ascii="Times New Roman" w:hAnsi="Times New Roman" w:cs="Times New Roman"/>
          <w:sz w:val="24"/>
          <w:szCs w:val="24"/>
        </w:rPr>
        <w:t xml:space="preserve"> в соответствии со</w:t>
      </w:r>
      <w:r w:rsidRPr="003139EC">
        <w:rPr>
          <w:rFonts w:ascii="Times New Roman" w:hAnsi="Times New Roman" w:cs="Times New Roman"/>
          <w:color w:val="00B0F0"/>
          <w:sz w:val="24"/>
          <w:szCs w:val="24"/>
        </w:rPr>
        <w:t xml:space="preserve"> статьей 387 </w:t>
      </w:r>
      <w:r w:rsidRPr="003139EC">
        <w:rPr>
          <w:rFonts w:ascii="Times New Roman" w:hAnsi="Times New Roman" w:cs="Times New Roman"/>
          <w:sz w:val="24"/>
          <w:szCs w:val="24"/>
        </w:rPr>
        <w:t>настоящего Кодекса</w:t>
      </w:r>
      <w:r w:rsidRPr="003139EC">
        <w:rPr>
          <w:rFonts w:ascii="Times New Roman" w:hAnsi="Times New Roman" w:cs="Times New Roman"/>
          <w:color w:val="000000"/>
          <w:sz w:val="24"/>
          <w:szCs w:val="24"/>
        </w:rPr>
        <w:t>;</w:t>
      </w:r>
    </w:p>
    <w:p w14:paraId="7B9AF51E"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3) доходы в виде материальной выгоды</w:t>
      </w:r>
      <w:r w:rsidRPr="003139EC">
        <w:rPr>
          <w:rFonts w:ascii="Times New Roman" w:hAnsi="Times New Roman" w:cs="Times New Roman"/>
          <w:sz w:val="24"/>
          <w:szCs w:val="24"/>
        </w:rPr>
        <w:t xml:space="preserve"> в соответствии со </w:t>
      </w:r>
      <w:r w:rsidRPr="003139EC">
        <w:rPr>
          <w:rFonts w:ascii="Times New Roman" w:hAnsi="Times New Roman" w:cs="Times New Roman"/>
          <w:color w:val="00B0F0"/>
          <w:sz w:val="24"/>
          <w:szCs w:val="24"/>
        </w:rPr>
        <w:t xml:space="preserve">статьей 388 </w:t>
      </w:r>
      <w:r w:rsidRPr="003139EC">
        <w:rPr>
          <w:rFonts w:ascii="Times New Roman" w:hAnsi="Times New Roman" w:cs="Times New Roman"/>
          <w:sz w:val="24"/>
          <w:szCs w:val="24"/>
        </w:rPr>
        <w:t>настоящего Кодекса</w:t>
      </w:r>
      <w:r w:rsidRPr="003139EC">
        <w:rPr>
          <w:rFonts w:ascii="Times New Roman" w:hAnsi="Times New Roman" w:cs="Times New Roman"/>
          <w:color w:val="000000"/>
          <w:sz w:val="24"/>
          <w:szCs w:val="24"/>
        </w:rPr>
        <w:t>;</w:t>
      </w:r>
    </w:p>
    <w:p w14:paraId="02BA7637"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4) прочие доходы</w:t>
      </w:r>
      <w:r w:rsidRPr="003139EC">
        <w:rPr>
          <w:rFonts w:ascii="Times New Roman" w:hAnsi="Times New Roman" w:cs="Times New Roman"/>
          <w:sz w:val="24"/>
          <w:szCs w:val="24"/>
        </w:rPr>
        <w:t xml:space="preserve"> в соответствии со </w:t>
      </w:r>
      <w:r w:rsidRPr="003139EC">
        <w:rPr>
          <w:rFonts w:ascii="Times New Roman" w:hAnsi="Times New Roman" w:cs="Times New Roman"/>
          <w:color w:val="00B0F0"/>
          <w:sz w:val="24"/>
          <w:szCs w:val="24"/>
        </w:rPr>
        <w:t xml:space="preserve">статьей 389 </w:t>
      </w:r>
      <w:r w:rsidRPr="003139EC">
        <w:rPr>
          <w:rFonts w:ascii="Times New Roman" w:hAnsi="Times New Roman" w:cs="Times New Roman"/>
          <w:color w:val="000000"/>
          <w:sz w:val="24"/>
          <w:szCs w:val="24"/>
        </w:rPr>
        <w:t>настоящего Кодекса.</w:t>
      </w:r>
    </w:p>
    <w:p w14:paraId="4655C843" w14:textId="77777777" w:rsidR="00992C8C" w:rsidRPr="003139EC" w:rsidRDefault="00992C8C" w:rsidP="00992C8C">
      <w:pPr>
        <w:pStyle w:val="1"/>
        <w:spacing w:before="0" w:beforeAutospacing="0" w:after="0" w:afterAutospacing="0"/>
        <w:ind w:firstLine="709"/>
        <w:jc w:val="center"/>
        <w:rPr>
          <w:sz w:val="24"/>
          <w:szCs w:val="24"/>
        </w:rPr>
      </w:pPr>
    </w:p>
    <w:p w14:paraId="63F09997"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48" w:name="_Toc17916696"/>
      <w:r w:rsidRPr="003139EC">
        <w:rPr>
          <w:rStyle w:val="clauseprfx1"/>
          <w:rFonts w:ascii="Times New Roman" w:eastAsia="Times New Roman" w:hAnsi="Times New Roman" w:cs="Times New Roman"/>
          <w:sz w:val="24"/>
          <w:szCs w:val="24"/>
          <w:specVanish w:val="0"/>
        </w:rPr>
        <w:t>Статья 383. Доходы в виде оплаты труда</w:t>
      </w:r>
      <w:bookmarkEnd w:id="548"/>
    </w:p>
    <w:p w14:paraId="2041323D"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p>
    <w:p w14:paraId="003115B9"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Доходами в виде оплаты труда признаются все выплаты, начисляемые и выплачиваемые работнику, состоящему в трудовых отношениях с работодателем и выполняющему работу по заключенному трудовому договору (контракту):</w:t>
      </w:r>
    </w:p>
    <w:p w14:paraId="761AF939"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начисленная заработная плата за фактически выполненную работу, исчисленная исходя из сдельных расценок, тарифных ставок и должностных окладов в соответствии с принятыми формами и системами оплаты труда;</w:t>
      </w:r>
    </w:p>
    <w:p w14:paraId="03D8078F"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надбавки за ученую степень и почетное звание;</w:t>
      </w:r>
    </w:p>
    <w:p w14:paraId="11A6A097"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выплаты стимулирующего характера в </w:t>
      </w:r>
      <w:r w:rsidRPr="003139EC">
        <w:rPr>
          <w:rFonts w:ascii="Times New Roman" w:hAnsi="Times New Roman" w:cs="Times New Roman"/>
          <w:sz w:val="24"/>
          <w:szCs w:val="24"/>
        </w:rPr>
        <w:t xml:space="preserve">соответствии со </w:t>
      </w:r>
      <w:r w:rsidRPr="003139EC">
        <w:rPr>
          <w:rFonts w:ascii="Times New Roman" w:hAnsi="Times New Roman" w:cs="Times New Roman"/>
          <w:color w:val="00B0F0"/>
          <w:sz w:val="24"/>
          <w:szCs w:val="24"/>
        </w:rPr>
        <w:t xml:space="preserve">статьей 384 </w:t>
      </w:r>
      <w:r w:rsidRPr="003139EC">
        <w:rPr>
          <w:rFonts w:ascii="Times New Roman" w:hAnsi="Times New Roman" w:cs="Times New Roman"/>
          <w:color w:val="000000"/>
          <w:sz w:val="24"/>
          <w:szCs w:val="24"/>
        </w:rPr>
        <w:t>настоящего Кодекса;</w:t>
      </w:r>
    </w:p>
    <w:p w14:paraId="406B77B4"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компенсационные выплаты (компенсация) в </w:t>
      </w:r>
      <w:r w:rsidRPr="003139EC">
        <w:rPr>
          <w:rFonts w:ascii="Times New Roman" w:hAnsi="Times New Roman" w:cs="Times New Roman"/>
          <w:sz w:val="24"/>
          <w:szCs w:val="24"/>
        </w:rPr>
        <w:t xml:space="preserve">соответствии со </w:t>
      </w:r>
      <w:r w:rsidRPr="003139EC">
        <w:rPr>
          <w:rFonts w:ascii="Times New Roman" w:hAnsi="Times New Roman" w:cs="Times New Roman"/>
          <w:color w:val="00B0F0"/>
          <w:sz w:val="24"/>
          <w:szCs w:val="24"/>
        </w:rPr>
        <w:t xml:space="preserve">статьей 385 </w:t>
      </w:r>
      <w:r w:rsidRPr="003139EC">
        <w:rPr>
          <w:rFonts w:ascii="Times New Roman" w:hAnsi="Times New Roman" w:cs="Times New Roman"/>
          <w:color w:val="000000"/>
          <w:sz w:val="24"/>
          <w:szCs w:val="24"/>
        </w:rPr>
        <w:t>настоящего Кодекса;</w:t>
      </w:r>
    </w:p>
    <w:p w14:paraId="75DC0CBA"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оплата за неотработанное время в соответствии </w:t>
      </w:r>
      <w:r w:rsidRPr="003139EC">
        <w:rPr>
          <w:rFonts w:ascii="Times New Roman" w:hAnsi="Times New Roman" w:cs="Times New Roman"/>
          <w:sz w:val="24"/>
          <w:szCs w:val="24"/>
        </w:rPr>
        <w:t>со</w:t>
      </w:r>
      <w:r w:rsidRPr="003139EC">
        <w:rPr>
          <w:rFonts w:ascii="Times New Roman" w:hAnsi="Times New Roman" w:cs="Times New Roman"/>
          <w:color w:val="00B0F0"/>
          <w:sz w:val="24"/>
          <w:szCs w:val="24"/>
        </w:rPr>
        <w:t xml:space="preserve"> статьей 386 </w:t>
      </w:r>
      <w:r w:rsidRPr="003139EC">
        <w:rPr>
          <w:rFonts w:ascii="Times New Roman" w:hAnsi="Times New Roman" w:cs="Times New Roman"/>
          <w:color w:val="000000"/>
          <w:sz w:val="24"/>
          <w:szCs w:val="24"/>
        </w:rPr>
        <w:t>настоящего Кодекса;</w:t>
      </w:r>
    </w:p>
    <w:p w14:paraId="15E141B2"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другие выплаты, являющиеся оплатой за фактически выполненную работу.</w:t>
      </w:r>
    </w:p>
    <w:p w14:paraId="7DA20288"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К доходам в виде оплаты труда также относятся выплаты: </w:t>
      </w:r>
    </w:p>
    <w:p w14:paraId="4B481670"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физическим лицам по заключенным договорам гражданско-правового характера (за исключением доходов от индивидуальной предпринимательской деятельности), предметом которых является выполнение работ и оказание услуг;</w:t>
      </w:r>
    </w:p>
    <w:p w14:paraId="2791AA6B"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членам органа управления юридического лица (наблюдательного совета или другого аналогичного органа), осуществляемые самим юридическим лицом;</w:t>
      </w:r>
    </w:p>
    <w:p w14:paraId="1A439BA5"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денежного довольствия, денежных вознаграждений и других выплат, выплачиваемых в связи с несением службы (исполнением служебных обязанностей) военнослужащим министерств обороны, внутренних дел, по чрезвычайным ситуациям Республики Узбекистан, </w:t>
      </w:r>
      <w:r w:rsidRPr="003139EC">
        <w:rPr>
          <w:rFonts w:ascii="Times New Roman" w:hAnsi="Times New Roman" w:cs="Times New Roman"/>
          <w:sz w:val="24"/>
          <w:szCs w:val="24"/>
        </w:rPr>
        <w:t xml:space="preserve">Службы государственной безопасности </w:t>
      </w:r>
      <w:r w:rsidRPr="003139EC">
        <w:rPr>
          <w:rFonts w:ascii="Times New Roman" w:hAnsi="Times New Roman" w:cs="Times New Roman"/>
          <w:color w:val="000000"/>
          <w:sz w:val="24"/>
          <w:szCs w:val="24"/>
        </w:rPr>
        <w:t xml:space="preserve">Республики Узбекистан, </w:t>
      </w:r>
      <w:r w:rsidRPr="003139EC">
        <w:rPr>
          <w:rFonts w:ascii="Times New Roman" w:hAnsi="Times New Roman" w:cs="Times New Roman"/>
          <w:sz w:val="24"/>
          <w:szCs w:val="24"/>
        </w:rPr>
        <w:t xml:space="preserve">Национальной гвардии Республики Узбекистан, Государственной службы безопасности Президента Республики Узбекистан, Центра развития электронных технологий Республики Узбекистан, </w:t>
      </w:r>
      <w:r w:rsidRPr="003139EC">
        <w:rPr>
          <w:rFonts w:ascii="Times New Roman" w:hAnsi="Times New Roman" w:cs="Times New Roman"/>
          <w:color w:val="000000"/>
          <w:sz w:val="24"/>
          <w:szCs w:val="24"/>
        </w:rPr>
        <w:t xml:space="preserve">рядовому, сержантскому и офицерскому составу органов внутренних дел и сотрудникам Государственного таможенного комитета Республики Узбекистан. </w:t>
      </w:r>
    </w:p>
    <w:p w14:paraId="2EB6DB70" w14:textId="77777777" w:rsidR="00992C8C" w:rsidRPr="003139EC" w:rsidRDefault="00992C8C" w:rsidP="00992C8C">
      <w:pPr>
        <w:pStyle w:val="1"/>
        <w:spacing w:before="0" w:beforeAutospacing="0" w:after="0" w:afterAutospacing="0"/>
        <w:ind w:firstLine="709"/>
        <w:jc w:val="center"/>
        <w:rPr>
          <w:sz w:val="24"/>
          <w:szCs w:val="24"/>
        </w:rPr>
      </w:pPr>
    </w:p>
    <w:p w14:paraId="380D3101"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49" w:name="_Toc17916697"/>
      <w:r w:rsidRPr="003139EC">
        <w:rPr>
          <w:rStyle w:val="clauseprfx1"/>
          <w:rFonts w:ascii="Times New Roman" w:eastAsia="Times New Roman" w:hAnsi="Times New Roman" w:cs="Times New Roman"/>
          <w:sz w:val="24"/>
          <w:szCs w:val="24"/>
          <w:specVanish w:val="0"/>
        </w:rPr>
        <w:t>Статья 384. Выплаты стимулирующего характера</w:t>
      </w:r>
      <w:bookmarkEnd w:id="549"/>
    </w:p>
    <w:p w14:paraId="6D1DBA9E" w14:textId="77777777" w:rsidR="00992C8C" w:rsidRPr="003139EC" w:rsidRDefault="00992C8C" w:rsidP="00992C8C">
      <w:pPr>
        <w:shd w:val="clear" w:color="auto" w:fill="FFFFFF"/>
        <w:spacing w:line="240" w:lineRule="auto"/>
        <w:ind w:firstLine="709"/>
        <w:jc w:val="both"/>
        <w:rPr>
          <w:rFonts w:ascii="Times New Roman" w:hAnsi="Times New Roman" w:cs="Times New Roman"/>
          <w:b/>
          <w:bCs/>
          <w:color w:val="000080"/>
          <w:sz w:val="24"/>
          <w:szCs w:val="24"/>
        </w:rPr>
      </w:pPr>
    </w:p>
    <w:p w14:paraId="288D35A3"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К выплатам стимулирующего характера относятся:</w:t>
      </w:r>
    </w:p>
    <w:p w14:paraId="4C4F79F8"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1) вознаграждение по итогам работы за год; </w:t>
      </w:r>
    </w:p>
    <w:p w14:paraId="2006EB13"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lastRenderedPageBreak/>
        <w:t>2) выплаты стимулирующего характера, предусмотренные положением юридического лица о премировании;</w:t>
      </w:r>
    </w:p>
    <w:p w14:paraId="4474F26C"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3) надбавки к тарифным ставкам и окладам за профессиональное мастерство, наставничество;</w:t>
      </w:r>
    </w:p>
    <w:p w14:paraId="5584EDC1"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4) доплаты к отпуску и материальная помощь, не указанная </w:t>
      </w:r>
      <w:r w:rsidRPr="003139EC">
        <w:rPr>
          <w:rFonts w:ascii="Times New Roman" w:hAnsi="Times New Roman" w:cs="Times New Roman"/>
          <w:sz w:val="24"/>
          <w:szCs w:val="24"/>
        </w:rPr>
        <w:t>в</w:t>
      </w:r>
      <w:r w:rsidRPr="003139EC">
        <w:rPr>
          <w:rFonts w:ascii="Times New Roman" w:hAnsi="Times New Roman" w:cs="Times New Roman"/>
          <w:color w:val="00B0F0"/>
          <w:sz w:val="24"/>
          <w:szCs w:val="24"/>
        </w:rPr>
        <w:t xml:space="preserve"> пункте 10 статьи 389</w:t>
      </w:r>
      <w:r w:rsidRPr="003139EC">
        <w:rPr>
          <w:rFonts w:ascii="Times New Roman" w:hAnsi="Times New Roman" w:cs="Times New Roman"/>
          <w:color w:val="000000"/>
          <w:sz w:val="24"/>
          <w:szCs w:val="24"/>
        </w:rPr>
        <w:t xml:space="preserve"> настоящего Кодекса;</w:t>
      </w:r>
    </w:p>
    <w:p w14:paraId="67A1DAC1"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5) вознаграждение и выплаты за выслугу лет;</w:t>
      </w:r>
    </w:p>
    <w:p w14:paraId="47520F8E"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6) выплата за рационализаторское предложение. </w:t>
      </w:r>
    </w:p>
    <w:p w14:paraId="322B9493"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7) единовременные премии, не связанные с результатами труда.</w:t>
      </w:r>
    </w:p>
    <w:p w14:paraId="4CEFAB03" w14:textId="77777777" w:rsidR="00992C8C" w:rsidRPr="003139EC" w:rsidRDefault="00992C8C" w:rsidP="00992C8C">
      <w:pPr>
        <w:pStyle w:val="1"/>
        <w:spacing w:before="0" w:beforeAutospacing="0" w:after="0" w:afterAutospacing="0"/>
        <w:ind w:firstLine="709"/>
        <w:jc w:val="center"/>
        <w:rPr>
          <w:sz w:val="24"/>
          <w:szCs w:val="24"/>
        </w:rPr>
      </w:pPr>
    </w:p>
    <w:p w14:paraId="2180633D" w14:textId="77777777" w:rsidR="00992C8C" w:rsidRPr="003139EC" w:rsidRDefault="00992C8C" w:rsidP="00992C8C">
      <w:pPr>
        <w:pStyle w:val="1"/>
        <w:spacing w:before="0" w:beforeAutospacing="0" w:after="0" w:afterAutospacing="0"/>
        <w:ind w:firstLine="709"/>
        <w:jc w:val="center"/>
        <w:rPr>
          <w:sz w:val="24"/>
          <w:szCs w:val="24"/>
        </w:rPr>
      </w:pPr>
    </w:p>
    <w:p w14:paraId="556BEA22" w14:textId="77777777" w:rsidR="00992C8C" w:rsidRPr="003139EC" w:rsidRDefault="00992C8C" w:rsidP="00992C8C">
      <w:pPr>
        <w:pStyle w:val="1"/>
        <w:spacing w:before="0" w:beforeAutospacing="0" w:after="0" w:afterAutospacing="0"/>
        <w:ind w:firstLine="709"/>
        <w:jc w:val="center"/>
        <w:rPr>
          <w:sz w:val="24"/>
          <w:szCs w:val="24"/>
        </w:rPr>
      </w:pPr>
    </w:p>
    <w:p w14:paraId="2802056D" w14:textId="77777777" w:rsidR="00992C8C" w:rsidRPr="003139EC" w:rsidRDefault="00992C8C" w:rsidP="00992C8C">
      <w:pPr>
        <w:pStyle w:val="1"/>
        <w:spacing w:before="0" w:beforeAutospacing="0" w:after="0" w:afterAutospacing="0"/>
        <w:ind w:firstLine="709"/>
        <w:jc w:val="center"/>
        <w:rPr>
          <w:sz w:val="24"/>
          <w:szCs w:val="24"/>
        </w:rPr>
      </w:pPr>
    </w:p>
    <w:p w14:paraId="7096EFBA"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50" w:name="_Toc17916698"/>
      <w:r w:rsidRPr="003139EC">
        <w:rPr>
          <w:rStyle w:val="clauseprfx1"/>
          <w:rFonts w:ascii="Times New Roman" w:eastAsia="Times New Roman" w:hAnsi="Times New Roman" w:cs="Times New Roman"/>
          <w:sz w:val="24"/>
          <w:szCs w:val="24"/>
          <w:specVanish w:val="0"/>
        </w:rPr>
        <w:t>Статья 385. Компенсационные выплаты (компенсация)</w:t>
      </w:r>
      <w:bookmarkEnd w:id="550"/>
    </w:p>
    <w:p w14:paraId="69779732" w14:textId="77777777" w:rsidR="00992C8C" w:rsidRPr="003139EC" w:rsidRDefault="00992C8C" w:rsidP="00992C8C">
      <w:pPr>
        <w:shd w:val="clear" w:color="auto" w:fill="FFFFFF"/>
        <w:spacing w:line="240" w:lineRule="auto"/>
        <w:ind w:firstLine="709"/>
        <w:jc w:val="both"/>
        <w:rPr>
          <w:rFonts w:ascii="Times New Roman" w:hAnsi="Times New Roman" w:cs="Times New Roman"/>
          <w:b/>
          <w:bCs/>
          <w:color w:val="000080"/>
          <w:sz w:val="24"/>
          <w:szCs w:val="24"/>
        </w:rPr>
      </w:pPr>
    </w:p>
    <w:p w14:paraId="2BF05745"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К компенсационным выплатам (компенсациям), включаемым в доход в виде оплаты труда, относятся:</w:t>
      </w:r>
    </w:p>
    <w:p w14:paraId="3E50C071"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color w:val="000000"/>
          <w:sz w:val="24"/>
          <w:szCs w:val="24"/>
        </w:rPr>
        <w:t xml:space="preserve">1) </w:t>
      </w:r>
      <w:r w:rsidRPr="003139EC">
        <w:rPr>
          <w:rFonts w:ascii="Times New Roman" w:hAnsi="Times New Roman" w:cs="Times New Roman"/>
          <w:sz w:val="24"/>
          <w:szCs w:val="24"/>
        </w:rPr>
        <w:t>дополнительные выплаты, связанные с работой в местностях с неблагоприятными природно-климатическими условиями (надбавки за стаж работы, выплаты по установленным коэффициентам за работу в высокогорных, пустынных и безводных районах). При этом предельная сумма для начисления коэффициентов к заработной плате работников юридических лиц за работу в пустынной и безводной местности, высокогорьях и в районах с неблагоприятными природно-климатическими условиями определяется в размере 1,4 минимального размера оплаты труда, установленного в соответствии с законодательством Республики Узбекистан и действующего на начало месяца, за который начисляется данная надбавка;</w:t>
      </w:r>
    </w:p>
    <w:p w14:paraId="3AF388BE"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2) надбавки за работу в тяжелых, вредных, особо вредных условиях труда, включая надбавки к заработной плате за непрерывный стаж работы в таких условиях, по списку профессий и перечню работ, утвержденных Кабинетом Министров Республики Узбекистан;</w:t>
      </w:r>
    </w:p>
    <w:p w14:paraId="2BD1A4C3"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3) надбавки и доплаты к тарифным ставкам и окладам за работу в ночное время, сверхурочную работу, работу в выходные и праздничные (нерабочие) дни, предусмотренные графиком технологического процесса;</w:t>
      </w:r>
    </w:p>
    <w:p w14:paraId="24AA881C"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4) надбавки за работу в многосменном режиме, а также за совмещение профессий, должностей, расширение зон обслуживания, увеличение объема выполняемых работ, выполнение наряду со своей основной работой обязанностей временно отсутствующих работников;</w:t>
      </w:r>
    </w:p>
    <w:p w14:paraId="3D3467A6"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5) надбавки к заработной плате работников, постоянная работа которых протекает в пути, имеет подвижной и (или) разъездной характер, а также предусматривает выполнение работ вахтовым методом, выплачиваемые сверх норм, установленных законодательством;</w:t>
      </w:r>
    </w:p>
    <w:p w14:paraId="1E791E1A"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color w:val="000000"/>
          <w:sz w:val="24"/>
          <w:szCs w:val="24"/>
        </w:rPr>
        <w:t xml:space="preserve">6) </w:t>
      </w:r>
      <w:r w:rsidRPr="003139EC">
        <w:rPr>
          <w:rFonts w:ascii="Times New Roman" w:hAnsi="Times New Roman" w:cs="Times New Roman"/>
          <w:sz w:val="24"/>
          <w:szCs w:val="24"/>
        </w:rPr>
        <w:t>суммы, выплачиваемые при выполнении работ вахтовым методом в размере тарифной ставки или оклада за календарные дни нахождения в пути от места нахождения юридического лица (пункта сбора) к месту работы и обратно, предусмотренные графиком работы на вахте, а также за дни задержки работников в пути по метеорологическим условиям и вине транспортных организаций;</w:t>
      </w:r>
    </w:p>
    <w:p w14:paraId="27849A46"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lastRenderedPageBreak/>
        <w:t>7) доплаты работникам, постоянно занятым на подземных работах, за нормативное время их передвижения в шахте (руднике) от ствола к месту работы и обратно;</w:t>
      </w:r>
    </w:p>
    <w:p w14:paraId="251F2634"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8) полевое довольствие сверх норм, установленных законодательством;</w:t>
      </w:r>
    </w:p>
    <w:p w14:paraId="37096A43"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9) суточные во время служебных командировок сверх норм, установленных законодательством;</w:t>
      </w:r>
    </w:p>
    <w:p w14:paraId="7F3E7037"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10) выплаты за дни отдыха (отгулы), предоставляемые работникам в связи со сверхнормативной продолжительностью рабочего времени при вахтовом методе организации работ, при суммированном учете рабочего времени и в других случаях, установленных законодательством;</w:t>
      </w:r>
    </w:p>
    <w:p w14:paraId="1963F30E"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11) выплаты за использование личного автомобиля для служебных поездок или другого имущества работника для служебных целей сверх норм, установленных законодательством;</w:t>
      </w:r>
    </w:p>
    <w:p w14:paraId="2A702A57"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12) суммы, полученные в возмещение вреда, связанного с трудовым увечьем или иным повреждением здоровья, сверх размеров, указанных </w:t>
      </w:r>
      <w:r w:rsidRPr="003139EC">
        <w:rPr>
          <w:rFonts w:ascii="Times New Roman" w:hAnsi="Times New Roman" w:cs="Times New Roman"/>
          <w:sz w:val="24"/>
          <w:szCs w:val="24"/>
        </w:rPr>
        <w:t xml:space="preserve">в </w:t>
      </w:r>
      <w:r w:rsidRPr="003139EC">
        <w:rPr>
          <w:rFonts w:ascii="Times New Roman" w:hAnsi="Times New Roman" w:cs="Times New Roman"/>
          <w:color w:val="00B0F0"/>
          <w:sz w:val="24"/>
          <w:szCs w:val="24"/>
        </w:rPr>
        <w:t xml:space="preserve">пункте 10 части второй статьи 381 </w:t>
      </w:r>
      <w:r w:rsidRPr="003139EC">
        <w:rPr>
          <w:rFonts w:ascii="Times New Roman" w:hAnsi="Times New Roman" w:cs="Times New Roman"/>
          <w:color w:val="000000"/>
          <w:sz w:val="24"/>
          <w:szCs w:val="24"/>
        </w:rPr>
        <w:t>настоящего Кодекса.</w:t>
      </w:r>
    </w:p>
    <w:p w14:paraId="2C1525AC"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13) стоимость питания и проездных билетов или возмещение стоимости питания и проездных билетов. </w:t>
      </w:r>
    </w:p>
    <w:p w14:paraId="4252F7B3" w14:textId="77777777" w:rsidR="00992C8C" w:rsidRPr="003139EC" w:rsidRDefault="00992C8C" w:rsidP="00992C8C">
      <w:pPr>
        <w:pStyle w:val="1"/>
        <w:spacing w:before="0" w:beforeAutospacing="0" w:after="0" w:afterAutospacing="0"/>
        <w:ind w:firstLine="709"/>
        <w:jc w:val="center"/>
        <w:rPr>
          <w:sz w:val="24"/>
          <w:szCs w:val="24"/>
        </w:rPr>
      </w:pPr>
    </w:p>
    <w:p w14:paraId="03F55B0F"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51" w:name="_Toc17916699"/>
      <w:r w:rsidRPr="003139EC">
        <w:rPr>
          <w:rStyle w:val="clauseprfx1"/>
          <w:rFonts w:ascii="Times New Roman" w:eastAsia="Times New Roman" w:hAnsi="Times New Roman" w:cs="Times New Roman"/>
          <w:sz w:val="24"/>
          <w:szCs w:val="24"/>
          <w:specVanish w:val="0"/>
        </w:rPr>
        <w:t>Статья 386. Оплата за неотработанное время</w:t>
      </w:r>
      <w:bookmarkEnd w:id="551"/>
    </w:p>
    <w:p w14:paraId="76B2F76F" w14:textId="77777777" w:rsidR="00992C8C" w:rsidRPr="003139EC" w:rsidRDefault="00992C8C" w:rsidP="00992C8C">
      <w:pPr>
        <w:shd w:val="clear" w:color="auto" w:fill="FFFFFF"/>
        <w:spacing w:line="240" w:lineRule="auto"/>
        <w:ind w:firstLine="709"/>
        <w:jc w:val="both"/>
        <w:rPr>
          <w:rFonts w:ascii="Times New Roman" w:hAnsi="Times New Roman" w:cs="Times New Roman"/>
          <w:b/>
          <w:bCs/>
          <w:color w:val="000080"/>
          <w:sz w:val="24"/>
          <w:szCs w:val="24"/>
        </w:rPr>
      </w:pPr>
    </w:p>
    <w:p w14:paraId="4ACB44E0"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К оплате за неотработанное время относятся:</w:t>
      </w:r>
    </w:p>
    <w:p w14:paraId="731E2069"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1) оплата в соответствии с законодательством:</w:t>
      </w:r>
    </w:p>
    <w:p w14:paraId="65CE5095"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а) ежегодного основного (основного удлиненного) отпуска, а также денежная компенсация при его неиспользовании, в том числе - при прекращении трудового договора с работником;</w:t>
      </w:r>
    </w:p>
    <w:p w14:paraId="36F64875"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б) дополнительного отпуска для работников отдельных отраслей за работу в неблагоприятных и особых условиях труда, а также за работу в тяжелых и неблагоприятных природно-климатических условиях;</w:t>
      </w:r>
    </w:p>
    <w:p w14:paraId="214692AA"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в) отпуска в связи с обучением и творческих отпусков;</w:t>
      </w:r>
    </w:p>
    <w:p w14:paraId="2B753549"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г) дополнительного отпуска женщинам, имеющим двух и более детей в возрасте до двенадцати лет или ребенка-инвалида в возрасте до шестнадцати лет;</w:t>
      </w:r>
    </w:p>
    <w:p w14:paraId="4A8A0DD5"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2) выплаты работникам, находящимся в вынужденном отпуске с частичным сохранением основной заработной платы;</w:t>
      </w:r>
    </w:p>
    <w:p w14:paraId="2D4175D4"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3) плата работникам-донорам за дни обследования, сдачи крови и отдыха, предоставляемого после каждого дня сдачи крови;</w:t>
      </w:r>
    </w:p>
    <w:p w14:paraId="43520A80"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4) оплата труда за выполнение государственных или общественных обязанностей в соответствии с Трудовым кодексом Республики Узбекистан;</w:t>
      </w:r>
    </w:p>
    <w:p w14:paraId="3D69AB17"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5) заработная плата, сохраняемая по месту основной работы за работниками, привлекаемыми на сельскохозяйственные и другие работы;</w:t>
      </w:r>
    </w:p>
    <w:p w14:paraId="19D55BFD"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6) выплата разницы в окладе работникам, трудоустроенным из других юридических лиц с сохранением в течение определенного срока размеров должностного оклада по предыдущему месту работы, а также при временном заместительстве;</w:t>
      </w:r>
    </w:p>
    <w:p w14:paraId="2936A917"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lastRenderedPageBreak/>
        <w:t>7) заработная плата по месту основной работы работникам юридических лиц во время их обучения с отрывом от работы в системе переподготовки и повышения квалификации кадров;</w:t>
      </w:r>
    </w:p>
    <w:p w14:paraId="3101A954"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8) оплата простоев не по вине работника;</w:t>
      </w:r>
    </w:p>
    <w:p w14:paraId="27C9CA6B"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9) доплата работникам в случае временной утраты трудоспособности;</w:t>
      </w:r>
    </w:p>
    <w:p w14:paraId="0367289E"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10) оплата за время вынужденного прогула или выполнения нижеоплачиваемой работы в соответствии с законодательством или по решению юридического лица;</w:t>
      </w:r>
    </w:p>
    <w:p w14:paraId="278DDC4A"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11) оплата льготных часов лиц моложе восемнадцати лет, перерывов в работе матерей для кормления ребенка, а также времени, связанного с прохождением медицинского осмотра;</w:t>
      </w:r>
    </w:p>
    <w:p w14:paraId="0848C0C7"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12) оплата труда квалифицированных работников юридических лиц, освобожденных и не освобожденных от основной работы и привлекаемых для подготовки, переподготовки и повышения квалификации работников, для руководства производственной практикой учащихся и студентов;</w:t>
      </w:r>
    </w:p>
    <w:p w14:paraId="6A18471D"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1</w:t>
      </w:r>
      <w:r w:rsidRPr="003139EC">
        <w:rPr>
          <w:rFonts w:ascii="Times New Roman" w:hAnsi="Times New Roman" w:cs="Times New Roman"/>
          <w:color w:val="000000"/>
          <w:sz w:val="24"/>
          <w:szCs w:val="24"/>
          <w:lang w:val="uz-Cyrl-UZ"/>
        </w:rPr>
        <w:t>3</w:t>
      </w:r>
      <w:r w:rsidRPr="003139EC">
        <w:rPr>
          <w:rFonts w:ascii="Times New Roman" w:hAnsi="Times New Roman" w:cs="Times New Roman"/>
          <w:color w:val="000000"/>
          <w:sz w:val="24"/>
          <w:szCs w:val="24"/>
        </w:rPr>
        <w:t>) доплаты к пенсиям и пособиям, стипендии, выплачиваемые за счет средств юридического лица;</w:t>
      </w:r>
    </w:p>
    <w:p w14:paraId="406D25E9"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1</w:t>
      </w:r>
      <w:r w:rsidRPr="003139EC">
        <w:rPr>
          <w:rFonts w:ascii="Times New Roman" w:hAnsi="Times New Roman" w:cs="Times New Roman"/>
          <w:color w:val="000000"/>
          <w:sz w:val="24"/>
          <w:szCs w:val="24"/>
          <w:lang w:val="uz-Cyrl-UZ"/>
        </w:rPr>
        <w:t>4</w:t>
      </w:r>
      <w:r w:rsidRPr="003139EC">
        <w:rPr>
          <w:rFonts w:ascii="Times New Roman" w:hAnsi="Times New Roman" w:cs="Times New Roman"/>
          <w:color w:val="000000"/>
          <w:sz w:val="24"/>
          <w:szCs w:val="24"/>
        </w:rPr>
        <w:t>) пособия, выплачиваемые за счет юридического лица молодым специалистам за время отпуска по окончании высшего учебного заведения.</w:t>
      </w:r>
    </w:p>
    <w:p w14:paraId="36543795"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p>
    <w:p w14:paraId="57E52419"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52" w:name="_Toc17916700"/>
      <w:r w:rsidRPr="003139EC">
        <w:rPr>
          <w:rStyle w:val="clauseprfx1"/>
          <w:rFonts w:ascii="Times New Roman" w:eastAsia="Times New Roman" w:hAnsi="Times New Roman" w:cs="Times New Roman"/>
          <w:sz w:val="24"/>
          <w:szCs w:val="24"/>
          <w:specVanish w:val="0"/>
        </w:rPr>
        <w:t>Статья 387. Имущественные доходы</w:t>
      </w:r>
      <w:bookmarkEnd w:id="552"/>
    </w:p>
    <w:p w14:paraId="0CA6AC2D" w14:textId="77777777" w:rsidR="00992C8C" w:rsidRPr="003139EC" w:rsidRDefault="00992C8C" w:rsidP="00992C8C">
      <w:pPr>
        <w:shd w:val="clear" w:color="auto" w:fill="FFFFFF"/>
        <w:spacing w:line="240" w:lineRule="auto"/>
        <w:ind w:firstLine="709"/>
        <w:jc w:val="both"/>
        <w:rPr>
          <w:rFonts w:ascii="Times New Roman" w:hAnsi="Times New Roman" w:cs="Times New Roman"/>
          <w:b/>
          <w:bCs/>
          <w:color w:val="000080"/>
          <w:sz w:val="24"/>
          <w:szCs w:val="24"/>
        </w:rPr>
      </w:pPr>
    </w:p>
    <w:p w14:paraId="7127ECB2"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В состав имущественных доходов включаются:</w:t>
      </w:r>
    </w:p>
    <w:p w14:paraId="23B06B44"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1) проценты;</w:t>
      </w:r>
    </w:p>
    <w:p w14:paraId="420FDA42"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2) дивиденды; </w:t>
      </w:r>
    </w:p>
    <w:p w14:paraId="7534E58C"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3) доходы от сдачи имущества в аренду;</w:t>
      </w:r>
    </w:p>
    <w:p w14:paraId="09572852"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4) доходы от реализации имущества, принадлежащего </w:t>
      </w:r>
      <w:r w:rsidRPr="003139EC">
        <w:rPr>
          <w:rFonts w:ascii="Times New Roman" w:hAnsi="Times New Roman" w:cs="Times New Roman"/>
          <w:color w:val="E36C0A" w:themeColor="accent6" w:themeShade="BF"/>
          <w:sz w:val="24"/>
          <w:szCs w:val="24"/>
        </w:rPr>
        <w:t>налогоплательщику</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 xml:space="preserve">на праве собственности. Доходы от реализации имущества определяются как превышение суммы реализации данного имущества над стоимостью его приобретения, подтверждаемой документально. При отсутствии документального подтверждения указанной стоимости доходом признается стоимость реализованного имущества, а по недвижимому имуществу — положительная разница между ценой реализации и кадастровой стоимостью; </w:t>
      </w:r>
    </w:p>
    <w:p w14:paraId="6FB27A06"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5) доход, полученный </w:t>
      </w:r>
      <w:r w:rsidRPr="003139EC">
        <w:rPr>
          <w:rFonts w:ascii="Times New Roman" w:hAnsi="Times New Roman" w:cs="Times New Roman"/>
          <w:color w:val="E36C0A" w:themeColor="accent6" w:themeShade="BF"/>
          <w:sz w:val="24"/>
          <w:szCs w:val="24"/>
        </w:rPr>
        <w:t>налогоплательщиком</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являющимся обладателем патента (лицензии) на объекты промышленной собственности, селекционного достижения, при уступке патента, заключении лицензионного договора;</w:t>
      </w:r>
    </w:p>
    <w:p w14:paraId="2D0026C6"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6) роялти;</w:t>
      </w:r>
    </w:p>
    <w:p w14:paraId="79DC57A9"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7) остающаяся в распоряжении собственника частного предприятия, участника семейного предприятия и главы фермерского хозяйства сумма прибыли после уплаты налогов и других обязательных платежей;</w:t>
      </w:r>
    </w:p>
    <w:p w14:paraId="151BF784"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8) доход по операциям РЕПО, определяемый в порядке, предусмотренном </w:t>
      </w:r>
      <w:r w:rsidRPr="003139EC">
        <w:rPr>
          <w:rFonts w:ascii="Times New Roman" w:hAnsi="Times New Roman" w:cs="Times New Roman"/>
          <w:color w:val="00B0F0"/>
          <w:sz w:val="24"/>
          <w:szCs w:val="24"/>
        </w:rPr>
        <w:t>статьей 336</w:t>
      </w:r>
      <w:r w:rsidRPr="003139EC">
        <w:rPr>
          <w:rFonts w:ascii="Times New Roman" w:hAnsi="Times New Roman" w:cs="Times New Roman"/>
          <w:color w:val="FF0000"/>
          <w:sz w:val="24"/>
          <w:szCs w:val="24"/>
        </w:rPr>
        <w:t xml:space="preserve"> </w:t>
      </w:r>
      <w:r w:rsidRPr="003139EC">
        <w:rPr>
          <w:rFonts w:ascii="Times New Roman" w:hAnsi="Times New Roman" w:cs="Times New Roman"/>
          <w:sz w:val="24"/>
          <w:szCs w:val="24"/>
        </w:rPr>
        <w:t>настоящего Кодекса;</w:t>
      </w:r>
    </w:p>
    <w:p w14:paraId="6CF34603"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5B9BD5"/>
          <w:sz w:val="24"/>
          <w:szCs w:val="24"/>
        </w:rPr>
      </w:pPr>
      <w:r w:rsidRPr="003139EC">
        <w:rPr>
          <w:rFonts w:ascii="Times New Roman" w:hAnsi="Times New Roman" w:cs="Times New Roman"/>
          <w:sz w:val="24"/>
          <w:szCs w:val="24"/>
        </w:rPr>
        <w:lastRenderedPageBreak/>
        <w:t xml:space="preserve">9) доход по операциям с ценными бумагами и (или) производными финансовыми инструментами срочных сделок, определяемый в порядке, предусмотренном </w:t>
      </w:r>
      <w:r w:rsidRPr="003139EC">
        <w:rPr>
          <w:rFonts w:ascii="Times New Roman" w:hAnsi="Times New Roman" w:cs="Times New Roman"/>
          <w:color w:val="00B0F0"/>
          <w:sz w:val="24"/>
          <w:szCs w:val="24"/>
        </w:rPr>
        <w:t>статьями 339</w:t>
      </w:r>
      <w:r w:rsidRPr="003139EC">
        <w:rPr>
          <w:rFonts w:ascii="Times New Roman" w:hAnsi="Times New Roman" w:cs="Times New Roman"/>
          <w:sz w:val="24"/>
          <w:szCs w:val="24"/>
        </w:rPr>
        <w:t xml:space="preserve">, </w:t>
      </w:r>
      <w:r w:rsidRPr="003139EC">
        <w:rPr>
          <w:rFonts w:ascii="Times New Roman" w:hAnsi="Times New Roman" w:cs="Times New Roman"/>
          <w:color w:val="00B0F0"/>
          <w:sz w:val="24"/>
          <w:szCs w:val="24"/>
        </w:rPr>
        <w:t xml:space="preserve">340 </w:t>
      </w:r>
      <w:r w:rsidRPr="003139EC">
        <w:rPr>
          <w:rFonts w:ascii="Times New Roman" w:hAnsi="Times New Roman" w:cs="Times New Roman"/>
          <w:sz w:val="24"/>
          <w:szCs w:val="24"/>
        </w:rPr>
        <w:t>и</w:t>
      </w:r>
      <w:r w:rsidRPr="003139EC">
        <w:rPr>
          <w:rFonts w:ascii="Times New Roman" w:hAnsi="Times New Roman" w:cs="Times New Roman"/>
          <w:color w:val="00B0F0"/>
          <w:sz w:val="24"/>
          <w:szCs w:val="24"/>
        </w:rPr>
        <w:t xml:space="preserve"> 341 </w:t>
      </w:r>
      <w:r w:rsidRPr="003139EC">
        <w:rPr>
          <w:rFonts w:ascii="Times New Roman" w:hAnsi="Times New Roman" w:cs="Times New Roman"/>
          <w:sz w:val="24"/>
          <w:szCs w:val="24"/>
        </w:rPr>
        <w:t>настоящего Кодекса;</w:t>
      </w:r>
    </w:p>
    <w:p w14:paraId="4BD1D0BC"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10) доход в виде прибыли контролируемой иностранной компании в случаях и в порядке, установленных </w:t>
      </w:r>
      <w:r w:rsidRPr="003139EC">
        <w:rPr>
          <w:rFonts w:ascii="Times New Roman" w:hAnsi="Times New Roman" w:cs="Times New Roman"/>
          <w:color w:val="00B0F0"/>
          <w:sz w:val="24"/>
          <w:szCs w:val="24"/>
        </w:rPr>
        <w:t>разделом V</w:t>
      </w:r>
      <w:r w:rsidRPr="003139EC">
        <w:rPr>
          <w:rFonts w:ascii="Times New Roman" w:hAnsi="Times New Roman" w:cs="Times New Roman"/>
          <w:color w:val="00B0F0"/>
          <w:sz w:val="24"/>
          <w:szCs w:val="24"/>
          <w:lang w:val="en-US"/>
        </w:rPr>
        <w:t>I</w:t>
      </w:r>
      <w:r w:rsidRPr="003139EC">
        <w:rPr>
          <w:rFonts w:ascii="Times New Roman" w:hAnsi="Times New Roman" w:cs="Times New Roman"/>
          <w:color w:val="00B0F0"/>
          <w:sz w:val="24"/>
          <w:szCs w:val="24"/>
        </w:rPr>
        <w:t xml:space="preserve">I </w:t>
      </w:r>
      <w:r w:rsidRPr="003139EC">
        <w:rPr>
          <w:rFonts w:ascii="Times New Roman" w:hAnsi="Times New Roman" w:cs="Times New Roman"/>
          <w:sz w:val="24"/>
          <w:szCs w:val="24"/>
        </w:rPr>
        <w:t>настоящего Кодекса;</w:t>
      </w:r>
    </w:p>
    <w:p w14:paraId="4B4188A6"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11) доходы от участия в совместной деятельности на основании договора простого товарищества, определяемые в соответствии со </w:t>
      </w:r>
      <w:r w:rsidRPr="003139EC">
        <w:rPr>
          <w:rFonts w:ascii="Times New Roman" w:hAnsi="Times New Roman" w:cs="Times New Roman"/>
          <w:color w:val="00B0F0"/>
          <w:sz w:val="24"/>
          <w:szCs w:val="24"/>
        </w:rPr>
        <w:t xml:space="preserve">статьей 331 </w:t>
      </w:r>
      <w:r w:rsidRPr="003139EC">
        <w:rPr>
          <w:rFonts w:ascii="Times New Roman" w:hAnsi="Times New Roman" w:cs="Times New Roman"/>
          <w:sz w:val="24"/>
          <w:szCs w:val="24"/>
        </w:rPr>
        <w:t>настоящего Кодекса;</w:t>
      </w:r>
    </w:p>
    <w:p w14:paraId="2C2425AB"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12) другие доходы имущественного характера, не указанные в пунктах 1-11 настоящей статьи.</w:t>
      </w:r>
    </w:p>
    <w:p w14:paraId="01C5D10A" w14:textId="77777777" w:rsidR="00992C8C" w:rsidRPr="003139EC" w:rsidRDefault="00992C8C" w:rsidP="00992C8C">
      <w:pPr>
        <w:pStyle w:val="1"/>
        <w:spacing w:before="0" w:beforeAutospacing="0" w:after="0" w:afterAutospacing="0"/>
        <w:ind w:firstLine="709"/>
        <w:jc w:val="center"/>
        <w:rPr>
          <w:sz w:val="24"/>
          <w:szCs w:val="24"/>
        </w:rPr>
      </w:pPr>
    </w:p>
    <w:p w14:paraId="1CF11DCA"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53" w:name="_Toc17916701"/>
      <w:r w:rsidRPr="003139EC">
        <w:rPr>
          <w:rStyle w:val="clauseprfx1"/>
          <w:rFonts w:ascii="Times New Roman" w:eastAsia="Times New Roman" w:hAnsi="Times New Roman" w:cs="Times New Roman"/>
          <w:sz w:val="24"/>
          <w:szCs w:val="24"/>
          <w:specVanish w:val="0"/>
        </w:rPr>
        <w:t>Статья 388. Доходы в виде материальной выгоды</w:t>
      </w:r>
      <w:bookmarkEnd w:id="553"/>
    </w:p>
    <w:p w14:paraId="691087DA" w14:textId="77777777" w:rsidR="00992C8C" w:rsidRPr="003139EC" w:rsidRDefault="00992C8C" w:rsidP="00992C8C">
      <w:pPr>
        <w:shd w:val="clear" w:color="auto" w:fill="FFFFFF"/>
        <w:spacing w:line="240" w:lineRule="auto"/>
        <w:ind w:firstLine="709"/>
        <w:jc w:val="both"/>
        <w:rPr>
          <w:rFonts w:ascii="Times New Roman" w:hAnsi="Times New Roman" w:cs="Times New Roman"/>
          <w:b/>
          <w:bCs/>
          <w:color w:val="000080"/>
          <w:sz w:val="24"/>
          <w:szCs w:val="24"/>
        </w:rPr>
      </w:pPr>
    </w:p>
    <w:p w14:paraId="3A38B340"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Доходами в виде материальной выгоды, полученными налогоплательщиком от юридического лица, если иное не предусмотрено </w:t>
      </w:r>
      <w:r w:rsidRPr="003139EC">
        <w:rPr>
          <w:rFonts w:ascii="Times New Roman" w:hAnsi="Times New Roman" w:cs="Times New Roman"/>
          <w:color w:val="00B0F0"/>
          <w:sz w:val="24"/>
          <w:szCs w:val="24"/>
        </w:rPr>
        <w:t>частью второй статьи 381</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 xml:space="preserve">настоящего Кодекса, являются: </w:t>
      </w:r>
    </w:p>
    <w:p w14:paraId="2C417E29"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1) оплата юридическим лицом в интересах </w:t>
      </w:r>
      <w:r w:rsidRPr="003139EC">
        <w:rPr>
          <w:rFonts w:ascii="Times New Roman" w:hAnsi="Times New Roman" w:cs="Times New Roman"/>
          <w:color w:val="E36C0A" w:themeColor="accent6" w:themeShade="BF"/>
          <w:sz w:val="24"/>
          <w:szCs w:val="24"/>
        </w:rPr>
        <w:t xml:space="preserve">физического лица </w:t>
      </w:r>
      <w:r w:rsidRPr="003139EC">
        <w:rPr>
          <w:rFonts w:ascii="Times New Roman" w:hAnsi="Times New Roman" w:cs="Times New Roman"/>
          <w:color w:val="000000"/>
          <w:sz w:val="24"/>
          <w:szCs w:val="24"/>
        </w:rPr>
        <w:t>товаров (услуг), имущественных прав, в том числе:</w:t>
      </w:r>
    </w:p>
    <w:p w14:paraId="6791B18D"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обучения, содержания детей физических лиц в дошкольных образовательных учреждениях;</w:t>
      </w:r>
    </w:p>
    <w:p w14:paraId="5B555313"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коммунальных услуг, предоставленного работникам жилья, эксплуатационных расходов, места в общежитии или стоимость их возмещения;</w:t>
      </w:r>
    </w:p>
    <w:p w14:paraId="7360EC78"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стоимости путевок на санаторно-курортное лечение, отдыха, стационарного и амбулаторного лечения или стоимость их возмещения;</w:t>
      </w:r>
    </w:p>
    <w:p w14:paraId="685CBF5D"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другие расходы юридического лица, являющиеся доходом </w:t>
      </w:r>
      <w:r w:rsidRPr="003139EC">
        <w:rPr>
          <w:rFonts w:ascii="Times New Roman" w:hAnsi="Times New Roman" w:cs="Times New Roman"/>
          <w:color w:val="E36C0A" w:themeColor="accent6" w:themeShade="BF"/>
          <w:sz w:val="24"/>
          <w:szCs w:val="24"/>
        </w:rPr>
        <w:t>физического лица</w:t>
      </w:r>
      <w:r w:rsidRPr="003139EC">
        <w:rPr>
          <w:rFonts w:ascii="Times New Roman" w:hAnsi="Times New Roman" w:cs="Times New Roman"/>
          <w:color w:val="000000"/>
          <w:sz w:val="24"/>
          <w:szCs w:val="24"/>
        </w:rPr>
        <w:t>;</w:t>
      </w:r>
    </w:p>
    <w:p w14:paraId="492631B8"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2) стоимость безвозмездно выданного имущества, в том числе - по договору дарения, и оказанных услуг в интересах налогоплательщика; </w:t>
      </w:r>
    </w:p>
    <w:p w14:paraId="594E3F00"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3) отрицательная разница между ценой, по которой товары (услуги) реализуются работникам, и стоимостью этих товаров (услуг), исчисленной в соответствии с частями второй и третьей настоящей статьи;</w:t>
      </w:r>
    </w:p>
    <w:p w14:paraId="29D3D711"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4) сумма предоставляемых работникам в соответствии с законодательством льгот по проезду железнодорожным, авиационным, речным, автомобильным транспортом и городским электротранспортом;</w:t>
      </w:r>
    </w:p>
    <w:p w14:paraId="3EEE6883"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5) списанные по решению юридического лица суммы долга </w:t>
      </w:r>
      <w:r w:rsidRPr="003139EC">
        <w:rPr>
          <w:rFonts w:ascii="Times New Roman" w:hAnsi="Times New Roman" w:cs="Times New Roman"/>
          <w:color w:val="FF0000"/>
          <w:sz w:val="24"/>
          <w:szCs w:val="24"/>
        </w:rPr>
        <w:t xml:space="preserve">физического лица </w:t>
      </w:r>
      <w:r w:rsidRPr="003139EC">
        <w:rPr>
          <w:rFonts w:ascii="Times New Roman" w:hAnsi="Times New Roman" w:cs="Times New Roman"/>
          <w:color w:val="000000"/>
          <w:sz w:val="24"/>
          <w:szCs w:val="24"/>
        </w:rPr>
        <w:t>перед ним;</w:t>
      </w:r>
    </w:p>
    <w:p w14:paraId="5B2C526A"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6) суммы, уплаченные работодателем в счет платежей, подлежащих удержанию, но не удержанных с работника.</w:t>
      </w:r>
    </w:p>
    <w:p w14:paraId="4E628AC4"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При получении налогоплательщиком от юридического лица товаров (услуг) их стоимость определяется исходя из цены приобретения или себестоимости этих товаров (услуг).</w:t>
      </w:r>
    </w:p>
    <w:p w14:paraId="35726E60"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В случае получения </w:t>
      </w:r>
      <w:r w:rsidRPr="003139EC">
        <w:rPr>
          <w:rFonts w:ascii="Times New Roman" w:hAnsi="Times New Roman" w:cs="Times New Roman"/>
          <w:color w:val="E36C0A" w:themeColor="accent6" w:themeShade="BF"/>
          <w:sz w:val="24"/>
          <w:szCs w:val="24"/>
        </w:rPr>
        <w:t>физическим лицом</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 xml:space="preserve">от юридического лица подакцизных товаров или товаров (услуг), облагаемых налогом на добавленную стоимость, в стоимости таких </w:t>
      </w:r>
      <w:r w:rsidRPr="003139EC">
        <w:rPr>
          <w:rFonts w:ascii="Times New Roman" w:hAnsi="Times New Roman" w:cs="Times New Roman"/>
          <w:color w:val="000000"/>
          <w:sz w:val="24"/>
          <w:szCs w:val="24"/>
        </w:rPr>
        <w:lastRenderedPageBreak/>
        <w:t xml:space="preserve">товаров (услуг) учитывается соответствующая сумма акцизного налога и налога на добавленную стоимость. </w:t>
      </w:r>
    </w:p>
    <w:p w14:paraId="0201254E" w14:textId="77777777" w:rsidR="00992C8C" w:rsidRPr="003139EC" w:rsidRDefault="00992C8C" w:rsidP="00992C8C">
      <w:pPr>
        <w:pStyle w:val="1"/>
        <w:spacing w:before="0" w:beforeAutospacing="0" w:after="0" w:afterAutospacing="0"/>
        <w:ind w:firstLine="709"/>
        <w:jc w:val="center"/>
        <w:rPr>
          <w:sz w:val="24"/>
          <w:szCs w:val="24"/>
        </w:rPr>
      </w:pPr>
    </w:p>
    <w:p w14:paraId="0100DF4E"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54" w:name="_Toc17916702"/>
      <w:r w:rsidRPr="003139EC">
        <w:rPr>
          <w:rStyle w:val="clauseprfx1"/>
          <w:rFonts w:ascii="Times New Roman" w:eastAsia="Times New Roman" w:hAnsi="Times New Roman" w:cs="Times New Roman"/>
          <w:sz w:val="24"/>
          <w:szCs w:val="24"/>
          <w:specVanish w:val="0"/>
        </w:rPr>
        <w:t>Статья 389. Прочие доходы</w:t>
      </w:r>
      <w:bookmarkEnd w:id="554"/>
    </w:p>
    <w:p w14:paraId="19836F22" w14:textId="77777777" w:rsidR="00992C8C" w:rsidRPr="003139EC" w:rsidRDefault="00992C8C" w:rsidP="00992C8C">
      <w:pPr>
        <w:shd w:val="clear" w:color="auto" w:fill="FFFFFF"/>
        <w:spacing w:line="240" w:lineRule="auto"/>
        <w:ind w:firstLine="709"/>
        <w:jc w:val="both"/>
        <w:rPr>
          <w:rFonts w:ascii="Times New Roman" w:hAnsi="Times New Roman" w:cs="Times New Roman"/>
          <w:b/>
          <w:bCs/>
          <w:color w:val="000080"/>
          <w:sz w:val="24"/>
          <w:szCs w:val="24"/>
        </w:rPr>
      </w:pPr>
    </w:p>
    <w:p w14:paraId="624B33E0"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К прочим доходам </w:t>
      </w:r>
      <w:r w:rsidRPr="003139EC">
        <w:rPr>
          <w:rFonts w:ascii="Times New Roman" w:hAnsi="Times New Roman" w:cs="Times New Roman"/>
          <w:color w:val="E36C0A" w:themeColor="accent6" w:themeShade="BF"/>
          <w:sz w:val="24"/>
          <w:szCs w:val="24"/>
        </w:rPr>
        <w:t>налогоплательщика</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 xml:space="preserve">относятся: </w:t>
      </w:r>
    </w:p>
    <w:p w14:paraId="7A11FEDB"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1) пособия и другие виды помощи, оказываемые </w:t>
      </w:r>
      <w:r w:rsidRPr="003139EC">
        <w:rPr>
          <w:rFonts w:ascii="Times New Roman" w:hAnsi="Times New Roman" w:cs="Times New Roman"/>
          <w:color w:val="E36C0A" w:themeColor="accent6" w:themeShade="BF"/>
          <w:sz w:val="24"/>
          <w:szCs w:val="24"/>
        </w:rPr>
        <w:t xml:space="preserve">физическим лицам </w:t>
      </w:r>
      <w:r w:rsidRPr="003139EC">
        <w:rPr>
          <w:rFonts w:ascii="Times New Roman" w:hAnsi="Times New Roman" w:cs="Times New Roman"/>
          <w:color w:val="000000"/>
          <w:sz w:val="24"/>
          <w:szCs w:val="24"/>
        </w:rPr>
        <w:t xml:space="preserve">органами самоуправления граждан, благотворительными и экологическими фондами; </w:t>
      </w:r>
    </w:p>
    <w:p w14:paraId="1F6B0BDA"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2) доходы от продажи животных (скота, птицы, пушных и других зверей, рыб и других) в живом виде и продуктов их убоя в сыром или переработанном виде, тутового шелкопряда, продукции животноводства, пчеловодства и растениеводства в натуральном и переработанном виде; </w:t>
      </w:r>
    </w:p>
    <w:p w14:paraId="68B25A13"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3) стоимость безвозмездно полученного от физических лиц (в том числе - по договорам дарения) имущества, имущественных прав;</w:t>
      </w:r>
    </w:p>
    <w:p w14:paraId="1D36675E"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4) призы, денежные награды, присуждаемые за призовые места на соревнованиях, смотрах, конкурсах; </w:t>
      </w:r>
    </w:p>
    <w:p w14:paraId="4B283A2B"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5) выигрыши;</w:t>
      </w:r>
    </w:p>
    <w:p w14:paraId="614C663A" w14:textId="77777777" w:rsidR="00992C8C" w:rsidRPr="003139EC" w:rsidRDefault="00992C8C" w:rsidP="00992C8C">
      <w:pPr>
        <w:shd w:val="clear" w:color="auto" w:fill="FFFFFF"/>
        <w:spacing w:line="240" w:lineRule="auto"/>
        <w:ind w:firstLine="709"/>
        <w:jc w:val="both"/>
        <w:rPr>
          <w:rFonts w:ascii="Times New Roman" w:hAnsi="Times New Roman" w:cs="Times New Roman"/>
          <w:b/>
          <w:color w:val="002060"/>
          <w:sz w:val="24"/>
          <w:szCs w:val="24"/>
        </w:rPr>
      </w:pPr>
      <w:r w:rsidRPr="003139EC">
        <w:rPr>
          <w:rFonts w:ascii="Times New Roman" w:hAnsi="Times New Roman" w:cs="Times New Roman"/>
          <w:color w:val="000000"/>
          <w:sz w:val="24"/>
          <w:szCs w:val="24"/>
        </w:rPr>
        <w:t>6) суммы, полученные по грантам от грантодателя, в том числе - поступающие из иностранных государств</w:t>
      </w:r>
      <w:r w:rsidRPr="003139EC">
        <w:rPr>
          <w:rFonts w:ascii="Times New Roman" w:hAnsi="Times New Roman" w:cs="Times New Roman"/>
          <w:color w:val="002060"/>
          <w:sz w:val="24"/>
          <w:szCs w:val="24"/>
        </w:rPr>
        <w:t>;</w:t>
      </w:r>
    </w:p>
    <w:p w14:paraId="4AFA9A68"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7) доходы, полученные </w:t>
      </w:r>
      <w:r w:rsidRPr="003139EC">
        <w:rPr>
          <w:rFonts w:ascii="Times New Roman" w:hAnsi="Times New Roman" w:cs="Times New Roman"/>
          <w:color w:val="E36C0A" w:themeColor="accent6" w:themeShade="BF"/>
          <w:sz w:val="24"/>
          <w:szCs w:val="24"/>
        </w:rPr>
        <w:t>налогоплательщиком</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 xml:space="preserve">за созданные произведения (предметы) науки, литературы и искусства; </w:t>
      </w:r>
    </w:p>
    <w:p w14:paraId="0B0271BC"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8) единовременное денежное вознаграждение, полученное спортсменами за призовые места на международных спортивных соревнованиях;</w:t>
      </w:r>
    </w:p>
    <w:p w14:paraId="77D1E6A0"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9) выходное пособие и другие выплаты, производимые в соответствии с трудовым законодательством при прекращении трудового договора с работником; </w:t>
      </w:r>
    </w:p>
    <w:p w14:paraId="4A898435"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10) материальная помощь, оказываемая: </w:t>
      </w:r>
    </w:p>
    <w:p w14:paraId="18A1B74E"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членам семьи умершего работника или работнику в связи со смертью члена его семьи; </w:t>
      </w:r>
    </w:p>
    <w:p w14:paraId="0F01DAD8"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работнику в связи с трудовым увечьем, профессиональным заболеванием либо иным повреждением здоровья; </w:t>
      </w:r>
    </w:p>
    <w:p w14:paraId="55354A16"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в виде выплат на рождение ребенка, вступление в брак работника либо его детей;</w:t>
      </w:r>
    </w:p>
    <w:p w14:paraId="786821FA"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в виде выдачи сельскохозяйственной продукции или средств на ее приобретение. </w:t>
      </w:r>
    </w:p>
    <w:p w14:paraId="4DEC7AEA"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11) выплаты, производимые юридическим лицом неработающим пенсионерам; </w:t>
      </w:r>
    </w:p>
    <w:p w14:paraId="04345008"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12) денежные выплаты по компенсации морального вреда;</w:t>
      </w:r>
    </w:p>
    <w:p w14:paraId="65EF0165"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13) доход вследствие корректировки цен в случаях и в порядке, установленных </w:t>
      </w:r>
      <w:r w:rsidRPr="003139EC">
        <w:rPr>
          <w:rFonts w:ascii="Times New Roman" w:hAnsi="Times New Roman" w:cs="Times New Roman"/>
          <w:color w:val="00B0F0"/>
          <w:sz w:val="24"/>
          <w:szCs w:val="24"/>
        </w:rPr>
        <w:t>разделом V</w:t>
      </w:r>
      <w:r w:rsidRPr="003139EC">
        <w:rPr>
          <w:rFonts w:ascii="Times New Roman" w:hAnsi="Times New Roman" w:cs="Times New Roman"/>
          <w:color w:val="00B0F0"/>
          <w:sz w:val="24"/>
          <w:szCs w:val="24"/>
          <w:lang w:val="en-US"/>
        </w:rPr>
        <w:t>I</w:t>
      </w:r>
      <w:r w:rsidRPr="003139EC">
        <w:rPr>
          <w:rFonts w:ascii="Times New Roman" w:hAnsi="Times New Roman" w:cs="Times New Roman"/>
          <w:color w:val="00B0F0"/>
          <w:sz w:val="24"/>
          <w:szCs w:val="24"/>
        </w:rPr>
        <w:t xml:space="preserve"> </w:t>
      </w:r>
      <w:r w:rsidRPr="003139EC">
        <w:rPr>
          <w:rFonts w:ascii="Times New Roman" w:hAnsi="Times New Roman" w:cs="Times New Roman"/>
          <w:sz w:val="24"/>
          <w:szCs w:val="24"/>
        </w:rPr>
        <w:t>настоящего Кодекса;</w:t>
      </w:r>
    </w:p>
    <w:p w14:paraId="1D156C44"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14) доход, полученный по договору уступки права требования, определяемый в порядке, предусмотренном </w:t>
      </w:r>
      <w:r w:rsidRPr="003139EC">
        <w:rPr>
          <w:rFonts w:ascii="Times New Roman" w:hAnsi="Times New Roman" w:cs="Times New Roman"/>
          <w:color w:val="00B0F0"/>
          <w:sz w:val="24"/>
          <w:szCs w:val="24"/>
        </w:rPr>
        <w:t xml:space="preserve">статьей 312 </w:t>
      </w:r>
      <w:r w:rsidRPr="003139EC">
        <w:rPr>
          <w:rFonts w:ascii="Times New Roman" w:hAnsi="Times New Roman" w:cs="Times New Roman"/>
          <w:sz w:val="24"/>
          <w:szCs w:val="24"/>
        </w:rPr>
        <w:t>настоящего Кодекса;</w:t>
      </w:r>
    </w:p>
    <w:p w14:paraId="59E727BF" w14:textId="77777777" w:rsidR="00992C8C" w:rsidRPr="003139EC" w:rsidRDefault="00992C8C" w:rsidP="00992C8C">
      <w:pPr>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15) другие доходы налогоплательщика, не указанные в</w:t>
      </w:r>
      <w:r w:rsidRPr="003139EC">
        <w:rPr>
          <w:rFonts w:ascii="Times New Roman" w:hAnsi="Times New Roman" w:cs="Times New Roman"/>
          <w:color w:val="00B0F0"/>
          <w:sz w:val="24"/>
          <w:szCs w:val="24"/>
        </w:rPr>
        <w:t xml:space="preserve"> статьях 383 - 388 </w:t>
      </w:r>
      <w:r w:rsidRPr="003139EC">
        <w:rPr>
          <w:rFonts w:ascii="Times New Roman" w:hAnsi="Times New Roman" w:cs="Times New Roman"/>
          <w:sz w:val="24"/>
          <w:szCs w:val="24"/>
        </w:rPr>
        <w:t>настоящего Кодекса.</w:t>
      </w:r>
    </w:p>
    <w:p w14:paraId="13ECA953" w14:textId="77777777" w:rsidR="00992C8C" w:rsidRPr="003139EC" w:rsidRDefault="00992C8C" w:rsidP="00992C8C">
      <w:pPr>
        <w:pStyle w:val="1"/>
        <w:spacing w:before="0" w:beforeAutospacing="0" w:after="0" w:afterAutospacing="0"/>
        <w:ind w:firstLine="709"/>
        <w:jc w:val="center"/>
        <w:rPr>
          <w:sz w:val="24"/>
          <w:szCs w:val="24"/>
        </w:rPr>
      </w:pPr>
    </w:p>
    <w:p w14:paraId="79288DF2"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55" w:name="_Toc17916703"/>
      <w:r w:rsidRPr="003139EC">
        <w:rPr>
          <w:rStyle w:val="clauseprfx1"/>
          <w:rFonts w:ascii="Times New Roman" w:eastAsia="Times New Roman" w:hAnsi="Times New Roman" w:cs="Times New Roman"/>
          <w:sz w:val="24"/>
          <w:szCs w:val="24"/>
          <w:specVanish w:val="0"/>
        </w:rPr>
        <w:t>Глава 54. Льготы</w:t>
      </w:r>
      <w:bookmarkEnd w:id="555"/>
    </w:p>
    <w:p w14:paraId="23DA70FB" w14:textId="77777777" w:rsidR="00992C8C" w:rsidRPr="003139EC" w:rsidRDefault="00992C8C" w:rsidP="00992C8C">
      <w:pPr>
        <w:shd w:val="clear" w:color="auto" w:fill="FFFFFF"/>
        <w:spacing w:line="240" w:lineRule="auto"/>
        <w:ind w:firstLine="709"/>
        <w:jc w:val="both"/>
        <w:rPr>
          <w:rFonts w:ascii="Times New Roman" w:hAnsi="Times New Roman" w:cs="Times New Roman"/>
          <w:b/>
          <w:bCs/>
          <w:color w:val="000080"/>
          <w:sz w:val="24"/>
          <w:szCs w:val="24"/>
        </w:rPr>
      </w:pPr>
    </w:p>
    <w:p w14:paraId="0E2D0E99"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56" w:name="_Toc17916704"/>
      <w:r w:rsidRPr="003139EC">
        <w:rPr>
          <w:rStyle w:val="clauseprfx1"/>
          <w:rFonts w:ascii="Times New Roman" w:eastAsia="Times New Roman" w:hAnsi="Times New Roman" w:cs="Times New Roman"/>
          <w:sz w:val="24"/>
          <w:szCs w:val="24"/>
          <w:specVanish w:val="0"/>
        </w:rPr>
        <w:t>Статья 390. Доходы, не подлежащие налогообложению</w:t>
      </w:r>
      <w:bookmarkEnd w:id="556"/>
    </w:p>
    <w:p w14:paraId="7195CD02"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p>
    <w:p w14:paraId="1AE6C63B"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sz w:val="24"/>
          <w:szCs w:val="24"/>
        </w:rPr>
        <w:t>Не подлежат налогообложению следующие виды доходов:</w:t>
      </w:r>
    </w:p>
    <w:p w14:paraId="224F8CB1"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1) суммы материальной помощи:</w:t>
      </w:r>
    </w:p>
    <w:p w14:paraId="60D5322C"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членам семьи умершего работника или работнику в связи со смертью члена его семьи — до двенадцатикратного размера базовой расчетной величины;</w:t>
      </w:r>
    </w:p>
    <w:p w14:paraId="6DF2B3F3"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в других случаях, указанных в</w:t>
      </w:r>
      <w:r w:rsidRPr="003139EC">
        <w:rPr>
          <w:rFonts w:ascii="Times New Roman" w:hAnsi="Times New Roman" w:cs="Times New Roman"/>
          <w:color w:val="00B0F0"/>
          <w:sz w:val="24"/>
          <w:szCs w:val="24"/>
        </w:rPr>
        <w:t xml:space="preserve"> статье 389 </w:t>
      </w:r>
      <w:r w:rsidRPr="003139EC">
        <w:rPr>
          <w:rFonts w:ascii="Times New Roman" w:hAnsi="Times New Roman" w:cs="Times New Roman"/>
          <w:sz w:val="24"/>
          <w:szCs w:val="24"/>
        </w:rPr>
        <w:t xml:space="preserve">настоящего Кодекса, — до двенадцатикратного размера базовой расчетной величины за налоговый период; </w:t>
      </w:r>
    </w:p>
    <w:p w14:paraId="12EE55AF"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2) суммы полной или частичной компенсации юридическими лицами стоимости путевок, за исключением туристических:</w:t>
      </w:r>
    </w:p>
    <w:p w14:paraId="5C59DD55"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Лиц с инвалидностю, включая не работающих на данном предприятии, в санаторно-курортные и оздоровительные учреждения, находящиеся на территории Республики Узбекистан;</w:t>
      </w:r>
    </w:p>
    <w:p w14:paraId="7E8D0002"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для детей своих работников до шестнадцати лет (учащихся — до восемнадцати лет) в детские и другие оздоровительные лагеря, а также в санаторно-курортные и оздоровительные учреждения, находящиеся на территории Республики Узбекистан; </w:t>
      </w:r>
    </w:p>
    <w:p w14:paraId="02464FC8"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3) суммы, уплаченные работодателем за амбулаторное и (или) стационарное медицинское обслуживание своих работников и их детей, а также расходы юридического лица на лечение и медицинское обслуживание, приобретение технических средств профилактики инвалидности и реабилитации </w:t>
      </w:r>
      <w:r w:rsidRPr="003139EC">
        <w:rPr>
          <w:rFonts w:ascii="Times New Roman" w:hAnsi="Times New Roman" w:cs="Times New Roman"/>
          <w:sz w:val="24"/>
          <w:szCs w:val="24"/>
          <w:lang w:val="uz-Cyrl-UZ"/>
        </w:rPr>
        <w:t xml:space="preserve">лиц с </w:t>
      </w:r>
      <w:r w:rsidRPr="003139EC">
        <w:rPr>
          <w:rFonts w:ascii="Times New Roman" w:hAnsi="Times New Roman" w:cs="Times New Roman"/>
          <w:sz w:val="24"/>
          <w:szCs w:val="24"/>
        </w:rPr>
        <w:t>инвалид</w:t>
      </w:r>
      <w:r w:rsidRPr="003139EC">
        <w:rPr>
          <w:rFonts w:ascii="Times New Roman" w:hAnsi="Times New Roman" w:cs="Times New Roman"/>
          <w:sz w:val="24"/>
          <w:szCs w:val="24"/>
          <w:lang w:val="uz-Cyrl-UZ"/>
        </w:rPr>
        <w:t>ностю</w:t>
      </w:r>
      <w:r w:rsidRPr="003139EC">
        <w:rPr>
          <w:rFonts w:ascii="Times New Roman" w:hAnsi="Times New Roman" w:cs="Times New Roman"/>
          <w:sz w:val="24"/>
          <w:szCs w:val="24"/>
        </w:rPr>
        <w:t>. Указанные доходы освобождаются от налогообложения в случае безналичной оплаты юридическими лицами организациям здравоохранения за лечение, медицинское обслуживание работников, а также в случае выдачи на основании документов, выписанных организациями здравоохранения, денежных средств, предназначенных на эти цели, непосредственно работнику, а при его отсутствии — членам его семьи, родителям, или - зачисления средств, предназначенных на эти цели, на банковский счет работника;</w:t>
      </w:r>
    </w:p>
    <w:p w14:paraId="5E6F534B"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4)</w:t>
      </w:r>
      <w:r w:rsidRPr="003139EC">
        <w:rPr>
          <w:rFonts w:ascii="Times New Roman" w:hAnsi="Times New Roman" w:cs="Times New Roman"/>
          <w:sz w:val="24"/>
          <w:szCs w:val="24"/>
          <w:lang w:val="uz-Cyrl-UZ"/>
        </w:rPr>
        <w:t> </w:t>
      </w:r>
      <w:r w:rsidRPr="003139EC">
        <w:rPr>
          <w:rFonts w:ascii="Times New Roman" w:hAnsi="Times New Roman" w:cs="Times New Roman"/>
          <w:sz w:val="24"/>
          <w:szCs w:val="24"/>
        </w:rPr>
        <w:t xml:space="preserve">суммы заработной платы и другие суммы в иностранной валюте, полученные гражданами Республики Узбекистан от бюджетных организаций в связи с направлением их на работу за пределы Республики Узбекистан, в пределах сумм, установленных законодательством; </w:t>
      </w:r>
    </w:p>
    <w:p w14:paraId="6FDB4175"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5)</w:t>
      </w:r>
      <w:r w:rsidRPr="003139EC">
        <w:rPr>
          <w:rFonts w:ascii="Times New Roman" w:hAnsi="Times New Roman" w:cs="Times New Roman"/>
          <w:sz w:val="24"/>
          <w:szCs w:val="24"/>
          <w:lang w:val="uz-Cyrl-UZ"/>
        </w:rPr>
        <w:t> </w:t>
      </w:r>
      <w:r w:rsidRPr="003139EC">
        <w:rPr>
          <w:rFonts w:ascii="Times New Roman" w:hAnsi="Times New Roman" w:cs="Times New Roman"/>
          <w:sz w:val="24"/>
          <w:szCs w:val="24"/>
        </w:rPr>
        <w:t xml:space="preserve">доходы, полученные от выполнения временных разовых работ, если наем на такие работы осуществляется при содействии центров обеспечения временной разовой работой; </w:t>
      </w:r>
    </w:p>
    <w:p w14:paraId="496B14D9"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6)</w:t>
      </w:r>
      <w:r w:rsidRPr="003139EC">
        <w:rPr>
          <w:rFonts w:ascii="Times New Roman" w:hAnsi="Times New Roman" w:cs="Times New Roman"/>
          <w:sz w:val="24"/>
          <w:szCs w:val="24"/>
          <w:lang w:val="uz-Cyrl-UZ"/>
        </w:rPr>
        <w:t> </w:t>
      </w:r>
      <w:r w:rsidRPr="003139EC">
        <w:rPr>
          <w:rFonts w:ascii="Times New Roman" w:hAnsi="Times New Roman" w:cs="Times New Roman"/>
          <w:sz w:val="24"/>
          <w:szCs w:val="24"/>
        </w:rPr>
        <w:t>единовременное денежное вознаграждение, полученное спортсменами за призовые места на международных спортивных соревнованиях;</w:t>
      </w:r>
    </w:p>
    <w:p w14:paraId="2C0B9FAD"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7)</w:t>
      </w:r>
      <w:r w:rsidRPr="003139EC">
        <w:rPr>
          <w:rFonts w:ascii="Times New Roman" w:hAnsi="Times New Roman" w:cs="Times New Roman"/>
          <w:sz w:val="24"/>
          <w:szCs w:val="24"/>
          <w:lang w:val="uz-Cyrl-UZ"/>
        </w:rPr>
        <w:t> </w:t>
      </w:r>
      <w:r w:rsidRPr="003139EC">
        <w:rPr>
          <w:rFonts w:ascii="Times New Roman" w:hAnsi="Times New Roman" w:cs="Times New Roman"/>
          <w:sz w:val="24"/>
          <w:szCs w:val="24"/>
        </w:rPr>
        <w:t xml:space="preserve">доходы от продажи имущества, принадлежащего </w:t>
      </w:r>
      <w:r w:rsidRPr="003139EC">
        <w:rPr>
          <w:rFonts w:ascii="Times New Roman" w:hAnsi="Times New Roman" w:cs="Times New Roman"/>
          <w:color w:val="E36C0A" w:themeColor="accent6" w:themeShade="BF"/>
          <w:sz w:val="24"/>
          <w:szCs w:val="24"/>
        </w:rPr>
        <w:t xml:space="preserve">физическим лицам </w:t>
      </w:r>
      <w:r w:rsidRPr="003139EC">
        <w:rPr>
          <w:rFonts w:ascii="Times New Roman" w:hAnsi="Times New Roman" w:cs="Times New Roman"/>
          <w:sz w:val="24"/>
          <w:szCs w:val="24"/>
        </w:rPr>
        <w:t>на правах частной собственности, кроме доходов от продажи:</w:t>
      </w:r>
    </w:p>
    <w:p w14:paraId="54F97754"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ценных бумаг (за исключением эмиссионных ценных бумаг, реализуемых на фондовой бирже), долей (паев) в уставном фонде (уставном капитале) юридических лиц;</w:t>
      </w:r>
    </w:p>
    <w:p w14:paraId="0163B64C"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нежилых помещений;</w:t>
      </w:r>
    </w:p>
    <w:p w14:paraId="695540D9"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lastRenderedPageBreak/>
        <w:t>жилых помещений, находившихся в собственности физического лица менее 36 календарных месяцев;</w:t>
      </w:r>
    </w:p>
    <w:p w14:paraId="06A5AA5D"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sz w:val="24"/>
          <w:szCs w:val="24"/>
        </w:rPr>
        <w:t>8)</w:t>
      </w:r>
      <w:r w:rsidRPr="003139EC">
        <w:rPr>
          <w:rFonts w:ascii="Times New Roman" w:hAnsi="Times New Roman" w:cs="Times New Roman"/>
          <w:sz w:val="24"/>
          <w:szCs w:val="24"/>
          <w:lang w:val="uz-Cyrl-UZ"/>
        </w:rPr>
        <w:t> </w:t>
      </w:r>
      <w:r w:rsidRPr="003139EC">
        <w:rPr>
          <w:rFonts w:ascii="Times New Roman" w:hAnsi="Times New Roman" w:cs="Times New Roman"/>
          <w:sz w:val="24"/>
          <w:szCs w:val="24"/>
        </w:rPr>
        <w:t xml:space="preserve">доходы от продажи </w:t>
      </w:r>
      <w:r w:rsidRPr="003139EC">
        <w:rPr>
          <w:rFonts w:ascii="Times New Roman" w:hAnsi="Times New Roman" w:cs="Times New Roman"/>
          <w:color w:val="000000"/>
          <w:sz w:val="24"/>
          <w:szCs w:val="24"/>
        </w:rPr>
        <w:t>выращенных в домашнем хозяйстве, включая дехканское, животных (скота, птицы, пушных и других зверей, рыб и других) в живом виде и продуктов их убоя в сыром или переработанном виде (кроме промышленной переработки), продукции животноводства, пчеловодства и растениеводства, за исключением продукции декоративного садоводства (цветоводства), в натуральном и переработанном виде. Указанные доходы освобождаются от налогообложения при условии предоставления налогоплательщиком документа установленной формы, выданного соответствующим органом государственной власти на местах, органом самоуправления граждан, правлением садового, виноградарского или огороднического товарищества, подтверждающего, что реализованная продукция произведена налогоплательщиком на выделенном ему или членам его семьи земельном участке, если иное не предусмотрено законодательством;</w:t>
      </w:r>
    </w:p>
    <w:p w14:paraId="1C857573"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9)</w:t>
      </w:r>
      <w:r w:rsidRPr="003139EC">
        <w:rPr>
          <w:rFonts w:ascii="Times New Roman" w:hAnsi="Times New Roman" w:cs="Times New Roman"/>
          <w:color w:val="000000"/>
          <w:sz w:val="24"/>
          <w:szCs w:val="24"/>
          <w:lang w:val="uz-Cyrl-UZ"/>
        </w:rPr>
        <w:t> </w:t>
      </w:r>
      <w:r w:rsidRPr="003139EC">
        <w:rPr>
          <w:rFonts w:ascii="Times New Roman" w:hAnsi="Times New Roman" w:cs="Times New Roman"/>
          <w:color w:val="000000"/>
          <w:sz w:val="24"/>
          <w:szCs w:val="24"/>
        </w:rPr>
        <w:t>стоимость вещевых призов, полученных на международных и республиканских конкурсах и соревнованиях;</w:t>
      </w:r>
    </w:p>
    <w:p w14:paraId="46F77114"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10)</w:t>
      </w:r>
      <w:r w:rsidRPr="003139EC">
        <w:rPr>
          <w:rFonts w:ascii="Times New Roman" w:hAnsi="Times New Roman" w:cs="Times New Roman"/>
          <w:sz w:val="24"/>
          <w:szCs w:val="24"/>
          <w:lang w:val="uz-Cyrl-UZ"/>
        </w:rPr>
        <w:t> </w:t>
      </w:r>
      <w:r w:rsidRPr="003139EC">
        <w:rPr>
          <w:rFonts w:ascii="Times New Roman" w:hAnsi="Times New Roman" w:cs="Times New Roman"/>
          <w:sz w:val="24"/>
          <w:szCs w:val="24"/>
        </w:rPr>
        <w:t xml:space="preserve">полученные от юридического лица стоимостью до шестикратного размера базовой расчетной величины в течение налогового периода: </w:t>
      </w:r>
    </w:p>
    <w:p w14:paraId="1DB9DDDD"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подарки в натуральной форме работникам</w:t>
      </w:r>
      <w:r w:rsidRPr="003139EC">
        <w:rPr>
          <w:rFonts w:ascii="Times New Roman" w:hAnsi="Times New Roman" w:cs="Times New Roman"/>
          <w:color w:val="000000"/>
          <w:sz w:val="24"/>
          <w:szCs w:val="24"/>
          <w:lang w:val="uz-Cyrl-UZ"/>
        </w:rPr>
        <w:t>и</w:t>
      </w:r>
      <w:r w:rsidRPr="003139EC">
        <w:rPr>
          <w:rFonts w:ascii="Times New Roman" w:hAnsi="Times New Roman" w:cs="Times New Roman"/>
          <w:color w:val="000000"/>
          <w:sz w:val="24"/>
          <w:szCs w:val="24"/>
        </w:rPr>
        <w:t xml:space="preserve">; </w:t>
      </w:r>
    </w:p>
    <w:p w14:paraId="7E8139B4"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подарки и другие виды помощи неработающим</w:t>
      </w:r>
      <w:r w:rsidRPr="003139EC">
        <w:rPr>
          <w:rFonts w:ascii="Times New Roman" w:hAnsi="Times New Roman" w:cs="Times New Roman"/>
          <w:color w:val="000000"/>
          <w:sz w:val="24"/>
          <w:szCs w:val="24"/>
          <w:lang w:val="uz-Cyrl-UZ"/>
        </w:rPr>
        <w:t>и</w:t>
      </w:r>
      <w:r w:rsidRPr="003139EC">
        <w:rPr>
          <w:rFonts w:ascii="Times New Roman" w:hAnsi="Times New Roman" w:cs="Times New Roman"/>
          <w:color w:val="000000"/>
          <w:sz w:val="24"/>
          <w:szCs w:val="24"/>
        </w:rPr>
        <w:t xml:space="preserve"> пенсионерам</w:t>
      </w:r>
      <w:r w:rsidRPr="003139EC">
        <w:rPr>
          <w:rFonts w:ascii="Times New Roman" w:hAnsi="Times New Roman" w:cs="Times New Roman"/>
          <w:color w:val="000000"/>
          <w:sz w:val="24"/>
          <w:szCs w:val="24"/>
          <w:lang w:val="uz-Cyrl-UZ"/>
        </w:rPr>
        <w:t>и</w:t>
      </w:r>
      <w:r w:rsidRPr="003139EC">
        <w:rPr>
          <w:rFonts w:ascii="Times New Roman" w:hAnsi="Times New Roman" w:cs="Times New Roman"/>
          <w:color w:val="000000"/>
          <w:sz w:val="24"/>
          <w:szCs w:val="24"/>
        </w:rPr>
        <w:t xml:space="preserve"> и лицам</w:t>
      </w:r>
      <w:r w:rsidRPr="003139EC">
        <w:rPr>
          <w:rFonts w:ascii="Times New Roman" w:hAnsi="Times New Roman" w:cs="Times New Roman"/>
          <w:color w:val="000000"/>
          <w:sz w:val="24"/>
          <w:szCs w:val="24"/>
          <w:lang w:val="uz-Cyrl-UZ"/>
        </w:rPr>
        <w:t>и</w:t>
      </w:r>
      <w:r w:rsidRPr="003139EC">
        <w:rPr>
          <w:rFonts w:ascii="Times New Roman" w:hAnsi="Times New Roman" w:cs="Times New Roman"/>
          <w:color w:val="000000"/>
          <w:sz w:val="24"/>
          <w:szCs w:val="24"/>
        </w:rPr>
        <w:t>, утратившим</w:t>
      </w:r>
      <w:r w:rsidRPr="003139EC">
        <w:rPr>
          <w:rFonts w:ascii="Times New Roman" w:hAnsi="Times New Roman" w:cs="Times New Roman"/>
          <w:color w:val="000000"/>
          <w:sz w:val="24"/>
          <w:szCs w:val="24"/>
          <w:lang w:val="uz-Cyrl-UZ"/>
        </w:rPr>
        <w:t>и</w:t>
      </w:r>
      <w:r w:rsidRPr="003139EC">
        <w:rPr>
          <w:rFonts w:ascii="Times New Roman" w:hAnsi="Times New Roman" w:cs="Times New Roman"/>
          <w:color w:val="000000"/>
          <w:sz w:val="24"/>
          <w:szCs w:val="24"/>
        </w:rPr>
        <w:t xml:space="preserve"> трудоспособность, ранее являвшимся работниками </w:t>
      </w:r>
      <w:r w:rsidRPr="003139EC">
        <w:rPr>
          <w:rFonts w:ascii="Times New Roman" w:hAnsi="Times New Roman" w:cs="Times New Roman"/>
          <w:color w:val="E36C0A" w:themeColor="accent6" w:themeShade="BF"/>
          <w:sz w:val="24"/>
          <w:szCs w:val="24"/>
        </w:rPr>
        <w:t>данного юридического лица</w:t>
      </w:r>
      <w:r w:rsidRPr="003139EC">
        <w:rPr>
          <w:rFonts w:ascii="Times New Roman" w:hAnsi="Times New Roman" w:cs="Times New Roman"/>
          <w:color w:val="000000"/>
          <w:sz w:val="24"/>
          <w:szCs w:val="24"/>
        </w:rPr>
        <w:t xml:space="preserve">, членам семьи умершего работника; </w:t>
      </w:r>
    </w:p>
    <w:p w14:paraId="3E8FA71A"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sz w:val="24"/>
          <w:szCs w:val="24"/>
        </w:rPr>
        <w:t>11)</w:t>
      </w:r>
      <w:r w:rsidRPr="003139EC">
        <w:rPr>
          <w:rFonts w:ascii="Times New Roman" w:hAnsi="Times New Roman" w:cs="Times New Roman"/>
          <w:sz w:val="24"/>
          <w:szCs w:val="24"/>
          <w:lang w:val="uz-Cyrl-UZ"/>
        </w:rPr>
        <w:t> </w:t>
      </w:r>
      <w:r w:rsidRPr="003139EC">
        <w:rPr>
          <w:rFonts w:ascii="Times New Roman" w:hAnsi="Times New Roman" w:cs="Times New Roman"/>
          <w:color w:val="000000"/>
          <w:sz w:val="24"/>
          <w:szCs w:val="24"/>
        </w:rPr>
        <w:t>доходы в денежной и натуральной форме, полученные от физических лиц в порядке наследования, дарения или безвозмездно, за исключением:</w:t>
      </w:r>
    </w:p>
    <w:p w14:paraId="280A5BE6"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вознаграждения, выплачиваемого наследникам (правопреемникам) авторов произведений науки, литературы и искусства, исполнителей произведений литературы и искусства, а также открытий, изобретений и промышленных образцов;</w:t>
      </w:r>
    </w:p>
    <w:p w14:paraId="30745D06" w14:textId="77777777" w:rsidR="00992C8C" w:rsidRPr="003139EC" w:rsidRDefault="00992C8C" w:rsidP="00992C8C">
      <w:pPr>
        <w:spacing w:line="240" w:lineRule="auto"/>
        <w:ind w:firstLine="709"/>
        <w:jc w:val="both"/>
        <w:rPr>
          <w:rFonts w:ascii="Times New Roman" w:hAnsi="Times New Roman" w:cs="Times New Roman"/>
          <w:sz w:val="24"/>
          <w:szCs w:val="24"/>
        </w:rPr>
      </w:pPr>
      <w:r w:rsidRPr="003139EC">
        <w:rPr>
          <w:rFonts w:ascii="Times New Roman" w:hAnsi="Times New Roman" w:cs="Times New Roman"/>
          <w:color w:val="000000"/>
          <w:sz w:val="24"/>
          <w:szCs w:val="24"/>
        </w:rPr>
        <w:t>недвижимого имущества, автотранспортных средств, ценных бумаг, долей в уставных капиталах юридических лиц, передаваемых между лицами, не являющимися близкими родственниками;</w:t>
      </w:r>
    </w:p>
    <w:p w14:paraId="7B217A2E"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12)</w:t>
      </w:r>
      <w:r w:rsidRPr="003139EC">
        <w:rPr>
          <w:rFonts w:ascii="Times New Roman" w:hAnsi="Times New Roman" w:cs="Times New Roman"/>
          <w:color w:val="000000"/>
          <w:sz w:val="24"/>
          <w:szCs w:val="24"/>
          <w:lang w:val="uz-Cyrl-UZ"/>
        </w:rPr>
        <w:t> </w:t>
      </w:r>
      <w:r w:rsidRPr="003139EC">
        <w:rPr>
          <w:rFonts w:ascii="Times New Roman" w:hAnsi="Times New Roman" w:cs="Times New Roman"/>
          <w:color w:val="000000"/>
          <w:sz w:val="24"/>
          <w:szCs w:val="24"/>
        </w:rPr>
        <w:t>выигрыши по облигациям государственного займа</w:t>
      </w:r>
      <w:r w:rsidRPr="003139EC">
        <w:rPr>
          <w:rFonts w:ascii="Times New Roman" w:hAnsi="Times New Roman" w:cs="Times New Roman"/>
          <w:strike/>
          <w:color w:val="FF0000"/>
          <w:sz w:val="24"/>
          <w:szCs w:val="24"/>
        </w:rPr>
        <w:t>;</w:t>
      </w:r>
      <w:r w:rsidRPr="003139EC">
        <w:rPr>
          <w:rFonts w:ascii="Times New Roman" w:hAnsi="Times New Roman" w:cs="Times New Roman"/>
          <w:color w:val="000000"/>
          <w:sz w:val="24"/>
          <w:szCs w:val="24"/>
          <w:lang w:val="uz-Cyrl-UZ"/>
        </w:rPr>
        <w:t>,</w:t>
      </w:r>
      <w:r w:rsidRPr="003139EC">
        <w:rPr>
          <w:rFonts w:ascii="Times New Roman" w:hAnsi="Times New Roman" w:cs="Times New Roman"/>
          <w:color w:val="000000"/>
          <w:sz w:val="24"/>
          <w:szCs w:val="24"/>
        </w:rPr>
        <w:t xml:space="preserve"> доходы по государственным облигациям и иным государственным ценным бумагам Республики Узбекистан, а также доходы по международным облигациям, выпущенным Республикой Узбекистан и юридическими лицами - резидентами Республики Узбекистан;</w:t>
      </w:r>
    </w:p>
    <w:p w14:paraId="4E593018"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13) доходы по сберегательным сертификатам, государственным ценным бумагам, а также </w:t>
      </w:r>
      <w:r w:rsidRPr="003139EC">
        <w:rPr>
          <w:rFonts w:ascii="Times New Roman" w:hAnsi="Times New Roman" w:cs="Times New Roman"/>
          <w:sz w:val="24"/>
          <w:szCs w:val="24"/>
        </w:rPr>
        <w:t xml:space="preserve">проценты </w:t>
      </w:r>
      <w:r w:rsidRPr="003139EC">
        <w:rPr>
          <w:rFonts w:ascii="Times New Roman" w:hAnsi="Times New Roman" w:cs="Times New Roman"/>
          <w:color w:val="000000"/>
          <w:sz w:val="24"/>
          <w:szCs w:val="24"/>
        </w:rPr>
        <w:t xml:space="preserve">и выигрыши по вкладам в банках; </w:t>
      </w:r>
    </w:p>
    <w:p w14:paraId="4E96EC73"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14) сумма гранта, полученного от негосударственных некоммерческих организаций, международных и зарубежных организаций и фондов, а также в рамках международных договоров Республики Узбекистан в области научно-технического сотрудничества непосредственно </w:t>
      </w:r>
      <w:r w:rsidRPr="003139EC">
        <w:rPr>
          <w:rFonts w:ascii="Times New Roman" w:hAnsi="Times New Roman" w:cs="Times New Roman"/>
          <w:color w:val="FF0000"/>
          <w:sz w:val="24"/>
          <w:szCs w:val="24"/>
        </w:rPr>
        <w:t xml:space="preserve">физическим лицом </w:t>
      </w:r>
      <w:r w:rsidRPr="003139EC">
        <w:rPr>
          <w:rFonts w:ascii="Times New Roman" w:hAnsi="Times New Roman" w:cs="Times New Roman"/>
          <w:color w:val="000000"/>
          <w:sz w:val="24"/>
          <w:szCs w:val="24"/>
        </w:rPr>
        <w:t>от грантодателя при наличии заключения уполномоченного органа;</w:t>
      </w:r>
    </w:p>
    <w:p w14:paraId="0EF9C88E"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15)</w:t>
      </w:r>
      <w:r w:rsidRPr="003139EC">
        <w:rPr>
          <w:rFonts w:ascii="Times New Roman" w:hAnsi="Times New Roman" w:cs="Times New Roman"/>
          <w:sz w:val="24"/>
          <w:szCs w:val="24"/>
          <w:lang w:val="uz-Cyrl-UZ"/>
        </w:rPr>
        <w:t> </w:t>
      </w:r>
      <w:r w:rsidRPr="003139EC">
        <w:rPr>
          <w:rFonts w:ascii="Times New Roman" w:hAnsi="Times New Roman" w:cs="Times New Roman"/>
          <w:sz w:val="24"/>
          <w:szCs w:val="24"/>
        </w:rPr>
        <w:t xml:space="preserve">суммы заработной платы и другие доходы </w:t>
      </w:r>
      <w:r w:rsidRPr="003139EC">
        <w:rPr>
          <w:rFonts w:ascii="Times New Roman" w:hAnsi="Times New Roman" w:cs="Times New Roman"/>
          <w:color w:val="E36C0A" w:themeColor="accent6" w:themeShade="BF"/>
          <w:sz w:val="24"/>
          <w:szCs w:val="24"/>
        </w:rPr>
        <w:t>физических лиц</w:t>
      </w:r>
      <w:r w:rsidRPr="003139EC">
        <w:rPr>
          <w:rFonts w:ascii="Times New Roman" w:hAnsi="Times New Roman" w:cs="Times New Roman"/>
          <w:sz w:val="24"/>
          <w:szCs w:val="24"/>
        </w:rPr>
        <w:t xml:space="preserve">, направляемые на оплату страховых премий, выплачиваемых юридическим лицам, имеющим лицензию на осуществление страховой деятельности в Республике Узбекистан по долгосрочному страхованию жизни (отрасль страхования жизни всех классов), за каждый год действия договора страхования и при условии, что страховые выплаты по случаю дожития </w:t>
      </w:r>
      <w:r w:rsidRPr="003139EC">
        <w:rPr>
          <w:rFonts w:ascii="Times New Roman" w:hAnsi="Times New Roman" w:cs="Times New Roman"/>
          <w:sz w:val="24"/>
          <w:szCs w:val="24"/>
        </w:rPr>
        <w:lastRenderedPageBreak/>
        <w:t>застрахованного лица осуществляются не ранее двенадцати месяцев с даты начала периода страхования по договору.</w:t>
      </w:r>
    </w:p>
    <w:p w14:paraId="1F8F9BB9"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При досрочном прекращении договора долгосрочного страхования жизни и возврате страховщиком части или всей страховой премии страхователю размер возвращенной страховой премии включается в совокупный доход </w:t>
      </w:r>
      <w:r w:rsidRPr="003139EC">
        <w:rPr>
          <w:rFonts w:ascii="Times New Roman" w:hAnsi="Times New Roman" w:cs="Times New Roman"/>
          <w:color w:val="E36C0A" w:themeColor="accent6" w:themeShade="BF"/>
          <w:sz w:val="24"/>
          <w:szCs w:val="24"/>
        </w:rPr>
        <w:t>физического лица</w:t>
      </w:r>
      <w:r w:rsidRPr="003139EC">
        <w:rPr>
          <w:rFonts w:ascii="Times New Roman" w:hAnsi="Times New Roman" w:cs="Times New Roman"/>
          <w:sz w:val="24"/>
          <w:szCs w:val="24"/>
        </w:rPr>
        <w:t>, подлежащий налогообложению. При этом обязанность по удержанию и перечислению в бюджет налога на доходы физических лиц у источника выплаты возлагается на страховщика;</w:t>
      </w:r>
    </w:p>
    <w:p w14:paraId="6355BB28"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16)</w:t>
      </w:r>
      <w:r w:rsidRPr="003139EC">
        <w:rPr>
          <w:rFonts w:ascii="Times New Roman" w:hAnsi="Times New Roman" w:cs="Times New Roman"/>
          <w:color w:val="000000"/>
          <w:sz w:val="24"/>
          <w:szCs w:val="24"/>
          <w:lang w:val="uz-Cyrl-UZ"/>
        </w:rPr>
        <w:t> </w:t>
      </w:r>
      <w:r w:rsidRPr="003139EC">
        <w:rPr>
          <w:rFonts w:ascii="Times New Roman" w:hAnsi="Times New Roman" w:cs="Times New Roman"/>
          <w:color w:val="000000"/>
          <w:sz w:val="24"/>
          <w:szCs w:val="24"/>
        </w:rPr>
        <w:t xml:space="preserve">суммы заработной платы и другие доходы </w:t>
      </w:r>
      <w:r w:rsidRPr="003139EC">
        <w:rPr>
          <w:rFonts w:ascii="Times New Roman" w:hAnsi="Times New Roman" w:cs="Times New Roman"/>
          <w:color w:val="FF0000"/>
          <w:sz w:val="24"/>
          <w:szCs w:val="24"/>
        </w:rPr>
        <w:t>налогоплательщика</w:t>
      </w:r>
      <w:r w:rsidRPr="003139EC">
        <w:rPr>
          <w:rFonts w:ascii="Times New Roman" w:hAnsi="Times New Roman" w:cs="Times New Roman"/>
          <w:color w:val="000000"/>
          <w:sz w:val="24"/>
          <w:szCs w:val="24"/>
        </w:rPr>
        <w:t xml:space="preserve">, подлежащие налогообложению, направляемые на: </w:t>
      </w:r>
    </w:p>
    <w:p w14:paraId="6AF9DB26"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оплату за обучение (свое, а также своих детей или супруга (супруги) – в возрасте до двадцати шести лет) в высших учебных заведениях Республики Узбекистан;</w:t>
      </w:r>
    </w:p>
    <w:p w14:paraId="0E59370B"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color w:val="000000"/>
          <w:sz w:val="24"/>
          <w:szCs w:val="24"/>
        </w:rPr>
        <w:t xml:space="preserve">индивидуальные накопительные пенсионные счета граждан в Народном банке </w:t>
      </w:r>
      <w:r w:rsidRPr="003139EC">
        <w:rPr>
          <w:rFonts w:ascii="Times New Roman" w:hAnsi="Times New Roman" w:cs="Times New Roman"/>
          <w:sz w:val="24"/>
          <w:szCs w:val="24"/>
        </w:rPr>
        <w:t xml:space="preserve">Республики Узбекистан на добровольной основе; </w:t>
      </w:r>
    </w:p>
    <w:p w14:paraId="0FA16CC0"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погашение ипотечных кредитов и начисленных на них процентов, в совокупности в размере до пятнадцати миллионов сумов в течение налогового периода, при условии, что стоимость индивидуального жилого дома или квартиры в многоквартирном доме не превышает трехсот миллионов сумов;</w:t>
      </w:r>
    </w:p>
    <w:p w14:paraId="3ED5CDBA"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17) доходы в виде безвозмездно полученных от физических лиц (в том числе - по договорам дарения) долей, паев и акций, если их передача осуществляется между близкими родственниками.</w:t>
      </w:r>
    </w:p>
    <w:p w14:paraId="2B423974"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000000"/>
          <w:sz w:val="24"/>
          <w:szCs w:val="24"/>
        </w:rPr>
      </w:pPr>
    </w:p>
    <w:p w14:paraId="26A2EBA9"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Не признается получением дохода или возникновением права на распоряжение доходом получение прав контроля в отношении иностранной структуры без образования юридического лица или иностранного юридического лица, для которого в соответствии с законодательством страны регистрации не предусмотрено участие в капитале, если такие права получены в результате их передачи между лицами, являющимися членами одной семьи и (или) близкими родственниками;</w:t>
      </w:r>
    </w:p>
    <w:p w14:paraId="53378809"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18) доходы </w:t>
      </w:r>
      <w:r w:rsidRPr="003139EC">
        <w:rPr>
          <w:rFonts w:ascii="Times New Roman" w:hAnsi="Times New Roman" w:cs="Times New Roman"/>
          <w:color w:val="E36C0A" w:themeColor="accent6" w:themeShade="BF"/>
          <w:sz w:val="24"/>
          <w:szCs w:val="24"/>
        </w:rPr>
        <w:t>физических лиц</w:t>
      </w:r>
      <w:r w:rsidRPr="003139EC">
        <w:rPr>
          <w:rFonts w:ascii="Times New Roman" w:hAnsi="Times New Roman" w:cs="Times New Roman"/>
          <w:color w:val="000000"/>
          <w:sz w:val="24"/>
          <w:szCs w:val="24"/>
        </w:rPr>
        <w:t>, привлекаемых на сезонные сельскохозяйственные работы по уборке хлопка-сырца, полученные за выполнение этих работ;</w:t>
      </w:r>
    </w:p>
    <w:p w14:paraId="146AB2B7"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000000"/>
          <w:sz w:val="24"/>
          <w:szCs w:val="24"/>
          <w:lang w:val="uz-Cyrl-UZ"/>
        </w:rPr>
      </w:pPr>
      <w:r w:rsidRPr="003139EC">
        <w:rPr>
          <w:rFonts w:ascii="Times New Roman" w:hAnsi="Times New Roman" w:cs="Times New Roman"/>
          <w:color w:val="000000"/>
          <w:sz w:val="24"/>
          <w:szCs w:val="24"/>
        </w:rPr>
        <w:t xml:space="preserve">19) доходы </w:t>
      </w:r>
      <w:r w:rsidRPr="003139EC">
        <w:rPr>
          <w:rFonts w:ascii="Times New Roman" w:hAnsi="Times New Roman" w:cs="Times New Roman"/>
          <w:color w:val="E36C0A" w:themeColor="accent6" w:themeShade="BF"/>
          <w:sz w:val="24"/>
          <w:szCs w:val="24"/>
        </w:rPr>
        <w:t xml:space="preserve">физических лиц </w:t>
      </w:r>
      <w:r w:rsidRPr="003139EC">
        <w:rPr>
          <w:rFonts w:ascii="Times New Roman" w:hAnsi="Times New Roman" w:cs="Times New Roman"/>
          <w:color w:val="000000"/>
          <w:sz w:val="24"/>
          <w:szCs w:val="24"/>
        </w:rPr>
        <w:t>– старателей, полученные от реализации драгоценных металлов, добытых путем старательской добычи, в порядке, установленном законодательством.</w:t>
      </w:r>
    </w:p>
    <w:p w14:paraId="5C56CA1B" w14:textId="77777777" w:rsidR="00992C8C" w:rsidRPr="003139EC" w:rsidRDefault="00992C8C" w:rsidP="00992C8C">
      <w:pPr>
        <w:pStyle w:val="1"/>
        <w:spacing w:before="0" w:beforeAutospacing="0" w:after="0" w:afterAutospacing="0"/>
        <w:ind w:firstLine="709"/>
        <w:jc w:val="center"/>
        <w:rPr>
          <w:sz w:val="24"/>
          <w:szCs w:val="24"/>
        </w:rPr>
      </w:pPr>
    </w:p>
    <w:p w14:paraId="08944D6C" w14:textId="77777777" w:rsidR="00992C8C" w:rsidRPr="003139EC" w:rsidRDefault="00992C8C" w:rsidP="00992C8C">
      <w:pPr>
        <w:pStyle w:val="2"/>
        <w:spacing w:before="0" w:line="240" w:lineRule="auto"/>
        <w:ind w:firstLine="709"/>
        <w:rPr>
          <w:rStyle w:val="clauseprfx1"/>
          <w:rFonts w:ascii="Times New Roman" w:eastAsia="Times New Roman" w:hAnsi="Times New Roman" w:cs="Times New Roman"/>
          <w:sz w:val="24"/>
          <w:szCs w:val="24"/>
        </w:rPr>
      </w:pPr>
      <w:bookmarkStart w:id="557" w:name="_Toc17916705"/>
      <w:r w:rsidRPr="003139EC">
        <w:rPr>
          <w:rStyle w:val="clauseprfx1"/>
          <w:rFonts w:ascii="Times New Roman" w:eastAsia="Times New Roman" w:hAnsi="Times New Roman" w:cs="Times New Roman"/>
          <w:sz w:val="24"/>
          <w:szCs w:val="24"/>
          <w:specVanish w:val="0"/>
        </w:rPr>
        <w:t xml:space="preserve">Статья 391. Освобождение </w:t>
      </w:r>
      <w:r w:rsidRPr="003139EC">
        <w:rPr>
          <w:rStyle w:val="clauseprfx1"/>
          <w:rFonts w:ascii="Times New Roman" w:eastAsia="Times New Roman" w:hAnsi="Times New Roman" w:cs="Times New Roman"/>
          <w:color w:val="E36C0A" w:themeColor="accent6" w:themeShade="BF"/>
          <w:sz w:val="24"/>
          <w:szCs w:val="24"/>
          <w:specVanish w:val="0"/>
        </w:rPr>
        <w:t>физических лиц</w:t>
      </w:r>
      <w:r w:rsidRPr="003139EC">
        <w:rPr>
          <w:rStyle w:val="clauseprfx1"/>
          <w:rFonts w:ascii="Times New Roman" w:eastAsia="Times New Roman" w:hAnsi="Times New Roman" w:cs="Times New Roman"/>
          <w:color w:val="FF0000"/>
          <w:sz w:val="24"/>
          <w:szCs w:val="24"/>
          <w:specVanish w:val="0"/>
        </w:rPr>
        <w:t xml:space="preserve"> </w:t>
      </w:r>
      <w:r w:rsidRPr="003139EC">
        <w:rPr>
          <w:rStyle w:val="clauseprfx1"/>
          <w:rFonts w:ascii="Times New Roman" w:eastAsia="Times New Roman" w:hAnsi="Times New Roman" w:cs="Times New Roman"/>
          <w:sz w:val="24"/>
          <w:szCs w:val="24"/>
          <w:specVanish w:val="0"/>
        </w:rPr>
        <w:t>от налогообложения</w:t>
      </w:r>
      <w:bookmarkEnd w:id="557"/>
      <w:r w:rsidRPr="003139EC">
        <w:rPr>
          <w:rStyle w:val="clauseprfx1"/>
          <w:rFonts w:ascii="Times New Roman" w:eastAsia="Times New Roman" w:hAnsi="Times New Roman" w:cs="Times New Roman"/>
          <w:sz w:val="24"/>
          <w:szCs w:val="24"/>
          <w:specVanish w:val="0"/>
        </w:rPr>
        <w:t xml:space="preserve"> </w:t>
      </w:r>
    </w:p>
    <w:p w14:paraId="3C6AD305"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000000"/>
          <w:sz w:val="24"/>
          <w:szCs w:val="24"/>
        </w:rPr>
      </w:pPr>
    </w:p>
    <w:p w14:paraId="692E35CA"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Не подлежат налогообложению доходы:</w:t>
      </w:r>
    </w:p>
    <w:p w14:paraId="2CD27175"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1) глав и членов персонала дипломатических представительств, должностных лиц консульских учреждений иностранных государств, членов их семей, проживающих совместно с ними, если они не являются гражданами Республики Узбекистан, - по всем доходам, кроме извлекаемых </w:t>
      </w:r>
      <w:r w:rsidRPr="003139EC">
        <w:rPr>
          <w:rFonts w:ascii="Times New Roman" w:hAnsi="Times New Roman" w:cs="Times New Roman"/>
          <w:color w:val="E36C0A" w:themeColor="accent6" w:themeShade="BF"/>
          <w:sz w:val="24"/>
          <w:szCs w:val="24"/>
        </w:rPr>
        <w:t>от</w:t>
      </w:r>
      <w:r w:rsidRPr="003139EC">
        <w:rPr>
          <w:rFonts w:ascii="Times New Roman" w:hAnsi="Times New Roman" w:cs="Times New Roman"/>
          <w:sz w:val="24"/>
          <w:szCs w:val="24"/>
        </w:rPr>
        <w:t xml:space="preserve"> источников в Республике Узбекистан, не связанных с дипломатической и консульской службой;</w:t>
      </w:r>
    </w:p>
    <w:p w14:paraId="20575EA3"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2) членов административно-технического персонала дипломатических представительств и консульских учреждений иностранных государств и членов их семей, проживающих совместно с ними, если они не являются гражданами Республики </w:t>
      </w:r>
      <w:r w:rsidRPr="003139EC">
        <w:rPr>
          <w:rFonts w:ascii="Times New Roman" w:hAnsi="Times New Roman" w:cs="Times New Roman"/>
          <w:sz w:val="24"/>
          <w:szCs w:val="24"/>
        </w:rPr>
        <w:lastRenderedPageBreak/>
        <w:t xml:space="preserve">Узбекистан или не проживают в Республике Узбекистан постоянно, - по всем доходам, кроме доходов </w:t>
      </w:r>
      <w:r w:rsidRPr="003139EC">
        <w:rPr>
          <w:rFonts w:ascii="Times New Roman" w:hAnsi="Times New Roman" w:cs="Times New Roman"/>
          <w:color w:val="E36C0A" w:themeColor="accent6" w:themeShade="BF"/>
          <w:sz w:val="24"/>
          <w:szCs w:val="24"/>
        </w:rPr>
        <w:t>от</w:t>
      </w:r>
      <w:r w:rsidRPr="003139EC">
        <w:rPr>
          <w:rFonts w:ascii="Times New Roman" w:hAnsi="Times New Roman" w:cs="Times New Roman"/>
          <w:sz w:val="24"/>
          <w:szCs w:val="24"/>
        </w:rPr>
        <w:t xml:space="preserve"> источников в Республике Узбекистан, не связанных с дипломатической и консульской службой;</w:t>
      </w:r>
    </w:p>
    <w:p w14:paraId="52D6517B"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3) лиц, входящих в состав обслуживающего персонала дипломатических представительств, консульских учреждений иностранных государств, если они не являются гражданами Республики Узбекистан или не проживают в Республике Узбекистан постоянно, - по всем доходам, полученным ими по своей службе;</w:t>
      </w:r>
    </w:p>
    <w:p w14:paraId="0300B35B"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4) домашних работников сотрудников дипломатических представительств и консульских учреждений иностранных государств, если они не являются гражданами Республики Узбекистан или не проживают в Республике Узбекистан постоянно, - по всем доходам, полученным ими по своей службе;</w:t>
      </w:r>
    </w:p>
    <w:p w14:paraId="4CED4B1A"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5) должностных лиц международных неправительственных организаций - по доходам, полученным ими в этих организациях, если они не являются гражданами Республики Узбекистан.</w:t>
      </w:r>
    </w:p>
    <w:p w14:paraId="46670242" w14:textId="77777777" w:rsidR="00992C8C" w:rsidRPr="003139EC" w:rsidRDefault="00992C8C" w:rsidP="00992C8C">
      <w:pPr>
        <w:pStyle w:val="1"/>
        <w:spacing w:before="0" w:beforeAutospacing="0" w:after="0" w:afterAutospacing="0"/>
        <w:ind w:firstLine="709"/>
        <w:jc w:val="center"/>
        <w:rPr>
          <w:sz w:val="24"/>
          <w:szCs w:val="24"/>
        </w:rPr>
      </w:pPr>
    </w:p>
    <w:p w14:paraId="78CE7856" w14:textId="77777777" w:rsidR="00992C8C" w:rsidRPr="003139EC" w:rsidRDefault="00992C8C" w:rsidP="00992C8C">
      <w:pPr>
        <w:pStyle w:val="2"/>
        <w:spacing w:before="0" w:line="240" w:lineRule="auto"/>
        <w:ind w:firstLine="709"/>
        <w:jc w:val="both"/>
        <w:rPr>
          <w:rFonts w:ascii="Times New Roman" w:hAnsi="Times New Roman" w:cs="Times New Roman"/>
          <w:bCs w:val="0"/>
          <w:sz w:val="24"/>
          <w:szCs w:val="24"/>
        </w:rPr>
      </w:pPr>
      <w:bookmarkStart w:id="558" w:name="_Toc17916706"/>
      <w:r w:rsidRPr="003139EC">
        <w:rPr>
          <w:rFonts w:ascii="Times New Roman" w:hAnsi="Times New Roman" w:cs="Times New Roman"/>
          <w:bCs w:val="0"/>
          <w:sz w:val="24"/>
          <w:szCs w:val="24"/>
        </w:rPr>
        <w:t>Статья 392. Уменьшение совокупного дохода отдельных категорий налогоплательщиков</w:t>
      </w:r>
      <w:bookmarkEnd w:id="558"/>
    </w:p>
    <w:p w14:paraId="23EB7DB2"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p>
    <w:p w14:paraId="1C41D249"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Освобождаются от налогообложения частично (по доходам в размере четырехкратной базовой расчетной величины за каждый месяц, в котором получены эти доходы) следующие </w:t>
      </w:r>
      <w:r w:rsidRPr="003139EC">
        <w:rPr>
          <w:rFonts w:ascii="Times New Roman" w:hAnsi="Times New Roman" w:cs="Times New Roman"/>
          <w:color w:val="E36C0A" w:themeColor="accent6" w:themeShade="BF"/>
          <w:sz w:val="24"/>
          <w:szCs w:val="24"/>
        </w:rPr>
        <w:t>налогоплательщики</w:t>
      </w:r>
      <w:r w:rsidRPr="003139EC">
        <w:rPr>
          <w:rFonts w:ascii="Times New Roman" w:hAnsi="Times New Roman" w:cs="Times New Roman"/>
          <w:sz w:val="24"/>
          <w:szCs w:val="24"/>
        </w:rPr>
        <w:t>:</w:t>
      </w:r>
    </w:p>
    <w:p w14:paraId="242CEBF9"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1) удостоенные звания «Ўзбекистон Қаҳрамони», Героя Советского Союза, Героя Труда, награжденные орденом Славы трех степеней. Данная льгота предоставляется на основании соответственно удостоверения о присвоении звания «Ўзбекистон Қаҳрамони», книжки Героя Советского Союза, Героя Труда, орденской книжки или справки отдела по делам обороны; </w:t>
      </w:r>
    </w:p>
    <w:p w14:paraId="6A6584CC"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2) инвалиды и участники войны, а также приравненные к ним лица, круг которых устанавливается законодательством. Данная льгота предоставляется на основании соответствующего удостоверения инвалида (участника) войны или справки отдела по делам обороны либо иного уполномоченного органа, другим инвалидам (участникам) — удостоверения инвалида (участника) о праве на льготы; </w:t>
      </w:r>
    </w:p>
    <w:p w14:paraId="53A4820A"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3) инвалиды с детства, а также инвалиды I и II групп. Льгота предоставляется на основании пенсионного удостоверения или справки врачебно-трудовой экспертной комиссии;</w:t>
      </w:r>
    </w:p>
    <w:p w14:paraId="691DA41B"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4) родители и вдовы (вдовцы) военнослужащих и сотрудников органов внутренних дел, погибших вследствие ранения, контузии или увечья, полученных при защите бывшего СССР, конституционного строя Республики Узбекистан либо при выполнении других обязанностей военной службы или службы в органах внутренних дел, либо вследствие заболевания, связанного с пребыванием на фронте. Льгота предоставляется на основании пенсионного удостоверения, в котором проставлен штамп «Вдова (вдовец, мать, отец) погибшего воина» или «Вдова (вдовец, мать, отец) погибшего сотрудника органов внутренних дел», либо имеется соответствующая запись, заверенная подписью руководителя и печатью учреждения, выдавшего пенсионное удостоверение. Если указанные лица не являются пенсионерами, льгота предоставляется им на основании справки о гибели военнослужащего или сотрудника органов внутренних дел, выданной соответствующими органами Министерства обороны, Комитета государственной безопасности или Министерства внутренних дел бывшего СССР, а также Министерства </w:t>
      </w:r>
      <w:r w:rsidRPr="003139EC">
        <w:rPr>
          <w:rFonts w:ascii="Times New Roman" w:hAnsi="Times New Roman" w:cs="Times New Roman"/>
          <w:sz w:val="24"/>
          <w:szCs w:val="24"/>
        </w:rPr>
        <w:lastRenderedPageBreak/>
        <w:t xml:space="preserve">обороны, Службы государственной безопасности Республики Узбекистан или Министерства внутренних дел Республики Узбекистан, Министерства по чрезвычайным ситуациям Республики Узбекистан, Национальной гвардии Республики Узбекистан, Государственной службы безопасности Президента Республики Узбекистан, Центра развития электронных технологий Республики Узбекистан, Государственного таможенного комитета Республики Узбекистан. Вдовам (вдовцам) военнослужащих или сотрудников органов внутренних дел, погибших при защите бывшего СССР, конституционного строя Республики Узбекистан либо при выполнении иных обязанностей военной службы или службы в органах внутренних дел, либо вследствие заболевания, связанного с пребыванием на фронте, льгота предоставляется только в том случае, если они не вступили в новый брак; </w:t>
      </w:r>
    </w:p>
    <w:p w14:paraId="312D7DEB"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5) одинокие матери, имеющие двух и более детей до шестнадцати лет. Льгота предоставляется на основании справки, выдаваемой органами записи актов гражданского состояния (ЗАГС) на каждого ребенка отдельно;</w:t>
      </w:r>
    </w:p>
    <w:p w14:paraId="39447F9B"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6) вдовы и вдовцы, имеющие двух и более детей до шестнадцати лет и не получающие пенсию по случаю потери кормильца. Льгота предоставляется при предъявлении свидетельства о смерти мужа (жены), свидетельств о рождении детей, об отсутствии нового брака и при наличии справки районного (городского) отдела внебюджетного Пенсионного фонда при Министерстве финансов Республики Узбекистан об отсутствии пенсии по случаю потери кормильца;</w:t>
      </w:r>
    </w:p>
    <w:p w14:paraId="13E031FB"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7) один из родителей, воспитывающий проживающего с ним инвалида с детства, в связи с требованиями по постоянному уходу. Льгота предоставляется на основании пенсионного удостоверения или медицинской справки учреждения здравоохранения, подтверждающей необходимость постоянного ухода, а в части совместного проживания — справки органа самоуправления граждан. </w:t>
      </w:r>
    </w:p>
    <w:p w14:paraId="1AEA2767"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Льготы, предусмотренные настоящей статьей, применяются при представлении соответствующих документов.</w:t>
      </w:r>
    </w:p>
    <w:p w14:paraId="23F65D42"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При возникновении права на льготу в течение календарного года льготы применяются с момента возникновения права на льготу.</w:t>
      </w:r>
    </w:p>
    <w:p w14:paraId="3D64615A"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p>
    <w:p w14:paraId="4EF79243"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Если </w:t>
      </w:r>
      <w:r w:rsidRPr="003139EC">
        <w:rPr>
          <w:rFonts w:ascii="Times New Roman" w:hAnsi="Times New Roman" w:cs="Times New Roman"/>
          <w:color w:val="E36C0A" w:themeColor="accent6" w:themeShade="BF"/>
          <w:sz w:val="24"/>
          <w:szCs w:val="24"/>
        </w:rPr>
        <w:t>налогоплательщик</w:t>
      </w:r>
      <w:r w:rsidRPr="003139EC">
        <w:rPr>
          <w:rFonts w:ascii="Times New Roman" w:hAnsi="Times New Roman" w:cs="Times New Roman"/>
          <w:color w:val="FF0000"/>
          <w:sz w:val="24"/>
          <w:szCs w:val="24"/>
        </w:rPr>
        <w:t xml:space="preserve"> </w:t>
      </w:r>
      <w:r w:rsidRPr="003139EC">
        <w:rPr>
          <w:rFonts w:ascii="Times New Roman" w:hAnsi="Times New Roman" w:cs="Times New Roman"/>
          <w:sz w:val="24"/>
          <w:szCs w:val="24"/>
        </w:rPr>
        <w:t>имеет право на льготу по нескольким основаниям, предусмотренным настоящей статьей, предоставляется только одна льгота по выбору указанного лица.</w:t>
      </w:r>
    </w:p>
    <w:p w14:paraId="0AB2E2A5"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Применение льготы производится по месту основной работы (службы, учебы) </w:t>
      </w:r>
      <w:r w:rsidRPr="003139EC">
        <w:rPr>
          <w:rFonts w:ascii="Times New Roman" w:hAnsi="Times New Roman" w:cs="Times New Roman"/>
          <w:color w:val="E36C0A" w:themeColor="accent6" w:themeShade="BF"/>
          <w:sz w:val="24"/>
          <w:szCs w:val="24"/>
        </w:rPr>
        <w:t>налогоплательщика</w:t>
      </w:r>
      <w:r w:rsidRPr="003139EC">
        <w:rPr>
          <w:rFonts w:ascii="Times New Roman" w:hAnsi="Times New Roman" w:cs="Times New Roman"/>
          <w:sz w:val="24"/>
          <w:szCs w:val="24"/>
        </w:rPr>
        <w:t xml:space="preserve">, а при отсутствии основного места работы — налоговыми органами по месту жительства при исчислении налога на основании декларации о совокупном годовом доходе. При утрате права на льготу </w:t>
      </w:r>
      <w:r w:rsidRPr="003139EC">
        <w:rPr>
          <w:rFonts w:ascii="Times New Roman" w:hAnsi="Times New Roman" w:cs="Times New Roman"/>
          <w:color w:val="E36C0A" w:themeColor="accent6" w:themeShade="BF"/>
          <w:sz w:val="24"/>
          <w:szCs w:val="24"/>
        </w:rPr>
        <w:t>налогоплательщик</w:t>
      </w:r>
      <w:r w:rsidRPr="003139EC">
        <w:rPr>
          <w:rFonts w:ascii="Times New Roman" w:hAnsi="Times New Roman" w:cs="Times New Roman"/>
          <w:color w:val="FF0000"/>
          <w:sz w:val="24"/>
          <w:szCs w:val="24"/>
        </w:rPr>
        <w:t xml:space="preserve"> </w:t>
      </w:r>
      <w:r w:rsidRPr="003139EC">
        <w:rPr>
          <w:rFonts w:ascii="Times New Roman" w:hAnsi="Times New Roman" w:cs="Times New Roman"/>
          <w:sz w:val="24"/>
          <w:szCs w:val="24"/>
        </w:rPr>
        <w:t xml:space="preserve">должен в течение пятнадцати дней с момента утраты сообщить об этом </w:t>
      </w:r>
      <w:r w:rsidRPr="003139EC">
        <w:rPr>
          <w:rFonts w:ascii="Times New Roman" w:hAnsi="Times New Roman" w:cs="Times New Roman"/>
          <w:color w:val="E36C0A" w:themeColor="accent6" w:themeShade="BF"/>
          <w:sz w:val="24"/>
          <w:szCs w:val="24"/>
        </w:rPr>
        <w:t>юридическому лицу</w:t>
      </w:r>
      <w:r w:rsidRPr="003139EC">
        <w:rPr>
          <w:rFonts w:ascii="Times New Roman" w:hAnsi="Times New Roman" w:cs="Times New Roman"/>
          <w:sz w:val="24"/>
          <w:szCs w:val="24"/>
        </w:rPr>
        <w:t>, удерживающему с него налог.</w:t>
      </w:r>
    </w:p>
    <w:p w14:paraId="0BAD804D"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p>
    <w:p w14:paraId="1A1FD1D5"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Льготы, перечисленные в части первой настоящей статьи, распространяются также на доходы </w:t>
      </w:r>
      <w:r w:rsidRPr="003139EC">
        <w:rPr>
          <w:rFonts w:ascii="Times New Roman" w:hAnsi="Times New Roman" w:cs="Times New Roman"/>
          <w:color w:val="E36C0A" w:themeColor="accent6" w:themeShade="BF"/>
          <w:sz w:val="24"/>
          <w:szCs w:val="24"/>
        </w:rPr>
        <w:t>налогоплательщика</w:t>
      </w:r>
      <w:r w:rsidRPr="003139EC">
        <w:rPr>
          <w:rFonts w:ascii="Times New Roman" w:hAnsi="Times New Roman" w:cs="Times New Roman"/>
          <w:sz w:val="24"/>
          <w:szCs w:val="24"/>
        </w:rPr>
        <w:t xml:space="preserve">, полученные в виде процентов и дивидендов, а также на доходы, полученные от сдачи имущества в аренду. Если проценты и дивиденды начисляются по месту основной работы, применение льготы производится по месту основной работы. Если проценты и дивиденды начисляются не по месту основной работы, льгота применяется при исчислении налога на основании декларации о совокупном годовом доходе налоговыми органами по месту жительства </w:t>
      </w:r>
      <w:r w:rsidRPr="003139EC">
        <w:rPr>
          <w:rFonts w:ascii="Times New Roman" w:hAnsi="Times New Roman" w:cs="Times New Roman"/>
          <w:color w:val="E36C0A" w:themeColor="accent6" w:themeShade="BF"/>
          <w:sz w:val="24"/>
          <w:szCs w:val="24"/>
        </w:rPr>
        <w:t>налогоплательщика</w:t>
      </w:r>
      <w:r w:rsidRPr="003139EC">
        <w:rPr>
          <w:rFonts w:ascii="Times New Roman" w:hAnsi="Times New Roman" w:cs="Times New Roman"/>
          <w:sz w:val="24"/>
          <w:szCs w:val="24"/>
        </w:rPr>
        <w:t>. Аналогичный порядок применяется к доходам, полученным от сдачи имущества в аренду.</w:t>
      </w:r>
    </w:p>
    <w:p w14:paraId="51C19346" w14:textId="77777777" w:rsidR="00992C8C" w:rsidRPr="003139EC" w:rsidRDefault="00992C8C" w:rsidP="00992C8C">
      <w:pPr>
        <w:pStyle w:val="1"/>
        <w:spacing w:before="0" w:beforeAutospacing="0" w:after="0" w:afterAutospacing="0"/>
        <w:ind w:firstLine="709"/>
        <w:jc w:val="center"/>
        <w:rPr>
          <w:sz w:val="24"/>
          <w:szCs w:val="24"/>
        </w:rPr>
      </w:pPr>
    </w:p>
    <w:p w14:paraId="0A3BB56E"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bookmarkStart w:id="559" w:name="_Toc17916707"/>
      <w:r w:rsidRPr="003139EC">
        <w:rPr>
          <w:rFonts w:ascii="Times New Roman" w:hAnsi="Times New Roman" w:cs="Times New Roman"/>
          <w:bCs w:val="0"/>
          <w:sz w:val="24"/>
          <w:szCs w:val="24"/>
        </w:rPr>
        <w:t>Глава 55. Налоговые ставки. Налоговый период.</w:t>
      </w:r>
      <w:bookmarkEnd w:id="559"/>
      <w:r w:rsidRPr="003139EC">
        <w:rPr>
          <w:rFonts w:ascii="Times New Roman" w:hAnsi="Times New Roman" w:cs="Times New Roman"/>
          <w:bCs w:val="0"/>
          <w:sz w:val="24"/>
          <w:szCs w:val="24"/>
        </w:rPr>
        <w:t xml:space="preserve"> </w:t>
      </w:r>
    </w:p>
    <w:p w14:paraId="2FABFE00" w14:textId="77777777" w:rsidR="00992C8C" w:rsidRPr="003139EC" w:rsidRDefault="00992C8C" w:rsidP="00992C8C">
      <w:pPr>
        <w:shd w:val="clear" w:color="auto" w:fill="FFFFFF"/>
        <w:spacing w:line="240" w:lineRule="auto"/>
        <w:ind w:firstLine="709"/>
        <w:jc w:val="center"/>
        <w:rPr>
          <w:rFonts w:ascii="Times New Roman" w:hAnsi="Times New Roman" w:cs="Times New Roman"/>
          <w:b/>
          <w:bCs/>
          <w:color w:val="000080"/>
          <w:sz w:val="24"/>
          <w:szCs w:val="24"/>
        </w:rPr>
      </w:pPr>
    </w:p>
    <w:p w14:paraId="743C12F3"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bookmarkStart w:id="560" w:name="_Toc17916708"/>
      <w:r w:rsidRPr="003139EC">
        <w:rPr>
          <w:rFonts w:ascii="Times New Roman" w:hAnsi="Times New Roman" w:cs="Times New Roman"/>
          <w:bCs w:val="0"/>
          <w:sz w:val="24"/>
          <w:szCs w:val="24"/>
        </w:rPr>
        <w:t>Статья 393. Налоговые ставки для налоговых резидентов</w:t>
      </w:r>
      <w:bookmarkEnd w:id="560"/>
    </w:p>
    <w:p w14:paraId="3FAFE306" w14:textId="77777777" w:rsidR="00992C8C" w:rsidRPr="003139EC" w:rsidRDefault="00992C8C" w:rsidP="00992C8C">
      <w:pPr>
        <w:spacing w:line="240" w:lineRule="auto"/>
        <w:ind w:firstLine="709"/>
        <w:rPr>
          <w:rFonts w:ascii="Times New Roman" w:hAnsi="Times New Roman" w:cs="Times New Roman"/>
          <w:sz w:val="24"/>
          <w:szCs w:val="24"/>
          <w:lang w:eastAsia="ru-RU"/>
        </w:rPr>
      </w:pPr>
    </w:p>
    <w:p w14:paraId="59A522A3"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Доходы налогового резидента Республики Узбекистан, за исключением выплачиваемых в виде дивидендов и процентов, подлежат налогообложению по ставке 12 процентов. </w:t>
      </w:r>
    </w:p>
    <w:p w14:paraId="2F2EAFAB"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Доходы, выплачиваемые налоговым резидентам в виде дивидендов и процентов, облагаются налогом по ставке 5</w:t>
      </w:r>
      <w:r w:rsidRPr="003139EC">
        <w:rPr>
          <w:rFonts w:ascii="Times New Roman" w:hAnsi="Times New Roman" w:cs="Times New Roman"/>
          <w:sz w:val="24"/>
          <w:szCs w:val="24"/>
        </w:rPr>
        <w:t xml:space="preserve"> процентов.</w:t>
      </w:r>
    </w:p>
    <w:p w14:paraId="2D15EE8A" w14:textId="77777777" w:rsidR="00992C8C" w:rsidRPr="003139EC" w:rsidRDefault="00992C8C" w:rsidP="00992C8C">
      <w:pPr>
        <w:pStyle w:val="1"/>
        <w:spacing w:before="0" w:beforeAutospacing="0" w:after="0" w:afterAutospacing="0"/>
        <w:ind w:firstLine="709"/>
        <w:jc w:val="center"/>
        <w:rPr>
          <w:sz w:val="24"/>
          <w:szCs w:val="24"/>
        </w:rPr>
      </w:pPr>
    </w:p>
    <w:p w14:paraId="3D6CFF8C"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r w:rsidRPr="003139EC">
        <w:rPr>
          <w:rFonts w:ascii="Times New Roman" w:hAnsi="Times New Roman" w:cs="Times New Roman"/>
          <w:bCs w:val="0"/>
          <w:sz w:val="24"/>
          <w:szCs w:val="24"/>
        </w:rPr>
        <w:t>Статья 394. Налоговые ставки для нерезидентов</w:t>
      </w:r>
    </w:p>
    <w:p w14:paraId="1994686A"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p>
    <w:p w14:paraId="6D767A14" w14:textId="77777777" w:rsidR="00992C8C" w:rsidRPr="003139EC" w:rsidRDefault="00992C8C" w:rsidP="00992C8C">
      <w:pPr>
        <w:shd w:val="clear" w:color="auto" w:fill="FFFFFF"/>
        <w:spacing w:line="240" w:lineRule="auto"/>
        <w:ind w:firstLine="709"/>
        <w:jc w:val="both"/>
        <w:rPr>
          <w:rFonts w:ascii="Times New Roman" w:hAnsi="Times New Roman" w:cs="Times New Roman"/>
          <w:noProof/>
          <w:sz w:val="24"/>
          <w:szCs w:val="24"/>
        </w:rPr>
      </w:pPr>
      <w:r w:rsidRPr="003139EC">
        <w:rPr>
          <w:rFonts w:ascii="Times New Roman" w:hAnsi="Times New Roman" w:cs="Times New Roman"/>
          <w:noProof/>
          <w:sz w:val="24"/>
          <w:szCs w:val="24"/>
        </w:rPr>
        <w:t>Доходы физического лица - нерезидента Республики Узбекистан, полученные от источника доходов в Республике Узбекистан, подлежат налогообложению по следующим ставкам:</w:t>
      </w:r>
    </w:p>
    <w:p w14:paraId="75364DB8" w14:textId="77777777" w:rsidR="00992C8C" w:rsidRPr="003139EC" w:rsidRDefault="00992C8C" w:rsidP="00992C8C">
      <w:pPr>
        <w:shd w:val="clear" w:color="auto" w:fill="FFFFFF"/>
        <w:spacing w:line="240" w:lineRule="auto"/>
        <w:ind w:firstLine="709"/>
        <w:jc w:val="both"/>
        <w:rPr>
          <w:rFonts w:ascii="Times New Roman" w:hAnsi="Times New Roman" w:cs="Times New Roman"/>
          <w:noProof/>
          <w:sz w:val="24"/>
          <w:szCs w:val="24"/>
        </w:rPr>
      </w:pPr>
    </w:p>
    <w:tbl>
      <w:tblPr>
        <w:tblW w:w="5000" w:type="pct"/>
        <w:jc w:val="center"/>
        <w:tblCellMar>
          <w:left w:w="0" w:type="dxa"/>
          <w:right w:w="0" w:type="dxa"/>
        </w:tblCellMar>
        <w:tblLook w:val="0000" w:firstRow="0" w:lastRow="0" w:firstColumn="0" w:lastColumn="0" w:noHBand="0" w:noVBand="0"/>
      </w:tblPr>
      <w:tblGrid>
        <w:gridCol w:w="653"/>
        <w:gridCol w:w="6070"/>
        <w:gridCol w:w="2615"/>
      </w:tblGrid>
      <w:tr w:rsidR="00992C8C" w:rsidRPr="003139EC" w14:paraId="7D9CC34F" w14:textId="77777777" w:rsidTr="00F61FDD">
        <w:trPr>
          <w:trHeight w:val="605"/>
          <w:jc w:val="center"/>
        </w:trPr>
        <w:tc>
          <w:tcPr>
            <w:tcW w:w="350" w:type="pct"/>
            <w:tcBorders>
              <w:top w:val="single" w:sz="6" w:space="0" w:color="auto"/>
              <w:left w:val="single" w:sz="6" w:space="0" w:color="auto"/>
              <w:bottom w:val="single" w:sz="6" w:space="0" w:color="auto"/>
              <w:right w:val="single" w:sz="6" w:space="0" w:color="auto"/>
            </w:tcBorders>
            <w:vAlign w:val="center"/>
          </w:tcPr>
          <w:p w14:paraId="3F5080CF" w14:textId="77777777" w:rsidR="00992C8C" w:rsidRPr="003139EC" w:rsidRDefault="00992C8C" w:rsidP="00F61FDD">
            <w:pPr>
              <w:autoSpaceDE w:val="0"/>
              <w:autoSpaceDN w:val="0"/>
              <w:adjustRightInd w:val="0"/>
              <w:spacing w:after="0" w:line="240" w:lineRule="auto"/>
              <w:ind w:left="-173" w:firstLine="567"/>
              <w:jc w:val="center"/>
              <w:rPr>
                <w:rFonts w:ascii="Times New Roman" w:eastAsia="Times New Roman" w:hAnsi="Times New Roman" w:cs="Times New Roman"/>
                <w:b/>
                <w:bCs/>
                <w:sz w:val="24"/>
                <w:szCs w:val="24"/>
                <w:lang w:eastAsia="ru-RU"/>
              </w:rPr>
            </w:pPr>
            <w:r w:rsidRPr="003139EC">
              <w:rPr>
                <w:rFonts w:ascii="Times New Roman" w:eastAsia="Times New Roman" w:hAnsi="Times New Roman" w:cs="Times New Roman"/>
                <w:b/>
                <w:bCs/>
                <w:sz w:val="24"/>
                <w:szCs w:val="24"/>
                <w:lang w:eastAsia="ru-RU"/>
              </w:rPr>
              <w:t>№</w:t>
            </w:r>
          </w:p>
        </w:tc>
        <w:tc>
          <w:tcPr>
            <w:tcW w:w="3250" w:type="pct"/>
            <w:tcBorders>
              <w:top w:val="single" w:sz="6" w:space="0" w:color="auto"/>
              <w:left w:val="single" w:sz="6" w:space="0" w:color="auto"/>
              <w:bottom w:val="single" w:sz="6" w:space="0" w:color="auto"/>
              <w:right w:val="single" w:sz="6" w:space="0" w:color="auto"/>
            </w:tcBorders>
            <w:vAlign w:val="center"/>
          </w:tcPr>
          <w:p w14:paraId="0E6A4D82" w14:textId="77777777" w:rsidR="00992C8C" w:rsidRPr="003139EC" w:rsidRDefault="00992C8C" w:rsidP="00F61FDD">
            <w:pPr>
              <w:autoSpaceDE w:val="0"/>
              <w:autoSpaceDN w:val="0"/>
              <w:adjustRightInd w:val="0"/>
              <w:spacing w:after="0" w:line="240" w:lineRule="auto"/>
              <w:ind w:left="-173" w:firstLine="567"/>
              <w:jc w:val="center"/>
              <w:rPr>
                <w:rFonts w:ascii="Times New Roman" w:eastAsia="Times New Roman" w:hAnsi="Times New Roman" w:cs="Times New Roman"/>
                <w:b/>
                <w:bCs/>
                <w:sz w:val="24"/>
                <w:szCs w:val="24"/>
                <w:lang w:eastAsia="ru-RU"/>
              </w:rPr>
            </w:pPr>
            <w:r w:rsidRPr="003139EC">
              <w:rPr>
                <w:rFonts w:ascii="Times New Roman" w:eastAsia="Times New Roman" w:hAnsi="Times New Roman" w:cs="Times New Roman"/>
                <w:b/>
                <w:bCs/>
                <w:sz w:val="24"/>
                <w:szCs w:val="24"/>
                <w:lang w:eastAsia="ru-RU"/>
              </w:rPr>
              <w:t xml:space="preserve">Налогооблагаемый доход </w:t>
            </w:r>
          </w:p>
        </w:tc>
        <w:tc>
          <w:tcPr>
            <w:tcW w:w="1400" w:type="pct"/>
            <w:tcBorders>
              <w:top w:val="single" w:sz="6" w:space="0" w:color="auto"/>
              <w:left w:val="single" w:sz="6" w:space="0" w:color="auto"/>
              <w:bottom w:val="single" w:sz="6" w:space="0" w:color="auto"/>
              <w:right w:val="single" w:sz="6" w:space="0" w:color="auto"/>
            </w:tcBorders>
            <w:vAlign w:val="center"/>
          </w:tcPr>
          <w:p w14:paraId="1F2C3292" w14:textId="77777777" w:rsidR="00992C8C" w:rsidRPr="003139EC" w:rsidRDefault="00992C8C" w:rsidP="00F61FDD">
            <w:pPr>
              <w:autoSpaceDE w:val="0"/>
              <w:autoSpaceDN w:val="0"/>
              <w:adjustRightInd w:val="0"/>
              <w:spacing w:after="0" w:line="240" w:lineRule="auto"/>
              <w:ind w:left="-173" w:firstLine="567"/>
              <w:jc w:val="center"/>
              <w:rPr>
                <w:rFonts w:ascii="Times New Roman" w:eastAsia="Times New Roman" w:hAnsi="Times New Roman" w:cs="Times New Roman"/>
                <w:b/>
                <w:bCs/>
                <w:sz w:val="24"/>
                <w:szCs w:val="24"/>
                <w:lang w:eastAsia="ru-RU"/>
              </w:rPr>
            </w:pPr>
            <w:r w:rsidRPr="003139EC">
              <w:rPr>
                <w:rFonts w:ascii="Times New Roman" w:eastAsia="Times New Roman" w:hAnsi="Times New Roman" w:cs="Times New Roman"/>
                <w:b/>
                <w:bCs/>
                <w:sz w:val="24"/>
                <w:szCs w:val="24"/>
                <w:lang w:eastAsia="ru-RU"/>
              </w:rPr>
              <w:t>Ставка налога в %</w:t>
            </w:r>
          </w:p>
        </w:tc>
      </w:tr>
      <w:tr w:rsidR="00992C8C" w:rsidRPr="003139EC" w14:paraId="3535B6F0" w14:textId="77777777" w:rsidTr="00F61FDD">
        <w:trPr>
          <w:trHeight w:val="351"/>
          <w:jc w:val="center"/>
        </w:trPr>
        <w:tc>
          <w:tcPr>
            <w:tcW w:w="350" w:type="pct"/>
            <w:tcBorders>
              <w:top w:val="single" w:sz="6" w:space="0" w:color="auto"/>
              <w:left w:val="single" w:sz="6" w:space="0" w:color="auto"/>
              <w:bottom w:val="single" w:sz="6" w:space="0" w:color="auto"/>
              <w:right w:val="single" w:sz="6" w:space="0" w:color="auto"/>
            </w:tcBorders>
          </w:tcPr>
          <w:p w14:paraId="01FD975A" w14:textId="77777777" w:rsidR="00992C8C" w:rsidRPr="003139EC" w:rsidRDefault="00992C8C" w:rsidP="00F61FDD">
            <w:pPr>
              <w:autoSpaceDE w:val="0"/>
              <w:autoSpaceDN w:val="0"/>
              <w:adjustRightInd w:val="0"/>
              <w:spacing w:after="0" w:line="240" w:lineRule="auto"/>
              <w:ind w:left="-173" w:firstLine="567"/>
              <w:jc w:val="center"/>
              <w:rPr>
                <w:rFonts w:ascii="Times New Roman" w:eastAsia="Times New Roman" w:hAnsi="Times New Roman" w:cs="Times New Roman"/>
                <w:bCs/>
                <w:noProof/>
                <w:sz w:val="24"/>
                <w:szCs w:val="24"/>
                <w:lang w:eastAsia="ru-RU"/>
              </w:rPr>
            </w:pPr>
            <w:r w:rsidRPr="003139EC">
              <w:rPr>
                <w:rFonts w:ascii="Times New Roman" w:eastAsia="Times New Roman" w:hAnsi="Times New Roman" w:cs="Times New Roman"/>
                <w:bCs/>
                <w:noProof/>
                <w:sz w:val="24"/>
                <w:szCs w:val="24"/>
                <w:lang w:eastAsia="ru-RU"/>
              </w:rPr>
              <w:t>1</w:t>
            </w:r>
          </w:p>
        </w:tc>
        <w:tc>
          <w:tcPr>
            <w:tcW w:w="3250" w:type="pct"/>
            <w:tcBorders>
              <w:top w:val="single" w:sz="6" w:space="0" w:color="auto"/>
              <w:left w:val="single" w:sz="6" w:space="0" w:color="auto"/>
              <w:bottom w:val="single" w:sz="6" w:space="0" w:color="auto"/>
              <w:right w:val="single" w:sz="6" w:space="0" w:color="auto"/>
            </w:tcBorders>
          </w:tcPr>
          <w:p w14:paraId="78A40FAA" w14:textId="77777777" w:rsidR="00992C8C" w:rsidRPr="003139EC" w:rsidRDefault="00992C8C" w:rsidP="00F61FDD">
            <w:pPr>
              <w:autoSpaceDE w:val="0"/>
              <w:autoSpaceDN w:val="0"/>
              <w:adjustRightInd w:val="0"/>
              <w:spacing w:after="0" w:line="240" w:lineRule="auto"/>
              <w:ind w:left="188" w:firstLine="567"/>
              <w:jc w:val="both"/>
              <w:rPr>
                <w:rFonts w:ascii="Times New Roman" w:eastAsia="Times New Roman" w:hAnsi="Times New Roman" w:cs="Times New Roman"/>
                <w:b/>
                <w:bCs/>
                <w:noProof/>
                <w:sz w:val="24"/>
                <w:szCs w:val="24"/>
                <w:lang w:eastAsia="ru-RU"/>
              </w:rPr>
            </w:pPr>
            <w:r w:rsidRPr="003139EC">
              <w:rPr>
                <w:rFonts w:ascii="Times New Roman" w:eastAsia="Times New Roman" w:hAnsi="Times New Roman" w:cs="Times New Roman"/>
                <w:noProof/>
                <w:sz w:val="24"/>
                <w:szCs w:val="24"/>
                <w:lang w:eastAsia="ru-RU"/>
              </w:rPr>
              <w:t xml:space="preserve">Дивиденды и проценты </w:t>
            </w:r>
          </w:p>
        </w:tc>
        <w:tc>
          <w:tcPr>
            <w:tcW w:w="1400" w:type="pct"/>
            <w:tcBorders>
              <w:top w:val="single" w:sz="6" w:space="0" w:color="auto"/>
              <w:left w:val="single" w:sz="6" w:space="0" w:color="auto"/>
              <w:bottom w:val="single" w:sz="6" w:space="0" w:color="auto"/>
              <w:right w:val="single" w:sz="6" w:space="0" w:color="auto"/>
            </w:tcBorders>
          </w:tcPr>
          <w:p w14:paraId="48F9E0E6" w14:textId="77777777" w:rsidR="00992C8C" w:rsidRPr="003139EC" w:rsidRDefault="00992C8C" w:rsidP="00F61FDD">
            <w:pPr>
              <w:autoSpaceDE w:val="0"/>
              <w:autoSpaceDN w:val="0"/>
              <w:adjustRightInd w:val="0"/>
              <w:spacing w:after="0" w:line="240" w:lineRule="auto"/>
              <w:ind w:left="-173" w:firstLine="567"/>
              <w:jc w:val="center"/>
              <w:rPr>
                <w:rFonts w:ascii="Times New Roman" w:eastAsia="Times New Roman" w:hAnsi="Times New Roman" w:cs="Times New Roman"/>
                <w:bCs/>
                <w:noProof/>
                <w:sz w:val="24"/>
                <w:szCs w:val="24"/>
                <w:lang w:eastAsia="ru-RU"/>
              </w:rPr>
            </w:pPr>
            <w:r w:rsidRPr="003139EC">
              <w:rPr>
                <w:rFonts w:ascii="Times New Roman" w:eastAsia="Times New Roman" w:hAnsi="Times New Roman" w:cs="Times New Roman"/>
                <w:bCs/>
                <w:noProof/>
                <w:sz w:val="24"/>
                <w:szCs w:val="24"/>
                <w:lang w:eastAsia="ru-RU"/>
              </w:rPr>
              <w:t>10</w:t>
            </w:r>
          </w:p>
        </w:tc>
      </w:tr>
      <w:tr w:rsidR="00992C8C" w:rsidRPr="003139EC" w14:paraId="6D28069C" w14:textId="77777777" w:rsidTr="00F61FDD">
        <w:trPr>
          <w:trHeight w:val="554"/>
          <w:jc w:val="center"/>
        </w:trPr>
        <w:tc>
          <w:tcPr>
            <w:tcW w:w="350" w:type="pct"/>
            <w:tcBorders>
              <w:top w:val="single" w:sz="6" w:space="0" w:color="auto"/>
              <w:left w:val="single" w:sz="6" w:space="0" w:color="auto"/>
              <w:bottom w:val="single" w:sz="6" w:space="0" w:color="auto"/>
              <w:right w:val="single" w:sz="6" w:space="0" w:color="auto"/>
            </w:tcBorders>
          </w:tcPr>
          <w:p w14:paraId="68B7F7CA" w14:textId="77777777" w:rsidR="00992C8C" w:rsidRPr="003139EC" w:rsidRDefault="00992C8C" w:rsidP="00F61FDD">
            <w:pPr>
              <w:autoSpaceDE w:val="0"/>
              <w:autoSpaceDN w:val="0"/>
              <w:adjustRightInd w:val="0"/>
              <w:spacing w:after="0" w:line="240" w:lineRule="auto"/>
              <w:ind w:left="-173" w:firstLine="567"/>
              <w:jc w:val="center"/>
              <w:rPr>
                <w:rFonts w:ascii="Times New Roman" w:eastAsia="Times New Roman" w:hAnsi="Times New Roman" w:cs="Times New Roman"/>
                <w:bCs/>
                <w:noProof/>
                <w:sz w:val="24"/>
                <w:szCs w:val="24"/>
                <w:lang w:eastAsia="ru-RU"/>
              </w:rPr>
            </w:pPr>
            <w:r w:rsidRPr="003139EC">
              <w:rPr>
                <w:rFonts w:ascii="Times New Roman" w:eastAsia="Times New Roman" w:hAnsi="Times New Roman" w:cs="Times New Roman"/>
                <w:bCs/>
                <w:noProof/>
                <w:sz w:val="24"/>
                <w:szCs w:val="24"/>
                <w:lang w:eastAsia="ru-RU"/>
              </w:rPr>
              <w:t>2</w:t>
            </w:r>
          </w:p>
        </w:tc>
        <w:tc>
          <w:tcPr>
            <w:tcW w:w="3250" w:type="pct"/>
            <w:tcBorders>
              <w:top w:val="single" w:sz="6" w:space="0" w:color="auto"/>
              <w:left w:val="single" w:sz="6" w:space="0" w:color="auto"/>
              <w:bottom w:val="single" w:sz="6" w:space="0" w:color="auto"/>
              <w:right w:val="single" w:sz="6" w:space="0" w:color="auto"/>
            </w:tcBorders>
          </w:tcPr>
          <w:p w14:paraId="74AA0215" w14:textId="77777777" w:rsidR="00992C8C" w:rsidRPr="003139EC" w:rsidRDefault="00992C8C" w:rsidP="00F61FDD">
            <w:pPr>
              <w:autoSpaceDE w:val="0"/>
              <w:autoSpaceDN w:val="0"/>
              <w:adjustRightInd w:val="0"/>
              <w:spacing w:after="0" w:line="240" w:lineRule="auto"/>
              <w:ind w:left="188" w:right="60" w:firstLine="567"/>
              <w:jc w:val="both"/>
              <w:rPr>
                <w:rFonts w:ascii="Times New Roman" w:eastAsia="Times New Roman" w:hAnsi="Times New Roman" w:cs="Times New Roman"/>
                <w:b/>
                <w:bCs/>
                <w:noProof/>
                <w:sz w:val="24"/>
                <w:szCs w:val="24"/>
                <w:lang w:eastAsia="ru-RU"/>
              </w:rPr>
            </w:pPr>
            <w:r w:rsidRPr="003139EC">
              <w:rPr>
                <w:rFonts w:ascii="Times New Roman" w:hAnsi="Times New Roman" w:cs="Times New Roman"/>
                <w:color w:val="000000"/>
                <w:sz w:val="24"/>
                <w:szCs w:val="24"/>
              </w:rPr>
              <w:t xml:space="preserve">Доходы от предоставления транспортных услуг при </w:t>
            </w:r>
            <w:r w:rsidRPr="003139EC">
              <w:rPr>
                <w:rFonts w:ascii="Times New Roman" w:hAnsi="Times New Roman" w:cs="Times New Roman"/>
                <w:sz w:val="24"/>
                <w:szCs w:val="24"/>
              </w:rPr>
              <w:t>международных перевозках (доходы от фрахта), определяемые в соответствии с</w:t>
            </w:r>
            <w:r w:rsidRPr="003139EC">
              <w:rPr>
                <w:rFonts w:ascii="Times New Roman" w:hAnsi="Times New Roman" w:cs="Times New Roman"/>
                <w:color w:val="00B0F0"/>
                <w:sz w:val="24"/>
                <w:szCs w:val="24"/>
              </w:rPr>
              <w:t xml:space="preserve"> </w:t>
            </w:r>
            <w:r w:rsidRPr="003139EC">
              <w:rPr>
                <w:rFonts w:ascii="Times New Roman" w:hAnsi="Times New Roman" w:cs="Times New Roman"/>
                <w:sz w:val="24"/>
                <w:szCs w:val="24"/>
              </w:rPr>
              <w:t>настоящим Кодексом</w:t>
            </w:r>
          </w:p>
        </w:tc>
        <w:tc>
          <w:tcPr>
            <w:tcW w:w="1400" w:type="pct"/>
            <w:tcBorders>
              <w:top w:val="single" w:sz="6" w:space="0" w:color="auto"/>
              <w:left w:val="single" w:sz="6" w:space="0" w:color="auto"/>
              <w:bottom w:val="single" w:sz="6" w:space="0" w:color="auto"/>
              <w:right w:val="single" w:sz="6" w:space="0" w:color="auto"/>
            </w:tcBorders>
            <w:vAlign w:val="center"/>
          </w:tcPr>
          <w:p w14:paraId="391EC994" w14:textId="77777777" w:rsidR="00992C8C" w:rsidRPr="003139EC" w:rsidRDefault="00992C8C" w:rsidP="00F61FDD">
            <w:pPr>
              <w:autoSpaceDE w:val="0"/>
              <w:autoSpaceDN w:val="0"/>
              <w:adjustRightInd w:val="0"/>
              <w:spacing w:after="0" w:line="240" w:lineRule="auto"/>
              <w:ind w:left="-173" w:firstLine="567"/>
              <w:jc w:val="center"/>
              <w:rPr>
                <w:rFonts w:ascii="Times New Roman" w:eastAsia="Times New Roman" w:hAnsi="Times New Roman" w:cs="Times New Roman"/>
                <w:bCs/>
                <w:noProof/>
                <w:sz w:val="24"/>
                <w:szCs w:val="24"/>
                <w:lang w:eastAsia="ru-RU"/>
              </w:rPr>
            </w:pPr>
            <w:r w:rsidRPr="003139EC">
              <w:rPr>
                <w:rFonts w:ascii="Times New Roman" w:eastAsia="Times New Roman" w:hAnsi="Times New Roman" w:cs="Times New Roman"/>
                <w:bCs/>
                <w:noProof/>
                <w:sz w:val="24"/>
                <w:szCs w:val="24"/>
                <w:lang w:eastAsia="ru-RU"/>
              </w:rPr>
              <w:t>6</w:t>
            </w:r>
          </w:p>
        </w:tc>
      </w:tr>
      <w:tr w:rsidR="00992C8C" w:rsidRPr="003139EC" w14:paraId="0E427C81" w14:textId="77777777" w:rsidTr="00F61FDD">
        <w:trPr>
          <w:trHeight w:val="548"/>
          <w:jc w:val="center"/>
        </w:trPr>
        <w:tc>
          <w:tcPr>
            <w:tcW w:w="350" w:type="pct"/>
            <w:tcBorders>
              <w:top w:val="single" w:sz="6" w:space="0" w:color="auto"/>
              <w:left w:val="single" w:sz="6" w:space="0" w:color="auto"/>
              <w:bottom w:val="single" w:sz="6" w:space="0" w:color="auto"/>
              <w:right w:val="single" w:sz="6" w:space="0" w:color="auto"/>
            </w:tcBorders>
          </w:tcPr>
          <w:p w14:paraId="33927254" w14:textId="77777777" w:rsidR="00992C8C" w:rsidRPr="003139EC" w:rsidRDefault="00992C8C" w:rsidP="00F61FDD">
            <w:pPr>
              <w:autoSpaceDE w:val="0"/>
              <w:autoSpaceDN w:val="0"/>
              <w:adjustRightInd w:val="0"/>
              <w:spacing w:after="0" w:line="240" w:lineRule="auto"/>
              <w:ind w:left="-173" w:firstLine="567"/>
              <w:jc w:val="center"/>
              <w:rPr>
                <w:rFonts w:ascii="Times New Roman" w:eastAsia="Times New Roman" w:hAnsi="Times New Roman" w:cs="Times New Roman"/>
                <w:bCs/>
                <w:noProof/>
                <w:sz w:val="24"/>
                <w:szCs w:val="24"/>
                <w:lang w:eastAsia="ru-RU"/>
              </w:rPr>
            </w:pPr>
            <w:r w:rsidRPr="003139EC">
              <w:rPr>
                <w:rFonts w:ascii="Times New Roman" w:eastAsia="Times New Roman" w:hAnsi="Times New Roman" w:cs="Times New Roman"/>
                <w:bCs/>
                <w:noProof/>
                <w:sz w:val="24"/>
                <w:szCs w:val="24"/>
                <w:lang w:eastAsia="ru-RU"/>
              </w:rPr>
              <w:t>3</w:t>
            </w:r>
          </w:p>
        </w:tc>
        <w:tc>
          <w:tcPr>
            <w:tcW w:w="3250" w:type="pct"/>
            <w:tcBorders>
              <w:top w:val="single" w:sz="6" w:space="0" w:color="auto"/>
              <w:left w:val="single" w:sz="6" w:space="0" w:color="auto"/>
              <w:bottom w:val="single" w:sz="6" w:space="0" w:color="auto"/>
              <w:right w:val="single" w:sz="6" w:space="0" w:color="auto"/>
            </w:tcBorders>
          </w:tcPr>
          <w:p w14:paraId="1438CA79" w14:textId="77777777" w:rsidR="00992C8C" w:rsidRPr="003139EC" w:rsidRDefault="00992C8C" w:rsidP="00F61FDD">
            <w:pPr>
              <w:autoSpaceDE w:val="0"/>
              <w:autoSpaceDN w:val="0"/>
              <w:adjustRightInd w:val="0"/>
              <w:spacing w:after="0" w:line="240" w:lineRule="auto"/>
              <w:ind w:left="188" w:right="60" w:firstLine="567"/>
              <w:jc w:val="both"/>
              <w:rPr>
                <w:rFonts w:ascii="Times New Roman" w:eastAsia="Times New Roman" w:hAnsi="Times New Roman" w:cs="Times New Roman"/>
                <w:b/>
                <w:bCs/>
                <w:noProof/>
                <w:sz w:val="24"/>
                <w:szCs w:val="24"/>
                <w:lang w:eastAsia="ru-RU"/>
              </w:rPr>
            </w:pPr>
            <w:r w:rsidRPr="003139EC">
              <w:rPr>
                <w:rFonts w:ascii="Times New Roman" w:hAnsi="Times New Roman" w:cs="Times New Roman"/>
                <w:color w:val="000000"/>
                <w:sz w:val="24"/>
                <w:szCs w:val="24"/>
              </w:rPr>
              <w:t>Доходы, полученные по трудовым договорам (контрактам) и договорам гражданско-правового характера, другие доходы, не указанные в пунктах 1 и 2</w:t>
            </w:r>
          </w:p>
        </w:tc>
        <w:tc>
          <w:tcPr>
            <w:tcW w:w="1400" w:type="pct"/>
            <w:tcBorders>
              <w:top w:val="single" w:sz="6" w:space="0" w:color="auto"/>
              <w:left w:val="single" w:sz="6" w:space="0" w:color="auto"/>
              <w:bottom w:val="single" w:sz="6" w:space="0" w:color="auto"/>
              <w:right w:val="single" w:sz="6" w:space="0" w:color="auto"/>
            </w:tcBorders>
          </w:tcPr>
          <w:p w14:paraId="61BC4225" w14:textId="77777777" w:rsidR="00992C8C" w:rsidRPr="003139EC" w:rsidRDefault="00992C8C" w:rsidP="00F61FDD">
            <w:pPr>
              <w:autoSpaceDE w:val="0"/>
              <w:autoSpaceDN w:val="0"/>
              <w:adjustRightInd w:val="0"/>
              <w:spacing w:after="0" w:line="240" w:lineRule="auto"/>
              <w:ind w:left="-173" w:firstLine="567"/>
              <w:jc w:val="center"/>
              <w:rPr>
                <w:rFonts w:ascii="Times New Roman" w:eastAsia="Times New Roman" w:hAnsi="Times New Roman" w:cs="Times New Roman"/>
                <w:bCs/>
                <w:noProof/>
                <w:sz w:val="24"/>
                <w:szCs w:val="24"/>
                <w:lang w:eastAsia="ru-RU"/>
              </w:rPr>
            </w:pPr>
            <w:r w:rsidRPr="003139EC">
              <w:rPr>
                <w:rFonts w:ascii="Times New Roman" w:eastAsia="Times New Roman" w:hAnsi="Times New Roman" w:cs="Times New Roman"/>
                <w:bCs/>
                <w:noProof/>
                <w:sz w:val="24"/>
                <w:szCs w:val="24"/>
                <w:lang w:eastAsia="ru-RU"/>
              </w:rPr>
              <w:t>20</w:t>
            </w:r>
          </w:p>
        </w:tc>
      </w:tr>
      <w:tr w:rsidR="00992C8C" w:rsidRPr="003139EC" w14:paraId="2580F82D" w14:textId="77777777" w:rsidTr="00F61FDD">
        <w:trPr>
          <w:trHeight w:val="548"/>
          <w:jc w:val="center"/>
        </w:trPr>
        <w:tc>
          <w:tcPr>
            <w:tcW w:w="350" w:type="pct"/>
            <w:tcBorders>
              <w:top w:val="single" w:sz="6" w:space="0" w:color="auto"/>
              <w:left w:val="single" w:sz="6" w:space="0" w:color="auto"/>
              <w:bottom w:val="single" w:sz="6" w:space="0" w:color="auto"/>
              <w:right w:val="single" w:sz="6" w:space="0" w:color="auto"/>
            </w:tcBorders>
          </w:tcPr>
          <w:p w14:paraId="27AF2C65" w14:textId="77777777" w:rsidR="00992C8C" w:rsidRPr="003139EC" w:rsidRDefault="00992C8C" w:rsidP="00F61FDD">
            <w:pPr>
              <w:autoSpaceDE w:val="0"/>
              <w:autoSpaceDN w:val="0"/>
              <w:adjustRightInd w:val="0"/>
              <w:spacing w:after="0" w:line="240" w:lineRule="auto"/>
              <w:ind w:left="-173" w:firstLine="567"/>
              <w:jc w:val="center"/>
              <w:rPr>
                <w:rFonts w:ascii="Times New Roman" w:eastAsia="Times New Roman" w:hAnsi="Times New Roman" w:cs="Times New Roman"/>
                <w:bCs/>
                <w:noProof/>
                <w:sz w:val="24"/>
                <w:szCs w:val="24"/>
                <w:lang w:eastAsia="ru-RU"/>
              </w:rPr>
            </w:pPr>
            <w:r w:rsidRPr="003139EC">
              <w:rPr>
                <w:rFonts w:ascii="Times New Roman" w:eastAsia="Times New Roman" w:hAnsi="Times New Roman" w:cs="Times New Roman"/>
                <w:bCs/>
                <w:noProof/>
                <w:sz w:val="24"/>
                <w:szCs w:val="24"/>
                <w:lang w:eastAsia="ru-RU"/>
              </w:rPr>
              <w:t>4</w:t>
            </w:r>
          </w:p>
        </w:tc>
        <w:tc>
          <w:tcPr>
            <w:tcW w:w="3250" w:type="pct"/>
            <w:tcBorders>
              <w:top w:val="single" w:sz="6" w:space="0" w:color="auto"/>
              <w:left w:val="single" w:sz="6" w:space="0" w:color="auto"/>
              <w:bottom w:val="single" w:sz="6" w:space="0" w:color="auto"/>
              <w:right w:val="single" w:sz="6" w:space="0" w:color="auto"/>
            </w:tcBorders>
          </w:tcPr>
          <w:p w14:paraId="0646D5C4" w14:textId="77777777" w:rsidR="00992C8C" w:rsidRPr="003139EC" w:rsidRDefault="00992C8C" w:rsidP="00F61FDD">
            <w:pPr>
              <w:autoSpaceDE w:val="0"/>
              <w:autoSpaceDN w:val="0"/>
              <w:adjustRightInd w:val="0"/>
              <w:spacing w:after="0" w:line="240" w:lineRule="auto"/>
              <w:ind w:left="188" w:right="60" w:firstLine="567"/>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Доходы по международным облигациям, выпущенным Республикой Узбекистан и юридическими лицами - резидентами Республики Узбекистан</w:t>
            </w:r>
          </w:p>
        </w:tc>
        <w:tc>
          <w:tcPr>
            <w:tcW w:w="1400" w:type="pct"/>
            <w:tcBorders>
              <w:top w:val="single" w:sz="6" w:space="0" w:color="auto"/>
              <w:left w:val="single" w:sz="6" w:space="0" w:color="auto"/>
              <w:bottom w:val="single" w:sz="6" w:space="0" w:color="auto"/>
              <w:right w:val="single" w:sz="6" w:space="0" w:color="auto"/>
            </w:tcBorders>
          </w:tcPr>
          <w:p w14:paraId="66838715" w14:textId="77777777" w:rsidR="00992C8C" w:rsidRPr="003139EC" w:rsidRDefault="00992C8C" w:rsidP="00F61FDD">
            <w:pPr>
              <w:autoSpaceDE w:val="0"/>
              <w:autoSpaceDN w:val="0"/>
              <w:adjustRightInd w:val="0"/>
              <w:spacing w:after="0" w:line="240" w:lineRule="auto"/>
              <w:ind w:left="-173" w:firstLine="567"/>
              <w:jc w:val="center"/>
              <w:rPr>
                <w:rFonts w:ascii="Times New Roman" w:eastAsia="Times New Roman" w:hAnsi="Times New Roman" w:cs="Times New Roman"/>
                <w:bCs/>
                <w:noProof/>
                <w:sz w:val="24"/>
                <w:szCs w:val="24"/>
                <w:lang w:eastAsia="ru-RU"/>
              </w:rPr>
            </w:pPr>
          </w:p>
          <w:p w14:paraId="5EE22A63" w14:textId="77777777" w:rsidR="00992C8C" w:rsidRPr="003139EC" w:rsidRDefault="00992C8C" w:rsidP="00F61FDD">
            <w:pPr>
              <w:autoSpaceDE w:val="0"/>
              <w:autoSpaceDN w:val="0"/>
              <w:adjustRightInd w:val="0"/>
              <w:spacing w:after="0" w:line="240" w:lineRule="auto"/>
              <w:ind w:left="-173" w:firstLine="567"/>
              <w:jc w:val="center"/>
              <w:rPr>
                <w:rFonts w:ascii="Times New Roman" w:eastAsia="Times New Roman" w:hAnsi="Times New Roman" w:cs="Times New Roman"/>
                <w:bCs/>
                <w:noProof/>
                <w:sz w:val="24"/>
                <w:szCs w:val="24"/>
                <w:lang w:eastAsia="ru-RU"/>
              </w:rPr>
            </w:pPr>
            <w:r w:rsidRPr="003139EC">
              <w:rPr>
                <w:rFonts w:ascii="Times New Roman" w:eastAsia="Times New Roman" w:hAnsi="Times New Roman" w:cs="Times New Roman"/>
                <w:bCs/>
                <w:noProof/>
                <w:sz w:val="24"/>
                <w:szCs w:val="24"/>
                <w:lang w:eastAsia="ru-RU"/>
              </w:rPr>
              <w:t>0</w:t>
            </w:r>
          </w:p>
        </w:tc>
      </w:tr>
    </w:tbl>
    <w:p w14:paraId="5FBD9283" w14:textId="77777777" w:rsidR="00992C8C" w:rsidRPr="003139EC" w:rsidRDefault="00992C8C" w:rsidP="00992C8C">
      <w:pPr>
        <w:shd w:val="clear" w:color="auto" w:fill="FFFFFF"/>
        <w:spacing w:line="240" w:lineRule="auto"/>
        <w:ind w:firstLine="709"/>
        <w:jc w:val="both"/>
        <w:rPr>
          <w:rFonts w:ascii="Times New Roman" w:hAnsi="Times New Roman" w:cs="Times New Roman"/>
          <w:noProof/>
          <w:sz w:val="24"/>
          <w:szCs w:val="24"/>
        </w:rPr>
      </w:pPr>
    </w:p>
    <w:p w14:paraId="06AAA654" w14:textId="77777777" w:rsidR="00992C8C" w:rsidRPr="003139EC" w:rsidRDefault="00992C8C" w:rsidP="00992C8C">
      <w:pPr>
        <w:pStyle w:val="1"/>
        <w:spacing w:before="0" w:beforeAutospacing="0" w:after="0" w:afterAutospacing="0"/>
        <w:ind w:firstLine="709"/>
        <w:jc w:val="center"/>
        <w:rPr>
          <w:sz w:val="24"/>
          <w:szCs w:val="24"/>
        </w:rPr>
      </w:pPr>
    </w:p>
    <w:p w14:paraId="5BBB85DB"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bookmarkStart w:id="561" w:name="_Toc17916710"/>
      <w:r w:rsidRPr="003139EC">
        <w:rPr>
          <w:rFonts w:ascii="Times New Roman" w:hAnsi="Times New Roman" w:cs="Times New Roman"/>
          <w:bCs w:val="0"/>
          <w:sz w:val="24"/>
          <w:szCs w:val="24"/>
        </w:rPr>
        <w:t>Статья 395. Налоговые ставки в фиксированных размерах</w:t>
      </w:r>
      <w:bookmarkEnd w:id="561"/>
    </w:p>
    <w:p w14:paraId="440B1C3E"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p>
    <w:p w14:paraId="79474FC3"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sz w:val="24"/>
          <w:szCs w:val="24"/>
        </w:rPr>
        <w:t>Налоговые ставки в фиксированных размерах утверждаю</w:t>
      </w:r>
      <w:r w:rsidRPr="003139EC">
        <w:rPr>
          <w:rFonts w:ascii="Times New Roman" w:hAnsi="Times New Roman" w:cs="Times New Roman"/>
          <w:color w:val="000000"/>
          <w:sz w:val="24"/>
          <w:szCs w:val="24"/>
        </w:rPr>
        <w:t>тся Законом Республики Узбекистан о Государственном бюджете на соответствующий календарный год.</w:t>
      </w:r>
    </w:p>
    <w:p w14:paraId="3FCBD27E" w14:textId="77777777" w:rsidR="00992C8C" w:rsidRPr="003139EC" w:rsidRDefault="00992C8C" w:rsidP="00992C8C">
      <w:pPr>
        <w:pStyle w:val="1"/>
        <w:spacing w:before="0" w:beforeAutospacing="0" w:after="0" w:afterAutospacing="0"/>
        <w:ind w:firstLine="709"/>
        <w:jc w:val="center"/>
        <w:rPr>
          <w:sz w:val="24"/>
          <w:szCs w:val="24"/>
        </w:rPr>
      </w:pPr>
    </w:p>
    <w:p w14:paraId="0956FFEC"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bookmarkStart w:id="562" w:name="_Toc17916711"/>
      <w:r w:rsidRPr="003139EC">
        <w:rPr>
          <w:rFonts w:ascii="Times New Roman" w:hAnsi="Times New Roman" w:cs="Times New Roman"/>
          <w:bCs w:val="0"/>
          <w:sz w:val="24"/>
          <w:szCs w:val="24"/>
        </w:rPr>
        <w:t>Статья 396. Налоговый период. Отчетный период</w:t>
      </w:r>
      <w:bookmarkEnd w:id="562"/>
    </w:p>
    <w:p w14:paraId="69A4B389"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p>
    <w:p w14:paraId="6E886E73"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Налоговым периодом является календарный год.</w:t>
      </w:r>
    </w:p>
    <w:p w14:paraId="03023043"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Отчетным </w:t>
      </w:r>
      <w:r w:rsidRPr="003139EC">
        <w:rPr>
          <w:rFonts w:ascii="Times New Roman" w:hAnsi="Times New Roman" w:cs="Times New Roman"/>
          <w:sz w:val="24"/>
          <w:szCs w:val="24"/>
        </w:rPr>
        <w:t>периодом для налоговых агентов, удерживающих налог у источника выплаты дохода, является календарный месяц</w:t>
      </w:r>
      <w:r w:rsidRPr="003139EC">
        <w:rPr>
          <w:rFonts w:ascii="Times New Roman" w:hAnsi="Times New Roman" w:cs="Times New Roman"/>
          <w:color w:val="000000"/>
          <w:sz w:val="24"/>
          <w:szCs w:val="24"/>
        </w:rPr>
        <w:t>.</w:t>
      </w:r>
    </w:p>
    <w:p w14:paraId="06021ED5" w14:textId="77777777" w:rsidR="00992C8C" w:rsidRPr="003139EC" w:rsidRDefault="00992C8C" w:rsidP="00992C8C">
      <w:pPr>
        <w:pStyle w:val="1"/>
        <w:spacing w:before="0" w:beforeAutospacing="0" w:after="0" w:afterAutospacing="0"/>
        <w:ind w:firstLine="709"/>
        <w:jc w:val="center"/>
        <w:rPr>
          <w:sz w:val="24"/>
          <w:szCs w:val="24"/>
        </w:rPr>
      </w:pPr>
    </w:p>
    <w:p w14:paraId="1A659678"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bookmarkStart w:id="563" w:name="_Toc17916712"/>
      <w:r w:rsidRPr="003139EC">
        <w:rPr>
          <w:rFonts w:ascii="Times New Roman" w:hAnsi="Times New Roman" w:cs="Times New Roman"/>
          <w:bCs w:val="0"/>
          <w:sz w:val="24"/>
          <w:szCs w:val="24"/>
        </w:rPr>
        <w:t>Глава 56. Порядок исчисления и уплаты налога</w:t>
      </w:r>
      <w:bookmarkEnd w:id="563"/>
      <w:r w:rsidRPr="003139EC">
        <w:rPr>
          <w:rFonts w:ascii="Times New Roman" w:hAnsi="Times New Roman" w:cs="Times New Roman"/>
          <w:bCs w:val="0"/>
          <w:sz w:val="24"/>
          <w:szCs w:val="24"/>
        </w:rPr>
        <w:t xml:space="preserve"> </w:t>
      </w:r>
    </w:p>
    <w:p w14:paraId="464A2FD5" w14:textId="77777777" w:rsidR="00992C8C" w:rsidRPr="003139EC" w:rsidRDefault="00992C8C" w:rsidP="00992C8C">
      <w:pPr>
        <w:shd w:val="clear" w:color="auto" w:fill="FFFFFF"/>
        <w:spacing w:line="240" w:lineRule="auto"/>
        <w:ind w:firstLine="709"/>
        <w:jc w:val="center"/>
        <w:rPr>
          <w:rFonts w:ascii="Times New Roman" w:hAnsi="Times New Roman" w:cs="Times New Roman"/>
          <w:b/>
          <w:bCs/>
          <w:color w:val="000080"/>
          <w:sz w:val="24"/>
          <w:szCs w:val="24"/>
        </w:rPr>
      </w:pPr>
    </w:p>
    <w:p w14:paraId="2719DC74"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bookmarkStart w:id="564" w:name="_Toc17916713"/>
      <w:r w:rsidRPr="003139EC">
        <w:rPr>
          <w:rFonts w:ascii="Times New Roman" w:hAnsi="Times New Roman" w:cs="Times New Roman"/>
          <w:bCs w:val="0"/>
          <w:sz w:val="24"/>
          <w:szCs w:val="24"/>
        </w:rPr>
        <w:lastRenderedPageBreak/>
        <w:t>Статья 397. Общие положения</w:t>
      </w:r>
      <w:bookmarkEnd w:id="564"/>
      <w:r w:rsidRPr="003139EC">
        <w:rPr>
          <w:rFonts w:ascii="Times New Roman" w:hAnsi="Times New Roman" w:cs="Times New Roman"/>
          <w:bCs w:val="0"/>
          <w:sz w:val="24"/>
          <w:szCs w:val="24"/>
        </w:rPr>
        <w:t xml:space="preserve"> </w:t>
      </w:r>
    </w:p>
    <w:p w14:paraId="262B16AC" w14:textId="77777777" w:rsidR="00992C8C" w:rsidRPr="003139EC" w:rsidRDefault="00992C8C" w:rsidP="00992C8C">
      <w:pPr>
        <w:spacing w:line="240" w:lineRule="auto"/>
        <w:ind w:firstLine="709"/>
        <w:rPr>
          <w:rFonts w:ascii="Times New Roman" w:hAnsi="Times New Roman" w:cs="Times New Roman"/>
          <w:sz w:val="24"/>
          <w:szCs w:val="24"/>
          <w:lang w:eastAsia="ru-RU"/>
        </w:rPr>
      </w:pPr>
    </w:p>
    <w:p w14:paraId="5E1197BA"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Налог исчисляется и уплачивается:</w:t>
      </w:r>
    </w:p>
    <w:p w14:paraId="63F6B334"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p>
    <w:p w14:paraId="0A45BCAB"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1) налоговыми агентами, выплачивающими доход </w:t>
      </w:r>
      <w:r w:rsidRPr="003139EC">
        <w:rPr>
          <w:rFonts w:ascii="Times New Roman" w:hAnsi="Times New Roman" w:cs="Times New Roman"/>
          <w:color w:val="E36C0A" w:themeColor="accent6" w:themeShade="BF"/>
          <w:sz w:val="24"/>
          <w:szCs w:val="24"/>
        </w:rPr>
        <w:t>физическому лицу</w:t>
      </w:r>
      <w:r w:rsidRPr="003139EC">
        <w:rPr>
          <w:rFonts w:ascii="Times New Roman" w:hAnsi="Times New Roman" w:cs="Times New Roman"/>
          <w:sz w:val="24"/>
          <w:szCs w:val="24"/>
        </w:rPr>
        <w:t>;</w:t>
      </w:r>
    </w:p>
    <w:p w14:paraId="30639961"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2) </w:t>
      </w:r>
      <w:r w:rsidRPr="003139EC">
        <w:rPr>
          <w:rFonts w:ascii="Times New Roman" w:hAnsi="Times New Roman" w:cs="Times New Roman"/>
          <w:color w:val="E36C0A" w:themeColor="accent6" w:themeShade="BF"/>
          <w:sz w:val="24"/>
          <w:szCs w:val="24"/>
        </w:rPr>
        <w:t>налогоплательщиком</w:t>
      </w:r>
      <w:r w:rsidRPr="003139EC">
        <w:rPr>
          <w:rFonts w:ascii="Times New Roman" w:hAnsi="Times New Roman" w:cs="Times New Roman"/>
          <w:color w:val="FF0000"/>
          <w:sz w:val="24"/>
          <w:szCs w:val="24"/>
        </w:rPr>
        <w:t xml:space="preserve"> </w:t>
      </w:r>
      <w:r w:rsidRPr="003139EC">
        <w:rPr>
          <w:rFonts w:ascii="Times New Roman" w:hAnsi="Times New Roman" w:cs="Times New Roman"/>
          <w:sz w:val="24"/>
          <w:szCs w:val="24"/>
        </w:rPr>
        <w:t>самостоятельно.</w:t>
      </w:r>
    </w:p>
    <w:p w14:paraId="77FFECFC"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Отдельные категории </w:t>
      </w:r>
      <w:r w:rsidRPr="003139EC">
        <w:rPr>
          <w:rFonts w:ascii="Times New Roman" w:hAnsi="Times New Roman" w:cs="Times New Roman"/>
          <w:color w:val="E36C0A" w:themeColor="accent6" w:themeShade="BF"/>
          <w:sz w:val="24"/>
          <w:szCs w:val="24"/>
        </w:rPr>
        <w:t xml:space="preserve">физических лиц </w:t>
      </w:r>
      <w:r w:rsidRPr="003139EC">
        <w:rPr>
          <w:rFonts w:ascii="Times New Roman" w:hAnsi="Times New Roman" w:cs="Times New Roman"/>
          <w:sz w:val="24"/>
          <w:szCs w:val="24"/>
        </w:rPr>
        <w:t xml:space="preserve">вправе выбрать уплату налога в фиксированном размере в порядке, установленном </w:t>
      </w:r>
      <w:r w:rsidRPr="003139EC">
        <w:rPr>
          <w:rFonts w:ascii="Times New Roman" w:hAnsi="Times New Roman" w:cs="Times New Roman"/>
          <w:color w:val="00B0F0"/>
          <w:sz w:val="24"/>
          <w:szCs w:val="24"/>
        </w:rPr>
        <w:t xml:space="preserve">статьей 404 </w:t>
      </w:r>
      <w:r w:rsidRPr="003139EC">
        <w:rPr>
          <w:rFonts w:ascii="Times New Roman" w:hAnsi="Times New Roman" w:cs="Times New Roman"/>
          <w:sz w:val="24"/>
          <w:szCs w:val="24"/>
        </w:rPr>
        <w:t xml:space="preserve">настоящего Кодекса, или уплату налога на доходы физических лиц на основании декларации о совокупном годовом доходе физического лица в порядке, установленном </w:t>
      </w:r>
      <w:r w:rsidRPr="003139EC">
        <w:rPr>
          <w:rFonts w:ascii="Times New Roman" w:hAnsi="Times New Roman" w:cs="Times New Roman"/>
          <w:color w:val="00B0F0"/>
          <w:sz w:val="24"/>
          <w:szCs w:val="24"/>
        </w:rPr>
        <w:t xml:space="preserve">статьей 409 </w:t>
      </w:r>
      <w:r w:rsidRPr="003139EC">
        <w:rPr>
          <w:rFonts w:ascii="Times New Roman" w:hAnsi="Times New Roman" w:cs="Times New Roman"/>
          <w:sz w:val="24"/>
          <w:szCs w:val="24"/>
        </w:rPr>
        <w:t>настоящего Кодекса.</w:t>
      </w:r>
    </w:p>
    <w:p w14:paraId="30337C14"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Положения части второй настоящей статьи распространяются на следующие категории физических лиц: </w:t>
      </w:r>
    </w:p>
    <w:p w14:paraId="422BE0E9"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1) индивидуальных предпринимателей, </w:t>
      </w:r>
      <w:r w:rsidRPr="003139EC">
        <w:rPr>
          <w:rFonts w:ascii="Times New Roman" w:hAnsi="Times New Roman" w:cs="Times New Roman"/>
          <w:color w:val="E36C0A" w:themeColor="accent6" w:themeShade="BF"/>
          <w:sz w:val="24"/>
          <w:szCs w:val="24"/>
        </w:rPr>
        <w:t>доход</w:t>
      </w:r>
      <w:r w:rsidRPr="003139EC">
        <w:rPr>
          <w:rFonts w:ascii="Times New Roman" w:hAnsi="Times New Roman" w:cs="Times New Roman"/>
          <w:color w:val="FF0000"/>
          <w:sz w:val="24"/>
          <w:szCs w:val="24"/>
        </w:rPr>
        <w:t xml:space="preserve"> </w:t>
      </w:r>
      <w:r w:rsidRPr="003139EC">
        <w:rPr>
          <w:rFonts w:ascii="Times New Roman" w:hAnsi="Times New Roman" w:cs="Times New Roman"/>
          <w:sz w:val="24"/>
          <w:szCs w:val="24"/>
        </w:rPr>
        <w:t xml:space="preserve">от реализации товаров (услуг) которых в календарном году не превышает ста миллионов сумов. Если указанный </w:t>
      </w:r>
      <w:r w:rsidRPr="003139EC">
        <w:rPr>
          <w:rFonts w:ascii="Times New Roman" w:hAnsi="Times New Roman" w:cs="Times New Roman"/>
          <w:color w:val="E36C0A" w:themeColor="accent6" w:themeShade="BF"/>
          <w:sz w:val="24"/>
          <w:szCs w:val="24"/>
        </w:rPr>
        <w:t>доход</w:t>
      </w:r>
      <w:r w:rsidRPr="003139EC">
        <w:rPr>
          <w:rFonts w:ascii="Times New Roman" w:hAnsi="Times New Roman" w:cs="Times New Roman"/>
          <w:color w:val="FF0000"/>
          <w:sz w:val="24"/>
          <w:szCs w:val="24"/>
        </w:rPr>
        <w:t xml:space="preserve"> </w:t>
      </w:r>
      <w:r w:rsidRPr="003139EC">
        <w:rPr>
          <w:rFonts w:ascii="Times New Roman" w:hAnsi="Times New Roman" w:cs="Times New Roman"/>
          <w:sz w:val="24"/>
          <w:szCs w:val="24"/>
        </w:rPr>
        <w:t xml:space="preserve">превышает установленный размер индивидуальный предприниматель переходит на уплату налога с оборота либо налога на добавленную стоимость и налога на прибыль в порядке, предусмотренном </w:t>
      </w:r>
      <w:r w:rsidRPr="003139EC">
        <w:rPr>
          <w:rFonts w:ascii="Times New Roman" w:hAnsi="Times New Roman" w:cs="Times New Roman"/>
          <w:color w:val="00B0F0"/>
          <w:sz w:val="24"/>
          <w:szCs w:val="24"/>
        </w:rPr>
        <w:t xml:space="preserve">статьей 471 </w:t>
      </w:r>
      <w:r w:rsidRPr="003139EC">
        <w:rPr>
          <w:rFonts w:ascii="Times New Roman" w:hAnsi="Times New Roman" w:cs="Times New Roman"/>
          <w:sz w:val="24"/>
          <w:szCs w:val="24"/>
        </w:rPr>
        <w:t>настоящего Кодекса;</w:t>
      </w:r>
    </w:p>
    <w:p w14:paraId="286015B9"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2) </w:t>
      </w:r>
      <w:r w:rsidRPr="003139EC">
        <w:rPr>
          <w:rFonts w:ascii="Times New Roman" w:hAnsi="Times New Roman" w:cs="Times New Roman"/>
          <w:color w:val="E36C0A" w:themeColor="accent6" w:themeShade="BF"/>
          <w:sz w:val="24"/>
          <w:szCs w:val="24"/>
        </w:rPr>
        <w:t>физических лиц</w:t>
      </w:r>
      <w:r w:rsidRPr="003139EC">
        <w:rPr>
          <w:rFonts w:ascii="Times New Roman" w:hAnsi="Times New Roman" w:cs="Times New Roman"/>
          <w:sz w:val="24"/>
          <w:szCs w:val="24"/>
        </w:rPr>
        <w:t>, состоящих в трудовых отношениях с индивидуальным предпринимателем;</w:t>
      </w:r>
    </w:p>
    <w:p w14:paraId="092E3433"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3) членов семьи, осуществляющих деятельность в форме семейного предпринимательства без образования юридического лица;</w:t>
      </w:r>
    </w:p>
    <w:p w14:paraId="4C9541C6"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4) субъектов ремесленнической деятельности – членов ассоциации «Хунарманд».</w:t>
      </w:r>
    </w:p>
    <w:p w14:paraId="15091A14"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color w:val="E36C0A" w:themeColor="accent6" w:themeShade="BF"/>
          <w:sz w:val="24"/>
          <w:szCs w:val="24"/>
        </w:rPr>
        <w:t>Физические лица</w:t>
      </w:r>
      <w:r w:rsidRPr="003139EC">
        <w:rPr>
          <w:rFonts w:ascii="Times New Roman" w:hAnsi="Times New Roman" w:cs="Times New Roman"/>
          <w:sz w:val="24"/>
          <w:szCs w:val="24"/>
        </w:rPr>
        <w:t>, указанные в части третьей настоящей статьи, вправе выбрать порядок уплаты налога путем:</w:t>
      </w:r>
    </w:p>
    <w:p w14:paraId="193A403E"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1) указания выбранного порядка уплаты налога при государственной регистрации субъекта предпринимательства;</w:t>
      </w:r>
    </w:p>
    <w:p w14:paraId="6ABF4F3B"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2) представления уведомления о выбранном порядке уплаты налога в налоговые органы по месту постоянного жительства не позднее 25 января текущего года.</w:t>
      </w:r>
    </w:p>
    <w:p w14:paraId="484F79ED"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Непредставление физическим лицом, указанным в части третьей настоящей статьи, уведомления в сроки, указанные в части четвертой настоящей статьи, считается его согласием уплачивать налог на основании декларации о совокупном годовом доходе.</w:t>
      </w:r>
    </w:p>
    <w:p w14:paraId="2C055DBA"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В случаях, предусмотренных настоящим Кодексом, налог может быть исчислен налоговым органом. </w:t>
      </w:r>
    </w:p>
    <w:p w14:paraId="64E9803C"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Исчисленная сумма налога уменьшается на сумму обязательных ежемесячных взносов на индивидуальные накопительные пенсионные счета физических лиц, начисленных в порядке, установленном законодательством.</w:t>
      </w:r>
    </w:p>
    <w:p w14:paraId="6CE96B90" w14:textId="77777777" w:rsidR="00992C8C" w:rsidRPr="003139EC" w:rsidRDefault="00992C8C" w:rsidP="00992C8C">
      <w:pPr>
        <w:pStyle w:val="1"/>
        <w:spacing w:before="0" w:beforeAutospacing="0" w:after="0" w:afterAutospacing="0"/>
        <w:ind w:firstLine="709"/>
        <w:jc w:val="center"/>
        <w:rPr>
          <w:sz w:val="24"/>
          <w:szCs w:val="24"/>
        </w:rPr>
      </w:pPr>
    </w:p>
    <w:p w14:paraId="51D0777C"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bookmarkStart w:id="565" w:name="_Toc17916714"/>
      <w:r w:rsidRPr="003139EC">
        <w:rPr>
          <w:rFonts w:ascii="Times New Roman" w:hAnsi="Times New Roman" w:cs="Times New Roman"/>
          <w:bCs w:val="0"/>
          <w:sz w:val="24"/>
          <w:szCs w:val="24"/>
        </w:rPr>
        <w:t>Статья 398. Обязанность и ответственность налоговых агентов</w:t>
      </w:r>
      <w:bookmarkEnd w:id="565"/>
    </w:p>
    <w:p w14:paraId="4584B9C5" w14:textId="77777777" w:rsidR="00992C8C" w:rsidRPr="003139EC" w:rsidRDefault="00992C8C" w:rsidP="00992C8C">
      <w:pPr>
        <w:shd w:val="clear" w:color="auto" w:fill="FFFFFF"/>
        <w:spacing w:line="240" w:lineRule="auto"/>
        <w:ind w:firstLine="709"/>
        <w:jc w:val="center"/>
        <w:rPr>
          <w:rFonts w:ascii="Times New Roman" w:hAnsi="Times New Roman" w:cs="Times New Roman"/>
          <w:b/>
          <w:bCs/>
          <w:sz w:val="24"/>
          <w:szCs w:val="24"/>
        </w:rPr>
      </w:pPr>
    </w:p>
    <w:p w14:paraId="0FD79FB9" w14:textId="77777777" w:rsidR="00992C8C" w:rsidRPr="003139EC" w:rsidRDefault="00992C8C" w:rsidP="00992C8C">
      <w:pPr>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Обязанность и ответственность по исчислению, удержанию и уплате в бюджет налога у источника выплаты возлагаются на следующих лиц, выплачивающих доход </w:t>
      </w:r>
      <w:r w:rsidRPr="003139EC">
        <w:rPr>
          <w:rFonts w:ascii="Times New Roman" w:hAnsi="Times New Roman" w:cs="Times New Roman"/>
          <w:color w:val="E36C0A" w:themeColor="accent6" w:themeShade="BF"/>
          <w:sz w:val="24"/>
          <w:szCs w:val="24"/>
        </w:rPr>
        <w:t>физическому лицу</w:t>
      </w:r>
      <w:r w:rsidRPr="003139EC">
        <w:rPr>
          <w:rFonts w:ascii="Times New Roman" w:hAnsi="Times New Roman" w:cs="Times New Roman"/>
          <w:sz w:val="24"/>
          <w:szCs w:val="24"/>
        </w:rPr>
        <w:t xml:space="preserve"> и признаваемых налоговыми агентами:</w:t>
      </w:r>
    </w:p>
    <w:p w14:paraId="5E1737EC" w14:textId="77777777" w:rsidR="00992C8C" w:rsidRPr="003139EC" w:rsidRDefault="00992C8C" w:rsidP="00992C8C">
      <w:pPr>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lastRenderedPageBreak/>
        <w:t>1) юридических лиц-резидентов Республики Узбекистан;</w:t>
      </w:r>
    </w:p>
    <w:p w14:paraId="3BC95005" w14:textId="77777777" w:rsidR="00992C8C" w:rsidRPr="003139EC" w:rsidRDefault="00992C8C" w:rsidP="00992C8C">
      <w:pPr>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2) индивидуальных предпринимателей;</w:t>
      </w:r>
    </w:p>
    <w:p w14:paraId="350FB040" w14:textId="77777777" w:rsidR="00992C8C" w:rsidRPr="003139EC" w:rsidRDefault="00992C8C" w:rsidP="00992C8C">
      <w:pPr>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3) </w:t>
      </w:r>
      <w:r w:rsidRPr="003139EC">
        <w:rPr>
          <w:rFonts w:ascii="Times New Roman" w:hAnsi="Times New Roman" w:cs="Times New Roman"/>
          <w:color w:val="E36C0A" w:themeColor="accent6" w:themeShade="BF"/>
          <w:sz w:val="24"/>
          <w:szCs w:val="24"/>
        </w:rPr>
        <w:t>юридических лиц -</w:t>
      </w:r>
      <w:r w:rsidRPr="003139EC">
        <w:rPr>
          <w:rFonts w:ascii="Times New Roman" w:hAnsi="Times New Roman" w:cs="Times New Roman"/>
          <w:color w:val="FF0000"/>
          <w:sz w:val="24"/>
          <w:szCs w:val="24"/>
        </w:rPr>
        <w:t xml:space="preserve"> </w:t>
      </w:r>
      <w:r w:rsidRPr="003139EC">
        <w:rPr>
          <w:rFonts w:ascii="Times New Roman" w:hAnsi="Times New Roman" w:cs="Times New Roman"/>
          <w:sz w:val="24"/>
          <w:szCs w:val="24"/>
        </w:rPr>
        <w:t>нерезидентов Республики Узбекистан, осуществляющих деятельность через постоянное учреждение;</w:t>
      </w:r>
    </w:p>
    <w:p w14:paraId="35E95853" w14:textId="77777777" w:rsidR="00992C8C" w:rsidRPr="003139EC" w:rsidRDefault="00992C8C" w:rsidP="00992C8C">
      <w:pPr>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4) представительств </w:t>
      </w:r>
      <w:r w:rsidRPr="003139EC">
        <w:rPr>
          <w:rFonts w:ascii="Times New Roman" w:hAnsi="Times New Roman" w:cs="Times New Roman"/>
          <w:color w:val="E36C0A" w:themeColor="accent6" w:themeShade="BF"/>
          <w:sz w:val="24"/>
          <w:szCs w:val="24"/>
        </w:rPr>
        <w:t>юридических лиц -</w:t>
      </w:r>
      <w:r w:rsidRPr="003139EC">
        <w:rPr>
          <w:rFonts w:ascii="Times New Roman" w:hAnsi="Times New Roman" w:cs="Times New Roman"/>
          <w:color w:val="FF0000"/>
          <w:sz w:val="24"/>
          <w:szCs w:val="24"/>
        </w:rPr>
        <w:t xml:space="preserve"> </w:t>
      </w:r>
      <w:r w:rsidRPr="003139EC">
        <w:rPr>
          <w:rFonts w:ascii="Times New Roman" w:hAnsi="Times New Roman" w:cs="Times New Roman"/>
          <w:sz w:val="24"/>
          <w:szCs w:val="24"/>
        </w:rPr>
        <w:t>нерезидентов в Республике Узбекистан;</w:t>
      </w:r>
    </w:p>
    <w:p w14:paraId="53EE3028"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5) физических лиц, приобретающих имущество, указанное в</w:t>
      </w:r>
      <w:r w:rsidRPr="003139EC">
        <w:rPr>
          <w:rFonts w:ascii="Times New Roman" w:hAnsi="Times New Roman" w:cs="Times New Roman"/>
          <w:color w:val="00B0F0"/>
          <w:sz w:val="24"/>
          <w:szCs w:val="24"/>
        </w:rPr>
        <w:t xml:space="preserve"> пункте 5 части третьей статьи 46 </w:t>
      </w:r>
      <w:r w:rsidRPr="003139EC">
        <w:rPr>
          <w:rFonts w:ascii="Times New Roman" w:hAnsi="Times New Roman" w:cs="Times New Roman"/>
          <w:sz w:val="24"/>
          <w:szCs w:val="24"/>
        </w:rPr>
        <w:t>настоящего Кодекса.</w:t>
      </w:r>
    </w:p>
    <w:p w14:paraId="73BA5DB9"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Лица, указанные </w:t>
      </w:r>
      <w:r w:rsidRPr="003139EC">
        <w:rPr>
          <w:rFonts w:ascii="Times New Roman" w:hAnsi="Times New Roman" w:cs="Times New Roman"/>
          <w:sz w:val="24"/>
          <w:szCs w:val="24"/>
        </w:rPr>
        <w:t xml:space="preserve">в пункте 5 части первой настоящей статьи, исчисляют, удерживают и перечисляют налог в бюджет в порядке, предусмотренном </w:t>
      </w:r>
      <w:r w:rsidRPr="003139EC">
        <w:rPr>
          <w:rFonts w:ascii="Times New Roman" w:hAnsi="Times New Roman" w:cs="Times New Roman"/>
          <w:color w:val="00B0F0"/>
          <w:sz w:val="24"/>
          <w:szCs w:val="24"/>
        </w:rPr>
        <w:t xml:space="preserve">статьей 368 </w:t>
      </w:r>
      <w:r w:rsidRPr="003139EC">
        <w:rPr>
          <w:rFonts w:ascii="Times New Roman" w:hAnsi="Times New Roman" w:cs="Times New Roman"/>
          <w:color w:val="000000"/>
          <w:sz w:val="24"/>
          <w:szCs w:val="24"/>
        </w:rPr>
        <w:t xml:space="preserve">настоящего Кодекса. </w:t>
      </w:r>
    </w:p>
    <w:p w14:paraId="4FAA7153"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При неудержании суммы налога налоговый агент обязан внести в бюджет сумму неудержанного налога и связанную с ним пеню.</w:t>
      </w:r>
    </w:p>
    <w:p w14:paraId="58CA6560"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FF0000"/>
          <w:sz w:val="24"/>
          <w:szCs w:val="24"/>
        </w:rPr>
      </w:pPr>
      <w:r w:rsidRPr="003139EC">
        <w:rPr>
          <w:rFonts w:ascii="Times New Roman" w:hAnsi="Times New Roman" w:cs="Times New Roman"/>
          <w:color w:val="000000"/>
          <w:sz w:val="24"/>
          <w:szCs w:val="24"/>
        </w:rPr>
        <w:t>Налоговые агенты обязаны выдавать по требованию физического лица справку о суммах и видах его доходов, а также о сумме удержанного налога по форме, утверждаемой Государственным налоговым комитетом Республики Узбекистан по согласованию с Министерством финансов Республики Узбекистан.</w:t>
      </w:r>
    </w:p>
    <w:p w14:paraId="67A0071D" w14:textId="77777777" w:rsidR="00992C8C" w:rsidRPr="003139EC" w:rsidRDefault="00992C8C" w:rsidP="00992C8C">
      <w:pPr>
        <w:pStyle w:val="1"/>
        <w:spacing w:before="0" w:beforeAutospacing="0" w:after="0" w:afterAutospacing="0"/>
        <w:ind w:firstLine="709"/>
        <w:jc w:val="center"/>
        <w:rPr>
          <w:sz w:val="24"/>
          <w:szCs w:val="24"/>
        </w:rPr>
      </w:pPr>
    </w:p>
    <w:p w14:paraId="013DCB51"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bookmarkStart w:id="566" w:name="_Toc17916715"/>
      <w:r w:rsidRPr="003139EC">
        <w:rPr>
          <w:rFonts w:ascii="Times New Roman" w:hAnsi="Times New Roman" w:cs="Times New Roman"/>
          <w:bCs w:val="0"/>
          <w:sz w:val="24"/>
          <w:szCs w:val="24"/>
        </w:rPr>
        <w:t>Статья 399. Доходы, подлежащие налогообложению у налоговых агентов</w:t>
      </w:r>
      <w:bookmarkEnd w:id="566"/>
    </w:p>
    <w:p w14:paraId="3AAD857E"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p>
    <w:p w14:paraId="2DE70CEA"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К доходам, облагаемым налогом у налогового агента, относятся: </w:t>
      </w:r>
    </w:p>
    <w:p w14:paraId="13E73FA8"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1) доходы </w:t>
      </w:r>
      <w:r w:rsidRPr="003139EC">
        <w:rPr>
          <w:rFonts w:ascii="Times New Roman" w:hAnsi="Times New Roman" w:cs="Times New Roman"/>
          <w:color w:val="E36C0A" w:themeColor="accent6" w:themeShade="BF"/>
          <w:sz w:val="24"/>
          <w:szCs w:val="24"/>
        </w:rPr>
        <w:t>физических лиц</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 xml:space="preserve">в виде оплаты труда в соответствии </w:t>
      </w:r>
      <w:r w:rsidRPr="003139EC">
        <w:rPr>
          <w:rFonts w:ascii="Times New Roman" w:hAnsi="Times New Roman" w:cs="Times New Roman"/>
          <w:sz w:val="24"/>
          <w:szCs w:val="24"/>
        </w:rPr>
        <w:t>со</w:t>
      </w:r>
      <w:r w:rsidRPr="003139EC">
        <w:rPr>
          <w:rFonts w:ascii="Times New Roman" w:hAnsi="Times New Roman" w:cs="Times New Roman"/>
          <w:color w:val="00B0F0"/>
          <w:sz w:val="24"/>
          <w:szCs w:val="24"/>
        </w:rPr>
        <w:t xml:space="preserve"> статьей 383 </w:t>
      </w:r>
      <w:r w:rsidRPr="003139EC">
        <w:rPr>
          <w:rFonts w:ascii="Times New Roman" w:hAnsi="Times New Roman" w:cs="Times New Roman"/>
          <w:color w:val="000000"/>
          <w:sz w:val="24"/>
          <w:szCs w:val="24"/>
        </w:rPr>
        <w:t xml:space="preserve">настоящего Кодекса; </w:t>
      </w:r>
    </w:p>
    <w:p w14:paraId="2981D0EC"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2) доходы в виде материальной выгоды в соответствии </w:t>
      </w:r>
      <w:r w:rsidRPr="003139EC">
        <w:rPr>
          <w:rFonts w:ascii="Times New Roman" w:hAnsi="Times New Roman" w:cs="Times New Roman"/>
          <w:sz w:val="24"/>
          <w:szCs w:val="24"/>
        </w:rPr>
        <w:t>со</w:t>
      </w:r>
      <w:r w:rsidRPr="003139EC">
        <w:rPr>
          <w:rFonts w:ascii="Times New Roman" w:hAnsi="Times New Roman" w:cs="Times New Roman"/>
          <w:color w:val="00B0F0"/>
          <w:sz w:val="24"/>
          <w:szCs w:val="24"/>
        </w:rPr>
        <w:t xml:space="preserve"> статьей 388 </w:t>
      </w:r>
      <w:r w:rsidRPr="003139EC">
        <w:rPr>
          <w:rFonts w:ascii="Times New Roman" w:hAnsi="Times New Roman" w:cs="Times New Roman"/>
          <w:color w:val="000000"/>
          <w:sz w:val="24"/>
          <w:szCs w:val="24"/>
        </w:rPr>
        <w:t xml:space="preserve">настоящего Кодекса; </w:t>
      </w:r>
    </w:p>
    <w:p w14:paraId="7438ACBF"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3) имущественные доходы, если источником выплаты дохода является юридическое лицо - резидент Республики Узбекистан, нерезидент Республики Узбекистан, осуществляющий деятельность в Республике Узбекистан через постоянное учреждение, представительство иностранного юридического лица, а также в случаях, предусмотренных </w:t>
      </w:r>
      <w:r w:rsidRPr="003139EC">
        <w:rPr>
          <w:rFonts w:ascii="Times New Roman" w:hAnsi="Times New Roman" w:cs="Times New Roman"/>
          <w:color w:val="00B0F0"/>
          <w:sz w:val="24"/>
          <w:szCs w:val="24"/>
        </w:rPr>
        <w:t>статьей 368</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 xml:space="preserve">настоящего Кодекса; </w:t>
      </w:r>
    </w:p>
    <w:p w14:paraId="3D481260"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4) прочие доходы в соответствии </w:t>
      </w:r>
      <w:r w:rsidRPr="003139EC">
        <w:rPr>
          <w:rFonts w:ascii="Times New Roman" w:hAnsi="Times New Roman" w:cs="Times New Roman"/>
          <w:color w:val="00B0F0"/>
          <w:sz w:val="24"/>
          <w:szCs w:val="24"/>
        </w:rPr>
        <w:t xml:space="preserve">со статьей 389 </w:t>
      </w:r>
      <w:r w:rsidRPr="003139EC">
        <w:rPr>
          <w:rFonts w:ascii="Times New Roman" w:hAnsi="Times New Roman" w:cs="Times New Roman"/>
          <w:color w:val="000000"/>
          <w:sz w:val="24"/>
          <w:szCs w:val="24"/>
        </w:rPr>
        <w:t xml:space="preserve">настоящего Кодекса, если источником выплаты дохода является юридическое лицо - резидент Республики Узбекистан, нерезидент Республики Узбекистан, осуществляющий деятельность в Республике Узбекистан через постоянное учреждение, представительство иностранного юридического лица. </w:t>
      </w:r>
    </w:p>
    <w:p w14:paraId="10F5B170"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sz w:val="24"/>
          <w:szCs w:val="24"/>
        </w:rPr>
        <w:t xml:space="preserve">Налоговый агент, выплачивающий доход в виде материальной выгоды </w:t>
      </w:r>
      <w:r w:rsidRPr="003139EC">
        <w:rPr>
          <w:rFonts w:ascii="Times New Roman" w:hAnsi="Times New Roman" w:cs="Times New Roman"/>
          <w:color w:val="E36C0A" w:themeColor="accent6" w:themeShade="BF"/>
          <w:sz w:val="24"/>
          <w:szCs w:val="24"/>
        </w:rPr>
        <w:t>физическому лицу – налоговому резиденту Республики Узбекистан,</w:t>
      </w:r>
      <w:r w:rsidRPr="003139EC">
        <w:rPr>
          <w:rFonts w:ascii="Times New Roman" w:hAnsi="Times New Roman" w:cs="Times New Roman"/>
          <w:sz w:val="24"/>
          <w:szCs w:val="24"/>
        </w:rPr>
        <w:t xml:space="preserve"> не состоящему с ним в трудовых отношениях, вправе не удерживать </w:t>
      </w:r>
      <w:r w:rsidRPr="003139EC">
        <w:rPr>
          <w:rFonts w:ascii="Times New Roman" w:hAnsi="Times New Roman" w:cs="Times New Roman"/>
          <w:color w:val="000000"/>
          <w:sz w:val="24"/>
          <w:szCs w:val="24"/>
        </w:rPr>
        <w:t xml:space="preserve">налог на доходы физических лиц на основании письменного заявления физического лица. При этом </w:t>
      </w:r>
      <w:r w:rsidRPr="003139EC">
        <w:rPr>
          <w:rFonts w:ascii="Times New Roman" w:hAnsi="Times New Roman" w:cs="Times New Roman"/>
          <w:color w:val="E36C0A" w:themeColor="accent6" w:themeShade="BF"/>
          <w:sz w:val="24"/>
          <w:szCs w:val="24"/>
        </w:rPr>
        <w:t>физическое лицо</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по доходу в виде материальной выгоды обязано уплатить налог на доходы физических лиц в соответствии</w:t>
      </w:r>
      <w:r w:rsidRPr="003139EC">
        <w:rPr>
          <w:rFonts w:ascii="Times New Roman" w:hAnsi="Times New Roman" w:cs="Times New Roman"/>
          <w:color w:val="00B0F0"/>
          <w:sz w:val="24"/>
          <w:szCs w:val="24"/>
        </w:rPr>
        <w:t xml:space="preserve"> </w:t>
      </w:r>
      <w:r w:rsidRPr="003139EC">
        <w:rPr>
          <w:rFonts w:ascii="Times New Roman" w:hAnsi="Times New Roman" w:cs="Times New Roman"/>
          <w:sz w:val="24"/>
          <w:szCs w:val="24"/>
        </w:rPr>
        <w:t>со</w:t>
      </w:r>
      <w:r w:rsidRPr="003139EC">
        <w:rPr>
          <w:rFonts w:ascii="Times New Roman" w:hAnsi="Times New Roman" w:cs="Times New Roman"/>
          <w:color w:val="632423" w:themeColor="accent2" w:themeShade="80"/>
          <w:sz w:val="24"/>
          <w:szCs w:val="24"/>
        </w:rPr>
        <w:t xml:space="preserve"> </w:t>
      </w:r>
      <w:r w:rsidRPr="003139EC">
        <w:rPr>
          <w:rFonts w:ascii="Times New Roman" w:hAnsi="Times New Roman" w:cs="Times New Roman"/>
          <w:color w:val="00B0F0"/>
          <w:sz w:val="24"/>
          <w:szCs w:val="24"/>
        </w:rPr>
        <w:t>статьей 405</w:t>
      </w:r>
      <w:r w:rsidRPr="003139EC">
        <w:rPr>
          <w:rFonts w:ascii="Times New Roman" w:hAnsi="Times New Roman" w:cs="Times New Roman"/>
          <w:color w:val="632423" w:themeColor="accent2" w:themeShade="80"/>
          <w:sz w:val="24"/>
          <w:szCs w:val="24"/>
        </w:rPr>
        <w:t xml:space="preserve"> </w:t>
      </w:r>
      <w:r w:rsidRPr="003139EC">
        <w:rPr>
          <w:rFonts w:ascii="Times New Roman" w:hAnsi="Times New Roman" w:cs="Times New Roman"/>
          <w:color w:val="000000"/>
          <w:sz w:val="24"/>
          <w:szCs w:val="24"/>
        </w:rPr>
        <w:t xml:space="preserve">настоящего Кодекса. </w:t>
      </w:r>
    </w:p>
    <w:p w14:paraId="3CA4D0E2" w14:textId="77777777" w:rsidR="00992C8C" w:rsidRPr="003139EC" w:rsidRDefault="00992C8C" w:rsidP="00992C8C">
      <w:pPr>
        <w:pStyle w:val="1"/>
        <w:spacing w:before="0" w:beforeAutospacing="0" w:after="0" w:afterAutospacing="0"/>
        <w:ind w:firstLine="709"/>
        <w:jc w:val="center"/>
        <w:rPr>
          <w:sz w:val="24"/>
          <w:szCs w:val="24"/>
        </w:rPr>
      </w:pPr>
    </w:p>
    <w:p w14:paraId="19EE349D"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bookmarkStart w:id="567" w:name="_Toc17916716"/>
      <w:r w:rsidRPr="003139EC">
        <w:rPr>
          <w:rFonts w:ascii="Times New Roman" w:hAnsi="Times New Roman" w:cs="Times New Roman"/>
          <w:bCs w:val="0"/>
          <w:sz w:val="24"/>
          <w:szCs w:val="24"/>
        </w:rPr>
        <w:t>Статья 400. Порядок исчисления и удержания налога налоговыми агентами</w:t>
      </w:r>
      <w:bookmarkEnd w:id="567"/>
    </w:p>
    <w:p w14:paraId="62651B96"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p>
    <w:p w14:paraId="5BE03E4E" w14:textId="77777777" w:rsidR="00992C8C" w:rsidRPr="003139EC" w:rsidRDefault="00992C8C" w:rsidP="00992C8C">
      <w:pPr>
        <w:spacing w:line="240" w:lineRule="auto"/>
        <w:ind w:firstLine="709"/>
        <w:jc w:val="both"/>
        <w:rPr>
          <w:rFonts w:ascii="Times New Roman" w:eastAsia="Times New Roman" w:hAnsi="Times New Roman" w:cs="Times New Roman"/>
          <w:sz w:val="24"/>
          <w:szCs w:val="24"/>
          <w:lang w:eastAsia="ru-RU"/>
        </w:rPr>
      </w:pPr>
      <w:r w:rsidRPr="003139EC">
        <w:rPr>
          <w:rFonts w:ascii="Times New Roman" w:eastAsia="Times New Roman" w:hAnsi="Times New Roman" w:cs="Times New Roman"/>
          <w:sz w:val="24"/>
          <w:szCs w:val="24"/>
          <w:lang w:eastAsia="ru-RU"/>
        </w:rPr>
        <w:lastRenderedPageBreak/>
        <w:t xml:space="preserve">Налоговые агенты ведут учет доходов, полученных от них </w:t>
      </w:r>
      <w:r w:rsidRPr="003139EC">
        <w:rPr>
          <w:rFonts w:ascii="Times New Roman" w:eastAsia="Times New Roman" w:hAnsi="Times New Roman" w:cs="Times New Roman"/>
          <w:color w:val="FF0000"/>
          <w:sz w:val="24"/>
          <w:szCs w:val="24"/>
          <w:lang w:eastAsia="ru-RU"/>
        </w:rPr>
        <w:t xml:space="preserve">физическими лицами </w:t>
      </w:r>
      <w:r w:rsidRPr="003139EC">
        <w:rPr>
          <w:rFonts w:ascii="Times New Roman" w:eastAsia="Times New Roman" w:hAnsi="Times New Roman" w:cs="Times New Roman"/>
          <w:sz w:val="24"/>
          <w:szCs w:val="24"/>
          <w:lang w:eastAsia="ru-RU"/>
        </w:rPr>
        <w:t xml:space="preserve">в налоговом периоде, примененных </w:t>
      </w:r>
      <w:r w:rsidRPr="003139EC">
        <w:rPr>
          <w:rFonts w:ascii="Times New Roman" w:eastAsia="Times New Roman" w:hAnsi="Times New Roman" w:cs="Times New Roman"/>
          <w:color w:val="FF0000"/>
          <w:sz w:val="24"/>
          <w:szCs w:val="24"/>
          <w:lang w:eastAsia="ru-RU"/>
        </w:rPr>
        <w:t xml:space="preserve">физическими лицами </w:t>
      </w:r>
      <w:r w:rsidRPr="003139EC">
        <w:rPr>
          <w:rFonts w:ascii="Times New Roman" w:eastAsia="Times New Roman" w:hAnsi="Times New Roman" w:cs="Times New Roman"/>
          <w:sz w:val="24"/>
          <w:szCs w:val="24"/>
          <w:lang w:eastAsia="ru-RU"/>
        </w:rPr>
        <w:t>у источника выплаты налоговых льгот, исчисленных и удержанных налогов в регистрах налогового учета.</w:t>
      </w:r>
    </w:p>
    <w:p w14:paraId="44C316FE" w14:textId="77777777" w:rsidR="00992C8C" w:rsidRPr="003139EC" w:rsidRDefault="00992C8C" w:rsidP="00992C8C">
      <w:pPr>
        <w:spacing w:line="240" w:lineRule="auto"/>
        <w:ind w:firstLine="709"/>
        <w:jc w:val="both"/>
        <w:rPr>
          <w:rFonts w:ascii="Times New Roman" w:eastAsia="Times New Roman" w:hAnsi="Times New Roman" w:cs="Times New Roman"/>
          <w:sz w:val="24"/>
          <w:szCs w:val="24"/>
          <w:lang w:eastAsia="ru-RU"/>
        </w:rPr>
      </w:pPr>
      <w:r w:rsidRPr="003139EC">
        <w:rPr>
          <w:rFonts w:ascii="Times New Roman" w:eastAsia="Times New Roman" w:hAnsi="Times New Roman" w:cs="Times New Roman"/>
          <w:sz w:val="24"/>
          <w:szCs w:val="24"/>
          <w:lang w:eastAsia="ru-RU"/>
        </w:rPr>
        <w:t>Формы регистров налогового учета, порядок отражения в них аналитических данных налогового учета и данных первичных учетных документов разрабатываются налоговым агентом самостоятельно. Указанные формы должны содержать сведения, позволяющие идентифицировать налогоплательщика, вид выплачиваемых ему доходов и примененных у источника выплаты налоговых льгот, даты их выплаты, статус налогоплательщика, даты удержания и уплаты налога в бюджетную систему Республики Узбекистан.</w:t>
      </w:r>
    </w:p>
    <w:p w14:paraId="0B55F441"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sz w:val="24"/>
          <w:szCs w:val="24"/>
        </w:rPr>
        <w:t xml:space="preserve">Налогообложение у источника выплаты производится налоговыми </w:t>
      </w:r>
      <w:r w:rsidRPr="003139EC">
        <w:rPr>
          <w:rFonts w:ascii="Times New Roman" w:hAnsi="Times New Roman" w:cs="Times New Roman"/>
          <w:color w:val="000000"/>
          <w:sz w:val="24"/>
          <w:szCs w:val="24"/>
        </w:rPr>
        <w:t xml:space="preserve">агентами исходя из налоговой базы и установленной ставки. </w:t>
      </w:r>
    </w:p>
    <w:p w14:paraId="7B881D41"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Налоговые агенты обязаны удержать </w:t>
      </w:r>
      <w:r w:rsidRPr="003139EC">
        <w:rPr>
          <w:rFonts w:ascii="Times New Roman" w:hAnsi="Times New Roman" w:cs="Times New Roman"/>
          <w:color w:val="E36C0A" w:themeColor="accent6" w:themeShade="BF"/>
          <w:sz w:val="24"/>
          <w:szCs w:val="24"/>
        </w:rPr>
        <w:t>исчисленную</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сумму налога из указанных</w:t>
      </w:r>
      <w:r w:rsidRPr="003139EC">
        <w:rPr>
          <w:rFonts w:ascii="Times New Roman" w:hAnsi="Times New Roman" w:cs="Times New Roman"/>
          <w:color w:val="00B0F0"/>
          <w:sz w:val="24"/>
          <w:szCs w:val="24"/>
        </w:rPr>
        <w:t xml:space="preserve"> </w:t>
      </w:r>
      <w:r w:rsidRPr="003139EC">
        <w:rPr>
          <w:rFonts w:ascii="Times New Roman" w:hAnsi="Times New Roman" w:cs="Times New Roman"/>
          <w:sz w:val="24"/>
          <w:szCs w:val="24"/>
        </w:rPr>
        <w:t>в</w:t>
      </w:r>
      <w:r w:rsidRPr="003139EC">
        <w:rPr>
          <w:rFonts w:ascii="Times New Roman" w:hAnsi="Times New Roman" w:cs="Times New Roman"/>
          <w:color w:val="00B0F0"/>
          <w:sz w:val="24"/>
          <w:szCs w:val="24"/>
        </w:rPr>
        <w:t xml:space="preserve"> статье 399</w:t>
      </w:r>
      <w:r w:rsidRPr="003139EC">
        <w:rPr>
          <w:rFonts w:ascii="Times New Roman" w:hAnsi="Times New Roman" w:cs="Times New Roman"/>
          <w:color w:val="000000"/>
          <w:sz w:val="24"/>
          <w:szCs w:val="24"/>
        </w:rPr>
        <w:t xml:space="preserve"> настоящего Кодекса доходов налогоплательщика при их фактической выплате.</w:t>
      </w:r>
    </w:p>
    <w:p w14:paraId="2FD736EF"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Удержание у налогоплательщика исчисленной суммы налога производится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 по его поручению - третьим лицам.</w:t>
      </w:r>
    </w:p>
    <w:p w14:paraId="6E632D16"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Исчисление и удержание налога производится налоговым агентом по месту работы </w:t>
      </w:r>
      <w:r w:rsidRPr="003139EC">
        <w:rPr>
          <w:rFonts w:ascii="Times New Roman" w:hAnsi="Times New Roman" w:cs="Times New Roman"/>
          <w:color w:val="E36C0A" w:themeColor="accent6" w:themeShade="BF"/>
          <w:sz w:val="24"/>
          <w:szCs w:val="24"/>
        </w:rPr>
        <w:t>физического лица</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 xml:space="preserve">ежемесячно нарастающим итогом с начала года по мере начисления дохода исходя из налогооблагаемой базы и ставок, установленных настоящим разделом. </w:t>
      </w:r>
    </w:p>
    <w:p w14:paraId="6DC5A305"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color w:val="000000"/>
          <w:sz w:val="24"/>
          <w:szCs w:val="24"/>
        </w:rPr>
        <w:t xml:space="preserve">Перерасчет суммы налога физических лиц, получивших подарок, материальную помощь и иные виды помощи не по месту основной работы или от других </w:t>
      </w:r>
      <w:r w:rsidRPr="003139EC">
        <w:rPr>
          <w:rFonts w:ascii="Times New Roman" w:hAnsi="Times New Roman" w:cs="Times New Roman"/>
          <w:color w:val="E36C0A" w:themeColor="accent6" w:themeShade="BF"/>
          <w:sz w:val="24"/>
          <w:szCs w:val="24"/>
        </w:rPr>
        <w:t>юридических лиц</w:t>
      </w:r>
      <w:r w:rsidRPr="003139EC">
        <w:rPr>
          <w:rFonts w:ascii="Times New Roman" w:hAnsi="Times New Roman" w:cs="Times New Roman"/>
          <w:color w:val="000000"/>
          <w:sz w:val="24"/>
          <w:szCs w:val="24"/>
        </w:rPr>
        <w:t xml:space="preserve">, производится налоговыми </w:t>
      </w:r>
      <w:r w:rsidRPr="003139EC">
        <w:rPr>
          <w:rFonts w:ascii="Times New Roman" w:hAnsi="Times New Roman" w:cs="Times New Roman"/>
          <w:sz w:val="24"/>
          <w:szCs w:val="24"/>
        </w:rPr>
        <w:t xml:space="preserve">органами при подаче </w:t>
      </w:r>
      <w:r w:rsidRPr="003139EC">
        <w:rPr>
          <w:rFonts w:ascii="Times New Roman" w:hAnsi="Times New Roman" w:cs="Times New Roman"/>
          <w:color w:val="E36C0A" w:themeColor="accent6" w:themeShade="BF"/>
          <w:sz w:val="24"/>
          <w:szCs w:val="24"/>
        </w:rPr>
        <w:t xml:space="preserve">физическим лицом </w:t>
      </w:r>
      <w:r w:rsidRPr="003139EC">
        <w:rPr>
          <w:rFonts w:ascii="Times New Roman" w:hAnsi="Times New Roman" w:cs="Times New Roman"/>
          <w:sz w:val="24"/>
          <w:szCs w:val="24"/>
        </w:rPr>
        <w:t>декларации о совокупном годовом доходе.</w:t>
      </w:r>
    </w:p>
    <w:p w14:paraId="520BE4BC"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В случае изменения в течение года места основной работы (службы, учебы) физическое лицо обязано представить справку </w:t>
      </w:r>
      <w:r w:rsidRPr="003139EC">
        <w:rPr>
          <w:rFonts w:ascii="Times New Roman" w:hAnsi="Times New Roman" w:cs="Times New Roman"/>
          <w:color w:val="FF0000"/>
          <w:sz w:val="24"/>
          <w:szCs w:val="24"/>
        </w:rPr>
        <w:t xml:space="preserve">налоговому агенту </w:t>
      </w:r>
      <w:r w:rsidRPr="003139EC">
        <w:rPr>
          <w:rFonts w:ascii="Times New Roman" w:hAnsi="Times New Roman" w:cs="Times New Roman"/>
          <w:color w:val="000000"/>
          <w:sz w:val="24"/>
          <w:szCs w:val="24"/>
        </w:rPr>
        <w:t xml:space="preserve">по новому месту основной работы (службы, учебы) о выплаченных ему в текущем году доходах и удержанных суммах налога до начисления первой заработной платы. В случае непредставления справки с места прежней основной работы (службы, учебы) или непредставления идентификационного номера налогоплательщика налог удерживается без применения льгот, предусмотренных </w:t>
      </w:r>
      <w:r w:rsidRPr="003139EC">
        <w:rPr>
          <w:rFonts w:ascii="Times New Roman" w:hAnsi="Times New Roman" w:cs="Times New Roman"/>
          <w:color w:val="00B0F0"/>
          <w:sz w:val="24"/>
          <w:szCs w:val="24"/>
        </w:rPr>
        <w:t xml:space="preserve">абзацем третьим пункта 1 статьи 390 </w:t>
      </w:r>
      <w:r w:rsidRPr="003139EC">
        <w:rPr>
          <w:rFonts w:ascii="Times New Roman" w:hAnsi="Times New Roman" w:cs="Times New Roman"/>
          <w:color w:val="000000"/>
          <w:sz w:val="24"/>
          <w:szCs w:val="24"/>
        </w:rPr>
        <w:t>настоящего Кодекса. При представлении справки и идентификационного номера налогоплательщика производится перерасчет суммы налога с учетом доходов, полученных по прежнему основному месту работы (службы, учебы).</w:t>
      </w:r>
    </w:p>
    <w:p w14:paraId="2D52EC1F"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Исчисление налога по новому месту основной работы (службы, учебы) производится исходя из совокупного дохода, полученного с начала календарного года по прежнему и новому </w:t>
      </w:r>
      <w:r w:rsidRPr="003139EC">
        <w:rPr>
          <w:rFonts w:ascii="Times New Roman" w:hAnsi="Times New Roman" w:cs="Times New Roman"/>
          <w:color w:val="E36C0A" w:themeColor="accent6" w:themeShade="BF"/>
          <w:sz w:val="24"/>
          <w:szCs w:val="24"/>
        </w:rPr>
        <w:t>основному местам работы</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(службы, учебы).</w:t>
      </w:r>
    </w:p>
    <w:p w14:paraId="61392359"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При осуществлении выплат работнику по месту прежней основной работы после прекращения трудового договора данные выплаты подлежат обложению налогом без применения льгот, предусмотренных </w:t>
      </w:r>
      <w:r w:rsidRPr="003139EC">
        <w:rPr>
          <w:rFonts w:ascii="Times New Roman" w:hAnsi="Times New Roman" w:cs="Times New Roman"/>
          <w:color w:val="00B0F0"/>
          <w:sz w:val="24"/>
          <w:szCs w:val="24"/>
        </w:rPr>
        <w:t xml:space="preserve">абзацем третьим пункта 1 статьи 390 </w:t>
      </w:r>
      <w:r w:rsidRPr="003139EC">
        <w:rPr>
          <w:rFonts w:ascii="Times New Roman" w:hAnsi="Times New Roman" w:cs="Times New Roman"/>
          <w:color w:val="000000"/>
          <w:sz w:val="24"/>
          <w:szCs w:val="24"/>
        </w:rPr>
        <w:t>настоящего Кодекса.</w:t>
      </w:r>
    </w:p>
    <w:p w14:paraId="680DEF1D"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С доходов </w:t>
      </w:r>
      <w:r w:rsidRPr="003139EC">
        <w:rPr>
          <w:rFonts w:ascii="Times New Roman" w:hAnsi="Times New Roman" w:cs="Times New Roman"/>
          <w:color w:val="E36C0A" w:themeColor="accent6" w:themeShade="BF"/>
          <w:sz w:val="24"/>
          <w:szCs w:val="24"/>
        </w:rPr>
        <w:t>физических лиц</w:t>
      </w:r>
      <w:r w:rsidRPr="003139EC">
        <w:rPr>
          <w:rFonts w:ascii="Times New Roman" w:hAnsi="Times New Roman" w:cs="Times New Roman"/>
          <w:color w:val="000000"/>
          <w:sz w:val="24"/>
          <w:szCs w:val="24"/>
        </w:rPr>
        <w:t xml:space="preserve">, полученных не по месту основной работы, окончательная сумма налога на доходы физических лиц исчисляется </w:t>
      </w:r>
      <w:r w:rsidRPr="003139EC">
        <w:rPr>
          <w:rFonts w:ascii="Times New Roman" w:hAnsi="Times New Roman" w:cs="Times New Roman"/>
          <w:color w:val="E36C0A" w:themeColor="accent6" w:themeShade="BF"/>
          <w:sz w:val="24"/>
          <w:szCs w:val="24"/>
        </w:rPr>
        <w:t>налоговым органом</w:t>
      </w:r>
      <w:r w:rsidRPr="003139EC">
        <w:rPr>
          <w:rFonts w:ascii="Times New Roman" w:hAnsi="Times New Roman" w:cs="Times New Roman"/>
          <w:color w:val="000000"/>
          <w:sz w:val="24"/>
          <w:szCs w:val="24"/>
        </w:rPr>
        <w:t xml:space="preserve"> по данным представленной декларации о совокупном годовом доходе. </w:t>
      </w:r>
    </w:p>
    <w:p w14:paraId="799B06F2" w14:textId="77777777" w:rsidR="00992C8C" w:rsidRPr="003139EC" w:rsidRDefault="00992C8C" w:rsidP="00992C8C">
      <w:pPr>
        <w:pStyle w:val="1"/>
        <w:spacing w:before="0" w:beforeAutospacing="0" w:after="0" w:afterAutospacing="0"/>
        <w:ind w:firstLine="709"/>
        <w:jc w:val="center"/>
        <w:rPr>
          <w:sz w:val="24"/>
          <w:szCs w:val="24"/>
        </w:rPr>
      </w:pPr>
    </w:p>
    <w:p w14:paraId="4B6662D5" w14:textId="77777777" w:rsidR="00992C8C" w:rsidRPr="003139EC" w:rsidRDefault="00992C8C" w:rsidP="00992C8C">
      <w:pPr>
        <w:pStyle w:val="2"/>
        <w:spacing w:before="0" w:line="240" w:lineRule="auto"/>
        <w:ind w:firstLine="709"/>
        <w:rPr>
          <w:rFonts w:ascii="Times New Roman" w:eastAsia="Calibri" w:hAnsi="Times New Roman" w:cs="Times New Roman"/>
          <w:b w:val="0"/>
          <w:bCs w:val="0"/>
          <w:color w:val="E36C0A" w:themeColor="accent6" w:themeShade="BF"/>
          <w:sz w:val="24"/>
          <w:szCs w:val="24"/>
          <w:lang w:eastAsia="en-US"/>
        </w:rPr>
      </w:pPr>
      <w:bookmarkStart w:id="568" w:name="_Toc17916717"/>
      <w:r w:rsidRPr="003139EC">
        <w:rPr>
          <w:rFonts w:ascii="Times New Roman" w:hAnsi="Times New Roman" w:cs="Times New Roman"/>
          <w:bCs w:val="0"/>
          <w:sz w:val="24"/>
          <w:szCs w:val="24"/>
        </w:rPr>
        <w:t xml:space="preserve">Статья 401. Порядок и сроки представления </w:t>
      </w:r>
      <w:bookmarkEnd w:id="568"/>
      <w:r w:rsidRPr="003139EC">
        <w:rPr>
          <w:rFonts w:ascii="Times New Roman" w:eastAsia="Calibri" w:hAnsi="Times New Roman" w:cs="Times New Roman"/>
          <w:b w:val="0"/>
          <w:bCs w:val="0"/>
          <w:color w:val="E36C0A" w:themeColor="accent6" w:themeShade="BF"/>
          <w:sz w:val="24"/>
          <w:szCs w:val="24"/>
          <w:lang w:eastAsia="en-US"/>
        </w:rPr>
        <w:t>налоговой отчетности</w:t>
      </w:r>
    </w:p>
    <w:p w14:paraId="31EA5507" w14:textId="77777777" w:rsidR="00992C8C" w:rsidRPr="003139EC" w:rsidRDefault="00992C8C" w:rsidP="00992C8C">
      <w:pPr>
        <w:shd w:val="clear" w:color="auto" w:fill="FFFFFF"/>
        <w:spacing w:line="240" w:lineRule="auto"/>
        <w:ind w:firstLine="709"/>
        <w:jc w:val="both"/>
        <w:rPr>
          <w:rFonts w:ascii="Times New Roman" w:hAnsi="Times New Roman" w:cs="Times New Roman"/>
          <w:b/>
          <w:bCs/>
          <w:color w:val="000080"/>
          <w:sz w:val="24"/>
          <w:szCs w:val="24"/>
        </w:rPr>
      </w:pPr>
    </w:p>
    <w:p w14:paraId="05CCCA9C"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Налоговые агенты обязаны представить в налоговый орган по месту налогового учета:</w:t>
      </w:r>
    </w:p>
    <w:p w14:paraId="1C8566B7"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p>
    <w:p w14:paraId="44C23C1E"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1) в течение тридцати дней после окончания налогового периода - справку по форме, </w:t>
      </w:r>
      <w:r w:rsidRPr="003139EC">
        <w:rPr>
          <w:rFonts w:ascii="Times New Roman" w:hAnsi="Times New Roman" w:cs="Times New Roman"/>
          <w:color w:val="E36C0A" w:themeColor="accent6" w:themeShade="BF"/>
          <w:sz w:val="24"/>
          <w:szCs w:val="24"/>
        </w:rPr>
        <w:t>утверждаемой Государственным налоговым комитетом Республики Узбекистан по согласованию с Министерством финансов Республики Узбекистан</w:t>
      </w:r>
      <w:r w:rsidRPr="003139EC">
        <w:rPr>
          <w:rFonts w:ascii="Times New Roman" w:hAnsi="Times New Roman" w:cs="Times New Roman"/>
          <w:sz w:val="24"/>
          <w:szCs w:val="24"/>
        </w:rPr>
        <w:t>,</w:t>
      </w:r>
      <w:r w:rsidRPr="003139EC">
        <w:rPr>
          <w:rFonts w:ascii="Times New Roman" w:hAnsi="Times New Roman" w:cs="Times New Roman"/>
          <w:color w:val="FF0000"/>
          <w:sz w:val="24"/>
          <w:szCs w:val="24"/>
        </w:rPr>
        <w:t xml:space="preserve"> </w:t>
      </w:r>
      <w:r w:rsidRPr="003139EC">
        <w:rPr>
          <w:rFonts w:ascii="Times New Roman" w:hAnsi="Times New Roman" w:cs="Times New Roman"/>
          <w:sz w:val="24"/>
          <w:szCs w:val="24"/>
        </w:rPr>
        <w:t>о физических лицах, получивших доходы в виде материальной выгоды, не обложенные у источника выплаты;</w:t>
      </w:r>
    </w:p>
    <w:p w14:paraId="6A89293B"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2) ежемесячно, не позднее пятнадцатого числа месяца, следующего за отчетным периодом, а по итогам года - в срок представления годовой финансовой отчетности - сведения о суммах начисленных и фактически выплаченных доходов и суммах удержанных налогов </w:t>
      </w:r>
      <w:r w:rsidRPr="003139EC">
        <w:rPr>
          <w:rFonts w:ascii="Times New Roman" w:hAnsi="Times New Roman" w:cs="Times New Roman"/>
          <w:color w:val="FF0000"/>
          <w:sz w:val="24"/>
          <w:szCs w:val="24"/>
        </w:rPr>
        <w:t xml:space="preserve">по форме, утверждаемой Государственным налоговым комитетом Республики Узбекистан по согласованию с Министерством финансов Республики Узбекистан. Юридическими лицами - </w:t>
      </w:r>
      <w:r w:rsidRPr="003139EC">
        <w:rPr>
          <w:rFonts w:ascii="Times New Roman" w:hAnsi="Times New Roman" w:cs="Times New Roman"/>
          <w:sz w:val="24"/>
          <w:szCs w:val="24"/>
        </w:rPr>
        <w:t>нерезидентами Республики Узбекистан, осуществляющими деятельность в Республике Узбекистан через постоянное учреждение, сведения о суммах начисленных и фактически выплаченных доходов и суммах удержанных налогов на доходы физических лиц по итогам года предоставляются до 25 марта года, следующего за отчетным.</w:t>
      </w:r>
    </w:p>
    <w:p w14:paraId="2AFFB093" w14:textId="77777777" w:rsidR="00992C8C" w:rsidRPr="003139EC" w:rsidRDefault="00992C8C" w:rsidP="00992C8C">
      <w:pPr>
        <w:spacing w:line="240" w:lineRule="auto"/>
        <w:ind w:firstLine="709"/>
        <w:jc w:val="both"/>
        <w:rPr>
          <w:rFonts w:ascii="Times New Roman" w:eastAsia="Times New Roman" w:hAnsi="Times New Roman" w:cs="Times New Roman"/>
          <w:sz w:val="24"/>
          <w:szCs w:val="24"/>
          <w:lang w:eastAsia="ru-RU"/>
        </w:rPr>
      </w:pPr>
      <w:r w:rsidRPr="003139EC">
        <w:rPr>
          <w:rFonts w:ascii="Times New Roman" w:eastAsia="Times New Roman" w:hAnsi="Times New Roman" w:cs="Times New Roman"/>
          <w:sz w:val="24"/>
          <w:szCs w:val="24"/>
          <w:lang w:eastAsia="ru-RU"/>
        </w:rPr>
        <w:t xml:space="preserve">Налоговые агенты – юридические лица Республики Узбекистан, в том числе - отнесенные к категории крупных налогоплательщиков, имеющие филиалы и (или) обособленные подразделения с численностью работников более двадцати пяти человек, представляют налоговую отчетность, указанную в части первой настоящей статьи, в отношении работников этих филиалов и (или) обособленных подразделений в налоговый орган по </w:t>
      </w:r>
      <w:r w:rsidRPr="003139EC">
        <w:rPr>
          <w:rFonts w:ascii="Times New Roman" w:hAnsi="Times New Roman" w:cs="Times New Roman"/>
          <w:color w:val="E36C0A" w:themeColor="accent6" w:themeShade="BF"/>
          <w:sz w:val="24"/>
          <w:szCs w:val="24"/>
        </w:rPr>
        <w:t>месту учета таких</w:t>
      </w:r>
      <w:r w:rsidRPr="003139EC">
        <w:rPr>
          <w:rFonts w:ascii="Times New Roman" w:eastAsia="Times New Roman" w:hAnsi="Times New Roman" w:cs="Times New Roman"/>
          <w:color w:val="FF0000"/>
          <w:sz w:val="24"/>
          <w:szCs w:val="24"/>
          <w:lang w:eastAsia="ru-RU"/>
        </w:rPr>
        <w:t xml:space="preserve"> </w:t>
      </w:r>
      <w:r w:rsidRPr="003139EC">
        <w:rPr>
          <w:rFonts w:ascii="Times New Roman" w:eastAsia="Times New Roman" w:hAnsi="Times New Roman" w:cs="Times New Roman"/>
          <w:sz w:val="24"/>
          <w:szCs w:val="24"/>
          <w:lang w:eastAsia="ru-RU"/>
        </w:rPr>
        <w:t>филиалов и (или) обособленных подразделений.</w:t>
      </w:r>
    </w:p>
    <w:p w14:paraId="2E25BFB6" w14:textId="77777777" w:rsidR="00992C8C" w:rsidRPr="003139EC" w:rsidRDefault="00992C8C" w:rsidP="00992C8C">
      <w:pPr>
        <w:spacing w:line="240" w:lineRule="auto"/>
        <w:ind w:firstLine="709"/>
        <w:jc w:val="both"/>
        <w:rPr>
          <w:rFonts w:ascii="Times New Roman" w:eastAsia="Times New Roman" w:hAnsi="Times New Roman" w:cs="Times New Roman"/>
          <w:sz w:val="24"/>
          <w:szCs w:val="24"/>
          <w:lang w:eastAsia="ru-RU"/>
        </w:rPr>
      </w:pPr>
      <w:r w:rsidRPr="003139EC">
        <w:rPr>
          <w:rFonts w:ascii="Times New Roman" w:eastAsia="Times New Roman" w:hAnsi="Times New Roman" w:cs="Times New Roman"/>
          <w:sz w:val="24"/>
          <w:szCs w:val="24"/>
          <w:lang w:eastAsia="ru-RU"/>
        </w:rPr>
        <w:t xml:space="preserve">Налоговые агенты - индивидуальные предприниматели, если иное не предусмотрено </w:t>
      </w:r>
      <w:r w:rsidRPr="003139EC">
        <w:rPr>
          <w:rFonts w:ascii="Times New Roman" w:eastAsia="Times New Roman" w:hAnsi="Times New Roman" w:cs="Times New Roman"/>
          <w:color w:val="00B0F0"/>
          <w:sz w:val="24"/>
          <w:szCs w:val="24"/>
          <w:lang w:eastAsia="ru-RU"/>
        </w:rPr>
        <w:t xml:space="preserve">главой 57 </w:t>
      </w:r>
      <w:r w:rsidRPr="003139EC">
        <w:rPr>
          <w:rFonts w:ascii="Times New Roman" w:eastAsia="Times New Roman" w:hAnsi="Times New Roman" w:cs="Times New Roman"/>
          <w:sz w:val="24"/>
          <w:szCs w:val="24"/>
          <w:lang w:eastAsia="ru-RU"/>
        </w:rPr>
        <w:t xml:space="preserve">настоящего Кодекса, представляют налоговую отчетность, указанную в части первой настоящей статьи, в отношении своих наемных работников в налоговый орган по месту своего учета в связи с осуществлением такой деятельности. </w:t>
      </w:r>
    </w:p>
    <w:p w14:paraId="79386774" w14:textId="77777777" w:rsidR="00992C8C" w:rsidRPr="003139EC" w:rsidRDefault="00992C8C" w:rsidP="00992C8C">
      <w:pPr>
        <w:pStyle w:val="1"/>
        <w:spacing w:before="0" w:beforeAutospacing="0" w:after="0" w:afterAutospacing="0"/>
        <w:ind w:firstLine="709"/>
        <w:jc w:val="center"/>
        <w:rPr>
          <w:sz w:val="24"/>
          <w:szCs w:val="24"/>
        </w:rPr>
      </w:pPr>
    </w:p>
    <w:p w14:paraId="03E5D224"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bookmarkStart w:id="569" w:name="_Toc17916718"/>
      <w:r w:rsidRPr="003139EC">
        <w:rPr>
          <w:rFonts w:ascii="Times New Roman" w:hAnsi="Times New Roman" w:cs="Times New Roman"/>
          <w:bCs w:val="0"/>
          <w:sz w:val="24"/>
          <w:szCs w:val="24"/>
        </w:rPr>
        <w:t>Статья 402. Порядок уплаты налога</w:t>
      </w:r>
      <w:bookmarkEnd w:id="569"/>
    </w:p>
    <w:p w14:paraId="22BB7271" w14:textId="77777777" w:rsidR="00992C8C" w:rsidRPr="003139EC" w:rsidRDefault="00992C8C" w:rsidP="00992C8C">
      <w:pPr>
        <w:shd w:val="clear" w:color="auto" w:fill="FFFFFF"/>
        <w:spacing w:line="240" w:lineRule="auto"/>
        <w:ind w:firstLine="709"/>
        <w:jc w:val="both"/>
        <w:rPr>
          <w:rFonts w:ascii="Times New Roman" w:hAnsi="Times New Roman" w:cs="Times New Roman"/>
          <w:b/>
          <w:bCs/>
          <w:color w:val="000080"/>
          <w:sz w:val="24"/>
          <w:szCs w:val="24"/>
        </w:rPr>
      </w:pPr>
    </w:p>
    <w:p w14:paraId="0C2217D8"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color w:val="000000"/>
          <w:sz w:val="24"/>
          <w:szCs w:val="24"/>
        </w:rPr>
        <w:t xml:space="preserve">Исчисленная </w:t>
      </w:r>
      <w:r w:rsidRPr="003139EC">
        <w:rPr>
          <w:rFonts w:ascii="Times New Roman" w:hAnsi="Times New Roman" w:cs="Times New Roman"/>
          <w:sz w:val="24"/>
          <w:szCs w:val="24"/>
        </w:rPr>
        <w:t xml:space="preserve">сумма налога у источника выплаты уплачивается налоговым агентом одновременно с выплатой доходов физическому лицу, но не позднее сроков представления </w:t>
      </w:r>
      <w:r w:rsidRPr="003139EC">
        <w:rPr>
          <w:rFonts w:ascii="Times New Roman" w:hAnsi="Times New Roman" w:cs="Times New Roman"/>
          <w:color w:val="FF0000"/>
          <w:sz w:val="24"/>
          <w:szCs w:val="24"/>
          <w:lang w:val="uz-Cyrl-UZ"/>
        </w:rPr>
        <w:t>налоговой отчетности</w:t>
      </w:r>
      <w:r w:rsidRPr="003139EC">
        <w:rPr>
          <w:rFonts w:ascii="Times New Roman" w:hAnsi="Times New Roman" w:cs="Times New Roman"/>
          <w:sz w:val="24"/>
          <w:szCs w:val="24"/>
        </w:rPr>
        <w:t xml:space="preserve">. </w:t>
      </w:r>
    </w:p>
    <w:p w14:paraId="12F97531"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При выплате доходов в натуральной форме исчисленная сумма налога уплачивается в течение пяти дней после окончания месяца, в котором произведена натуральная выплата.</w:t>
      </w:r>
    </w:p>
    <w:p w14:paraId="0711835D"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p>
    <w:p w14:paraId="45E940DB"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bookmarkStart w:id="570" w:name="_Toc17916719"/>
      <w:r w:rsidRPr="003139EC">
        <w:rPr>
          <w:rFonts w:ascii="Times New Roman" w:hAnsi="Times New Roman" w:cs="Times New Roman"/>
          <w:bCs w:val="0"/>
          <w:sz w:val="24"/>
          <w:szCs w:val="24"/>
        </w:rPr>
        <w:t>Статья 403. Порядок возврата излишне удержанной суммы налога</w:t>
      </w:r>
      <w:bookmarkEnd w:id="570"/>
    </w:p>
    <w:p w14:paraId="2069E2A2"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p>
    <w:p w14:paraId="192828DC" w14:textId="77777777" w:rsidR="00992C8C" w:rsidRPr="003139EC" w:rsidRDefault="00992C8C" w:rsidP="00992C8C">
      <w:pPr>
        <w:shd w:val="clear" w:color="auto" w:fill="FFFFFF"/>
        <w:spacing w:line="240" w:lineRule="auto"/>
        <w:ind w:firstLine="709"/>
        <w:jc w:val="both"/>
        <w:rPr>
          <w:rFonts w:ascii="Times New Roman" w:hAnsi="Times New Roman" w:cs="Times New Roman"/>
          <w:b/>
          <w:bCs/>
          <w:color w:val="202020"/>
          <w:kern w:val="36"/>
          <w:sz w:val="24"/>
          <w:szCs w:val="24"/>
        </w:rPr>
      </w:pPr>
      <w:r w:rsidRPr="003139EC">
        <w:rPr>
          <w:rFonts w:ascii="Times New Roman" w:hAnsi="Times New Roman" w:cs="Times New Roman"/>
          <w:sz w:val="24"/>
          <w:szCs w:val="24"/>
        </w:rPr>
        <w:t>Излишне</w:t>
      </w:r>
      <w:r w:rsidRPr="003139EC">
        <w:rPr>
          <w:rFonts w:ascii="Times New Roman" w:hAnsi="Times New Roman" w:cs="Times New Roman"/>
          <w:color w:val="202020"/>
          <w:sz w:val="24"/>
          <w:szCs w:val="24"/>
        </w:rPr>
        <w:t xml:space="preserve"> удержанная налоговым агентом из дохода налогоплательщика сумма налога подлежит возврату налоговым агентом на основании письменного заявления налогоплательщика, если иное не предусмотрено настоящей главой.</w:t>
      </w:r>
    </w:p>
    <w:p w14:paraId="34B448C1" w14:textId="77777777" w:rsidR="00992C8C" w:rsidRPr="003139EC" w:rsidRDefault="00992C8C" w:rsidP="00992C8C">
      <w:pPr>
        <w:spacing w:line="240" w:lineRule="auto"/>
        <w:ind w:firstLine="709"/>
        <w:jc w:val="both"/>
        <w:rPr>
          <w:rFonts w:ascii="Times New Roman" w:hAnsi="Times New Roman" w:cs="Times New Roman"/>
          <w:color w:val="202020"/>
          <w:sz w:val="24"/>
          <w:szCs w:val="24"/>
        </w:rPr>
      </w:pPr>
      <w:r w:rsidRPr="003139EC">
        <w:rPr>
          <w:rFonts w:ascii="Times New Roman" w:hAnsi="Times New Roman" w:cs="Times New Roman"/>
          <w:color w:val="202020"/>
          <w:sz w:val="24"/>
          <w:szCs w:val="24"/>
        </w:rPr>
        <w:t>Возврату подлежит излишне удержанная налоговым агентом сумма в пределах одного налогового периода.</w:t>
      </w:r>
    </w:p>
    <w:p w14:paraId="0357DCDF" w14:textId="77777777" w:rsidR="00992C8C" w:rsidRPr="003139EC" w:rsidRDefault="00992C8C" w:rsidP="00992C8C">
      <w:pPr>
        <w:spacing w:line="240" w:lineRule="auto"/>
        <w:ind w:firstLine="709"/>
        <w:jc w:val="both"/>
        <w:rPr>
          <w:rFonts w:ascii="Times New Roman" w:hAnsi="Times New Roman" w:cs="Times New Roman"/>
          <w:color w:val="202020"/>
          <w:sz w:val="24"/>
          <w:szCs w:val="24"/>
        </w:rPr>
      </w:pPr>
      <w:r w:rsidRPr="003139EC">
        <w:rPr>
          <w:rFonts w:ascii="Times New Roman" w:hAnsi="Times New Roman" w:cs="Times New Roman"/>
          <w:color w:val="202020"/>
          <w:sz w:val="24"/>
          <w:szCs w:val="24"/>
        </w:rPr>
        <w:lastRenderedPageBreak/>
        <w:t>Возврат налогоплательщику излишне удержанной суммы налога производится налоговым агентом за счет сумм этого налога, подлежащих перечислению в бюджетную систему Республики Узбекистан в счет предстоящих платежей, как по указанному налогоплательщику, так и по иным налогоплательщикам, с доходов которых налоговый агент производит удержание такого налога, в течение трех месяцев со дня получения налоговым агентом соответствующего заявления налогоплательщика.</w:t>
      </w:r>
    </w:p>
    <w:p w14:paraId="5CC118CC" w14:textId="77777777" w:rsidR="00992C8C" w:rsidRPr="003139EC" w:rsidRDefault="00992C8C" w:rsidP="00992C8C">
      <w:pPr>
        <w:spacing w:line="240" w:lineRule="auto"/>
        <w:ind w:firstLine="709"/>
        <w:jc w:val="both"/>
        <w:rPr>
          <w:rFonts w:ascii="Times New Roman" w:hAnsi="Times New Roman" w:cs="Times New Roman"/>
          <w:color w:val="202020"/>
          <w:sz w:val="24"/>
          <w:szCs w:val="24"/>
        </w:rPr>
      </w:pPr>
      <w:r w:rsidRPr="003139EC">
        <w:rPr>
          <w:rFonts w:ascii="Times New Roman" w:hAnsi="Times New Roman" w:cs="Times New Roman"/>
          <w:color w:val="202020"/>
          <w:sz w:val="24"/>
          <w:szCs w:val="24"/>
        </w:rPr>
        <w:t>Возврат налогоплательщику излишне удержанных сумм налога производится налоговым агентом в безналичной форме путем перечисления денежных средств на счет налогоплательщика в банке, указанный в его заявлении.</w:t>
      </w:r>
    </w:p>
    <w:p w14:paraId="76E13661" w14:textId="77777777" w:rsidR="00992C8C" w:rsidRPr="003139EC" w:rsidRDefault="00992C8C" w:rsidP="00992C8C">
      <w:pPr>
        <w:spacing w:line="240" w:lineRule="auto"/>
        <w:ind w:firstLine="709"/>
        <w:jc w:val="both"/>
        <w:rPr>
          <w:rFonts w:ascii="Times New Roman" w:hAnsi="Times New Roman" w:cs="Times New Roman"/>
          <w:color w:val="202020"/>
          <w:sz w:val="24"/>
          <w:szCs w:val="24"/>
        </w:rPr>
      </w:pPr>
      <w:r w:rsidRPr="003139EC">
        <w:rPr>
          <w:rFonts w:ascii="Times New Roman" w:hAnsi="Times New Roman" w:cs="Times New Roman"/>
          <w:color w:val="202020"/>
          <w:sz w:val="24"/>
          <w:szCs w:val="24"/>
        </w:rPr>
        <w:t xml:space="preserve">При отсутствии налогового агента либо окончании налогового периода, установленного частью второй настоящей статьи, налогоплательщик вправе подать заявление в налоговый орган о возврате излишне удержанной с него налоговым агентом и перечисленной в бюджетную систему Республики Узбекистан суммы налога одновременно с представлением налоговой </w:t>
      </w:r>
      <w:r w:rsidRPr="003139EC">
        <w:rPr>
          <w:rFonts w:ascii="Times New Roman" w:hAnsi="Times New Roman" w:cs="Times New Roman"/>
          <w:sz w:val="24"/>
          <w:szCs w:val="24"/>
        </w:rPr>
        <w:t xml:space="preserve">декларации о совокупном годовом доходе </w:t>
      </w:r>
      <w:r w:rsidRPr="003139EC">
        <w:rPr>
          <w:rFonts w:ascii="Times New Roman" w:hAnsi="Times New Roman" w:cs="Times New Roman"/>
          <w:color w:val="202020"/>
          <w:sz w:val="24"/>
          <w:szCs w:val="24"/>
        </w:rPr>
        <w:t xml:space="preserve">по окончании налогового периода. </w:t>
      </w:r>
    </w:p>
    <w:p w14:paraId="38F01323" w14:textId="77777777" w:rsidR="00992C8C" w:rsidRPr="003139EC" w:rsidRDefault="00992C8C" w:rsidP="00992C8C">
      <w:pPr>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Налогоплательщик, получивший в налоговом периоде статус налогового резидента Республики Узбекистан, имеет право на перерасчет и возврат суммы налога, уплаченной в данном периоде в статусе нерезидента. Возврат суммы налога производится налоговым органом, в котором налогоплательщик был поставлен на учет по месту жительства (месту пребывания), при подаче налогоплательщиком декларации о совокупном годовом доходе в порядке, установленном </w:t>
      </w:r>
      <w:r w:rsidRPr="003139EC">
        <w:rPr>
          <w:rFonts w:ascii="Times New Roman" w:hAnsi="Times New Roman" w:cs="Times New Roman"/>
          <w:color w:val="00B0F0"/>
          <w:sz w:val="24"/>
          <w:szCs w:val="24"/>
        </w:rPr>
        <w:t>статьей 409</w:t>
      </w:r>
      <w:r w:rsidRPr="003139EC">
        <w:rPr>
          <w:rFonts w:ascii="Times New Roman" w:hAnsi="Times New Roman" w:cs="Times New Roman"/>
          <w:sz w:val="24"/>
          <w:szCs w:val="24"/>
        </w:rPr>
        <w:t xml:space="preserve"> настоящего Кодекса. К указанной декларации должны быть приложены документы, подтверждающие статус налогового резидента Республики Узбекистан в этом налоговом периоде. </w:t>
      </w:r>
    </w:p>
    <w:p w14:paraId="6D1AEEC4" w14:textId="77777777" w:rsidR="00992C8C" w:rsidRPr="003139EC" w:rsidRDefault="00992C8C" w:rsidP="00992C8C">
      <w:pPr>
        <w:pStyle w:val="1"/>
        <w:spacing w:before="0" w:beforeAutospacing="0" w:after="0" w:afterAutospacing="0"/>
        <w:ind w:firstLine="709"/>
        <w:jc w:val="center"/>
        <w:rPr>
          <w:sz w:val="24"/>
          <w:szCs w:val="24"/>
        </w:rPr>
      </w:pPr>
    </w:p>
    <w:p w14:paraId="3D46D93A"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bookmarkStart w:id="571" w:name="_Toc17916720"/>
      <w:r w:rsidRPr="003139EC">
        <w:rPr>
          <w:rFonts w:ascii="Times New Roman" w:hAnsi="Times New Roman" w:cs="Times New Roman"/>
          <w:bCs w:val="0"/>
          <w:sz w:val="24"/>
          <w:szCs w:val="24"/>
        </w:rPr>
        <w:t>Статья 404. Особенности уплаты налога в фиксированном размере</w:t>
      </w:r>
      <w:bookmarkEnd w:id="571"/>
    </w:p>
    <w:p w14:paraId="62086201" w14:textId="77777777" w:rsidR="00992C8C" w:rsidRPr="003139EC" w:rsidRDefault="00992C8C" w:rsidP="00992C8C">
      <w:pPr>
        <w:shd w:val="clear" w:color="auto" w:fill="FFFFFF"/>
        <w:tabs>
          <w:tab w:val="left" w:pos="1560"/>
        </w:tabs>
        <w:spacing w:line="240" w:lineRule="auto"/>
        <w:ind w:firstLine="709"/>
        <w:rPr>
          <w:rFonts w:ascii="Times New Roman" w:hAnsi="Times New Roman" w:cs="Times New Roman"/>
          <w:b/>
          <w:bCs/>
          <w:color w:val="002060"/>
          <w:sz w:val="24"/>
          <w:szCs w:val="24"/>
        </w:rPr>
      </w:pPr>
    </w:p>
    <w:p w14:paraId="76A4BBB1" w14:textId="77777777" w:rsidR="00992C8C" w:rsidRPr="003139EC" w:rsidRDefault="00992C8C" w:rsidP="00992C8C">
      <w:pPr>
        <w:tabs>
          <w:tab w:val="left" w:pos="1560"/>
        </w:tabs>
        <w:spacing w:line="240" w:lineRule="auto"/>
        <w:ind w:firstLine="709"/>
        <w:jc w:val="both"/>
        <w:rPr>
          <w:rFonts w:ascii="Times New Roman" w:hAnsi="Times New Roman" w:cs="Times New Roman"/>
          <w:sz w:val="24"/>
          <w:szCs w:val="24"/>
        </w:rPr>
      </w:pPr>
      <w:r w:rsidRPr="003139EC">
        <w:rPr>
          <w:rFonts w:ascii="Times New Roman" w:hAnsi="Times New Roman" w:cs="Times New Roman"/>
          <w:color w:val="E36C0A" w:themeColor="accent6" w:themeShade="BF"/>
          <w:sz w:val="24"/>
          <w:szCs w:val="24"/>
        </w:rPr>
        <w:t>Физические лица</w:t>
      </w:r>
      <w:r w:rsidRPr="003139EC">
        <w:rPr>
          <w:rFonts w:ascii="Times New Roman" w:hAnsi="Times New Roman" w:cs="Times New Roman"/>
          <w:sz w:val="24"/>
          <w:szCs w:val="24"/>
        </w:rPr>
        <w:t>, указанные в</w:t>
      </w:r>
      <w:r w:rsidRPr="003139EC">
        <w:rPr>
          <w:rFonts w:ascii="Times New Roman" w:hAnsi="Times New Roman" w:cs="Times New Roman"/>
          <w:color w:val="00B0F0"/>
          <w:sz w:val="24"/>
          <w:szCs w:val="24"/>
        </w:rPr>
        <w:t xml:space="preserve"> части третьей статьи 397 </w:t>
      </w:r>
      <w:r w:rsidRPr="003139EC">
        <w:rPr>
          <w:rFonts w:ascii="Times New Roman" w:hAnsi="Times New Roman" w:cs="Times New Roman"/>
          <w:sz w:val="24"/>
          <w:szCs w:val="24"/>
        </w:rPr>
        <w:t xml:space="preserve">настоящего Кодекса, изъявившие желание уплачивать налог в фиксированном размере, уплачивают налог ежемесячно в установленных законодательством размерах, не позднее пятнадцатого числа месяца, в котором осуществлялась предпринимательская деятельность. </w:t>
      </w:r>
    </w:p>
    <w:p w14:paraId="28C174C1" w14:textId="77777777" w:rsidR="00992C8C" w:rsidRPr="003139EC" w:rsidRDefault="00992C8C" w:rsidP="00992C8C">
      <w:pPr>
        <w:tabs>
          <w:tab w:val="left" w:pos="1560"/>
        </w:tabs>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Налогоплательщик уплачивает налог в фиксированном размере, начиная с месяца, следующего за месяцем его государственной регистрации в качестве субъекта предпринимательства или заключения трудового договора с индивидуальным предпринимателем или субъектом семейного предпринимательства.</w:t>
      </w:r>
    </w:p>
    <w:p w14:paraId="20A8E8E8" w14:textId="77777777" w:rsidR="00992C8C" w:rsidRPr="003139EC" w:rsidRDefault="00992C8C" w:rsidP="00992C8C">
      <w:pPr>
        <w:tabs>
          <w:tab w:val="left" w:pos="1560"/>
        </w:tabs>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Налогоплательщики, занимающиеся несколькими видами деятельности, уплачивают налог в фиксированном размере за каждый вид деятельности в отдельности по ставкам, установленным для данных видов деятельности.</w:t>
      </w:r>
    </w:p>
    <w:p w14:paraId="0AFBC920" w14:textId="77777777" w:rsidR="00992C8C" w:rsidRPr="003139EC" w:rsidRDefault="00992C8C" w:rsidP="00992C8C">
      <w:pPr>
        <w:tabs>
          <w:tab w:val="left" w:pos="1560"/>
        </w:tabs>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Налогоплательщики, получающие наряду с доходами от деятельности, на которую распространяется уплата налога в фиксированном размере, другие доходы, обязаны вести раздельный учет по этим видам доходов и уплачивать по ним налог на основании декларации о совокупном годовом доходе в порядке, установленном </w:t>
      </w:r>
      <w:r w:rsidRPr="003139EC">
        <w:rPr>
          <w:rFonts w:ascii="Times New Roman" w:hAnsi="Times New Roman" w:cs="Times New Roman"/>
          <w:sz w:val="24"/>
          <w:szCs w:val="24"/>
        </w:rPr>
        <w:br/>
      </w:r>
      <w:r w:rsidRPr="003139EC">
        <w:rPr>
          <w:rFonts w:ascii="Times New Roman" w:hAnsi="Times New Roman" w:cs="Times New Roman"/>
          <w:color w:val="00B0F0"/>
          <w:sz w:val="24"/>
          <w:szCs w:val="24"/>
        </w:rPr>
        <w:t xml:space="preserve">статьей 409 </w:t>
      </w:r>
      <w:r w:rsidRPr="003139EC">
        <w:rPr>
          <w:rFonts w:ascii="Times New Roman" w:hAnsi="Times New Roman" w:cs="Times New Roman"/>
          <w:sz w:val="24"/>
          <w:szCs w:val="24"/>
        </w:rPr>
        <w:t xml:space="preserve">настоящего Кодекса, по ставкам, установленным </w:t>
      </w:r>
      <w:r w:rsidRPr="003139EC">
        <w:rPr>
          <w:rFonts w:ascii="Times New Roman" w:hAnsi="Times New Roman" w:cs="Times New Roman"/>
          <w:color w:val="00B0F0"/>
          <w:sz w:val="24"/>
          <w:szCs w:val="24"/>
        </w:rPr>
        <w:t xml:space="preserve">статьей 393 </w:t>
      </w:r>
      <w:r w:rsidRPr="003139EC">
        <w:rPr>
          <w:rFonts w:ascii="Times New Roman" w:hAnsi="Times New Roman" w:cs="Times New Roman"/>
          <w:sz w:val="24"/>
          <w:szCs w:val="24"/>
        </w:rPr>
        <w:t>настоящего Кодекса.</w:t>
      </w:r>
    </w:p>
    <w:p w14:paraId="785F96FB" w14:textId="77777777" w:rsidR="00992C8C" w:rsidRPr="003139EC" w:rsidRDefault="00992C8C" w:rsidP="00992C8C">
      <w:pPr>
        <w:tabs>
          <w:tab w:val="left" w:pos="1560"/>
        </w:tabs>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Если индивидуальный предприниматель (субъект семейного предпринимательства) приостанавливает свою деятельность на определенный срок, до приостановления деятельности им подается заявление в орган, осуществляющий государственную регистрацию субъекта предпринимательства, о временном приостановлении деятельности </w:t>
      </w:r>
      <w:r w:rsidRPr="003139EC">
        <w:rPr>
          <w:rFonts w:ascii="Times New Roman" w:hAnsi="Times New Roman" w:cs="Times New Roman"/>
          <w:sz w:val="24"/>
          <w:szCs w:val="24"/>
        </w:rPr>
        <w:lastRenderedPageBreak/>
        <w:t xml:space="preserve">с одновременной сдачей свидетельства о государственной регистрации. При этом индивидуальный предприниматель (субъект семейного предпринимательства), осуществляющий предпринимательскую деятельность с наймом работников, также сдает в налоговый орган по месту налогового учета в установленные сроки карточки учета на каждого наемного работника, выданные в установленном порядке. </w:t>
      </w:r>
    </w:p>
    <w:p w14:paraId="06300A88" w14:textId="77777777" w:rsidR="00992C8C" w:rsidRPr="003139EC" w:rsidRDefault="00992C8C" w:rsidP="00992C8C">
      <w:pPr>
        <w:tabs>
          <w:tab w:val="left" w:pos="1560"/>
        </w:tabs>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Орган, осуществляющий государственную регистрацию субъекта предпринимательства, получивший заявление о временном приостановлении или возобновлении деятельности индивидуального предпринимателя (субъекта семейного предпринимательства), не позднее окончания следующего рабочего дня предоставляет информацию в налоговый орган по месту налогового учета о временном приостановлении или возобновлении деятельности индивидуального предпринимателя (субъекта семейного предпринимательства) по форме, утверждаемой Государственным налоговым комитетом Республики Узбекистан и Министерством финансов Республики Узбекистан.</w:t>
      </w:r>
    </w:p>
    <w:p w14:paraId="7C10B3E2" w14:textId="77777777" w:rsidR="00992C8C" w:rsidRPr="003139EC" w:rsidRDefault="00992C8C" w:rsidP="00992C8C">
      <w:pPr>
        <w:tabs>
          <w:tab w:val="left" w:pos="1560"/>
        </w:tabs>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Основанием для приостановления уплаты налога в фиксированном размере являются:</w:t>
      </w:r>
    </w:p>
    <w:p w14:paraId="27D1D2F3" w14:textId="77777777" w:rsidR="00992C8C" w:rsidRPr="003139EC" w:rsidRDefault="00992C8C" w:rsidP="00992C8C">
      <w:pPr>
        <w:tabs>
          <w:tab w:val="left" w:pos="1560"/>
        </w:tabs>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1) полученная налоговыми органами информация о временном приостановлении деятельности индивидуального предпринимателя (субъекта семейного предпринимательства), предоставленная органом, осуществляющим государственную регистрацию субъекта предпринимательства;</w:t>
      </w:r>
    </w:p>
    <w:p w14:paraId="379672D8" w14:textId="77777777" w:rsidR="00992C8C" w:rsidRPr="003139EC" w:rsidRDefault="00992C8C" w:rsidP="00992C8C">
      <w:pPr>
        <w:tabs>
          <w:tab w:val="left" w:pos="1560"/>
        </w:tabs>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2) полученные налоговыми органами карточки учета на каждого наемного работника индивидуального предпринимателя.</w:t>
      </w:r>
    </w:p>
    <w:p w14:paraId="21C095A6" w14:textId="77777777" w:rsidR="00992C8C" w:rsidRPr="003139EC" w:rsidRDefault="00992C8C" w:rsidP="00992C8C">
      <w:pPr>
        <w:tabs>
          <w:tab w:val="left" w:pos="1560"/>
          <w:tab w:val="left" w:pos="3969"/>
        </w:tabs>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Налогоплательщики, изъявившие желание уплачивать налог в фиксированном размере, обязаны вести учет доходов и расходов, связанных с получением доходов, в регистрах учета доходов и расходов.</w:t>
      </w:r>
    </w:p>
    <w:p w14:paraId="7439B839" w14:textId="77777777" w:rsidR="00992C8C" w:rsidRPr="003139EC" w:rsidRDefault="00992C8C" w:rsidP="00992C8C">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Регистрами учета доходов и расходов являются:</w:t>
      </w:r>
    </w:p>
    <w:p w14:paraId="655D6861" w14:textId="77777777" w:rsidR="00992C8C" w:rsidRPr="003139EC" w:rsidRDefault="00992C8C" w:rsidP="00992C8C">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1) Книга учета доходов и расходов индивидуального предпринимателя (субъекта семейного предпринимательства);</w:t>
      </w:r>
    </w:p>
    <w:p w14:paraId="4B7A2CE0" w14:textId="77777777" w:rsidR="00992C8C" w:rsidRPr="003139EC" w:rsidRDefault="00992C8C" w:rsidP="00992C8C">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2) Книга товарных чеков.</w:t>
      </w:r>
    </w:p>
    <w:p w14:paraId="29186CD6" w14:textId="77777777" w:rsidR="00992C8C" w:rsidRPr="003139EC" w:rsidRDefault="00992C8C" w:rsidP="00992C8C">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Форма регистров учета доходов и расходов утверждается Государственным налоговым комитетом Республики Узбекистан.</w:t>
      </w:r>
    </w:p>
    <w:p w14:paraId="291410F4" w14:textId="77777777" w:rsidR="00992C8C" w:rsidRPr="003139EC" w:rsidRDefault="00992C8C" w:rsidP="00992C8C">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Регистры учета доходов и расходов на основании заявления индивидуального предпринимателя (субъекта семейного предпринимательства) регистрируются налоговыми органами по месту налогового учета индивидуального предпринимателя (субъекта семейного предпринимательства).</w:t>
      </w:r>
    </w:p>
    <w:p w14:paraId="01DB37DC" w14:textId="77777777" w:rsidR="00992C8C" w:rsidRPr="003139EC" w:rsidRDefault="00992C8C" w:rsidP="00992C8C">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Регистры учета доходов и расходов хранятся у индивидуального предпринимателя (субъекта семейного предпринимательства) в течение пяти лет с момента внесения последней записи и должны быть пронумерованы, прошнурованы и скреплены печатью соответствующего налогового органа.</w:t>
      </w:r>
    </w:p>
    <w:p w14:paraId="51FAB6E2" w14:textId="77777777" w:rsidR="00992C8C" w:rsidRPr="003139EC" w:rsidRDefault="00992C8C" w:rsidP="00992C8C">
      <w:pPr>
        <w:tabs>
          <w:tab w:val="left" w:pos="1560"/>
        </w:tabs>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Отчеты о деятельности индивидуального предпринимателя (субъекта семейного предпринимательства) представляются в налоговые органы по месту налогового учета по итогам каждого квартала не позднее десятого числа месяца, следующего за отчетным кварталом. </w:t>
      </w:r>
    </w:p>
    <w:p w14:paraId="1A46CC48" w14:textId="77777777" w:rsidR="00992C8C" w:rsidRPr="003139EC" w:rsidRDefault="00992C8C" w:rsidP="00992C8C">
      <w:pPr>
        <w:pStyle w:val="1"/>
        <w:spacing w:before="0" w:beforeAutospacing="0" w:after="0" w:afterAutospacing="0"/>
        <w:ind w:firstLine="709"/>
        <w:jc w:val="center"/>
        <w:rPr>
          <w:sz w:val="24"/>
          <w:szCs w:val="24"/>
        </w:rPr>
      </w:pPr>
    </w:p>
    <w:p w14:paraId="291797E9"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bookmarkStart w:id="572" w:name="_Toc17916721"/>
      <w:r w:rsidRPr="003139EC">
        <w:rPr>
          <w:rFonts w:ascii="Times New Roman" w:hAnsi="Times New Roman" w:cs="Times New Roman"/>
          <w:bCs w:val="0"/>
          <w:sz w:val="24"/>
          <w:szCs w:val="24"/>
        </w:rPr>
        <w:t>Глава 57. Налогообложение на основании декларации о совокупном годовом доходе</w:t>
      </w:r>
      <w:bookmarkEnd w:id="572"/>
      <w:r w:rsidRPr="003139EC">
        <w:rPr>
          <w:rFonts w:ascii="Times New Roman" w:hAnsi="Times New Roman" w:cs="Times New Roman"/>
          <w:bCs w:val="0"/>
          <w:sz w:val="24"/>
          <w:szCs w:val="24"/>
        </w:rPr>
        <w:t xml:space="preserve"> </w:t>
      </w:r>
    </w:p>
    <w:p w14:paraId="092B9080" w14:textId="77777777" w:rsidR="00992C8C" w:rsidRPr="003139EC" w:rsidRDefault="00992C8C" w:rsidP="00992C8C">
      <w:pPr>
        <w:shd w:val="clear" w:color="auto" w:fill="FFFFFF"/>
        <w:spacing w:line="240" w:lineRule="auto"/>
        <w:ind w:firstLine="709"/>
        <w:jc w:val="center"/>
        <w:rPr>
          <w:rFonts w:ascii="Times New Roman" w:hAnsi="Times New Roman" w:cs="Times New Roman"/>
          <w:b/>
          <w:bCs/>
          <w:color w:val="000080"/>
          <w:sz w:val="24"/>
          <w:szCs w:val="24"/>
        </w:rPr>
      </w:pPr>
    </w:p>
    <w:p w14:paraId="67534395"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bookmarkStart w:id="573" w:name="_Toc17916722"/>
      <w:r w:rsidRPr="003139EC">
        <w:rPr>
          <w:rFonts w:ascii="Times New Roman" w:hAnsi="Times New Roman" w:cs="Times New Roman"/>
          <w:bCs w:val="0"/>
          <w:sz w:val="24"/>
          <w:szCs w:val="24"/>
        </w:rPr>
        <w:t>Статья 405. Доходы, облагаемые на основании декларации о совокупном годовом доходе</w:t>
      </w:r>
      <w:bookmarkEnd w:id="573"/>
      <w:r w:rsidRPr="003139EC">
        <w:rPr>
          <w:rFonts w:ascii="Times New Roman" w:hAnsi="Times New Roman" w:cs="Times New Roman"/>
          <w:bCs w:val="0"/>
          <w:sz w:val="24"/>
          <w:szCs w:val="24"/>
        </w:rPr>
        <w:t xml:space="preserve"> </w:t>
      </w:r>
    </w:p>
    <w:p w14:paraId="0054971B" w14:textId="77777777" w:rsidR="00992C8C" w:rsidRPr="003139EC" w:rsidRDefault="00992C8C" w:rsidP="00992C8C">
      <w:pPr>
        <w:spacing w:line="240" w:lineRule="auto"/>
        <w:rPr>
          <w:rFonts w:ascii="Times New Roman" w:hAnsi="Times New Roman" w:cs="Times New Roman"/>
          <w:sz w:val="24"/>
          <w:szCs w:val="24"/>
          <w:lang w:eastAsia="ru-RU"/>
        </w:rPr>
      </w:pPr>
    </w:p>
    <w:p w14:paraId="48359078" w14:textId="77777777" w:rsidR="00992C8C" w:rsidRPr="003139EC" w:rsidRDefault="00992C8C" w:rsidP="00992C8C">
      <w:pPr>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К доходам, облагаемым на основании декларации, относятся следующие доходы налоговых резидентов Республики Узбекистан:</w:t>
      </w:r>
    </w:p>
    <w:p w14:paraId="49F42522" w14:textId="77777777" w:rsidR="00992C8C" w:rsidRPr="003139EC" w:rsidRDefault="00992C8C" w:rsidP="00992C8C">
      <w:pPr>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имущественные доходы, если они не обложены налогом у налогового агента; </w:t>
      </w:r>
    </w:p>
    <w:p w14:paraId="364173E7" w14:textId="77777777" w:rsidR="00992C8C" w:rsidRPr="003139EC" w:rsidRDefault="00992C8C" w:rsidP="00992C8C">
      <w:pPr>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доходы, полученные в виде авторского вознаграждения за создание и использование произведений науки, литературы и искусства; </w:t>
      </w:r>
    </w:p>
    <w:p w14:paraId="080823A3" w14:textId="77777777" w:rsidR="00992C8C" w:rsidRPr="003139EC" w:rsidRDefault="00992C8C" w:rsidP="00992C8C">
      <w:pPr>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доходы в виде материальной выгоды, если они не обложены налогом у налогового агента; </w:t>
      </w:r>
    </w:p>
    <w:p w14:paraId="3B4BD8F7" w14:textId="77777777" w:rsidR="00992C8C" w:rsidRPr="003139EC" w:rsidRDefault="00992C8C" w:rsidP="00992C8C">
      <w:pPr>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доходы, полученные </w:t>
      </w:r>
      <w:r w:rsidRPr="003139EC">
        <w:rPr>
          <w:rFonts w:ascii="Times New Roman" w:hAnsi="Times New Roman" w:cs="Times New Roman"/>
          <w:color w:val="E36C0A" w:themeColor="accent6" w:themeShade="BF"/>
          <w:sz w:val="24"/>
          <w:szCs w:val="24"/>
        </w:rPr>
        <w:t>от</w:t>
      </w:r>
      <w:r w:rsidRPr="003139EC">
        <w:rPr>
          <w:rFonts w:ascii="Times New Roman" w:hAnsi="Times New Roman" w:cs="Times New Roman"/>
          <w:color w:val="FF0000"/>
          <w:sz w:val="24"/>
          <w:szCs w:val="24"/>
        </w:rPr>
        <w:t xml:space="preserve"> </w:t>
      </w:r>
      <w:r w:rsidRPr="003139EC">
        <w:rPr>
          <w:rFonts w:ascii="Times New Roman" w:hAnsi="Times New Roman" w:cs="Times New Roman"/>
          <w:sz w:val="24"/>
          <w:szCs w:val="24"/>
        </w:rPr>
        <w:t xml:space="preserve">источников за пределами Республики Узбекистан; </w:t>
      </w:r>
    </w:p>
    <w:p w14:paraId="67CF50C6" w14:textId="77777777" w:rsidR="00992C8C" w:rsidRPr="003139EC" w:rsidRDefault="00992C8C" w:rsidP="00992C8C">
      <w:pPr>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доходы, полученные </w:t>
      </w:r>
      <w:r w:rsidRPr="003139EC">
        <w:rPr>
          <w:rFonts w:ascii="Times New Roman" w:hAnsi="Times New Roman" w:cs="Times New Roman"/>
          <w:color w:val="E36C0A" w:themeColor="accent6" w:themeShade="BF"/>
          <w:sz w:val="24"/>
          <w:szCs w:val="24"/>
        </w:rPr>
        <w:t>от</w:t>
      </w:r>
      <w:r w:rsidRPr="003139EC">
        <w:rPr>
          <w:rFonts w:ascii="Times New Roman" w:hAnsi="Times New Roman" w:cs="Times New Roman"/>
          <w:sz w:val="24"/>
          <w:szCs w:val="24"/>
        </w:rPr>
        <w:t xml:space="preserve"> источников, не являющихся налоговыми агентами;</w:t>
      </w:r>
    </w:p>
    <w:p w14:paraId="175A9BFE" w14:textId="77777777" w:rsidR="00992C8C" w:rsidRPr="003139EC" w:rsidRDefault="00992C8C" w:rsidP="00992C8C">
      <w:pPr>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доходы, полученные </w:t>
      </w:r>
      <w:r w:rsidRPr="003139EC">
        <w:rPr>
          <w:rFonts w:ascii="Times New Roman" w:hAnsi="Times New Roman" w:cs="Times New Roman"/>
          <w:color w:val="E36C0A" w:themeColor="accent6" w:themeShade="BF"/>
          <w:sz w:val="24"/>
          <w:szCs w:val="24"/>
        </w:rPr>
        <w:t>физическими лицами</w:t>
      </w:r>
      <w:r w:rsidRPr="003139EC">
        <w:rPr>
          <w:rFonts w:ascii="Times New Roman" w:hAnsi="Times New Roman" w:cs="Times New Roman"/>
          <w:sz w:val="24"/>
          <w:szCs w:val="24"/>
        </w:rPr>
        <w:t>, указанными в</w:t>
      </w:r>
      <w:r w:rsidRPr="003139EC">
        <w:rPr>
          <w:rFonts w:ascii="Times New Roman" w:hAnsi="Times New Roman" w:cs="Times New Roman"/>
          <w:color w:val="00B0F0"/>
          <w:sz w:val="24"/>
          <w:szCs w:val="24"/>
        </w:rPr>
        <w:t xml:space="preserve"> части третьей статьи 397 </w:t>
      </w:r>
      <w:r w:rsidRPr="003139EC">
        <w:rPr>
          <w:rFonts w:ascii="Times New Roman" w:hAnsi="Times New Roman" w:cs="Times New Roman"/>
          <w:sz w:val="24"/>
          <w:szCs w:val="24"/>
        </w:rPr>
        <w:t>настоящего Кодекса, при выборе ими порядка уплаты налога на основании декларации о совокупном годовом доходе;</w:t>
      </w:r>
    </w:p>
    <w:p w14:paraId="0A1F0D82" w14:textId="77777777" w:rsidR="00992C8C" w:rsidRPr="003139EC" w:rsidRDefault="00992C8C" w:rsidP="00992C8C">
      <w:pPr>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другие доходы, подлежащие налогообложению, с которых налог не удержан налоговым агентом.</w:t>
      </w:r>
    </w:p>
    <w:p w14:paraId="6455EA79" w14:textId="77777777" w:rsidR="00992C8C" w:rsidRPr="003139EC" w:rsidRDefault="00992C8C" w:rsidP="00992C8C">
      <w:pPr>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sz w:val="24"/>
          <w:szCs w:val="24"/>
        </w:rPr>
        <w:t xml:space="preserve">Декларация о совокупном годовом доходе не </w:t>
      </w:r>
      <w:r w:rsidRPr="003139EC">
        <w:rPr>
          <w:rFonts w:ascii="Times New Roman" w:hAnsi="Times New Roman" w:cs="Times New Roman"/>
          <w:color w:val="000000"/>
          <w:sz w:val="24"/>
          <w:szCs w:val="24"/>
        </w:rPr>
        <w:t xml:space="preserve">представляется, если с доходов, за исключением доходов, указанных в абзацах </w:t>
      </w:r>
      <w:r w:rsidRPr="003139EC">
        <w:rPr>
          <w:rFonts w:ascii="Times New Roman" w:hAnsi="Times New Roman" w:cs="Times New Roman"/>
          <w:color w:val="00B0F0"/>
          <w:sz w:val="24"/>
          <w:szCs w:val="24"/>
        </w:rPr>
        <w:t xml:space="preserve">пятом </w:t>
      </w:r>
      <w:r w:rsidRPr="003139EC">
        <w:rPr>
          <w:rFonts w:ascii="Times New Roman" w:hAnsi="Times New Roman" w:cs="Times New Roman"/>
          <w:sz w:val="24"/>
          <w:szCs w:val="24"/>
        </w:rPr>
        <w:t>и</w:t>
      </w:r>
      <w:r w:rsidRPr="003139EC">
        <w:rPr>
          <w:rFonts w:ascii="Times New Roman" w:hAnsi="Times New Roman" w:cs="Times New Roman"/>
          <w:color w:val="00B0F0"/>
          <w:sz w:val="24"/>
          <w:szCs w:val="24"/>
        </w:rPr>
        <w:t xml:space="preserve"> шестом </w:t>
      </w:r>
      <w:r w:rsidRPr="003139EC">
        <w:rPr>
          <w:rFonts w:ascii="Times New Roman" w:hAnsi="Times New Roman" w:cs="Times New Roman"/>
          <w:color w:val="000000"/>
          <w:sz w:val="24"/>
          <w:szCs w:val="24"/>
        </w:rPr>
        <w:t>части первой настоящей статьи, полученных налогоплательщиком не по месту основной работы, налог был удержан по его заявлению.</w:t>
      </w:r>
    </w:p>
    <w:p w14:paraId="4F111147" w14:textId="77777777" w:rsidR="00992C8C" w:rsidRPr="003139EC" w:rsidRDefault="00992C8C" w:rsidP="00992C8C">
      <w:pPr>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Иностранное физическое лицо - налоговый резидент Республики Узбекистан или ставшее им до 1 апреля текущего года, представляет декларацию о совокупном годовом доходе в порядке и сроки, предусмотренные </w:t>
      </w:r>
      <w:r w:rsidRPr="003139EC">
        <w:rPr>
          <w:rFonts w:ascii="Times New Roman" w:hAnsi="Times New Roman" w:cs="Times New Roman"/>
          <w:color w:val="00B0F0"/>
          <w:sz w:val="24"/>
          <w:szCs w:val="24"/>
        </w:rPr>
        <w:t xml:space="preserve">статьей 409 </w:t>
      </w:r>
      <w:r w:rsidRPr="003139EC">
        <w:rPr>
          <w:rFonts w:ascii="Times New Roman" w:hAnsi="Times New Roman" w:cs="Times New Roman"/>
          <w:color w:val="000000"/>
          <w:sz w:val="24"/>
          <w:szCs w:val="24"/>
        </w:rPr>
        <w:t xml:space="preserve">настоящего Кодекса, независимо от положений частей первой и второй настоящей статьи. </w:t>
      </w:r>
    </w:p>
    <w:p w14:paraId="5CD0AB28" w14:textId="77777777" w:rsidR="00992C8C" w:rsidRPr="003139EC" w:rsidRDefault="00992C8C" w:rsidP="00992C8C">
      <w:pPr>
        <w:pStyle w:val="1"/>
        <w:spacing w:before="0" w:beforeAutospacing="0" w:after="0" w:afterAutospacing="0"/>
        <w:ind w:firstLine="709"/>
        <w:jc w:val="center"/>
        <w:rPr>
          <w:sz w:val="24"/>
          <w:szCs w:val="24"/>
        </w:rPr>
      </w:pPr>
    </w:p>
    <w:p w14:paraId="4C42F99E"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bookmarkStart w:id="574" w:name="_Toc17916723"/>
      <w:r w:rsidRPr="003139EC">
        <w:rPr>
          <w:rFonts w:ascii="Times New Roman" w:hAnsi="Times New Roman" w:cs="Times New Roman"/>
          <w:bCs w:val="0"/>
          <w:sz w:val="24"/>
          <w:szCs w:val="24"/>
        </w:rPr>
        <w:t>Статья 406. Особенности налогообложения доходов, полученных отдельными категориями физических лиц</w:t>
      </w:r>
      <w:bookmarkEnd w:id="574"/>
    </w:p>
    <w:p w14:paraId="406F054E" w14:textId="77777777" w:rsidR="00992C8C" w:rsidRPr="003139EC" w:rsidRDefault="00992C8C" w:rsidP="00992C8C">
      <w:pPr>
        <w:spacing w:line="240" w:lineRule="auto"/>
        <w:ind w:firstLine="709"/>
        <w:jc w:val="both"/>
        <w:rPr>
          <w:rFonts w:ascii="Times New Roman" w:hAnsi="Times New Roman" w:cs="Times New Roman"/>
          <w:color w:val="000000"/>
          <w:sz w:val="24"/>
          <w:szCs w:val="24"/>
        </w:rPr>
      </w:pPr>
    </w:p>
    <w:p w14:paraId="7E2B522E" w14:textId="77777777" w:rsidR="00992C8C" w:rsidRPr="003139EC" w:rsidRDefault="00992C8C" w:rsidP="00992C8C">
      <w:pPr>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sz w:val="24"/>
          <w:szCs w:val="24"/>
        </w:rPr>
        <w:t>Физические лица, указанные в</w:t>
      </w:r>
      <w:r w:rsidRPr="003139EC">
        <w:rPr>
          <w:rFonts w:ascii="Times New Roman" w:hAnsi="Times New Roman" w:cs="Times New Roman"/>
          <w:color w:val="00B0F0"/>
          <w:sz w:val="24"/>
          <w:szCs w:val="24"/>
        </w:rPr>
        <w:t xml:space="preserve"> части третьей статьи 397 </w:t>
      </w:r>
      <w:r w:rsidRPr="003139EC">
        <w:rPr>
          <w:rFonts w:ascii="Times New Roman" w:hAnsi="Times New Roman" w:cs="Times New Roman"/>
          <w:sz w:val="24"/>
          <w:szCs w:val="24"/>
        </w:rPr>
        <w:t xml:space="preserve">настоящего Кодекса, уплачивающие налог на основании декларации о совокупном годовом доходе, обязаны вести учет доходов и расходов, связанных с получением доходов, и имеют право вычитать </w:t>
      </w:r>
      <w:r w:rsidRPr="003139EC">
        <w:rPr>
          <w:rFonts w:ascii="Times New Roman" w:hAnsi="Times New Roman" w:cs="Times New Roman"/>
          <w:color w:val="000000"/>
          <w:sz w:val="24"/>
          <w:szCs w:val="24"/>
        </w:rPr>
        <w:t>из дохода фактически произведенные и документально подтвержденные расходы, связанные с осуществлением предпринимательской деятельности.</w:t>
      </w:r>
    </w:p>
    <w:p w14:paraId="5EFCAE89" w14:textId="77777777" w:rsidR="00992C8C" w:rsidRPr="003139EC" w:rsidRDefault="00992C8C" w:rsidP="00992C8C">
      <w:pPr>
        <w:pStyle w:val="1"/>
        <w:spacing w:before="0" w:beforeAutospacing="0" w:after="0" w:afterAutospacing="0"/>
        <w:ind w:firstLine="709"/>
        <w:jc w:val="center"/>
        <w:rPr>
          <w:sz w:val="24"/>
          <w:szCs w:val="24"/>
        </w:rPr>
      </w:pPr>
    </w:p>
    <w:p w14:paraId="1EC0B97A" w14:textId="77777777" w:rsidR="00992C8C" w:rsidRPr="003139EC" w:rsidRDefault="00992C8C" w:rsidP="00992C8C">
      <w:pPr>
        <w:pStyle w:val="2"/>
        <w:spacing w:before="0" w:line="240" w:lineRule="auto"/>
        <w:ind w:firstLine="709"/>
        <w:rPr>
          <w:rFonts w:ascii="Times New Roman" w:hAnsi="Times New Roman" w:cs="Times New Roman"/>
          <w:b w:val="0"/>
          <w:bCs w:val="0"/>
          <w:color w:val="000080"/>
          <w:sz w:val="24"/>
          <w:szCs w:val="24"/>
        </w:rPr>
      </w:pPr>
      <w:bookmarkStart w:id="575" w:name="_Toc17916724"/>
      <w:r w:rsidRPr="003139EC">
        <w:rPr>
          <w:rFonts w:ascii="Times New Roman" w:hAnsi="Times New Roman" w:cs="Times New Roman"/>
          <w:bCs w:val="0"/>
          <w:sz w:val="24"/>
          <w:szCs w:val="24"/>
        </w:rPr>
        <w:t>Статья 407. Особенности налогообложения доходов, полученных в виде авторского вознаграждения</w:t>
      </w:r>
      <w:bookmarkEnd w:id="575"/>
    </w:p>
    <w:p w14:paraId="629852E3" w14:textId="77777777" w:rsidR="00992C8C" w:rsidRPr="003139EC" w:rsidRDefault="00992C8C" w:rsidP="00992C8C">
      <w:pPr>
        <w:shd w:val="clear" w:color="auto" w:fill="FFFFFF"/>
        <w:spacing w:line="240" w:lineRule="auto"/>
        <w:ind w:firstLine="709"/>
        <w:jc w:val="center"/>
        <w:rPr>
          <w:rFonts w:ascii="Times New Roman" w:hAnsi="Times New Roman" w:cs="Times New Roman"/>
          <w:b/>
          <w:bCs/>
          <w:color w:val="000080"/>
          <w:sz w:val="24"/>
          <w:szCs w:val="24"/>
        </w:rPr>
      </w:pPr>
    </w:p>
    <w:p w14:paraId="08B0B8F1"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E36C0A" w:themeColor="accent6" w:themeShade="BF"/>
          <w:sz w:val="24"/>
          <w:szCs w:val="24"/>
        </w:rPr>
        <w:t>Физические лица</w:t>
      </w:r>
      <w:r w:rsidRPr="003139EC">
        <w:rPr>
          <w:rFonts w:ascii="Times New Roman" w:hAnsi="Times New Roman" w:cs="Times New Roman"/>
          <w:color w:val="000000"/>
          <w:sz w:val="24"/>
          <w:szCs w:val="24"/>
        </w:rPr>
        <w:t>, получающие доходы в виде авторского вознаграждения за создание и использование произведений науки, литературы и искусства, имеют право на осуществление такой деятельности без государственной регистрации в качестве индивидуального предпринимателя.</w:t>
      </w:r>
    </w:p>
    <w:p w14:paraId="7EB3AD4B"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E36C0A" w:themeColor="accent6" w:themeShade="BF"/>
          <w:sz w:val="24"/>
          <w:szCs w:val="24"/>
        </w:rPr>
        <w:lastRenderedPageBreak/>
        <w:t>Физические лица</w:t>
      </w:r>
      <w:r w:rsidRPr="003139EC">
        <w:rPr>
          <w:rFonts w:ascii="Times New Roman" w:hAnsi="Times New Roman" w:cs="Times New Roman"/>
          <w:color w:val="000000"/>
          <w:sz w:val="24"/>
          <w:szCs w:val="24"/>
        </w:rPr>
        <w:t>, доходы которых облагаются налогом в соответствии с настоящей статьей, уплачивают налог на основании письменного извещения налогового органа.</w:t>
      </w:r>
    </w:p>
    <w:p w14:paraId="4E0C1BD8"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E36C0A" w:themeColor="accent6" w:themeShade="BF"/>
          <w:sz w:val="24"/>
          <w:szCs w:val="24"/>
        </w:rPr>
        <w:t>Физическое лицо</w:t>
      </w:r>
      <w:r w:rsidRPr="003139EC">
        <w:rPr>
          <w:rFonts w:ascii="Times New Roman" w:hAnsi="Times New Roman" w:cs="Times New Roman"/>
          <w:color w:val="000000"/>
          <w:sz w:val="24"/>
          <w:szCs w:val="24"/>
        </w:rPr>
        <w:t>, получающее авторское вознаграждение за создание и использование произведений науки, литературы и искусства, обязано вести учет доходов и расходов, связанных с получением доходов, и имеет право вычитать из дохода фактически произведенные и документально подтвержденные расходы, связанные с осуществлением творческой деятельности, но не более 30 процентов от суммы полученного совокупного дохода.</w:t>
      </w:r>
    </w:p>
    <w:p w14:paraId="41950236"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К расходам, связанным с осуществлением творческой деятельности, относятся:</w:t>
      </w:r>
    </w:p>
    <w:p w14:paraId="0C82BC2B"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расходы на приобретение материалов, необходимых для создания и использования произведений науки, литературы и искусства;</w:t>
      </w:r>
    </w:p>
    <w:p w14:paraId="0E797C57"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расходы на аренду помещения и имущества, используемого исключительно в целях создания, издания, исполнения или иного использования произведений науки, литературы и искусства.</w:t>
      </w:r>
    </w:p>
    <w:p w14:paraId="65A3CA5A" w14:textId="77777777" w:rsidR="00992C8C" w:rsidRPr="003139EC" w:rsidRDefault="00992C8C" w:rsidP="00992C8C">
      <w:pPr>
        <w:pStyle w:val="1"/>
        <w:spacing w:before="0" w:beforeAutospacing="0" w:after="0" w:afterAutospacing="0"/>
        <w:ind w:firstLine="709"/>
        <w:jc w:val="center"/>
        <w:rPr>
          <w:sz w:val="24"/>
          <w:szCs w:val="24"/>
        </w:rPr>
      </w:pPr>
    </w:p>
    <w:p w14:paraId="5796DA1A" w14:textId="77777777" w:rsidR="00992C8C" w:rsidRPr="003139EC" w:rsidRDefault="00992C8C" w:rsidP="00992C8C">
      <w:pPr>
        <w:pStyle w:val="2"/>
        <w:spacing w:before="0" w:line="240" w:lineRule="auto"/>
        <w:ind w:firstLine="709"/>
        <w:rPr>
          <w:rFonts w:ascii="Times New Roman" w:hAnsi="Times New Roman" w:cs="Times New Roman"/>
          <w:b w:val="0"/>
          <w:bCs w:val="0"/>
          <w:color w:val="000080"/>
          <w:sz w:val="24"/>
          <w:szCs w:val="24"/>
        </w:rPr>
      </w:pPr>
      <w:bookmarkStart w:id="576" w:name="_Toc17916725"/>
      <w:r w:rsidRPr="003139EC">
        <w:rPr>
          <w:rFonts w:ascii="Times New Roman" w:hAnsi="Times New Roman" w:cs="Times New Roman"/>
          <w:bCs w:val="0"/>
          <w:sz w:val="24"/>
          <w:szCs w:val="24"/>
        </w:rPr>
        <w:t>Статья 408. Декларация о совокупном годовом доходе</w:t>
      </w:r>
      <w:bookmarkEnd w:id="576"/>
      <w:r w:rsidRPr="003139EC">
        <w:rPr>
          <w:rFonts w:ascii="Times New Roman" w:hAnsi="Times New Roman" w:cs="Times New Roman"/>
          <w:b w:val="0"/>
          <w:bCs w:val="0"/>
          <w:color w:val="000080"/>
          <w:sz w:val="24"/>
          <w:szCs w:val="24"/>
        </w:rPr>
        <w:t xml:space="preserve"> </w:t>
      </w:r>
    </w:p>
    <w:p w14:paraId="5139F781"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p>
    <w:p w14:paraId="37D8E475"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Декларация о совокупном годовом доходе представляет собой письменное заявление налогоплательщика о полученном годовом доходе.</w:t>
      </w:r>
    </w:p>
    <w:p w14:paraId="16C1391E"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К декларации о совокупном годовом доходе прилагается справка налогового агента о выплаченных доходах и удержанных суммах налога по форме, утвержденной Государственным налоговым комитетом Республики Узбекистан и Министерством финансов Республики Узбекистан. </w:t>
      </w:r>
    </w:p>
    <w:p w14:paraId="0DB8FADC"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FF0000"/>
          <w:sz w:val="24"/>
          <w:szCs w:val="24"/>
        </w:rPr>
      </w:pPr>
      <w:r w:rsidRPr="003139EC">
        <w:rPr>
          <w:rFonts w:ascii="Times New Roman" w:hAnsi="Times New Roman" w:cs="Times New Roman"/>
          <w:color w:val="000000"/>
          <w:sz w:val="24"/>
          <w:szCs w:val="24"/>
        </w:rPr>
        <w:t xml:space="preserve">Форма декларации о совокупном годовом доходе утверждается </w:t>
      </w:r>
      <w:r w:rsidRPr="003139EC">
        <w:rPr>
          <w:rFonts w:ascii="Times New Roman" w:hAnsi="Times New Roman" w:cs="Times New Roman"/>
          <w:color w:val="FF0000"/>
          <w:sz w:val="24"/>
          <w:szCs w:val="24"/>
        </w:rPr>
        <w:t>Государственным налоговым комитетом Республики Узбекистан по согласованию с Министерством финансов Республики Узбекистан.</w:t>
      </w:r>
    </w:p>
    <w:p w14:paraId="0C7C7DED"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При обнаружении налоговым органом в представленной </w:t>
      </w:r>
      <w:r w:rsidRPr="003139EC">
        <w:rPr>
          <w:rFonts w:ascii="Times New Roman" w:hAnsi="Times New Roman" w:cs="Times New Roman"/>
          <w:color w:val="FF0000"/>
          <w:sz w:val="24"/>
          <w:szCs w:val="24"/>
        </w:rPr>
        <w:t xml:space="preserve">физическим лицом </w:t>
      </w:r>
      <w:r w:rsidRPr="003139EC">
        <w:rPr>
          <w:rFonts w:ascii="Times New Roman" w:hAnsi="Times New Roman" w:cs="Times New Roman"/>
          <w:color w:val="000000"/>
          <w:sz w:val="24"/>
          <w:szCs w:val="24"/>
        </w:rPr>
        <w:t xml:space="preserve">декларации о совокупном годовом доходе </w:t>
      </w:r>
      <w:r w:rsidRPr="003139EC">
        <w:rPr>
          <w:rFonts w:ascii="Times New Roman" w:hAnsi="Times New Roman" w:cs="Times New Roman"/>
          <w:color w:val="FF0000"/>
          <w:sz w:val="24"/>
          <w:szCs w:val="24"/>
        </w:rPr>
        <w:t xml:space="preserve">ошибки, приводящей к занижению суммы </w:t>
      </w:r>
      <w:r w:rsidRPr="003139EC">
        <w:rPr>
          <w:rFonts w:ascii="Times New Roman" w:hAnsi="Times New Roman" w:cs="Times New Roman"/>
          <w:color w:val="000000"/>
          <w:sz w:val="24"/>
          <w:szCs w:val="24"/>
        </w:rPr>
        <w:t>налога, подлежащего уплате, налогоплательщику направляется письменное уведомление об обнаружении ошибки в представленной декларации о совокупном годовом доходе.</w:t>
      </w:r>
    </w:p>
    <w:p w14:paraId="1EF7A2D3"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E36C0A" w:themeColor="accent6" w:themeShade="BF"/>
          <w:sz w:val="24"/>
          <w:szCs w:val="24"/>
        </w:rPr>
        <w:t>Физическое лицо</w:t>
      </w:r>
      <w:r w:rsidRPr="003139EC">
        <w:rPr>
          <w:rFonts w:ascii="Times New Roman" w:hAnsi="Times New Roman" w:cs="Times New Roman"/>
          <w:color w:val="000000"/>
          <w:sz w:val="24"/>
          <w:szCs w:val="24"/>
        </w:rPr>
        <w:t>, получившее уведомление налогового органа, обязано внести необходимые изменения в декларацию о совокупном годовом доходе в течение десяти дней со дня получения им соответствующего уведомления.</w:t>
      </w:r>
    </w:p>
    <w:p w14:paraId="1D2E3532"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Если </w:t>
      </w:r>
      <w:r w:rsidRPr="003139EC">
        <w:rPr>
          <w:rFonts w:ascii="Times New Roman" w:hAnsi="Times New Roman" w:cs="Times New Roman"/>
          <w:color w:val="E36C0A" w:themeColor="accent6" w:themeShade="BF"/>
          <w:sz w:val="24"/>
          <w:szCs w:val="24"/>
        </w:rPr>
        <w:t>заявление об изменении декларации</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о совокупном годовом доходе подается до истечения срока уплаты налога, налогоплательщик освобождается от ответственности, установленной настоящим Кодексом.</w:t>
      </w:r>
    </w:p>
    <w:p w14:paraId="10BB9004"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Если </w:t>
      </w:r>
      <w:r w:rsidRPr="003139EC">
        <w:rPr>
          <w:rFonts w:ascii="Times New Roman" w:hAnsi="Times New Roman" w:cs="Times New Roman"/>
          <w:color w:val="E36C0A" w:themeColor="accent6" w:themeShade="BF"/>
          <w:sz w:val="24"/>
          <w:szCs w:val="24"/>
        </w:rPr>
        <w:t>заявление об изменении декларации</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о совокупном годовом доходе подается после истечения срока уплаты налога, но до обнаружения ошибки налоговым органом, налогоплательщик освобождается от ответственности в случае уплаты причитающейся суммы налога и соответствующей ей пени.</w:t>
      </w:r>
    </w:p>
    <w:p w14:paraId="06909C8F"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Днем обнаружения налоговым органом ошибки считается день получения </w:t>
      </w:r>
      <w:r w:rsidRPr="003139EC">
        <w:rPr>
          <w:rFonts w:ascii="Times New Roman" w:hAnsi="Times New Roman" w:cs="Times New Roman"/>
          <w:color w:val="E36C0A" w:themeColor="accent6" w:themeShade="BF"/>
          <w:sz w:val="24"/>
          <w:szCs w:val="24"/>
        </w:rPr>
        <w:t>физическим лицом</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письменного уведомления налогового органа об обнаружении ошибки в представленной декларации о совокупном годовом доходе.</w:t>
      </w:r>
    </w:p>
    <w:p w14:paraId="74D2C8C7" w14:textId="77777777" w:rsidR="00992C8C" w:rsidRPr="003139EC" w:rsidRDefault="00992C8C" w:rsidP="00992C8C">
      <w:pPr>
        <w:pStyle w:val="1"/>
        <w:spacing w:before="0" w:beforeAutospacing="0" w:after="0" w:afterAutospacing="0"/>
        <w:ind w:firstLine="709"/>
        <w:jc w:val="center"/>
        <w:rPr>
          <w:sz w:val="24"/>
          <w:szCs w:val="24"/>
        </w:rPr>
      </w:pPr>
    </w:p>
    <w:p w14:paraId="556D6849" w14:textId="77777777" w:rsidR="00992C8C" w:rsidRPr="003139EC" w:rsidRDefault="00992C8C" w:rsidP="00992C8C">
      <w:pPr>
        <w:pStyle w:val="2"/>
        <w:spacing w:before="0" w:line="240" w:lineRule="auto"/>
        <w:ind w:firstLine="709"/>
        <w:rPr>
          <w:rFonts w:ascii="Times New Roman" w:hAnsi="Times New Roman" w:cs="Times New Roman"/>
          <w:b w:val="0"/>
          <w:bCs w:val="0"/>
          <w:color w:val="000080"/>
          <w:sz w:val="24"/>
          <w:szCs w:val="24"/>
        </w:rPr>
      </w:pPr>
      <w:bookmarkStart w:id="577" w:name="_Toc17916726"/>
      <w:r w:rsidRPr="003139EC">
        <w:rPr>
          <w:rFonts w:ascii="Times New Roman" w:hAnsi="Times New Roman" w:cs="Times New Roman"/>
          <w:bCs w:val="0"/>
          <w:sz w:val="24"/>
          <w:szCs w:val="24"/>
        </w:rPr>
        <w:lastRenderedPageBreak/>
        <w:t>Статья 409. Порядок представления декларации о совокупном годовом доходе</w:t>
      </w:r>
      <w:bookmarkEnd w:id="577"/>
      <w:r w:rsidRPr="003139EC">
        <w:rPr>
          <w:rFonts w:ascii="Times New Roman" w:hAnsi="Times New Roman" w:cs="Times New Roman"/>
          <w:b w:val="0"/>
          <w:bCs w:val="0"/>
          <w:color w:val="FF0000"/>
          <w:sz w:val="24"/>
          <w:szCs w:val="24"/>
        </w:rPr>
        <w:t xml:space="preserve"> </w:t>
      </w:r>
    </w:p>
    <w:p w14:paraId="6146AB3C"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p>
    <w:p w14:paraId="6F23FA28"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Налогоплательщики по доходам, указанным </w:t>
      </w:r>
      <w:r w:rsidRPr="003139EC">
        <w:rPr>
          <w:rFonts w:ascii="Times New Roman" w:hAnsi="Times New Roman" w:cs="Times New Roman"/>
          <w:sz w:val="24"/>
          <w:szCs w:val="24"/>
        </w:rPr>
        <w:t>в</w:t>
      </w:r>
      <w:r w:rsidRPr="003139EC">
        <w:rPr>
          <w:rFonts w:ascii="Times New Roman" w:hAnsi="Times New Roman" w:cs="Times New Roman"/>
          <w:color w:val="00B0F0"/>
          <w:sz w:val="24"/>
          <w:szCs w:val="24"/>
        </w:rPr>
        <w:t xml:space="preserve"> статье 405 </w:t>
      </w:r>
      <w:r w:rsidRPr="003139EC">
        <w:rPr>
          <w:rFonts w:ascii="Times New Roman" w:hAnsi="Times New Roman" w:cs="Times New Roman"/>
          <w:color w:val="000000"/>
          <w:sz w:val="24"/>
          <w:szCs w:val="24"/>
        </w:rPr>
        <w:t xml:space="preserve">настоящего Кодекса, представляют декларацию о совокупном годовом доходе налоговому органу по месту постоянного жительства не позднее 1 апреля года, следующего за отчетным, если иное не предусмотрено настоящей статьей. </w:t>
      </w:r>
    </w:p>
    <w:p w14:paraId="5240B6CF"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Налогоплательщики, получившие доходы, не подлежащие декларированию, могут представить на добровольной основе декларацию о совокупном годовом доходе налоговому органу по месту постоянного места жительства. </w:t>
      </w:r>
    </w:p>
    <w:p w14:paraId="17B1FACB"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Граждане Республики Узбекистан, находившиеся за пределами Республики Узбекистан в совокупности сто восемьдесят три и более дней в течение любого последовательного двенадцатимесячного периода, могут представить на добровольной основе декларацию о совокупном годовом доходе по доходам, полученным </w:t>
      </w:r>
      <w:r w:rsidRPr="003139EC">
        <w:rPr>
          <w:rFonts w:ascii="Times New Roman" w:hAnsi="Times New Roman" w:cs="Times New Roman"/>
          <w:color w:val="E36C0A" w:themeColor="accent6" w:themeShade="BF"/>
          <w:sz w:val="24"/>
          <w:szCs w:val="24"/>
        </w:rPr>
        <w:t>из</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источников в Республике Узбекистан и за ее пределами, налоговому органу по месту постоянного места жительства не позднее одного месяца с даты возвращения в Республику Узбекистан. При этом по доходам, полученным за пределами Республики Узбекистан, в период, когда физическое лицо не соответствовало критериям признания налоговым резидентом Республики Узбекистан, налог не уплачивается.</w:t>
      </w:r>
    </w:p>
    <w:p w14:paraId="21EEFE30"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color w:val="E36C0A" w:themeColor="accent6" w:themeShade="BF"/>
          <w:sz w:val="24"/>
          <w:szCs w:val="24"/>
        </w:rPr>
        <w:t>Физическое лицо</w:t>
      </w:r>
      <w:r w:rsidRPr="003139EC">
        <w:rPr>
          <w:rFonts w:ascii="Times New Roman" w:hAnsi="Times New Roman" w:cs="Times New Roman"/>
          <w:sz w:val="24"/>
          <w:szCs w:val="24"/>
        </w:rPr>
        <w:t>, получившее грант, при подаче декларации о совокупном годовом доходе указывает сумму полученного дохода по гранту, размер налога на доходы физических лиц, а также прилагает соответствующее заключение уполномоченного органа.</w:t>
      </w:r>
    </w:p>
    <w:p w14:paraId="689A3301"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E36C0A" w:themeColor="accent6" w:themeShade="BF"/>
          <w:sz w:val="24"/>
          <w:szCs w:val="24"/>
        </w:rPr>
        <w:t>Физические лица</w:t>
      </w:r>
      <w:r w:rsidRPr="003139EC">
        <w:rPr>
          <w:rFonts w:ascii="Times New Roman" w:hAnsi="Times New Roman" w:cs="Times New Roman"/>
          <w:sz w:val="24"/>
          <w:szCs w:val="24"/>
        </w:rPr>
        <w:t xml:space="preserve">, получающие доходы от предоставления имущества в аренду, не подлежащие обложению налогом у источника выплаты, а также </w:t>
      </w:r>
      <w:r w:rsidRPr="003139EC">
        <w:rPr>
          <w:rFonts w:ascii="Times New Roman" w:hAnsi="Times New Roman" w:cs="Times New Roman"/>
          <w:color w:val="E36C0A" w:themeColor="accent6" w:themeShade="BF"/>
          <w:sz w:val="24"/>
          <w:szCs w:val="24"/>
        </w:rPr>
        <w:t>физические лица,</w:t>
      </w:r>
      <w:r w:rsidRPr="003139EC">
        <w:rPr>
          <w:rFonts w:ascii="Times New Roman" w:hAnsi="Times New Roman" w:cs="Times New Roman"/>
          <w:sz w:val="24"/>
          <w:szCs w:val="24"/>
        </w:rPr>
        <w:t xml:space="preserve"> указанные в</w:t>
      </w:r>
      <w:r w:rsidRPr="003139EC">
        <w:rPr>
          <w:rFonts w:ascii="Times New Roman" w:hAnsi="Times New Roman" w:cs="Times New Roman"/>
          <w:color w:val="00B0F0"/>
          <w:sz w:val="24"/>
          <w:szCs w:val="24"/>
        </w:rPr>
        <w:t xml:space="preserve"> части третьей статьи 397 </w:t>
      </w:r>
      <w:r w:rsidRPr="003139EC">
        <w:rPr>
          <w:rFonts w:ascii="Times New Roman" w:hAnsi="Times New Roman" w:cs="Times New Roman"/>
          <w:sz w:val="24"/>
          <w:szCs w:val="24"/>
        </w:rPr>
        <w:t xml:space="preserve">настоящего Кодекса и уплачивающие налог на основании декларации о совокупном годовом доходе, наряду с представлением в установленные сроки декларации о совокупном годовом доходе, представляют </w:t>
      </w:r>
      <w:r w:rsidRPr="003139EC">
        <w:rPr>
          <w:rFonts w:ascii="Times New Roman" w:hAnsi="Times New Roman" w:cs="Times New Roman"/>
          <w:color w:val="000000"/>
          <w:sz w:val="24"/>
          <w:szCs w:val="24"/>
        </w:rPr>
        <w:t>также предварительную декларацию в следующие сроки:</w:t>
      </w:r>
    </w:p>
    <w:p w14:paraId="7EA396B5"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1) </w:t>
      </w:r>
      <w:r w:rsidRPr="003139EC">
        <w:rPr>
          <w:rFonts w:ascii="Times New Roman" w:hAnsi="Times New Roman" w:cs="Times New Roman"/>
          <w:color w:val="E36C0A" w:themeColor="accent6" w:themeShade="BF"/>
          <w:sz w:val="24"/>
          <w:szCs w:val="24"/>
        </w:rPr>
        <w:t>физические лица</w:t>
      </w:r>
      <w:r w:rsidRPr="003139EC">
        <w:rPr>
          <w:rFonts w:ascii="Times New Roman" w:hAnsi="Times New Roman" w:cs="Times New Roman"/>
          <w:color w:val="000000"/>
          <w:sz w:val="24"/>
          <w:szCs w:val="24"/>
        </w:rPr>
        <w:t xml:space="preserve">, получающие доходы от предоставления имущества в аренду, – в пятидневный срок по истечении первого месяца со дня появления доходов от аренды; </w:t>
      </w:r>
    </w:p>
    <w:p w14:paraId="64D9ACCA" w14:textId="77777777" w:rsidR="00992C8C" w:rsidRPr="003139EC" w:rsidRDefault="00992C8C" w:rsidP="00992C8C">
      <w:pPr>
        <w:shd w:val="clear" w:color="auto" w:fill="FFFFFF"/>
        <w:spacing w:line="240" w:lineRule="auto"/>
        <w:ind w:firstLine="709"/>
        <w:jc w:val="both"/>
        <w:rPr>
          <w:rFonts w:ascii="Times New Roman" w:hAnsi="Times New Roman" w:cs="Times New Roman"/>
          <w:b/>
          <w:color w:val="002060"/>
          <w:sz w:val="24"/>
          <w:szCs w:val="24"/>
        </w:rPr>
      </w:pPr>
      <w:r w:rsidRPr="003139EC">
        <w:rPr>
          <w:rFonts w:ascii="Times New Roman" w:hAnsi="Times New Roman" w:cs="Times New Roman"/>
          <w:color w:val="000000"/>
          <w:sz w:val="24"/>
          <w:szCs w:val="24"/>
        </w:rPr>
        <w:t xml:space="preserve">2) </w:t>
      </w:r>
      <w:r w:rsidRPr="003139EC">
        <w:rPr>
          <w:rFonts w:ascii="Times New Roman" w:hAnsi="Times New Roman" w:cs="Times New Roman"/>
          <w:sz w:val="24"/>
          <w:szCs w:val="24"/>
        </w:rPr>
        <w:t>физические лица, указанные в</w:t>
      </w:r>
      <w:r w:rsidRPr="003139EC">
        <w:rPr>
          <w:rFonts w:ascii="Times New Roman" w:hAnsi="Times New Roman" w:cs="Times New Roman"/>
          <w:color w:val="00B0F0"/>
          <w:sz w:val="24"/>
          <w:szCs w:val="24"/>
        </w:rPr>
        <w:t xml:space="preserve"> части третьей статьи 397 </w:t>
      </w:r>
      <w:r w:rsidRPr="003139EC">
        <w:rPr>
          <w:rFonts w:ascii="Times New Roman" w:hAnsi="Times New Roman" w:cs="Times New Roman"/>
          <w:sz w:val="24"/>
          <w:szCs w:val="24"/>
        </w:rPr>
        <w:t xml:space="preserve">настоящего Кодекса, </w:t>
      </w:r>
      <w:r w:rsidRPr="003139EC">
        <w:rPr>
          <w:rFonts w:ascii="Times New Roman" w:hAnsi="Times New Roman" w:cs="Times New Roman"/>
          <w:color w:val="000000"/>
          <w:sz w:val="24"/>
          <w:szCs w:val="24"/>
        </w:rPr>
        <w:t>уплачивающие налог на доходы физических лиц на основании декларации о совокупном годовом доходе,</w:t>
      </w:r>
      <w:r w:rsidRPr="003139EC" w:rsidDel="00987E33">
        <w:rPr>
          <w:rFonts w:ascii="Times New Roman" w:hAnsi="Times New Roman" w:cs="Times New Roman"/>
          <w:color w:val="000000"/>
          <w:sz w:val="24"/>
          <w:szCs w:val="24"/>
        </w:rPr>
        <w:t xml:space="preserve"> </w:t>
      </w:r>
      <w:r w:rsidRPr="003139EC">
        <w:rPr>
          <w:rFonts w:ascii="Times New Roman" w:hAnsi="Times New Roman" w:cs="Times New Roman"/>
          <w:color w:val="000000"/>
          <w:sz w:val="24"/>
          <w:szCs w:val="24"/>
        </w:rPr>
        <w:t xml:space="preserve">– не позднее 1 февраля текущего года. Вновь зарегистрированные субъекты </w:t>
      </w:r>
      <w:r w:rsidRPr="003139EC">
        <w:rPr>
          <w:rFonts w:ascii="Times New Roman" w:hAnsi="Times New Roman" w:cs="Times New Roman"/>
          <w:sz w:val="24"/>
          <w:szCs w:val="24"/>
        </w:rPr>
        <w:t xml:space="preserve">предпринимательства представляют предварительную декларацию до </w:t>
      </w:r>
      <w:r w:rsidRPr="003139EC">
        <w:rPr>
          <w:rFonts w:ascii="Times New Roman" w:hAnsi="Times New Roman" w:cs="Times New Roman"/>
          <w:color w:val="000000"/>
          <w:sz w:val="24"/>
          <w:szCs w:val="24"/>
        </w:rPr>
        <w:t xml:space="preserve">конца месяца, в котором осуществлена государственная регистрация субъекта предпринимательства. </w:t>
      </w:r>
    </w:p>
    <w:p w14:paraId="0DC6B826"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При постановке договора аренды </w:t>
      </w:r>
      <w:r w:rsidRPr="003139EC">
        <w:rPr>
          <w:rFonts w:ascii="Times New Roman" w:hAnsi="Times New Roman" w:cs="Times New Roman"/>
          <w:color w:val="E36C0A" w:themeColor="accent6" w:themeShade="BF"/>
          <w:sz w:val="24"/>
          <w:szCs w:val="24"/>
        </w:rPr>
        <w:t>недвижимого имущества</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 xml:space="preserve">на учет </w:t>
      </w:r>
      <w:r w:rsidRPr="003139EC">
        <w:rPr>
          <w:rFonts w:ascii="Times New Roman" w:hAnsi="Times New Roman" w:cs="Times New Roman"/>
          <w:color w:val="E36C0A" w:themeColor="accent6" w:themeShade="BF"/>
          <w:sz w:val="24"/>
          <w:szCs w:val="24"/>
        </w:rPr>
        <w:t>в налоговых органах</w:t>
      </w:r>
      <w:r w:rsidRPr="003139EC">
        <w:rPr>
          <w:rFonts w:ascii="Times New Roman" w:hAnsi="Times New Roman" w:cs="Times New Roman"/>
          <w:color w:val="000000"/>
          <w:sz w:val="24"/>
          <w:szCs w:val="24"/>
        </w:rPr>
        <w:t xml:space="preserve"> предварительная декларация не представляется.</w:t>
      </w:r>
    </w:p>
    <w:p w14:paraId="1B933976"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При прекращении получения доходов от предоставления имущества в аренду </w:t>
      </w:r>
      <w:r w:rsidRPr="003139EC">
        <w:rPr>
          <w:rFonts w:ascii="Times New Roman" w:hAnsi="Times New Roman" w:cs="Times New Roman"/>
          <w:color w:val="E36C0A" w:themeColor="accent6" w:themeShade="BF"/>
          <w:sz w:val="24"/>
          <w:szCs w:val="24"/>
        </w:rPr>
        <w:t>физическое лицо</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 xml:space="preserve">в письменной форме уведомляет об этом </w:t>
      </w:r>
      <w:r w:rsidRPr="003139EC">
        <w:rPr>
          <w:rFonts w:ascii="Times New Roman" w:hAnsi="Times New Roman" w:cs="Times New Roman"/>
          <w:color w:val="E36C0A" w:themeColor="accent6" w:themeShade="BF"/>
          <w:sz w:val="24"/>
          <w:szCs w:val="24"/>
        </w:rPr>
        <w:t>налоговый орган</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по месту постоянного жительства.</w:t>
      </w:r>
    </w:p>
    <w:p w14:paraId="7A102B6C"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color w:val="000000"/>
          <w:sz w:val="24"/>
          <w:szCs w:val="24"/>
        </w:rPr>
        <w:t xml:space="preserve">Иностранное физическое лицо, </w:t>
      </w:r>
      <w:r w:rsidRPr="003139EC">
        <w:rPr>
          <w:rFonts w:ascii="Times New Roman" w:hAnsi="Times New Roman" w:cs="Times New Roman"/>
          <w:sz w:val="24"/>
          <w:szCs w:val="24"/>
        </w:rPr>
        <w:t>ставшее налоговым резидентом Республики Узбекистан до 1 апреля текущего года, подает декларацию о совокупном годовом доходе за предыдущий налоговый период.</w:t>
      </w:r>
    </w:p>
    <w:p w14:paraId="595EB9FB"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sz w:val="24"/>
          <w:szCs w:val="24"/>
        </w:rPr>
        <w:t xml:space="preserve">При прекращении в течение календарного года иностранным физическим лицом — налоговым резидентом Республики Узбекистан деятельности, доходы от которой подлежат налогообложению в соответствии с порядком, установленным настоящей главой, и выезде </w:t>
      </w:r>
      <w:r w:rsidRPr="003139EC">
        <w:rPr>
          <w:rFonts w:ascii="Times New Roman" w:hAnsi="Times New Roman" w:cs="Times New Roman"/>
          <w:sz w:val="24"/>
          <w:szCs w:val="24"/>
        </w:rPr>
        <w:lastRenderedPageBreak/>
        <w:t xml:space="preserve">его за пределы территории Республики Узбекистан декларация о доходах, фактически полученных за период его пребывания в текущем налоговом периоде на территории Республики Узбекистан, должна быть представлена за один месяц до выезда. Если иностранное физическое лицо – налоговый резидент Республики </w:t>
      </w:r>
      <w:r w:rsidRPr="003139EC">
        <w:rPr>
          <w:rFonts w:ascii="Times New Roman" w:hAnsi="Times New Roman" w:cs="Times New Roman"/>
          <w:color w:val="000000"/>
          <w:sz w:val="24"/>
          <w:szCs w:val="24"/>
        </w:rPr>
        <w:t xml:space="preserve">Узбекистан выезжает за границу на постоянное жительство до 1 февраля текущего года, декларация по доходам за текущий год не представляется. </w:t>
      </w:r>
    </w:p>
    <w:p w14:paraId="2211B3D1"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color w:val="000000"/>
          <w:sz w:val="24"/>
          <w:szCs w:val="24"/>
        </w:rPr>
        <w:t xml:space="preserve">Уплата налога на доходы физических лиц, исчисленного по декларации о совокупном годовом доходе, порядок представления которой </w:t>
      </w:r>
      <w:r w:rsidRPr="003139EC">
        <w:rPr>
          <w:rFonts w:ascii="Times New Roman" w:hAnsi="Times New Roman" w:cs="Times New Roman"/>
          <w:sz w:val="24"/>
          <w:szCs w:val="24"/>
        </w:rPr>
        <w:t xml:space="preserve">определен </w:t>
      </w:r>
      <w:r w:rsidRPr="003139EC">
        <w:rPr>
          <w:rFonts w:ascii="Times New Roman" w:hAnsi="Times New Roman" w:cs="Times New Roman"/>
          <w:color w:val="00B0F0"/>
          <w:sz w:val="24"/>
          <w:szCs w:val="24"/>
        </w:rPr>
        <w:t xml:space="preserve">частью девятой </w:t>
      </w:r>
      <w:r w:rsidRPr="003139EC">
        <w:rPr>
          <w:rFonts w:ascii="Times New Roman" w:hAnsi="Times New Roman" w:cs="Times New Roman"/>
          <w:sz w:val="24"/>
          <w:szCs w:val="24"/>
        </w:rPr>
        <w:t>настоящей статьи, производится в течение пятнадцати дней с даты подачи декларации.</w:t>
      </w:r>
    </w:p>
    <w:p w14:paraId="1C2C2667"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p>
    <w:p w14:paraId="64CA1036"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sz w:val="24"/>
          <w:szCs w:val="24"/>
        </w:rPr>
        <w:t xml:space="preserve">Если налогоплательщик не представил декларацию о совокупном годовом доходе, а также в случае выявления недостоверной информации по ранее представленной </w:t>
      </w:r>
      <w:r w:rsidRPr="003139EC">
        <w:rPr>
          <w:rFonts w:ascii="Times New Roman" w:hAnsi="Times New Roman" w:cs="Times New Roman"/>
          <w:color w:val="000000"/>
          <w:sz w:val="24"/>
          <w:szCs w:val="24"/>
        </w:rPr>
        <w:t xml:space="preserve">декларации и (или) непредставления налогоплательщиком </w:t>
      </w:r>
      <w:r w:rsidRPr="003139EC">
        <w:rPr>
          <w:rFonts w:ascii="Times New Roman" w:hAnsi="Times New Roman" w:cs="Times New Roman"/>
          <w:color w:val="FF0000"/>
          <w:sz w:val="24"/>
          <w:szCs w:val="24"/>
        </w:rPr>
        <w:t xml:space="preserve">заявления об изменении декларации о </w:t>
      </w:r>
      <w:r w:rsidRPr="003139EC">
        <w:rPr>
          <w:rFonts w:ascii="Times New Roman" w:hAnsi="Times New Roman" w:cs="Times New Roman"/>
          <w:sz w:val="24"/>
          <w:szCs w:val="24"/>
        </w:rPr>
        <w:t xml:space="preserve">совокупном годовом доходе в сроки, установленные </w:t>
      </w:r>
      <w:r w:rsidRPr="003139EC">
        <w:rPr>
          <w:rFonts w:ascii="Times New Roman" w:hAnsi="Times New Roman" w:cs="Times New Roman"/>
          <w:color w:val="00B0F0"/>
          <w:sz w:val="24"/>
          <w:szCs w:val="24"/>
        </w:rPr>
        <w:t xml:space="preserve">в части шестой </w:t>
      </w:r>
      <w:r w:rsidRPr="003139EC">
        <w:rPr>
          <w:rFonts w:ascii="Times New Roman" w:hAnsi="Times New Roman" w:cs="Times New Roman"/>
          <w:color w:val="00B0F0"/>
          <w:sz w:val="24"/>
          <w:szCs w:val="24"/>
        </w:rPr>
        <w:br/>
        <w:t xml:space="preserve">статьи 408 </w:t>
      </w:r>
      <w:r w:rsidRPr="003139EC">
        <w:rPr>
          <w:rFonts w:ascii="Times New Roman" w:hAnsi="Times New Roman" w:cs="Times New Roman"/>
          <w:sz w:val="24"/>
          <w:szCs w:val="24"/>
        </w:rPr>
        <w:t xml:space="preserve">настоящего Кодекса, налоговый орган вправе начислить сумму налога на основе имеющейся у него информации и вручить налогоплательщику в десятидневный срок платежное извещение </w:t>
      </w:r>
      <w:r w:rsidRPr="003139EC">
        <w:rPr>
          <w:rFonts w:ascii="Times New Roman" w:hAnsi="Times New Roman" w:cs="Times New Roman"/>
          <w:color w:val="000000"/>
          <w:sz w:val="24"/>
          <w:szCs w:val="24"/>
        </w:rPr>
        <w:t xml:space="preserve">о сумме начисленного налога, подлежащего уплате. При представлении налогоплательщиком декларации или </w:t>
      </w:r>
      <w:r w:rsidRPr="003139EC">
        <w:rPr>
          <w:rFonts w:ascii="Times New Roman" w:hAnsi="Times New Roman" w:cs="Times New Roman"/>
          <w:color w:val="E36C0A" w:themeColor="accent6" w:themeShade="BF"/>
          <w:sz w:val="24"/>
          <w:szCs w:val="24"/>
        </w:rPr>
        <w:t>исправленной</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декларации о совокупном годовом доходе окончательная сумма налога определяется с учетом этой декларации.</w:t>
      </w:r>
    </w:p>
    <w:p w14:paraId="36DCDCCE"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p>
    <w:p w14:paraId="520FA7F9" w14:textId="77777777" w:rsidR="00992C8C" w:rsidRPr="003139EC" w:rsidRDefault="00992C8C" w:rsidP="00992C8C">
      <w:pPr>
        <w:pStyle w:val="2"/>
        <w:spacing w:before="0" w:line="240" w:lineRule="auto"/>
        <w:ind w:firstLine="709"/>
        <w:jc w:val="both"/>
        <w:rPr>
          <w:rFonts w:ascii="Times New Roman" w:hAnsi="Times New Roman" w:cs="Times New Roman"/>
          <w:b w:val="0"/>
          <w:bCs w:val="0"/>
          <w:color w:val="000080"/>
          <w:sz w:val="24"/>
          <w:szCs w:val="24"/>
        </w:rPr>
      </w:pPr>
      <w:bookmarkStart w:id="578" w:name="_Toc17916727"/>
      <w:r w:rsidRPr="003139EC">
        <w:rPr>
          <w:rFonts w:ascii="Times New Roman" w:hAnsi="Times New Roman" w:cs="Times New Roman"/>
          <w:bCs w:val="0"/>
          <w:sz w:val="24"/>
          <w:szCs w:val="24"/>
        </w:rPr>
        <w:t>Статья 410. Порядок уплаты налога по декларации о совокупном годовом доходе</w:t>
      </w:r>
      <w:bookmarkEnd w:id="578"/>
      <w:r w:rsidRPr="003139EC">
        <w:rPr>
          <w:rFonts w:ascii="Times New Roman" w:hAnsi="Times New Roman" w:cs="Times New Roman"/>
          <w:bCs w:val="0"/>
          <w:sz w:val="24"/>
          <w:szCs w:val="24"/>
        </w:rPr>
        <w:t xml:space="preserve"> </w:t>
      </w:r>
    </w:p>
    <w:p w14:paraId="3DABCCD4"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p>
    <w:p w14:paraId="02DDC4E6"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Физические лица – налоговые резиденты Республики Узбекистан уплачивают исчисленный налог по данным декларации о совокупном годовом доходе</w:t>
      </w:r>
      <w:r w:rsidRPr="003139EC" w:rsidDel="000E0E73">
        <w:rPr>
          <w:rFonts w:ascii="Times New Roman" w:hAnsi="Times New Roman" w:cs="Times New Roman"/>
          <w:sz w:val="24"/>
          <w:szCs w:val="24"/>
        </w:rPr>
        <w:t xml:space="preserve"> </w:t>
      </w:r>
      <w:r w:rsidRPr="003139EC">
        <w:rPr>
          <w:rFonts w:ascii="Times New Roman" w:hAnsi="Times New Roman" w:cs="Times New Roman"/>
          <w:sz w:val="24"/>
          <w:szCs w:val="24"/>
        </w:rPr>
        <w:t>не позднее 1 июня года, следующего за истекшим налоговым периодом.</w:t>
      </w:r>
    </w:p>
    <w:p w14:paraId="10D763E7"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sz w:val="24"/>
          <w:szCs w:val="24"/>
        </w:rPr>
        <w:t xml:space="preserve">Физические лица – налоговые резиденты Республики Узбекистан могут уплачивать исчисленный налог в иностранной валюте с банковского счета, находящегося в иностранном государстве. При этом налог, выраженный </w:t>
      </w:r>
      <w:r w:rsidRPr="003139EC">
        <w:rPr>
          <w:rFonts w:ascii="Times New Roman" w:hAnsi="Times New Roman" w:cs="Times New Roman"/>
          <w:color w:val="000000"/>
          <w:sz w:val="24"/>
          <w:szCs w:val="24"/>
        </w:rPr>
        <w:t>в национальной валюте, пересчитывается в иностранную валюту по курсу Центрального банка Республики Узбекистан, установленному на дату уплаты налога.</w:t>
      </w:r>
    </w:p>
    <w:p w14:paraId="32205F2D"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E36C0A" w:themeColor="accent6" w:themeShade="BF"/>
          <w:sz w:val="24"/>
          <w:szCs w:val="24"/>
        </w:rPr>
        <w:t>Физические лица</w:t>
      </w:r>
      <w:r w:rsidRPr="003139EC">
        <w:rPr>
          <w:rFonts w:ascii="Times New Roman" w:hAnsi="Times New Roman" w:cs="Times New Roman"/>
          <w:color w:val="000000"/>
          <w:sz w:val="24"/>
          <w:szCs w:val="24"/>
        </w:rPr>
        <w:t xml:space="preserve">, получающие доходы от предоставления имущества в аренду, а также </w:t>
      </w:r>
      <w:r w:rsidRPr="003139EC">
        <w:rPr>
          <w:rFonts w:ascii="Times New Roman" w:hAnsi="Times New Roman" w:cs="Times New Roman"/>
          <w:color w:val="E36C0A" w:themeColor="accent6" w:themeShade="BF"/>
          <w:sz w:val="24"/>
          <w:szCs w:val="24"/>
        </w:rPr>
        <w:t>физические лица</w:t>
      </w:r>
      <w:r w:rsidRPr="003139EC">
        <w:rPr>
          <w:rFonts w:ascii="Times New Roman" w:hAnsi="Times New Roman" w:cs="Times New Roman"/>
          <w:sz w:val="24"/>
          <w:szCs w:val="24"/>
        </w:rPr>
        <w:t>, указанные в</w:t>
      </w:r>
      <w:r w:rsidRPr="003139EC">
        <w:rPr>
          <w:rFonts w:ascii="Times New Roman" w:hAnsi="Times New Roman" w:cs="Times New Roman"/>
          <w:color w:val="00B0F0"/>
          <w:sz w:val="24"/>
          <w:szCs w:val="24"/>
        </w:rPr>
        <w:t xml:space="preserve"> части третьей статьи 397 </w:t>
      </w:r>
      <w:r w:rsidRPr="003139EC">
        <w:rPr>
          <w:rFonts w:ascii="Times New Roman" w:hAnsi="Times New Roman" w:cs="Times New Roman"/>
          <w:sz w:val="24"/>
          <w:szCs w:val="24"/>
        </w:rPr>
        <w:t xml:space="preserve">настоящего Кодекса, уплачивающие налог на основании декларации о совокупном годовом доходе, уплачивают </w:t>
      </w:r>
      <w:r w:rsidRPr="003139EC">
        <w:rPr>
          <w:rFonts w:ascii="Times New Roman" w:hAnsi="Times New Roman" w:cs="Times New Roman"/>
          <w:color w:val="000000"/>
          <w:sz w:val="24"/>
          <w:szCs w:val="24"/>
        </w:rPr>
        <w:t xml:space="preserve">налог ежемесячно до </w:t>
      </w:r>
      <w:r w:rsidRPr="003139EC">
        <w:rPr>
          <w:rFonts w:ascii="Times New Roman" w:hAnsi="Times New Roman" w:cs="Times New Roman"/>
          <w:color w:val="E36C0A" w:themeColor="accent6" w:themeShade="BF"/>
          <w:sz w:val="24"/>
          <w:szCs w:val="24"/>
        </w:rPr>
        <w:t>пятнадцатого</w:t>
      </w:r>
      <w:r w:rsidRPr="003139EC">
        <w:rPr>
          <w:rFonts w:ascii="Times New Roman" w:hAnsi="Times New Roman" w:cs="Times New Roman"/>
          <w:color w:val="000000"/>
          <w:sz w:val="24"/>
          <w:szCs w:val="24"/>
        </w:rPr>
        <w:t xml:space="preserve"> числа месяца, следующего за месяцем получения дохода, на основании представленной предварительной декларации или извещения налогового органа. По истечении года годовая сумма налога исчисляется по фактически полученному доходу. Разница между этой суммой и уплаченными в течение года суммами налога подлежит взысканию с налогоплательщика или возврату ему не позднее 1 июня следующего года. </w:t>
      </w:r>
    </w:p>
    <w:p w14:paraId="1EF00C0E"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Датой уплаты налога является:</w:t>
      </w:r>
    </w:p>
    <w:p w14:paraId="7A0B2C3B"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при уплате налоговыми агентами или </w:t>
      </w:r>
      <w:r w:rsidRPr="003139EC">
        <w:rPr>
          <w:rFonts w:ascii="Times New Roman" w:hAnsi="Times New Roman" w:cs="Times New Roman"/>
          <w:color w:val="E36C0A" w:themeColor="accent6" w:themeShade="BF"/>
          <w:sz w:val="24"/>
          <w:szCs w:val="24"/>
        </w:rPr>
        <w:t>физическими лицами</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со счета в банке — день списания средств со счета в банке;</w:t>
      </w:r>
    </w:p>
    <w:p w14:paraId="19ACC7A6"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при внесении наличных денежных средств физическими лицами — дата внесения средств в кассу банка.</w:t>
      </w:r>
    </w:p>
    <w:p w14:paraId="1473FAA8"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lastRenderedPageBreak/>
        <w:t>Уплата налога, исчисляемого налоговыми органами, должна быть произведена в сроки, указанные в платежном извещении.</w:t>
      </w:r>
    </w:p>
    <w:p w14:paraId="4063C038" w14:textId="77777777" w:rsidR="00992C8C" w:rsidRDefault="00992C8C" w:rsidP="00992C8C">
      <w:pPr>
        <w:pStyle w:val="2"/>
        <w:spacing w:before="0" w:line="240" w:lineRule="auto"/>
        <w:ind w:firstLine="709"/>
        <w:rPr>
          <w:rFonts w:ascii="Times New Roman" w:hAnsi="Times New Roman" w:cs="Times New Roman"/>
          <w:bCs w:val="0"/>
          <w:sz w:val="24"/>
          <w:szCs w:val="24"/>
        </w:rPr>
      </w:pPr>
    </w:p>
    <w:p w14:paraId="4DD1FF3B" w14:textId="77777777" w:rsidR="00BB6D64" w:rsidRPr="00BB6D64" w:rsidRDefault="00BB6D64" w:rsidP="00BB6D64">
      <w:pPr>
        <w:rPr>
          <w:lang w:eastAsia="ru-RU"/>
        </w:rPr>
      </w:pPr>
    </w:p>
    <w:p w14:paraId="0C3960F0" w14:textId="77777777" w:rsidR="00992C8C" w:rsidRPr="003139EC" w:rsidRDefault="00992C8C" w:rsidP="00992C8C">
      <w:pPr>
        <w:pStyle w:val="2"/>
        <w:spacing w:before="0" w:line="240" w:lineRule="auto"/>
        <w:ind w:firstLine="709"/>
        <w:rPr>
          <w:rFonts w:ascii="Times New Roman" w:hAnsi="Times New Roman" w:cs="Times New Roman"/>
          <w:b w:val="0"/>
          <w:bCs w:val="0"/>
          <w:color w:val="000080"/>
          <w:sz w:val="24"/>
          <w:szCs w:val="24"/>
        </w:rPr>
      </w:pPr>
      <w:bookmarkStart w:id="579" w:name="_Toc17916728"/>
      <w:r w:rsidRPr="003139EC">
        <w:rPr>
          <w:rFonts w:ascii="Times New Roman" w:hAnsi="Times New Roman" w:cs="Times New Roman"/>
          <w:bCs w:val="0"/>
          <w:sz w:val="24"/>
          <w:szCs w:val="24"/>
        </w:rPr>
        <w:t>Статья 411. Зачет налога, уплаченного налоговыми резидентами за пределами Республики Узбекистан</w:t>
      </w:r>
      <w:bookmarkEnd w:id="579"/>
    </w:p>
    <w:p w14:paraId="10489D40" w14:textId="77777777" w:rsidR="00992C8C" w:rsidRPr="003139EC" w:rsidRDefault="00992C8C" w:rsidP="00992C8C">
      <w:pPr>
        <w:shd w:val="clear" w:color="auto" w:fill="FFFFFF"/>
        <w:spacing w:line="240" w:lineRule="auto"/>
        <w:ind w:firstLine="709"/>
        <w:jc w:val="both"/>
        <w:rPr>
          <w:rFonts w:ascii="Times New Roman" w:hAnsi="Times New Roman" w:cs="Times New Roman"/>
          <w:b/>
          <w:bCs/>
          <w:color w:val="000080"/>
          <w:sz w:val="24"/>
          <w:szCs w:val="24"/>
        </w:rPr>
      </w:pPr>
    </w:p>
    <w:p w14:paraId="4CC54D5B" w14:textId="77777777" w:rsidR="00992C8C" w:rsidRPr="003139EC" w:rsidRDefault="00992C8C" w:rsidP="00992C8C">
      <w:pPr>
        <w:shd w:val="clear" w:color="auto" w:fill="FFFFFF"/>
        <w:spacing w:line="240" w:lineRule="auto"/>
        <w:ind w:firstLine="709"/>
        <w:jc w:val="both"/>
        <w:rPr>
          <w:rFonts w:ascii="Times New Roman" w:hAnsi="Times New Roman" w:cs="Times New Roman"/>
          <w:color w:val="000000"/>
          <w:sz w:val="24"/>
          <w:szCs w:val="24"/>
        </w:rPr>
      </w:pPr>
      <w:r w:rsidRPr="003139EC">
        <w:rPr>
          <w:rFonts w:ascii="Times New Roman" w:hAnsi="Times New Roman" w:cs="Times New Roman"/>
          <w:color w:val="000000"/>
          <w:sz w:val="24"/>
          <w:szCs w:val="24"/>
        </w:rPr>
        <w:t xml:space="preserve">Суммы налога на доходы физических лиц – </w:t>
      </w:r>
      <w:r w:rsidRPr="003139EC">
        <w:rPr>
          <w:rFonts w:ascii="Times New Roman" w:hAnsi="Times New Roman" w:cs="Times New Roman"/>
          <w:sz w:val="24"/>
          <w:szCs w:val="24"/>
        </w:rPr>
        <w:t>налоговых</w:t>
      </w:r>
      <w:r w:rsidRPr="003139EC">
        <w:rPr>
          <w:rFonts w:ascii="Times New Roman" w:hAnsi="Times New Roman" w:cs="Times New Roman"/>
          <w:color w:val="FF0000"/>
          <w:sz w:val="24"/>
          <w:szCs w:val="24"/>
        </w:rPr>
        <w:t xml:space="preserve"> </w:t>
      </w:r>
      <w:r w:rsidRPr="003139EC">
        <w:rPr>
          <w:rFonts w:ascii="Times New Roman" w:hAnsi="Times New Roman" w:cs="Times New Roman"/>
          <w:color w:val="000000"/>
          <w:sz w:val="24"/>
          <w:szCs w:val="24"/>
        </w:rPr>
        <w:t xml:space="preserve">резидентов Республики Узбекистан, уплаченного за пределами Республики Узбекистан, зачитываются при уплате налога в Республике Узбекистан аналогично порядку, предусмотренному </w:t>
      </w:r>
      <w:r w:rsidRPr="003139EC">
        <w:rPr>
          <w:rFonts w:ascii="Times New Roman" w:hAnsi="Times New Roman" w:cs="Times New Roman"/>
          <w:color w:val="00B0F0"/>
          <w:sz w:val="24"/>
          <w:szCs w:val="24"/>
        </w:rPr>
        <w:t xml:space="preserve">статьей 354 </w:t>
      </w:r>
      <w:r w:rsidRPr="003139EC">
        <w:rPr>
          <w:rFonts w:ascii="Times New Roman" w:hAnsi="Times New Roman" w:cs="Times New Roman"/>
          <w:color w:val="000000"/>
          <w:sz w:val="24"/>
          <w:szCs w:val="24"/>
        </w:rPr>
        <w:t xml:space="preserve">настоящего Кодекса. </w:t>
      </w:r>
    </w:p>
    <w:p w14:paraId="4835833C" w14:textId="77777777" w:rsidR="00992C8C" w:rsidRPr="003139EC" w:rsidRDefault="00992C8C" w:rsidP="00992C8C">
      <w:pPr>
        <w:shd w:val="clear" w:color="auto" w:fill="FFFFFF"/>
        <w:spacing w:line="240" w:lineRule="auto"/>
        <w:ind w:firstLine="709"/>
        <w:jc w:val="both"/>
        <w:rPr>
          <w:rFonts w:ascii="Times New Roman" w:hAnsi="Times New Roman" w:cs="Times New Roman"/>
          <w:bCs/>
          <w:sz w:val="24"/>
          <w:szCs w:val="24"/>
        </w:rPr>
      </w:pPr>
      <w:r w:rsidRPr="003139EC">
        <w:rPr>
          <w:rFonts w:ascii="Times New Roman" w:hAnsi="Times New Roman" w:cs="Times New Roman"/>
          <w:color w:val="000000"/>
          <w:sz w:val="24"/>
          <w:szCs w:val="24"/>
        </w:rPr>
        <w:t>Зачет налога производится по окончании налогового периода на основании представленной физическим лицом налоговой декларации.</w:t>
      </w:r>
    </w:p>
    <w:p w14:paraId="47F87335" w14:textId="77777777" w:rsidR="00992C8C" w:rsidRDefault="00992C8C" w:rsidP="00992C8C">
      <w:pPr>
        <w:pStyle w:val="2"/>
        <w:spacing w:before="0" w:line="240" w:lineRule="auto"/>
        <w:ind w:firstLine="709"/>
        <w:jc w:val="both"/>
        <w:rPr>
          <w:rFonts w:ascii="Times New Roman" w:hAnsi="Times New Roman" w:cs="Times New Roman"/>
          <w:bCs w:val="0"/>
          <w:sz w:val="24"/>
          <w:szCs w:val="24"/>
        </w:rPr>
      </w:pPr>
      <w:bookmarkStart w:id="580" w:name="_Toc17916729"/>
    </w:p>
    <w:p w14:paraId="21688D00" w14:textId="77777777" w:rsidR="00BB6D64" w:rsidRPr="00BB6D64" w:rsidRDefault="00BB6D64" w:rsidP="00BB6D64">
      <w:pPr>
        <w:rPr>
          <w:lang w:eastAsia="ru-RU"/>
        </w:rPr>
      </w:pPr>
    </w:p>
    <w:p w14:paraId="42F5FD2F" w14:textId="77777777" w:rsidR="00992C8C" w:rsidRPr="003139EC" w:rsidRDefault="00992C8C" w:rsidP="00992C8C">
      <w:pPr>
        <w:pStyle w:val="2"/>
        <w:spacing w:before="0" w:line="240" w:lineRule="auto"/>
        <w:ind w:firstLine="709"/>
        <w:jc w:val="both"/>
        <w:rPr>
          <w:rFonts w:ascii="Times New Roman" w:hAnsi="Times New Roman" w:cs="Times New Roman"/>
          <w:b w:val="0"/>
          <w:bCs w:val="0"/>
          <w:color w:val="000080"/>
          <w:sz w:val="24"/>
          <w:szCs w:val="24"/>
        </w:rPr>
      </w:pPr>
      <w:r w:rsidRPr="003139EC">
        <w:rPr>
          <w:rFonts w:ascii="Times New Roman" w:hAnsi="Times New Roman" w:cs="Times New Roman"/>
          <w:bCs w:val="0"/>
          <w:sz w:val="24"/>
          <w:szCs w:val="24"/>
        </w:rPr>
        <w:t>Статья 412. Особенности налогообложения доходов нерезидентов Республики Узбекистан</w:t>
      </w:r>
      <w:bookmarkEnd w:id="580"/>
    </w:p>
    <w:p w14:paraId="71FED926"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p>
    <w:p w14:paraId="58DD8848"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Налогообложение доходов физических лиц – нерезидентов Республики Узбекистан у источника выплаты осуществляется независимо от того, произведен платеж внутри или за пределами Республики Узбекистан.</w:t>
      </w:r>
    </w:p>
    <w:p w14:paraId="45C20733" w14:textId="77777777" w:rsidR="00992C8C" w:rsidRPr="003139EC" w:rsidRDefault="00992C8C" w:rsidP="00992C8C">
      <w:pPr>
        <w:shd w:val="clear" w:color="auto" w:fill="FFFFFF"/>
        <w:spacing w:line="240" w:lineRule="auto"/>
        <w:ind w:firstLine="709"/>
        <w:jc w:val="both"/>
        <w:textAlignment w:val="baseline"/>
        <w:rPr>
          <w:rFonts w:ascii="Times New Roman" w:eastAsia="Times New Roman" w:hAnsi="Times New Roman" w:cs="Times New Roman"/>
          <w:color w:val="000000"/>
          <w:sz w:val="24"/>
          <w:szCs w:val="24"/>
          <w:lang w:eastAsia="ru-RU"/>
        </w:rPr>
      </w:pPr>
      <w:r w:rsidRPr="003139EC">
        <w:rPr>
          <w:rFonts w:ascii="Times New Roman" w:eastAsia="Times New Roman" w:hAnsi="Times New Roman" w:cs="Times New Roman"/>
          <w:sz w:val="24"/>
          <w:szCs w:val="24"/>
          <w:lang w:eastAsia="ru-RU"/>
        </w:rPr>
        <w:t xml:space="preserve">Доходы физических лиц – нерезидентов Республики Узбекистан подлежат </w:t>
      </w:r>
      <w:r w:rsidRPr="003139EC">
        <w:rPr>
          <w:rFonts w:ascii="Times New Roman" w:eastAsia="Times New Roman" w:hAnsi="Times New Roman" w:cs="Times New Roman"/>
          <w:color w:val="000000"/>
          <w:sz w:val="24"/>
          <w:szCs w:val="24"/>
          <w:lang w:eastAsia="ru-RU"/>
        </w:rPr>
        <w:t>налогообложению с учетом международных договоров Республики Узбекистан за исключением случаев, когда взимание налога может быть прекращено или ограничено по принципу взаимности.</w:t>
      </w:r>
    </w:p>
    <w:p w14:paraId="3F9B0F96" w14:textId="77777777" w:rsidR="00992C8C" w:rsidRPr="003139EC" w:rsidRDefault="00992C8C" w:rsidP="00992C8C">
      <w:pPr>
        <w:shd w:val="clear" w:color="auto" w:fill="FFFFFF"/>
        <w:spacing w:line="240" w:lineRule="auto"/>
        <w:ind w:firstLine="709"/>
        <w:jc w:val="both"/>
        <w:textAlignment w:val="baseline"/>
        <w:rPr>
          <w:rFonts w:ascii="Times New Roman" w:eastAsia="Times New Roman" w:hAnsi="Times New Roman" w:cs="Times New Roman"/>
          <w:sz w:val="24"/>
          <w:szCs w:val="24"/>
          <w:lang w:eastAsia="ru-RU"/>
        </w:rPr>
      </w:pPr>
      <w:r w:rsidRPr="003139EC">
        <w:rPr>
          <w:rFonts w:ascii="Times New Roman" w:eastAsia="Times New Roman" w:hAnsi="Times New Roman" w:cs="Times New Roman"/>
          <w:sz w:val="24"/>
          <w:szCs w:val="24"/>
          <w:lang w:eastAsia="ru-RU"/>
        </w:rPr>
        <w:t>Выплата доходов физическому лицу - нерезиденту Республики Узбекистан производится без удержания налога у источника выплаты или с применением пониженной ставки налога в соответствии с положениями международного договора Республики Узбекистан и специальных положений по международным договорам, регулирующих вопросы избежания двойного налогообложения и предотвращения уклонения от уплаты налогов, в соответствии со</w:t>
      </w:r>
      <w:r w:rsidRPr="003139EC">
        <w:rPr>
          <w:rFonts w:ascii="Times New Roman" w:eastAsia="Times New Roman" w:hAnsi="Times New Roman" w:cs="Times New Roman"/>
          <w:color w:val="00B0F0"/>
          <w:sz w:val="24"/>
          <w:szCs w:val="24"/>
          <w:lang w:eastAsia="ru-RU"/>
        </w:rPr>
        <w:t xml:space="preserve"> статьей 7 </w:t>
      </w:r>
      <w:r w:rsidRPr="003139EC">
        <w:rPr>
          <w:rFonts w:ascii="Times New Roman" w:eastAsia="Times New Roman" w:hAnsi="Times New Roman" w:cs="Times New Roman"/>
          <w:sz w:val="24"/>
          <w:szCs w:val="24"/>
          <w:lang w:eastAsia="ru-RU"/>
        </w:rPr>
        <w:t xml:space="preserve">настоящего Кодекса. </w:t>
      </w:r>
    </w:p>
    <w:p w14:paraId="3AB1C216"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При неудержании суммы налога или неправомерном применении положений международного договора Республики Узбекистан, повлекшем неудержание или неполное удержание данного налога, лица, признанные налоговыми агентами в соответствии с настоящим разделом Кодекса, обязаны внести в бюджет сумму неудержанного налога и связанную с ним сумму пени в соответствии с законодательством. </w:t>
      </w:r>
    </w:p>
    <w:p w14:paraId="506FA29A"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При уплате налоговым агентом суммы налога, исчисленной с доходов нерезидента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налога у источника выплаты считается исполненной.</w:t>
      </w:r>
    </w:p>
    <w:p w14:paraId="65BDDB44"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p>
    <w:p w14:paraId="3F919A11" w14:textId="77777777" w:rsidR="00992C8C" w:rsidRPr="00872FC6" w:rsidRDefault="00992C8C" w:rsidP="00992C8C">
      <w:pPr>
        <w:pStyle w:val="2"/>
        <w:spacing w:before="0" w:line="240" w:lineRule="auto"/>
        <w:ind w:firstLine="709"/>
        <w:rPr>
          <w:rFonts w:ascii="Times New Roman" w:hAnsi="Times New Roman" w:cs="Times New Roman"/>
          <w:bCs w:val="0"/>
          <w:sz w:val="24"/>
          <w:szCs w:val="24"/>
        </w:rPr>
      </w:pPr>
      <w:bookmarkStart w:id="581" w:name="_Toc17916730"/>
      <w:r w:rsidRPr="003139EC">
        <w:rPr>
          <w:rFonts w:ascii="Times New Roman" w:hAnsi="Times New Roman" w:cs="Times New Roman"/>
          <w:bCs w:val="0"/>
          <w:sz w:val="24"/>
          <w:szCs w:val="24"/>
        </w:rPr>
        <w:t xml:space="preserve">Статья 413. </w:t>
      </w:r>
      <w:r w:rsidRPr="00872FC6">
        <w:rPr>
          <w:rFonts w:ascii="Times New Roman" w:hAnsi="Times New Roman" w:cs="Times New Roman"/>
          <w:bCs w:val="0"/>
          <w:sz w:val="24"/>
          <w:szCs w:val="24"/>
        </w:rPr>
        <w:t xml:space="preserve">Порядок возврата </w:t>
      </w:r>
      <w:r w:rsidRPr="00872FC6">
        <w:rPr>
          <w:rFonts w:ascii="Times New Roman" w:eastAsia="Calibri" w:hAnsi="Times New Roman" w:cs="Times New Roman"/>
          <w:bCs w:val="0"/>
          <w:sz w:val="24"/>
          <w:szCs w:val="24"/>
          <w:lang w:eastAsia="en-US"/>
        </w:rPr>
        <w:t>налога, удержанного с доходов нерезидент</w:t>
      </w:r>
      <w:bookmarkEnd w:id="581"/>
      <w:r w:rsidRPr="00872FC6">
        <w:rPr>
          <w:rFonts w:ascii="Times New Roman" w:eastAsia="Calibri" w:hAnsi="Times New Roman" w:cs="Times New Roman"/>
          <w:bCs w:val="0"/>
          <w:sz w:val="24"/>
          <w:szCs w:val="24"/>
          <w:lang w:eastAsia="en-US"/>
        </w:rPr>
        <w:t>а</w:t>
      </w:r>
    </w:p>
    <w:p w14:paraId="4FD05A43" w14:textId="77777777" w:rsidR="00992C8C" w:rsidRPr="00872FC6" w:rsidRDefault="00992C8C" w:rsidP="00992C8C">
      <w:pPr>
        <w:shd w:val="clear" w:color="auto" w:fill="FFFFFF"/>
        <w:spacing w:line="240" w:lineRule="auto"/>
        <w:ind w:firstLine="709"/>
        <w:jc w:val="both"/>
        <w:rPr>
          <w:rFonts w:ascii="Times New Roman" w:hAnsi="Times New Roman" w:cs="Times New Roman"/>
          <w:sz w:val="24"/>
          <w:szCs w:val="24"/>
        </w:rPr>
      </w:pPr>
    </w:p>
    <w:p w14:paraId="07239F40" w14:textId="77777777" w:rsidR="00992C8C" w:rsidRPr="003139EC" w:rsidRDefault="00992C8C" w:rsidP="00992C8C">
      <w:pPr>
        <w:shd w:val="clear" w:color="auto" w:fill="FFFFFF"/>
        <w:spacing w:line="240" w:lineRule="auto"/>
        <w:ind w:firstLine="709"/>
        <w:jc w:val="both"/>
        <w:rPr>
          <w:rFonts w:ascii="Times New Roman" w:hAnsi="Times New Roman" w:cs="Times New Roman"/>
          <w:sz w:val="24"/>
          <w:szCs w:val="24"/>
        </w:rPr>
      </w:pPr>
      <w:r w:rsidRPr="00872FC6">
        <w:rPr>
          <w:rFonts w:ascii="Times New Roman" w:hAnsi="Times New Roman" w:cs="Times New Roman"/>
          <w:sz w:val="24"/>
          <w:szCs w:val="24"/>
        </w:rPr>
        <w:t xml:space="preserve">В случае удержания и уплаты в бюджет налога с доходов, полученных физическим лицом - нерезидентом от источников в </w:t>
      </w:r>
      <w:r w:rsidRPr="003139EC">
        <w:rPr>
          <w:rFonts w:ascii="Times New Roman" w:hAnsi="Times New Roman" w:cs="Times New Roman"/>
          <w:color w:val="000000"/>
          <w:sz w:val="24"/>
          <w:szCs w:val="24"/>
        </w:rPr>
        <w:t xml:space="preserve">Республике Узбекистан, имеющим право на </w:t>
      </w:r>
      <w:r w:rsidRPr="003139EC">
        <w:rPr>
          <w:rFonts w:ascii="Times New Roman" w:hAnsi="Times New Roman" w:cs="Times New Roman"/>
          <w:color w:val="000000"/>
          <w:sz w:val="24"/>
          <w:szCs w:val="24"/>
        </w:rPr>
        <w:lastRenderedPageBreak/>
        <w:t xml:space="preserve">применение соответствующего международного договора Республики Узбекистан, такой нерезидент имеет право на возврат уплаченного налога в порядке, </w:t>
      </w:r>
      <w:r w:rsidRPr="003139EC">
        <w:rPr>
          <w:rFonts w:ascii="Times New Roman" w:hAnsi="Times New Roman" w:cs="Times New Roman"/>
          <w:sz w:val="24"/>
          <w:szCs w:val="24"/>
        </w:rPr>
        <w:t xml:space="preserve">предусмотренном </w:t>
      </w:r>
      <w:r w:rsidRPr="003139EC">
        <w:rPr>
          <w:rFonts w:ascii="Times New Roman" w:hAnsi="Times New Roman" w:cs="Times New Roman"/>
          <w:color w:val="00B0F0"/>
          <w:sz w:val="24"/>
          <w:szCs w:val="24"/>
        </w:rPr>
        <w:t xml:space="preserve">статьей 107 </w:t>
      </w:r>
      <w:r w:rsidRPr="003139EC">
        <w:rPr>
          <w:rFonts w:ascii="Times New Roman" w:hAnsi="Times New Roman" w:cs="Times New Roman"/>
          <w:sz w:val="24"/>
          <w:szCs w:val="24"/>
        </w:rPr>
        <w:t xml:space="preserve">настоящего Кодекса. </w:t>
      </w:r>
    </w:p>
    <w:p w14:paraId="7CA104BB"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p>
    <w:p w14:paraId="483F79C3" w14:textId="77777777" w:rsidR="00992C8C" w:rsidRPr="003139EC" w:rsidRDefault="00992C8C" w:rsidP="00992C8C">
      <w:pPr>
        <w:spacing w:line="240" w:lineRule="auto"/>
        <w:rPr>
          <w:rFonts w:ascii="Times New Roman" w:hAnsi="Times New Roman" w:cs="Times New Roman"/>
          <w:sz w:val="24"/>
          <w:szCs w:val="24"/>
          <w:lang w:eastAsia="ru-RU"/>
        </w:rPr>
      </w:pPr>
    </w:p>
    <w:p w14:paraId="462F032F"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bookmarkStart w:id="582" w:name="_Toc17916731"/>
      <w:r w:rsidRPr="003139EC">
        <w:rPr>
          <w:rFonts w:ascii="Times New Roman" w:hAnsi="Times New Roman" w:cs="Times New Roman"/>
          <w:bCs w:val="0"/>
          <w:sz w:val="24"/>
          <w:szCs w:val="24"/>
        </w:rPr>
        <w:t>РАЗДЕЛ X</w:t>
      </w:r>
      <w:r w:rsidRPr="003139EC">
        <w:rPr>
          <w:rFonts w:ascii="Times New Roman" w:hAnsi="Times New Roman" w:cs="Times New Roman"/>
          <w:bCs w:val="0"/>
          <w:sz w:val="24"/>
          <w:szCs w:val="24"/>
          <w:lang w:val="en-US"/>
        </w:rPr>
        <w:t>I</w:t>
      </w:r>
      <w:r w:rsidR="00826FAC">
        <w:rPr>
          <w:rFonts w:ascii="Times New Roman" w:hAnsi="Times New Roman" w:cs="Times New Roman"/>
          <w:bCs w:val="0"/>
          <w:sz w:val="24"/>
          <w:szCs w:val="24"/>
          <w:lang w:val="en-US"/>
        </w:rPr>
        <w:t>V</w:t>
      </w:r>
      <w:r w:rsidRPr="003139EC">
        <w:rPr>
          <w:rFonts w:ascii="Times New Roman" w:hAnsi="Times New Roman" w:cs="Times New Roman"/>
          <w:bCs w:val="0"/>
          <w:sz w:val="24"/>
          <w:szCs w:val="24"/>
        </w:rPr>
        <w:t>. СОЦИАЛЬНЫЙ НАЛОГ</w:t>
      </w:r>
      <w:bookmarkEnd w:id="582"/>
    </w:p>
    <w:p w14:paraId="1499F7A5" w14:textId="77777777" w:rsidR="00992C8C" w:rsidRPr="003139EC" w:rsidRDefault="00992C8C" w:rsidP="00992C8C">
      <w:pPr>
        <w:autoSpaceDE w:val="0"/>
        <w:autoSpaceDN w:val="0"/>
        <w:adjustRightInd w:val="0"/>
        <w:spacing w:line="240" w:lineRule="auto"/>
        <w:ind w:firstLine="709"/>
        <w:jc w:val="center"/>
        <w:rPr>
          <w:rFonts w:ascii="Times New Roman" w:hAnsi="Times New Roman" w:cs="Times New Roman"/>
          <w:b/>
          <w:bCs/>
          <w:sz w:val="24"/>
          <w:szCs w:val="24"/>
        </w:rPr>
      </w:pPr>
    </w:p>
    <w:p w14:paraId="71BE390C" w14:textId="77777777" w:rsidR="00992C8C" w:rsidRPr="003139EC" w:rsidRDefault="00992C8C" w:rsidP="00992C8C">
      <w:pPr>
        <w:pStyle w:val="2"/>
        <w:spacing w:before="0" w:line="240" w:lineRule="auto"/>
        <w:ind w:firstLine="709"/>
        <w:rPr>
          <w:rFonts w:ascii="Times New Roman" w:hAnsi="Times New Roman" w:cs="Times New Roman"/>
          <w:b w:val="0"/>
          <w:bCs w:val="0"/>
          <w:sz w:val="24"/>
          <w:szCs w:val="24"/>
        </w:rPr>
      </w:pPr>
      <w:bookmarkStart w:id="583" w:name="_Toc17916732"/>
      <w:r w:rsidRPr="003139EC">
        <w:rPr>
          <w:rFonts w:ascii="Times New Roman" w:hAnsi="Times New Roman" w:cs="Times New Roman"/>
          <w:bCs w:val="0"/>
          <w:sz w:val="24"/>
          <w:szCs w:val="24"/>
        </w:rPr>
        <w:t>ГЛАВА 58. СОЦИАЛЬНЫЙ НАЛОГ</w:t>
      </w:r>
      <w:bookmarkEnd w:id="583"/>
    </w:p>
    <w:p w14:paraId="299F85D6" w14:textId="77777777" w:rsidR="00992C8C" w:rsidRPr="003139EC" w:rsidRDefault="00992C8C" w:rsidP="00992C8C">
      <w:pPr>
        <w:autoSpaceDE w:val="0"/>
        <w:autoSpaceDN w:val="0"/>
        <w:adjustRightInd w:val="0"/>
        <w:spacing w:line="240" w:lineRule="auto"/>
        <w:ind w:firstLine="709"/>
        <w:rPr>
          <w:rFonts w:ascii="Times New Roman" w:hAnsi="Times New Roman" w:cs="Times New Roman"/>
          <w:sz w:val="24"/>
          <w:szCs w:val="24"/>
        </w:rPr>
      </w:pPr>
    </w:p>
    <w:p w14:paraId="67DE1B9C" w14:textId="77777777" w:rsidR="00992C8C" w:rsidRPr="003139EC" w:rsidRDefault="00992C8C" w:rsidP="00992C8C">
      <w:pPr>
        <w:pStyle w:val="2"/>
        <w:spacing w:before="0" w:line="240" w:lineRule="auto"/>
        <w:ind w:firstLine="709"/>
        <w:rPr>
          <w:rFonts w:ascii="Times New Roman" w:hAnsi="Times New Roman" w:cs="Times New Roman"/>
          <w:b w:val="0"/>
          <w:bCs w:val="0"/>
          <w:sz w:val="24"/>
          <w:szCs w:val="24"/>
        </w:rPr>
      </w:pPr>
      <w:bookmarkStart w:id="584" w:name="_Toc17916733"/>
      <w:r w:rsidRPr="003139EC">
        <w:rPr>
          <w:rFonts w:ascii="Times New Roman" w:hAnsi="Times New Roman" w:cs="Times New Roman"/>
          <w:bCs w:val="0"/>
          <w:sz w:val="24"/>
          <w:szCs w:val="24"/>
        </w:rPr>
        <w:t>Статья 414. Налогоплательщики</w:t>
      </w:r>
      <w:bookmarkEnd w:id="584"/>
    </w:p>
    <w:p w14:paraId="4ED62AB4" w14:textId="77777777" w:rsidR="00992C8C" w:rsidRPr="003139EC" w:rsidRDefault="00992C8C" w:rsidP="00992C8C">
      <w:pPr>
        <w:autoSpaceDE w:val="0"/>
        <w:autoSpaceDN w:val="0"/>
        <w:adjustRightInd w:val="0"/>
        <w:spacing w:line="240" w:lineRule="auto"/>
        <w:ind w:firstLine="709"/>
        <w:jc w:val="center"/>
        <w:rPr>
          <w:rFonts w:ascii="Times New Roman" w:hAnsi="Times New Roman" w:cs="Times New Roman"/>
          <w:sz w:val="24"/>
          <w:szCs w:val="24"/>
        </w:rPr>
      </w:pPr>
    </w:p>
    <w:p w14:paraId="09311EF9"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Налогоплательщиками социального налога (далее – налогоплательщики) являются:</w:t>
      </w:r>
    </w:p>
    <w:p w14:paraId="3C7DF94B"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юридические лица Республики Узбекистан;</w:t>
      </w:r>
    </w:p>
    <w:p w14:paraId="47D18CFC"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нерезиденты Республики Узбекистан, осуществляющие деятельность в Республике Узбекистан через постоянное учреждение, представительства и филиалы иностранных юридических лиц;</w:t>
      </w:r>
    </w:p>
    <w:p w14:paraId="4D1A781D"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отдельные категории физических лиц, уплачивающие социальный налог в соответствии с порядком, предусмотренным </w:t>
      </w:r>
      <w:r w:rsidRPr="003139EC">
        <w:rPr>
          <w:rFonts w:ascii="Times New Roman" w:hAnsi="Times New Roman" w:cs="Times New Roman"/>
          <w:color w:val="00B0F0"/>
          <w:sz w:val="24"/>
          <w:szCs w:val="24"/>
        </w:rPr>
        <w:t xml:space="preserve">статьями 420 – 421 </w:t>
      </w:r>
      <w:r w:rsidRPr="003139EC">
        <w:rPr>
          <w:rFonts w:ascii="Times New Roman" w:hAnsi="Times New Roman" w:cs="Times New Roman"/>
          <w:sz w:val="24"/>
          <w:szCs w:val="24"/>
        </w:rPr>
        <w:t>настоящего Кодекса.</w:t>
      </w:r>
    </w:p>
    <w:p w14:paraId="0B7EBED7"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p>
    <w:p w14:paraId="186BEA77" w14:textId="77777777" w:rsidR="00992C8C" w:rsidRPr="003139EC" w:rsidRDefault="00992C8C" w:rsidP="00992C8C">
      <w:pPr>
        <w:pStyle w:val="2"/>
        <w:spacing w:before="0" w:line="240" w:lineRule="auto"/>
        <w:ind w:firstLine="709"/>
        <w:rPr>
          <w:rFonts w:ascii="Times New Roman" w:hAnsi="Times New Roman" w:cs="Times New Roman"/>
          <w:b w:val="0"/>
          <w:bCs w:val="0"/>
          <w:sz w:val="24"/>
          <w:szCs w:val="24"/>
        </w:rPr>
      </w:pPr>
      <w:bookmarkStart w:id="585" w:name="_Toc17916734"/>
      <w:r w:rsidRPr="003139EC">
        <w:rPr>
          <w:rFonts w:ascii="Times New Roman" w:hAnsi="Times New Roman" w:cs="Times New Roman"/>
          <w:bCs w:val="0"/>
          <w:sz w:val="24"/>
          <w:szCs w:val="24"/>
        </w:rPr>
        <w:t>Статья 415. Объект налогообложения</w:t>
      </w:r>
      <w:bookmarkEnd w:id="585"/>
      <w:r w:rsidRPr="003139EC">
        <w:rPr>
          <w:rFonts w:ascii="Times New Roman" w:hAnsi="Times New Roman" w:cs="Times New Roman"/>
          <w:bCs w:val="0"/>
          <w:sz w:val="24"/>
          <w:szCs w:val="24"/>
        </w:rPr>
        <w:t xml:space="preserve"> </w:t>
      </w:r>
    </w:p>
    <w:p w14:paraId="7F0E9F15" w14:textId="77777777" w:rsidR="00992C8C" w:rsidRPr="003139EC" w:rsidRDefault="00992C8C" w:rsidP="00992C8C">
      <w:pPr>
        <w:autoSpaceDE w:val="0"/>
        <w:autoSpaceDN w:val="0"/>
        <w:adjustRightInd w:val="0"/>
        <w:spacing w:line="240" w:lineRule="auto"/>
        <w:ind w:firstLine="709"/>
        <w:jc w:val="center"/>
        <w:rPr>
          <w:rFonts w:ascii="Times New Roman" w:hAnsi="Times New Roman" w:cs="Times New Roman"/>
          <w:sz w:val="24"/>
          <w:szCs w:val="24"/>
        </w:rPr>
      </w:pPr>
    </w:p>
    <w:p w14:paraId="6EF9F03F"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Объектом налогообложения социальным налогом признаются расходы работодателя на оплату труда работников.</w:t>
      </w:r>
    </w:p>
    <w:p w14:paraId="05829867"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Объектом налогообложения социальным налогом также признаются доходы иностранного персонала, выплачиваемые юридическому лицу - нерезиденту Республики Узбекистан по договорам на оказание услуг по предоставлению иностранного персонала для работы на территории Республики Узбекистан.</w:t>
      </w:r>
    </w:p>
    <w:p w14:paraId="7E1D501A"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Объектом налогообложения социальным налогом для отдельных категорий физических лиц признается осуществление ими предпринимательской и (или) индивидуальной трудовой деятельности в установленном законодательством порядке. </w:t>
      </w:r>
    </w:p>
    <w:p w14:paraId="4596E77C"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bookmarkStart w:id="586" w:name="SUB4840200"/>
      <w:bookmarkStart w:id="587" w:name="SUB4840300"/>
      <w:bookmarkEnd w:id="586"/>
      <w:bookmarkEnd w:id="587"/>
      <w:r w:rsidRPr="003139EC">
        <w:rPr>
          <w:rFonts w:ascii="Times New Roman" w:hAnsi="Times New Roman" w:cs="Times New Roman"/>
          <w:sz w:val="24"/>
          <w:szCs w:val="24"/>
        </w:rPr>
        <w:t>Не признаются объектом налогообложения социальным налогом:</w:t>
      </w:r>
    </w:p>
    <w:p w14:paraId="493B6B92"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расходы работодателя в виде возмещения работнику вреда, связанного с трудовым увечьем или иным повреждением здоровья, сверх размеров, указанных в</w:t>
      </w:r>
      <w:r w:rsidRPr="003139EC">
        <w:rPr>
          <w:rFonts w:ascii="Times New Roman" w:hAnsi="Times New Roman" w:cs="Times New Roman"/>
          <w:color w:val="00B0F0"/>
          <w:sz w:val="24"/>
          <w:szCs w:val="24"/>
        </w:rPr>
        <w:t xml:space="preserve"> пункте 10 части второй статьи 381 </w:t>
      </w:r>
      <w:r w:rsidRPr="003139EC">
        <w:rPr>
          <w:rFonts w:ascii="Times New Roman" w:hAnsi="Times New Roman" w:cs="Times New Roman"/>
          <w:sz w:val="24"/>
          <w:szCs w:val="24"/>
        </w:rPr>
        <w:t>настоящего Кодекса;</w:t>
      </w:r>
    </w:p>
    <w:p w14:paraId="079A8C9F"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расходы на оплату труда физическим лицам, привлеченным на сезонные сельскохозяйственные работы по сбору хлопка, за выполнение этих работ.</w:t>
      </w:r>
    </w:p>
    <w:p w14:paraId="4F11554D"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p>
    <w:p w14:paraId="670244E2" w14:textId="77777777" w:rsidR="00992C8C" w:rsidRPr="003139EC" w:rsidRDefault="00992C8C" w:rsidP="00992C8C">
      <w:pPr>
        <w:pStyle w:val="2"/>
        <w:spacing w:before="0" w:line="240" w:lineRule="auto"/>
        <w:ind w:firstLine="709"/>
        <w:rPr>
          <w:rFonts w:ascii="Times New Roman" w:hAnsi="Times New Roman" w:cs="Times New Roman"/>
          <w:b w:val="0"/>
          <w:bCs w:val="0"/>
          <w:sz w:val="24"/>
          <w:szCs w:val="24"/>
        </w:rPr>
      </w:pPr>
      <w:bookmarkStart w:id="588" w:name="_Toc17916735"/>
      <w:r w:rsidRPr="003139EC">
        <w:rPr>
          <w:rFonts w:ascii="Times New Roman" w:hAnsi="Times New Roman" w:cs="Times New Roman"/>
          <w:bCs w:val="0"/>
          <w:sz w:val="24"/>
          <w:szCs w:val="24"/>
        </w:rPr>
        <w:t>Статья 416. Налоговая база</w:t>
      </w:r>
      <w:bookmarkEnd w:id="588"/>
    </w:p>
    <w:p w14:paraId="5D19911B" w14:textId="77777777" w:rsidR="00992C8C" w:rsidRPr="003139EC" w:rsidRDefault="00992C8C" w:rsidP="00992C8C">
      <w:pPr>
        <w:autoSpaceDE w:val="0"/>
        <w:autoSpaceDN w:val="0"/>
        <w:adjustRightInd w:val="0"/>
        <w:spacing w:line="240" w:lineRule="auto"/>
        <w:ind w:firstLine="709"/>
        <w:jc w:val="center"/>
        <w:rPr>
          <w:rFonts w:ascii="Times New Roman" w:hAnsi="Times New Roman" w:cs="Times New Roman"/>
          <w:sz w:val="24"/>
          <w:szCs w:val="24"/>
        </w:rPr>
      </w:pPr>
    </w:p>
    <w:p w14:paraId="38E08E14"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Налоговая база для исчисления социального налога определяется как сумма расходов, выплачиваемых в соответствии со </w:t>
      </w:r>
      <w:r w:rsidRPr="003139EC">
        <w:rPr>
          <w:rFonts w:ascii="Times New Roman" w:hAnsi="Times New Roman" w:cs="Times New Roman"/>
          <w:color w:val="00B0F0"/>
          <w:sz w:val="24"/>
          <w:szCs w:val="24"/>
        </w:rPr>
        <w:t xml:space="preserve">статьей 383 </w:t>
      </w:r>
      <w:r w:rsidRPr="003139EC">
        <w:rPr>
          <w:rFonts w:ascii="Times New Roman" w:hAnsi="Times New Roman" w:cs="Times New Roman"/>
          <w:sz w:val="24"/>
          <w:szCs w:val="24"/>
        </w:rPr>
        <w:t>настоящего Кодекса.</w:t>
      </w:r>
    </w:p>
    <w:p w14:paraId="19B763DE"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800080"/>
          <w:sz w:val="24"/>
          <w:szCs w:val="24"/>
        </w:rPr>
      </w:pPr>
      <w:r w:rsidRPr="003139EC">
        <w:rPr>
          <w:rFonts w:ascii="Times New Roman" w:hAnsi="Times New Roman" w:cs="Times New Roman"/>
          <w:sz w:val="24"/>
          <w:szCs w:val="24"/>
        </w:rPr>
        <w:lastRenderedPageBreak/>
        <w:t>При этом для работников дипломатических представительств и консульских учреждений Республики Узбекистан, а также лиц, прикомандированных Министерством иностранных дел Республики Узбекистан на квотные должности в международные межправительственные организации, налоговая база для исчисления</w:t>
      </w:r>
      <w:r w:rsidRPr="003139EC">
        <w:rPr>
          <w:rFonts w:ascii="Times New Roman" w:hAnsi="Times New Roman" w:cs="Times New Roman"/>
          <w:color w:val="FF0000"/>
          <w:sz w:val="24"/>
          <w:szCs w:val="24"/>
        </w:rPr>
        <w:t xml:space="preserve"> </w:t>
      </w:r>
      <w:r w:rsidRPr="003139EC">
        <w:rPr>
          <w:rFonts w:ascii="Times New Roman" w:hAnsi="Times New Roman" w:cs="Times New Roman"/>
          <w:sz w:val="24"/>
          <w:szCs w:val="24"/>
        </w:rPr>
        <w:t>социального налога определяется исходя из доходов в виде оплаты труда, полученных ими по месту последней работы до их направления на работу за пределы Республики Узбекистан, пересчитываемых с учетом повышения заработной платы в Республике Узбекистан для работников бюджетных организаций.</w:t>
      </w:r>
    </w:p>
    <w:p w14:paraId="2B7F03E2"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Налоговая база для исчисления социального налога по доходам, указанным в</w:t>
      </w:r>
      <w:r w:rsidRPr="003139EC">
        <w:rPr>
          <w:rFonts w:ascii="Times New Roman" w:hAnsi="Times New Roman" w:cs="Times New Roman"/>
          <w:color w:val="00B0F0"/>
          <w:sz w:val="24"/>
          <w:szCs w:val="24"/>
        </w:rPr>
        <w:t xml:space="preserve"> части второй статьи 415 </w:t>
      </w:r>
      <w:r w:rsidRPr="003139EC">
        <w:rPr>
          <w:rFonts w:ascii="Times New Roman" w:hAnsi="Times New Roman" w:cs="Times New Roman"/>
          <w:sz w:val="24"/>
          <w:szCs w:val="24"/>
        </w:rPr>
        <w:t xml:space="preserve">настоящего Кодекса, определяется как сумма доходов, выплачиваемых иностранному персоналу, но не менее 90 процентов от общей суммы затрат по договору на оказание услуг по предоставлению иностранного персонала для работы на территории Республики Узбекистан. </w:t>
      </w:r>
    </w:p>
    <w:p w14:paraId="42C4AC79"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p>
    <w:p w14:paraId="0E1980B7" w14:textId="77777777" w:rsidR="00992C8C" w:rsidRPr="003139EC" w:rsidRDefault="00992C8C" w:rsidP="00992C8C">
      <w:pPr>
        <w:pStyle w:val="2"/>
        <w:spacing w:before="0" w:line="240" w:lineRule="auto"/>
        <w:ind w:firstLine="709"/>
        <w:rPr>
          <w:rFonts w:ascii="Times New Roman" w:hAnsi="Times New Roman" w:cs="Times New Roman"/>
          <w:b w:val="0"/>
          <w:bCs w:val="0"/>
          <w:sz w:val="24"/>
          <w:szCs w:val="24"/>
        </w:rPr>
      </w:pPr>
      <w:bookmarkStart w:id="589" w:name="_Toc17916736"/>
      <w:r w:rsidRPr="003139EC">
        <w:rPr>
          <w:rFonts w:ascii="Times New Roman" w:hAnsi="Times New Roman" w:cs="Times New Roman"/>
          <w:bCs w:val="0"/>
          <w:sz w:val="24"/>
          <w:szCs w:val="24"/>
        </w:rPr>
        <w:t>Статья 417. Ставки социального налога</w:t>
      </w:r>
      <w:bookmarkEnd w:id="589"/>
    </w:p>
    <w:p w14:paraId="036BAF65" w14:textId="77777777" w:rsidR="00992C8C" w:rsidRPr="003139EC" w:rsidRDefault="00992C8C" w:rsidP="00992C8C">
      <w:pPr>
        <w:autoSpaceDE w:val="0"/>
        <w:autoSpaceDN w:val="0"/>
        <w:adjustRightInd w:val="0"/>
        <w:spacing w:line="240" w:lineRule="auto"/>
        <w:ind w:firstLine="709"/>
        <w:jc w:val="center"/>
        <w:rPr>
          <w:rFonts w:ascii="Times New Roman" w:hAnsi="Times New Roman" w:cs="Times New Roman"/>
          <w:sz w:val="24"/>
          <w:szCs w:val="24"/>
        </w:rPr>
      </w:pPr>
    </w:p>
    <w:p w14:paraId="55347109"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Ставки социального налога, если иное не предусмотрено </w:t>
      </w:r>
      <w:r w:rsidRPr="003139EC">
        <w:rPr>
          <w:rFonts w:ascii="Times New Roman" w:hAnsi="Times New Roman" w:cs="Times New Roman"/>
          <w:color w:val="00B0F0"/>
          <w:sz w:val="24"/>
          <w:szCs w:val="24"/>
        </w:rPr>
        <w:t xml:space="preserve">статьей 420 </w:t>
      </w:r>
      <w:r w:rsidRPr="003139EC">
        <w:rPr>
          <w:rFonts w:ascii="Times New Roman" w:hAnsi="Times New Roman" w:cs="Times New Roman"/>
          <w:sz w:val="24"/>
          <w:szCs w:val="24"/>
        </w:rPr>
        <w:t>настоящего Кодекса и (или) решением Президента Республики Узбекистан, устанавливаются в следующих размерах:</w:t>
      </w:r>
    </w:p>
    <w:p w14:paraId="57E13AB6"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p>
    <w:tbl>
      <w:tblPr>
        <w:tblStyle w:val="a3"/>
        <w:tblW w:w="9180" w:type="dxa"/>
        <w:tblInd w:w="171" w:type="dxa"/>
        <w:tblLook w:val="04A0" w:firstRow="1" w:lastRow="0" w:firstColumn="1" w:lastColumn="0" w:noHBand="0" w:noVBand="1"/>
      </w:tblPr>
      <w:tblGrid>
        <w:gridCol w:w="954"/>
        <w:gridCol w:w="5958"/>
        <w:gridCol w:w="2268"/>
      </w:tblGrid>
      <w:tr w:rsidR="00992C8C" w:rsidRPr="003139EC" w14:paraId="544B36EF" w14:textId="77777777" w:rsidTr="00F61FDD">
        <w:tc>
          <w:tcPr>
            <w:tcW w:w="954" w:type="dxa"/>
            <w:vAlign w:val="center"/>
          </w:tcPr>
          <w:p w14:paraId="76964D27" w14:textId="77777777" w:rsidR="00992C8C" w:rsidRPr="003139EC" w:rsidRDefault="00992C8C" w:rsidP="00F61FDD">
            <w:pPr>
              <w:autoSpaceDE w:val="0"/>
              <w:autoSpaceDN w:val="0"/>
              <w:adjustRightInd w:val="0"/>
              <w:spacing w:line="240" w:lineRule="auto"/>
              <w:ind w:left="-111" w:firstLine="567"/>
              <w:jc w:val="center"/>
              <w:rPr>
                <w:rFonts w:ascii="Times New Roman" w:hAnsi="Times New Roman" w:cs="Times New Roman"/>
                <w:b/>
                <w:sz w:val="24"/>
                <w:szCs w:val="24"/>
              </w:rPr>
            </w:pPr>
            <w:r w:rsidRPr="003139EC">
              <w:rPr>
                <w:rFonts w:ascii="Times New Roman" w:hAnsi="Times New Roman" w:cs="Times New Roman"/>
                <w:b/>
                <w:sz w:val="24"/>
                <w:szCs w:val="24"/>
              </w:rPr>
              <w:t>№</w:t>
            </w:r>
          </w:p>
        </w:tc>
        <w:tc>
          <w:tcPr>
            <w:tcW w:w="5958" w:type="dxa"/>
            <w:vAlign w:val="center"/>
          </w:tcPr>
          <w:p w14:paraId="7F1AC6BA" w14:textId="77777777" w:rsidR="00992C8C" w:rsidRPr="003139EC" w:rsidRDefault="00992C8C" w:rsidP="00F61FDD">
            <w:pPr>
              <w:autoSpaceDE w:val="0"/>
              <w:autoSpaceDN w:val="0"/>
              <w:adjustRightInd w:val="0"/>
              <w:spacing w:line="240" w:lineRule="auto"/>
              <w:ind w:left="-111" w:firstLine="567"/>
              <w:jc w:val="center"/>
              <w:rPr>
                <w:rFonts w:ascii="Times New Roman" w:hAnsi="Times New Roman" w:cs="Times New Roman"/>
                <w:b/>
                <w:sz w:val="24"/>
                <w:szCs w:val="24"/>
              </w:rPr>
            </w:pPr>
            <w:r w:rsidRPr="003139EC">
              <w:rPr>
                <w:rFonts w:ascii="Times New Roman" w:hAnsi="Times New Roman" w:cs="Times New Roman"/>
                <w:b/>
                <w:sz w:val="24"/>
                <w:szCs w:val="24"/>
              </w:rPr>
              <w:t>Налогоплательщики</w:t>
            </w:r>
          </w:p>
        </w:tc>
        <w:tc>
          <w:tcPr>
            <w:tcW w:w="2268" w:type="dxa"/>
            <w:vAlign w:val="center"/>
          </w:tcPr>
          <w:p w14:paraId="4146CD9F" w14:textId="77777777" w:rsidR="00992C8C" w:rsidRPr="003139EC" w:rsidRDefault="00992C8C" w:rsidP="00F61FDD">
            <w:pPr>
              <w:autoSpaceDE w:val="0"/>
              <w:autoSpaceDN w:val="0"/>
              <w:adjustRightInd w:val="0"/>
              <w:spacing w:line="240" w:lineRule="auto"/>
              <w:ind w:left="-111" w:firstLine="567"/>
              <w:jc w:val="center"/>
              <w:rPr>
                <w:rFonts w:ascii="Times New Roman" w:hAnsi="Times New Roman" w:cs="Times New Roman"/>
                <w:b/>
                <w:sz w:val="24"/>
                <w:szCs w:val="24"/>
              </w:rPr>
            </w:pPr>
            <w:r w:rsidRPr="003139EC">
              <w:rPr>
                <w:rFonts w:ascii="Times New Roman" w:hAnsi="Times New Roman" w:cs="Times New Roman"/>
                <w:b/>
                <w:sz w:val="24"/>
                <w:szCs w:val="24"/>
              </w:rPr>
              <w:t>Ставка налога в % к налоговой базе</w:t>
            </w:r>
          </w:p>
        </w:tc>
      </w:tr>
      <w:tr w:rsidR="00992C8C" w:rsidRPr="003139EC" w14:paraId="636E2EDD" w14:textId="77777777" w:rsidTr="00F61FDD">
        <w:trPr>
          <w:trHeight w:val="611"/>
        </w:trPr>
        <w:tc>
          <w:tcPr>
            <w:tcW w:w="954" w:type="dxa"/>
          </w:tcPr>
          <w:p w14:paraId="6487576C" w14:textId="77777777" w:rsidR="00992C8C" w:rsidRPr="003139EC" w:rsidRDefault="00992C8C" w:rsidP="00F61FDD">
            <w:pPr>
              <w:autoSpaceDE w:val="0"/>
              <w:autoSpaceDN w:val="0"/>
              <w:adjustRightInd w:val="0"/>
              <w:spacing w:line="240" w:lineRule="auto"/>
              <w:ind w:left="-111" w:firstLine="567"/>
              <w:jc w:val="center"/>
              <w:rPr>
                <w:rFonts w:ascii="Times New Roman" w:hAnsi="Times New Roman" w:cs="Times New Roman"/>
                <w:sz w:val="24"/>
                <w:szCs w:val="24"/>
              </w:rPr>
            </w:pPr>
            <w:r w:rsidRPr="003139EC">
              <w:rPr>
                <w:rFonts w:ascii="Times New Roman" w:hAnsi="Times New Roman" w:cs="Times New Roman"/>
                <w:sz w:val="24"/>
                <w:szCs w:val="24"/>
              </w:rPr>
              <w:t>1.</w:t>
            </w:r>
          </w:p>
        </w:tc>
        <w:tc>
          <w:tcPr>
            <w:tcW w:w="5958" w:type="dxa"/>
          </w:tcPr>
          <w:p w14:paraId="3731B9F4" w14:textId="77777777" w:rsidR="00992C8C" w:rsidRPr="003139EC" w:rsidRDefault="00992C8C" w:rsidP="00F61FDD">
            <w:pPr>
              <w:autoSpaceDE w:val="0"/>
              <w:autoSpaceDN w:val="0"/>
              <w:adjustRightInd w:val="0"/>
              <w:spacing w:line="240" w:lineRule="auto"/>
              <w:ind w:left="73" w:firstLine="567"/>
              <w:jc w:val="both"/>
              <w:rPr>
                <w:rFonts w:ascii="Times New Roman" w:hAnsi="Times New Roman" w:cs="Times New Roman"/>
                <w:sz w:val="24"/>
                <w:szCs w:val="24"/>
              </w:rPr>
            </w:pPr>
            <w:r w:rsidRPr="003139EC">
              <w:rPr>
                <w:rFonts w:ascii="Times New Roman" w:hAnsi="Times New Roman" w:cs="Times New Roman"/>
                <w:sz w:val="24"/>
                <w:szCs w:val="24"/>
              </w:rPr>
              <w:t>Налогоплательщики, за исключением предусмотренных в пунктах 2-4</w:t>
            </w:r>
          </w:p>
        </w:tc>
        <w:tc>
          <w:tcPr>
            <w:tcW w:w="2268" w:type="dxa"/>
            <w:vAlign w:val="center"/>
          </w:tcPr>
          <w:p w14:paraId="09B798D1" w14:textId="77777777" w:rsidR="00992C8C" w:rsidRPr="003139EC" w:rsidRDefault="00992C8C" w:rsidP="00F61FDD">
            <w:pPr>
              <w:autoSpaceDE w:val="0"/>
              <w:autoSpaceDN w:val="0"/>
              <w:adjustRightInd w:val="0"/>
              <w:spacing w:line="240" w:lineRule="auto"/>
              <w:ind w:left="-142" w:firstLine="567"/>
              <w:jc w:val="center"/>
              <w:rPr>
                <w:rFonts w:ascii="Times New Roman" w:hAnsi="Times New Roman" w:cs="Times New Roman"/>
                <w:sz w:val="24"/>
                <w:szCs w:val="24"/>
              </w:rPr>
            </w:pPr>
            <w:r w:rsidRPr="003139EC">
              <w:rPr>
                <w:rFonts w:ascii="Times New Roman" w:hAnsi="Times New Roman" w:cs="Times New Roman"/>
                <w:sz w:val="24"/>
                <w:szCs w:val="24"/>
              </w:rPr>
              <w:t>12</w:t>
            </w:r>
          </w:p>
        </w:tc>
      </w:tr>
      <w:tr w:rsidR="00992C8C" w:rsidRPr="003139EC" w14:paraId="2A85AB34" w14:textId="77777777" w:rsidTr="00F61FDD">
        <w:trPr>
          <w:trHeight w:val="378"/>
        </w:trPr>
        <w:tc>
          <w:tcPr>
            <w:tcW w:w="954" w:type="dxa"/>
          </w:tcPr>
          <w:p w14:paraId="1508C32F" w14:textId="77777777" w:rsidR="00992C8C" w:rsidRPr="003139EC" w:rsidRDefault="00992C8C" w:rsidP="00F61FDD">
            <w:pPr>
              <w:autoSpaceDE w:val="0"/>
              <w:autoSpaceDN w:val="0"/>
              <w:adjustRightInd w:val="0"/>
              <w:spacing w:line="240" w:lineRule="auto"/>
              <w:ind w:left="-111" w:firstLine="567"/>
              <w:jc w:val="center"/>
              <w:rPr>
                <w:rFonts w:ascii="Times New Roman" w:hAnsi="Times New Roman" w:cs="Times New Roman"/>
                <w:sz w:val="24"/>
                <w:szCs w:val="24"/>
              </w:rPr>
            </w:pPr>
            <w:r w:rsidRPr="003139EC">
              <w:rPr>
                <w:rFonts w:ascii="Times New Roman" w:hAnsi="Times New Roman" w:cs="Times New Roman"/>
                <w:sz w:val="24"/>
                <w:szCs w:val="24"/>
              </w:rPr>
              <w:t>2.</w:t>
            </w:r>
          </w:p>
        </w:tc>
        <w:tc>
          <w:tcPr>
            <w:tcW w:w="5958" w:type="dxa"/>
          </w:tcPr>
          <w:p w14:paraId="0C348EF6" w14:textId="77777777" w:rsidR="00992C8C" w:rsidRPr="003139EC" w:rsidRDefault="00992C8C" w:rsidP="00F61FDD">
            <w:pPr>
              <w:autoSpaceDE w:val="0"/>
              <w:autoSpaceDN w:val="0"/>
              <w:adjustRightInd w:val="0"/>
              <w:spacing w:line="240" w:lineRule="auto"/>
              <w:ind w:left="73" w:firstLine="567"/>
              <w:jc w:val="both"/>
              <w:rPr>
                <w:rFonts w:ascii="Times New Roman" w:hAnsi="Times New Roman" w:cs="Times New Roman"/>
                <w:sz w:val="24"/>
                <w:szCs w:val="24"/>
              </w:rPr>
            </w:pPr>
            <w:r w:rsidRPr="003139EC">
              <w:rPr>
                <w:rFonts w:ascii="Times New Roman" w:hAnsi="Times New Roman" w:cs="Times New Roman"/>
                <w:sz w:val="24"/>
                <w:szCs w:val="24"/>
              </w:rPr>
              <w:t xml:space="preserve">Бюджетные организации </w:t>
            </w:r>
          </w:p>
        </w:tc>
        <w:tc>
          <w:tcPr>
            <w:tcW w:w="2268" w:type="dxa"/>
            <w:vAlign w:val="center"/>
          </w:tcPr>
          <w:p w14:paraId="575D1F46" w14:textId="77777777" w:rsidR="00992C8C" w:rsidRPr="003139EC" w:rsidRDefault="00992C8C" w:rsidP="00F61FDD">
            <w:pPr>
              <w:autoSpaceDE w:val="0"/>
              <w:autoSpaceDN w:val="0"/>
              <w:adjustRightInd w:val="0"/>
              <w:spacing w:line="240" w:lineRule="auto"/>
              <w:ind w:left="-142" w:firstLine="567"/>
              <w:jc w:val="center"/>
              <w:rPr>
                <w:rFonts w:ascii="Times New Roman" w:hAnsi="Times New Roman" w:cs="Times New Roman"/>
                <w:sz w:val="24"/>
                <w:szCs w:val="24"/>
              </w:rPr>
            </w:pPr>
            <w:r w:rsidRPr="003139EC">
              <w:rPr>
                <w:rFonts w:ascii="Times New Roman" w:hAnsi="Times New Roman" w:cs="Times New Roman"/>
                <w:sz w:val="24"/>
                <w:szCs w:val="24"/>
              </w:rPr>
              <w:t>25</w:t>
            </w:r>
          </w:p>
        </w:tc>
      </w:tr>
      <w:tr w:rsidR="00992C8C" w:rsidRPr="003139EC" w14:paraId="5597256C" w14:textId="77777777" w:rsidTr="00F61FDD">
        <w:trPr>
          <w:trHeight w:val="421"/>
        </w:trPr>
        <w:tc>
          <w:tcPr>
            <w:tcW w:w="954" w:type="dxa"/>
          </w:tcPr>
          <w:p w14:paraId="6505BD82" w14:textId="77777777" w:rsidR="00992C8C" w:rsidRPr="003139EC" w:rsidRDefault="00992C8C" w:rsidP="00F61FDD">
            <w:pPr>
              <w:autoSpaceDE w:val="0"/>
              <w:autoSpaceDN w:val="0"/>
              <w:adjustRightInd w:val="0"/>
              <w:spacing w:line="240" w:lineRule="auto"/>
              <w:ind w:left="-111" w:firstLine="567"/>
              <w:jc w:val="center"/>
              <w:rPr>
                <w:rFonts w:ascii="Times New Roman" w:hAnsi="Times New Roman" w:cs="Times New Roman"/>
                <w:sz w:val="24"/>
                <w:szCs w:val="24"/>
              </w:rPr>
            </w:pPr>
            <w:r w:rsidRPr="003139EC">
              <w:rPr>
                <w:rFonts w:ascii="Times New Roman" w:hAnsi="Times New Roman" w:cs="Times New Roman"/>
                <w:sz w:val="24"/>
                <w:szCs w:val="24"/>
              </w:rPr>
              <w:t>3.</w:t>
            </w:r>
          </w:p>
        </w:tc>
        <w:tc>
          <w:tcPr>
            <w:tcW w:w="5958" w:type="dxa"/>
          </w:tcPr>
          <w:p w14:paraId="28441957" w14:textId="77777777" w:rsidR="00992C8C" w:rsidRPr="003139EC" w:rsidRDefault="00992C8C" w:rsidP="00F61FDD">
            <w:pPr>
              <w:autoSpaceDE w:val="0"/>
              <w:autoSpaceDN w:val="0"/>
              <w:adjustRightInd w:val="0"/>
              <w:spacing w:line="240" w:lineRule="auto"/>
              <w:ind w:left="73" w:firstLine="567"/>
              <w:jc w:val="both"/>
              <w:rPr>
                <w:rFonts w:ascii="Times New Roman" w:hAnsi="Times New Roman" w:cs="Times New Roman"/>
                <w:sz w:val="24"/>
                <w:szCs w:val="24"/>
              </w:rPr>
            </w:pPr>
            <w:r w:rsidRPr="003139EC">
              <w:rPr>
                <w:rFonts w:ascii="Times New Roman" w:hAnsi="Times New Roman" w:cs="Times New Roman"/>
                <w:sz w:val="24"/>
                <w:szCs w:val="24"/>
              </w:rPr>
              <w:t>Ассоциации «SOS - Детские деревни Узбекистана»</w:t>
            </w:r>
          </w:p>
        </w:tc>
        <w:tc>
          <w:tcPr>
            <w:tcW w:w="2268" w:type="dxa"/>
            <w:vAlign w:val="center"/>
          </w:tcPr>
          <w:p w14:paraId="578CF4C6" w14:textId="77777777" w:rsidR="00992C8C" w:rsidRPr="003139EC" w:rsidRDefault="00992C8C" w:rsidP="00F61FDD">
            <w:pPr>
              <w:autoSpaceDE w:val="0"/>
              <w:autoSpaceDN w:val="0"/>
              <w:adjustRightInd w:val="0"/>
              <w:spacing w:line="240" w:lineRule="auto"/>
              <w:ind w:left="-111" w:firstLine="567"/>
              <w:jc w:val="center"/>
              <w:rPr>
                <w:rFonts w:ascii="Times New Roman" w:hAnsi="Times New Roman" w:cs="Times New Roman"/>
                <w:sz w:val="24"/>
                <w:szCs w:val="24"/>
              </w:rPr>
            </w:pPr>
            <w:r w:rsidRPr="003139EC">
              <w:rPr>
                <w:rFonts w:ascii="Times New Roman" w:hAnsi="Times New Roman" w:cs="Times New Roman"/>
                <w:sz w:val="24"/>
                <w:szCs w:val="24"/>
              </w:rPr>
              <w:t>7</w:t>
            </w:r>
          </w:p>
        </w:tc>
      </w:tr>
      <w:tr w:rsidR="00992C8C" w:rsidRPr="003139EC" w14:paraId="653AE020" w14:textId="77777777" w:rsidTr="00F61FDD">
        <w:tc>
          <w:tcPr>
            <w:tcW w:w="954" w:type="dxa"/>
          </w:tcPr>
          <w:p w14:paraId="228383BE" w14:textId="77777777" w:rsidR="00992C8C" w:rsidRPr="003139EC" w:rsidRDefault="00992C8C" w:rsidP="00F61FDD">
            <w:pPr>
              <w:autoSpaceDE w:val="0"/>
              <w:autoSpaceDN w:val="0"/>
              <w:adjustRightInd w:val="0"/>
              <w:spacing w:line="240" w:lineRule="auto"/>
              <w:ind w:left="-111" w:firstLine="567"/>
              <w:jc w:val="center"/>
              <w:rPr>
                <w:rFonts w:ascii="Times New Roman" w:hAnsi="Times New Roman" w:cs="Times New Roman"/>
                <w:sz w:val="24"/>
                <w:szCs w:val="24"/>
              </w:rPr>
            </w:pPr>
            <w:r w:rsidRPr="003139EC">
              <w:rPr>
                <w:rFonts w:ascii="Times New Roman" w:hAnsi="Times New Roman" w:cs="Times New Roman"/>
                <w:sz w:val="24"/>
                <w:szCs w:val="24"/>
              </w:rPr>
              <w:t>4.</w:t>
            </w:r>
          </w:p>
        </w:tc>
        <w:tc>
          <w:tcPr>
            <w:tcW w:w="5958" w:type="dxa"/>
          </w:tcPr>
          <w:p w14:paraId="2A61CBE5" w14:textId="77777777" w:rsidR="00992C8C" w:rsidRPr="003139EC" w:rsidRDefault="00992C8C" w:rsidP="00F61FDD">
            <w:pPr>
              <w:autoSpaceDE w:val="0"/>
              <w:autoSpaceDN w:val="0"/>
              <w:adjustRightInd w:val="0"/>
              <w:spacing w:line="240" w:lineRule="auto"/>
              <w:ind w:left="73" w:firstLine="567"/>
              <w:jc w:val="both"/>
              <w:rPr>
                <w:rFonts w:ascii="Times New Roman" w:hAnsi="Times New Roman" w:cs="Times New Roman"/>
                <w:sz w:val="24"/>
                <w:szCs w:val="24"/>
              </w:rPr>
            </w:pPr>
            <w:r w:rsidRPr="003139EC">
              <w:rPr>
                <w:rFonts w:ascii="Times New Roman" w:hAnsi="Times New Roman" w:cs="Times New Roman"/>
                <w:sz w:val="24"/>
                <w:szCs w:val="24"/>
              </w:rPr>
              <w:t>Налогоплательщики, использующие труд лиц с инвалидностю, работающих в специализированных цехах, участках и предприятиях</w:t>
            </w:r>
          </w:p>
        </w:tc>
        <w:tc>
          <w:tcPr>
            <w:tcW w:w="2268" w:type="dxa"/>
            <w:vAlign w:val="center"/>
          </w:tcPr>
          <w:p w14:paraId="04D7C8B1" w14:textId="77777777" w:rsidR="00992C8C" w:rsidRPr="003139EC" w:rsidRDefault="00992C8C" w:rsidP="00F61FDD">
            <w:pPr>
              <w:autoSpaceDE w:val="0"/>
              <w:autoSpaceDN w:val="0"/>
              <w:adjustRightInd w:val="0"/>
              <w:spacing w:line="240" w:lineRule="auto"/>
              <w:ind w:left="-111" w:firstLine="567"/>
              <w:jc w:val="center"/>
              <w:rPr>
                <w:rFonts w:ascii="Times New Roman" w:hAnsi="Times New Roman" w:cs="Times New Roman"/>
                <w:sz w:val="24"/>
                <w:szCs w:val="24"/>
              </w:rPr>
            </w:pPr>
            <w:r w:rsidRPr="003139EC">
              <w:rPr>
                <w:rFonts w:ascii="Times New Roman" w:hAnsi="Times New Roman" w:cs="Times New Roman"/>
                <w:sz w:val="24"/>
                <w:szCs w:val="24"/>
              </w:rPr>
              <w:t>4,7</w:t>
            </w:r>
          </w:p>
        </w:tc>
      </w:tr>
    </w:tbl>
    <w:p w14:paraId="1EB523D0"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p>
    <w:p w14:paraId="262BA387" w14:textId="77777777" w:rsidR="00992C8C" w:rsidRPr="003139EC" w:rsidRDefault="00992C8C" w:rsidP="00992C8C">
      <w:pPr>
        <w:pStyle w:val="2"/>
        <w:spacing w:before="0" w:line="240" w:lineRule="auto"/>
        <w:ind w:firstLine="709"/>
        <w:rPr>
          <w:rFonts w:ascii="Times New Roman" w:hAnsi="Times New Roman" w:cs="Times New Roman"/>
          <w:b w:val="0"/>
          <w:bCs w:val="0"/>
          <w:sz w:val="24"/>
          <w:szCs w:val="24"/>
        </w:rPr>
      </w:pPr>
      <w:bookmarkStart w:id="590" w:name="_Toc17916737"/>
      <w:r w:rsidRPr="003139EC">
        <w:rPr>
          <w:rFonts w:ascii="Times New Roman" w:hAnsi="Times New Roman" w:cs="Times New Roman"/>
          <w:bCs w:val="0"/>
          <w:sz w:val="24"/>
          <w:szCs w:val="24"/>
        </w:rPr>
        <w:t>Статья 418. Налоговый период. Отчетный период</w:t>
      </w:r>
      <w:bookmarkEnd w:id="590"/>
    </w:p>
    <w:p w14:paraId="732D3806" w14:textId="77777777" w:rsidR="00992C8C" w:rsidRPr="003139EC" w:rsidRDefault="00992C8C" w:rsidP="00992C8C">
      <w:pPr>
        <w:autoSpaceDE w:val="0"/>
        <w:autoSpaceDN w:val="0"/>
        <w:adjustRightInd w:val="0"/>
        <w:spacing w:line="240" w:lineRule="auto"/>
        <w:ind w:firstLine="709"/>
        <w:jc w:val="center"/>
        <w:rPr>
          <w:rFonts w:ascii="Times New Roman" w:hAnsi="Times New Roman" w:cs="Times New Roman"/>
          <w:sz w:val="24"/>
          <w:szCs w:val="24"/>
        </w:rPr>
      </w:pPr>
    </w:p>
    <w:p w14:paraId="28CB310C"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Налоговым периодом является календарный год.</w:t>
      </w:r>
    </w:p>
    <w:p w14:paraId="16255E5F"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Отчетным периодом является месяц. </w:t>
      </w:r>
    </w:p>
    <w:p w14:paraId="32A22127"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p>
    <w:p w14:paraId="10DEA951" w14:textId="77777777" w:rsidR="00992C8C" w:rsidRPr="003139EC" w:rsidRDefault="00992C8C" w:rsidP="00992C8C">
      <w:pPr>
        <w:pStyle w:val="2"/>
        <w:spacing w:before="0" w:line="240" w:lineRule="auto"/>
        <w:ind w:firstLine="709"/>
        <w:rPr>
          <w:rFonts w:ascii="Times New Roman" w:hAnsi="Times New Roman" w:cs="Times New Roman"/>
          <w:b w:val="0"/>
          <w:bCs w:val="0"/>
          <w:sz w:val="24"/>
          <w:szCs w:val="24"/>
        </w:rPr>
      </w:pPr>
      <w:bookmarkStart w:id="591" w:name="_Toc17916738"/>
      <w:r w:rsidRPr="003139EC">
        <w:rPr>
          <w:rFonts w:ascii="Times New Roman" w:hAnsi="Times New Roman" w:cs="Times New Roman"/>
          <w:bCs w:val="0"/>
          <w:sz w:val="24"/>
          <w:szCs w:val="24"/>
        </w:rPr>
        <w:t>Статья 419. Порядок исчисления и уплаты социального налога</w:t>
      </w:r>
      <w:bookmarkEnd w:id="591"/>
    </w:p>
    <w:p w14:paraId="49123B3A" w14:textId="77777777" w:rsidR="00992C8C" w:rsidRPr="003139EC" w:rsidRDefault="00992C8C" w:rsidP="00992C8C">
      <w:pPr>
        <w:autoSpaceDE w:val="0"/>
        <w:autoSpaceDN w:val="0"/>
        <w:adjustRightInd w:val="0"/>
        <w:spacing w:line="240" w:lineRule="auto"/>
        <w:ind w:firstLine="709"/>
        <w:jc w:val="center"/>
        <w:rPr>
          <w:rFonts w:ascii="Times New Roman" w:hAnsi="Times New Roman" w:cs="Times New Roman"/>
          <w:sz w:val="24"/>
          <w:szCs w:val="24"/>
        </w:rPr>
      </w:pPr>
    </w:p>
    <w:p w14:paraId="5B76FFC1"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800080"/>
          <w:sz w:val="24"/>
          <w:szCs w:val="24"/>
        </w:rPr>
      </w:pPr>
      <w:r w:rsidRPr="003139EC">
        <w:rPr>
          <w:rFonts w:ascii="Times New Roman" w:hAnsi="Times New Roman" w:cs="Times New Roman"/>
          <w:sz w:val="24"/>
          <w:szCs w:val="24"/>
        </w:rPr>
        <w:t>Социальный налог исчисляется ежемесячно исходя из налоговой базы и установленных ставок.</w:t>
      </w:r>
    </w:p>
    <w:p w14:paraId="7F3E673A"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Социальный налог уплачивается за счет средств работодателя и отдельных категорий физических лиц.</w:t>
      </w:r>
    </w:p>
    <w:p w14:paraId="180B0D4A"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lastRenderedPageBreak/>
        <w:t xml:space="preserve">Обязанность по уплате социального налога по работникам дипломатических представительств и консульских учреждений Республики Узбекистан, а также по лицам, прикомандированным Министерством иностранных дел Республики Узбекистан на квотные должности в международные межправительственные организации, возлагается на Министерство иностранных дел Республики Узбекистан. </w:t>
      </w:r>
    </w:p>
    <w:p w14:paraId="7B09950A"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Расчет социального налога представляется налогоплательщиком в налоговые органы по месту налогового учета нарастающим итогом ежемесячно не позднее 15 числа месяца, следующего за отчетным периодом, а по итогам года - в срок представления годовой финансовой отчетности. Нерезидентами Республики Узбекистан, осуществляющими деятельность в Республике Узбекистан через постоянное учреждение, расчет социального налога по итогам года представляется до 25 марта года, следующего за отчетным.</w:t>
      </w:r>
    </w:p>
    <w:p w14:paraId="39A79393" w14:textId="77777777" w:rsidR="00992C8C" w:rsidRPr="003139EC" w:rsidRDefault="00992C8C" w:rsidP="00992C8C">
      <w:pPr>
        <w:spacing w:line="240" w:lineRule="auto"/>
        <w:ind w:firstLine="709"/>
        <w:jc w:val="both"/>
        <w:rPr>
          <w:rFonts w:ascii="Times New Roman" w:eastAsia="Times New Roman" w:hAnsi="Times New Roman" w:cs="Times New Roman"/>
          <w:sz w:val="24"/>
          <w:szCs w:val="24"/>
          <w:lang w:eastAsia="ru-RU"/>
        </w:rPr>
      </w:pPr>
      <w:r w:rsidRPr="003139EC">
        <w:rPr>
          <w:rFonts w:ascii="Times New Roman" w:eastAsia="Times New Roman" w:hAnsi="Times New Roman" w:cs="Times New Roman"/>
          <w:sz w:val="24"/>
          <w:szCs w:val="24"/>
          <w:lang w:eastAsia="ru-RU"/>
        </w:rPr>
        <w:t xml:space="preserve">Налогоплательщики, в том числе - отнесенные к категории крупных налогоплательщиков, имеющие филиалы и (или) обособленные подразделения с численностью работников более двадцати пяти человек, представляют расчет социального налога в отношении работников этих филиалов и (или) обособленных подразделений в налоговый орган по </w:t>
      </w:r>
      <w:r w:rsidRPr="003139EC">
        <w:rPr>
          <w:rFonts w:ascii="Times New Roman" w:hAnsi="Times New Roman" w:cs="Times New Roman"/>
          <w:color w:val="E36C0A" w:themeColor="accent6" w:themeShade="BF"/>
          <w:sz w:val="24"/>
          <w:szCs w:val="24"/>
        </w:rPr>
        <w:t>месту учета таких</w:t>
      </w:r>
      <w:r w:rsidRPr="003139EC">
        <w:rPr>
          <w:rFonts w:ascii="Times New Roman" w:eastAsia="Times New Roman" w:hAnsi="Times New Roman" w:cs="Times New Roman"/>
          <w:color w:val="FF0000"/>
          <w:sz w:val="24"/>
          <w:szCs w:val="24"/>
          <w:lang w:eastAsia="ru-RU"/>
        </w:rPr>
        <w:t xml:space="preserve"> </w:t>
      </w:r>
      <w:r w:rsidRPr="003139EC">
        <w:rPr>
          <w:rFonts w:ascii="Times New Roman" w:eastAsia="Times New Roman" w:hAnsi="Times New Roman" w:cs="Times New Roman"/>
          <w:sz w:val="24"/>
          <w:szCs w:val="24"/>
          <w:lang w:eastAsia="ru-RU"/>
        </w:rPr>
        <w:t>филиалов и (или) обособленных подразделений.</w:t>
      </w:r>
    </w:p>
    <w:p w14:paraId="6CD53A74"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Уплата социального налога производится ежемесячно не позднее сроков представления расчетов. </w:t>
      </w:r>
    </w:p>
    <w:p w14:paraId="4B305BFE"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p>
    <w:p w14:paraId="1945EFD3" w14:textId="77777777" w:rsidR="00992C8C" w:rsidRPr="003139EC" w:rsidRDefault="00992C8C" w:rsidP="00992C8C">
      <w:pPr>
        <w:pStyle w:val="2"/>
        <w:spacing w:before="0" w:line="240" w:lineRule="auto"/>
        <w:ind w:firstLine="709"/>
        <w:rPr>
          <w:rFonts w:ascii="Times New Roman" w:hAnsi="Times New Roman" w:cs="Times New Roman"/>
          <w:b w:val="0"/>
          <w:bCs w:val="0"/>
          <w:sz w:val="24"/>
          <w:szCs w:val="24"/>
        </w:rPr>
      </w:pPr>
      <w:r w:rsidRPr="003139EC">
        <w:rPr>
          <w:rFonts w:ascii="Times New Roman" w:hAnsi="Times New Roman" w:cs="Times New Roman"/>
          <w:bCs w:val="0"/>
          <w:sz w:val="24"/>
          <w:szCs w:val="24"/>
        </w:rPr>
        <w:t>Статья 420. Особенности исчисления и уплаты социального налога отдельными категориями физических лиц</w:t>
      </w:r>
    </w:p>
    <w:p w14:paraId="2B0E2F3F" w14:textId="77777777" w:rsidR="00992C8C" w:rsidRPr="003139EC" w:rsidRDefault="00992C8C" w:rsidP="00992C8C">
      <w:pPr>
        <w:autoSpaceDE w:val="0"/>
        <w:autoSpaceDN w:val="0"/>
        <w:adjustRightInd w:val="0"/>
        <w:spacing w:line="240" w:lineRule="auto"/>
        <w:ind w:firstLine="709"/>
        <w:jc w:val="center"/>
        <w:rPr>
          <w:rFonts w:ascii="Times New Roman" w:hAnsi="Times New Roman" w:cs="Times New Roman"/>
          <w:sz w:val="24"/>
          <w:szCs w:val="24"/>
        </w:rPr>
      </w:pPr>
    </w:p>
    <w:p w14:paraId="5A374333"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800080"/>
          <w:sz w:val="24"/>
          <w:szCs w:val="24"/>
        </w:rPr>
      </w:pPr>
      <w:r w:rsidRPr="003139EC">
        <w:rPr>
          <w:rFonts w:ascii="Times New Roman" w:hAnsi="Times New Roman" w:cs="Times New Roman"/>
          <w:sz w:val="24"/>
          <w:szCs w:val="24"/>
        </w:rPr>
        <w:t xml:space="preserve">Социальный налог уплачивается в обязательном порядке независимо от количества дней, проработанных налогоплательщиком в календарном месяце: </w:t>
      </w:r>
    </w:p>
    <w:p w14:paraId="1519E807"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1) индивидуальными предпринимателями - в сумме не менее одной базовой расчетной величины в месяц;</w:t>
      </w:r>
    </w:p>
    <w:p w14:paraId="1DE7089F"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2) физическими лицами, состоящими в трудовых отношениях с индивидуальным предпринимателем (далее - работниками индивидуального предпринимателя), - в сумме 50 процентов базовой расчетной величины в месяц;</w:t>
      </w:r>
    </w:p>
    <w:p w14:paraId="43427874"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3) членами семьи, осуществляющими деятельность в форме семейного предпринимательства без образования юридического лица:</w:t>
      </w:r>
    </w:p>
    <w:p w14:paraId="6813D8EC"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членом семьи, зарегистрированным в качестве индивидуального предпринимателя, - в сумме не менее одной базовой расчетной величины в месяц;</w:t>
      </w:r>
    </w:p>
    <w:p w14:paraId="5C75CD52"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другими членами семьи (за исключением не достигших восемнадцати лет) - в сумме 50 процентов базовой расчетной величины в месяц;</w:t>
      </w:r>
    </w:p>
    <w:p w14:paraId="2E5298BC"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4) субъектами ремесленнической деятельности - членами ассоциации «Хунарманд», зарегистрированными и осуществляющими деятельность в сельских районах, в первые два года своей деятельности - в размере 50 процентов базовой расчетной величины в месяц; </w:t>
      </w:r>
    </w:p>
    <w:p w14:paraId="31BA24E3"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5) учениками школ «Уста – шогирд» в период их работы до достижения двадцати пяти лет - в размере не менее двух с половиной размеров базовой расчетной величины в год. Уплата установленного размера социального налога засчитывается за год при исчислении трудового стажа. </w:t>
      </w:r>
    </w:p>
    <w:p w14:paraId="4D25E1F8"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Члены дехканских хозяйств, созданных с образованием и без образования юридического лица, а также физические лица, занятые в дехканском хозяйстве, на приусадебной земле площадью не менее четырех соток или занимающиеся выращиванием </w:t>
      </w:r>
      <w:r w:rsidRPr="003139EC">
        <w:rPr>
          <w:rFonts w:ascii="Times New Roman" w:hAnsi="Times New Roman" w:cs="Times New Roman"/>
          <w:sz w:val="24"/>
          <w:szCs w:val="24"/>
        </w:rPr>
        <w:lastRenderedPageBreak/>
        <w:t xml:space="preserve">крупного рогатого скота либо домашней птицы не менее пятидесяти голов на данной площади, уплачивают социальный налог в сумме не менее одной базовой расчетной величины в год. При этом глава дехканского хозяйства уплачивает социальный налог в обязательном порядке, а другие члены и указанные физические лица - на добровольной основе. Уплата установленного размера социального налога засчитывается за год при исчислении трудового стажа члена дехканского хозяйства и физического лица. </w:t>
      </w:r>
    </w:p>
    <w:p w14:paraId="415AC833"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800080"/>
          <w:sz w:val="24"/>
          <w:szCs w:val="24"/>
        </w:rPr>
      </w:pPr>
      <w:r w:rsidRPr="003139EC">
        <w:rPr>
          <w:rFonts w:ascii="Times New Roman" w:hAnsi="Times New Roman" w:cs="Times New Roman"/>
          <w:sz w:val="24"/>
          <w:szCs w:val="24"/>
        </w:rPr>
        <w:t xml:space="preserve">Субъекты ремесленнической деятельности - члены ассоциации «Хунарманд», получающие пенсии и пособия по возрасту, освобождаются от уплаты социального налога. Для остальных лиц, указанных в частях первой и второй настоящей статьи, имеющих право на пенсию по возрасту, а также являющихся инвалидами I и II групп, размер социального налога должен составлять не менее 50 процентов от его установленного минимального размера. Данные льготы предоставляются на основании пенсионного удостоверения или справки врачебно-трудовой экспертной комиссии. При возникновении или прекращении права на льготы в течение календарного года перерасчет страховых взносов производится с месяца, в котором возникло или прекращено это право. </w:t>
      </w:r>
    </w:p>
    <w:p w14:paraId="52BF35F3"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800080"/>
          <w:sz w:val="24"/>
          <w:szCs w:val="24"/>
        </w:rPr>
      </w:pPr>
      <w:r w:rsidRPr="003139EC">
        <w:rPr>
          <w:rFonts w:ascii="Times New Roman" w:hAnsi="Times New Roman" w:cs="Times New Roman"/>
          <w:sz w:val="24"/>
          <w:szCs w:val="24"/>
        </w:rPr>
        <w:t>Уплата социального налога производится:</w:t>
      </w:r>
    </w:p>
    <w:p w14:paraId="0C859AED" w14:textId="77777777" w:rsidR="00992C8C" w:rsidRPr="00BB6D64"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лицами, указанными в части первой настоящей статьи, - ежемесячно не позднее </w:t>
      </w:r>
      <w:r w:rsidRPr="00BB6D64">
        <w:rPr>
          <w:rFonts w:ascii="Times New Roman" w:hAnsi="Times New Roman" w:cs="Times New Roman"/>
          <w:sz w:val="24"/>
          <w:szCs w:val="24"/>
        </w:rPr>
        <w:t>пятнадцатого числа месяца, в котором осуществлялась предпринимательская деятельность;</w:t>
      </w:r>
    </w:p>
    <w:p w14:paraId="7C951BEF" w14:textId="77777777" w:rsidR="00992C8C" w:rsidRPr="00BB6D64"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BB6D64">
        <w:rPr>
          <w:rFonts w:ascii="Times New Roman" w:hAnsi="Times New Roman" w:cs="Times New Roman"/>
          <w:sz w:val="24"/>
          <w:szCs w:val="24"/>
        </w:rPr>
        <w:t>членами дехканских хозяйств, созданных с образованием и без образования юридического лица, - до 1 октября отчетного года. При этом размер социального налога исчисляется исходя из размера базовой расчетной величины, установленной на день уплаты.</w:t>
      </w:r>
    </w:p>
    <w:p w14:paraId="7F5D959C"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800080"/>
          <w:sz w:val="24"/>
          <w:szCs w:val="24"/>
        </w:rPr>
      </w:pPr>
      <w:r w:rsidRPr="003139EC">
        <w:rPr>
          <w:rFonts w:ascii="Times New Roman" w:hAnsi="Times New Roman" w:cs="Times New Roman"/>
          <w:sz w:val="24"/>
          <w:szCs w:val="24"/>
        </w:rPr>
        <w:t>Вновь зарегистрированными индивидуальными предпринимателями и членами семьи, осуществляющими деятельность в форме семейного предпринимательства без образования юридического лица, уплата социального налога производится с месяца, следующего за месяцем их государственной регистрации в качестве индивидуального предпринимателя.</w:t>
      </w:r>
    </w:p>
    <w:p w14:paraId="44417031"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800080"/>
          <w:sz w:val="24"/>
          <w:szCs w:val="24"/>
        </w:rPr>
      </w:pPr>
      <w:r w:rsidRPr="003139EC">
        <w:rPr>
          <w:rFonts w:ascii="Times New Roman" w:hAnsi="Times New Roman" w:cs="Times New Roman"/>
          <w:sz w:val="24"/>
          <w:szCs w:val="24"/>
        </w:rPr>
        <w:t>Обязанность по уплате социального налога возлагается:</w:t>
      </w:r>
    </w:p>
    <w:p w14:paraId="1D79DEA5"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за членов семьи, осуществляющих деятельность в форме семейного предпринимательства без образования юридического лица, - на члена семьи, зарегистрированного в качестве индивидуального предпринимателя, выступающего от лица субъекта семейного предпринимательства;</w:t>
      </w:r>
    </w:p>
    <w:p w14:paraId="675F276C"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за работников индивидуального предпринимателя - на индивидуального предпринимателя, с которым у них заключен трудовой договор.</w:t>
      </w:r>
    </w:p>
    <w:p w14:paraId="48783F03"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В платежном поручении (приходном ордере) в обязательном порядке должны быть указаны фамилия, имя, отчество, идентификационный номер налогоплательщика и период, за который вносится платеж. При этом по членам семьи - участникам семейного предпринимательства и индивидуальным предпринимателям, нанявшим работника, платежное поручение (приходный ордер) выписывается отдельно на каждого члена семьи и каждого нанятого работника индивидуального предпринимателя. В случае, если в платежном поручении (приходном ордере) не указан период, считается, что платеж внесен за месяц (для членов дехканских хозяйств - за год), в котором он производится.</w:t>
      </w:r>
    </w:p>
    <w:p w14:paraId="48163BB1"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800080"/>
          <w:sz w:val="24"/>
          <w:szCs w:val="24"/>
        </w:rPr>
      </w:pPr>
      <w:r w:rsidRPr="003139EC">
        <w:rPr>
          <w:rFonts w:ascii="Times New Roman" w:hAnsi="Times New Roman" w:cs="Times New Roman"/>
          <w:sz w:val="24"/>
          <w:szCs w:val="24"/>
        </w:rPr>
        <w:t xml:space="preserve">Полученная налоговыми органами информация о временном приостановлении деятельности индивидуального предпринимателя является основанием для приостановления начисления социального налога на тот период, в котором индивидуальный предприниматель не будет осуществлять свою деятельность. </w:t>
      </w:r>
    </w:p>
    <w:p w14:paraId="17FCDAD5"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800080"/>
          <w:sz w:val="24"/>
          <w:szCs w:val="24"/>
        </w:rPr>
      </w:pPr>
      <w:r w:rsidRPr="003139EC">
        <w:rPr>
          <w:rFonts w:ascii="Times New Roman" w:hAnsi="Times New Roman" w:cs="Times New Roman"/>
          <w:sz w:val="24"/>
          <w:szCs w:val="24"/>
        </w:rPr>
        <w:lastRenderedPageBreak/>
        <w:t xml:space="preserve">Полученные налоговыми органами карточки учета на каждого наемного работника, выданные в установленном порядке, являются основанием для приостановления начисления социального налога за каждого работника индивидуального предпринимателя за тот период, в котором индивидуальный предприниматель не будет осуществлять свою деятельность. </w:t>
      </w:r>
    </w:p>
    <w:p w14:paraId="5A63D593"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800080"/>
          <w:sz w:val="24"/>
          <w:szCs w:val="24"/>
        </w:rPr>
      </w:pPr>
      <w:r w:rsidRPr="003139EC">
        <w:rPr>
          <w:rFonts w:ascii="Times New Roman" w:hAnsi="Times New Roman" w:cs="Times New Roman"/>
          <w:sz w:val="24"/>
          <w:szCs w:val="24"/>
        </w:rPr>
        <w:t>В случае, если индивидуальный предприниматель, приостановивший свою деятельность, не сдает в налоговый орган карточки учета на каждого работника индивидуального предпринимателя в установленные сроки, начисление социального налога по обязательствам индивидуального предпринимателя не приостанавливается.</w:t>
      </w:r>
    </w:p>
    <w:p w14:paraId="43054B15"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Налогоплательщики, указанные в частях первой и второй настоящей статьи, вправе уплатить социальный налог исходя из суммы полученных доходов в виде оплаты труда, указанных в декларации о совокупном годовом доходе, по ставкам, указанным </w:t>
      </w:r>
      <w:r w:rsidRPr="003139EC">
        <w:rPr>
          <w:rFonts w:ascii="Times New Roman" w:hAnsi="Times New Roman" w:cs="Times New Roman"/>
          <w:color w:val="00B0F0"/>
          <w:sz w:val="24"/>
          <w:szCs w:val="24"/>
        </w:rPr>
        <w:t xml:space="preserve">в статье 417 </w:t>
      </w:r>
      <w:r w:rsidRPr="003139EC">
        <w:rPr>
          <w:rFonts w:ascii="Times New Roman" w:hAnsi="Times New Roman" w:cs="Times New Roman"/>
          <w:sz w:val="24"/>
          <w:szCs w:val="24"/>
        </w:rPr>
        <w:t>настоящего Кодекса, но не менее его минимальных размеров, установленных настоящей статьей, на основании заявления о добровольной уплате социального налога, подаваемого одновременно с представлением декларации о совокупном годовом доходе. При этом окончательная сумма социального налога, подлежащая уплате, определяется с учетом сумм, уплаченных в соответствии с частями первой – пятой настоящей статьи.</w:t>
      </w:r>
    </w:p>
    <w:p w14:paraId="3D1E46EF" w14:textId="77777777" w:rsidR="00992C8C" w:rsidRPr="003139EC" w:rsidRDefault="00992C8C" w:rsidP="00992C8C">
      <w:pPr>
        <w:pStyle w:val="2"/>
        <w:spacing w:before="0" w:line="240" w:lineRule="auto"/>
        <w:ind w:firstLine="709"/>
        <w:rPr>
          <w:rFonts w:ascii="Times New Roman" w:hAnsi="Times New Roman" w:cs="Times New Roman"/>
          <w:bCs w:val="0"/>
          <w:sz w:val="24"/>
          <w:szCs w:val="24"/>
        </w:rPr>
      </w:pPr>
    </w:p>
    <w:p w14:paraId="4D9424A7" w14:textId="77777777" w:rsidR="00992C8C" w:rsidRPr="003139EC" w:rsidRDefault="00992C8C" w:rsidP="00992C8C">
      <w:pPr>
        <w:pStyle w:val="2"/>
        <w:spacing w:before="0" w:line="240" w:lineRule="auto"/>
        <w:ind w:firstLine="709"/>
        <w:jc w:val="both"/>
        <w:rPr>
          <w:rFonts w:ascii="Times New Roman" w:hAnsi="Times New Roman" w:cs="Times New Roman"/>
          <w:b w:val="0"/>
          <w:bCs w:val="0"/>
          <w:sz w:val="24"/>
          <w:szCs w:val="24"/>
        </w:rPr>
      </w:pPr>
      <w:bookmarkStart w:id="592" w:name="_Toc17916740"/>
      <w:r w:rsidRPr="003139EC">
        <w:rPr>
          <w:rFonts w:ascii="Times New Roman" w:hAnsi="Times New Roman" w:cs="Times New Roman"/>
          <w:bCs w:val="0"/>
          <w:sz w:val="24"/>
          <w:szCs w:val="24"/>
        </w:rPr>
        <w:t>Статья 421. Особенности исчисления и уплаты социального налога на добровольной основе</w:t>
      </w:r>
      <w:bookmarkEnd w:id="592"/>
    </w:p>
    <w:p w14:paraId="474EEEBD"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FF0000"/>
          <w:sz w:val="24"/>
          <w:szCs w:val="24"/>
        </w:rPr>
      </w:pPr>
    </w:p>
    <w:p w14:paraId="3A299ADB"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color w:val="800080"/>
          <w:sz w:val="24"/>
          <w:szCs w:val="24"/>
        </w:rPr>
      </w:pPr>
      <w:r w:rsidRPr="003139EC">
        <w:rPr>
          <w:rFonts w:ascii="Times New Roman" w:hAnsi="Times New Roman" w:cs="Times New Roman"/>
          <w:sz w:val="24"/>
          <w:szCs w:val="24"/>
        </w:rPr>
        <w:t>Физические лица, получающие доходы от работодателя, на которого в соответствии с законодательством не возложена обязанность по начислению и удержанию социального налога, уплачивают налог на добровольной основе исходя из суммы доходов в виде оплаты труда, указанных в декларации о совокупном годовом доходе, на основании заявления о добровольной уплате социального налога, подаваемого одновременно с представлением декларации о совокупном годовом доходе.</w:t>
      </w:r>
    </w:p>
    <w:p w14:paraId="6926A75C" w14:textId="77777777" w:rsidR="00992C8C" w:rsidRDefault="00992C8C" w:rsidP="00992C8C">
      <w:pPr>
        <w:autoSpaceDE w:val="0"/>
        <w:autoSpaceDN w:val="0"/>
        <w:adjustRightInd w:val="0"/>
        <w:spacing w:line="240" w:lineRule="auto"/>
        <w:ind w:firstLine="709"/>
        <w:jc w:val="both"/>
        <w:rPr>
          <w:rFonts w:ascii="Times New Roman" w:hAnsi="Times New Roman" w:cs="Times New Roman"/>
          <w:sz w:val="24"/>
          <w:szCs w:val="24"/>
        </w:rPr>
      </w:pPr>
      <w:r w:rsidRPr="003139EC">
        <w:rPr>
          <w:rFonts w:ascii="Times New Roman" w:hAnsi="Times New Roman" w:cs="Times New Roman"/>
          <w:sz w:val="24"/>
          <w:szCs w:val="24"/>
        </w:rPr>
        <w:t xml:space="preserve">Уплата социального налога лицами, указанными в части первой настоящей статьи, производится в сроки уплаты налога на доходы физических лиц, исчисляемого налоговыми органами по данным декларации о совокупном годовом доходе. </w:t>
      </w:r>
    </w:p>
    <w:p w14:paraId="0AEF7288" w14:textId="77777777" w:rsidR="00992C8C" w:rsidRPr="003139EC" w:rsidRDefault="00992C8C" w:rsidP="00992C8C">
      <w:pPr>
        <w:autoSpaceDE w:val="0"/>
        <w:autoSpaceDN w:val="0"/>
        <w:adjustRightInd w:val="0"/>
        <w:spacing w:line="240" w:lineRule="auto"/>
        <w:ind w:firstLine="709"/>
        <w:jc w:val="both"/>
        <w:rPr>
          <w:rFonts w:ascii="Times New Roman" w:hAnsi="Times New Roman" w:cs="Times New Roman"/>
          <w:sz w:val="24"/>
          <w:szCs w:val="24"/>
        </w:rPr>
      </w:pPr>
    </w:p>
    <w:p w14:paraId="1F09736C" w14:textId="77777777" w:rsidR="00F61FDD" w:rsidRPr="00963337" w:rsidRDefault="00F61FDD" w:rsidP="00F61FDD">
      <w:pPr>
        <w:pStyle w:val="2"/>
        <w:spacing w:before="80" w:line="21" w:lineRule="atLeast"/>
        <w:ind w:firstLine="567"/>
        <w:rPr>
          <w:rFonts w:ascii="Times New Roman" w:hAnsi="Times New Roman" w:cs="Times New Roman"/>
          <w:b w:val="0"/>
          <w:bCs w:val="0"/>
          <w:noProof/>
          <w:sz w:val="24"/>
          <w:szCs w:val="24"/>
        </w:rPr>
      </w:pPr>
      <w:bookmarkStart w:id="593" w:name="_Toc16535842"/>
      <w:r w:rsidRPr="00963337">
        <w:rPr>
          <w:rFonts w:ascii="Times New Roman" w:hAnsi="Times New Roman" w:cs="Times New Roman"/>
          <w:bCs w:val="0"/>
          <w:sz w:val="24"/>
          <w:szCs w:val="24"/>
        </w:rPr>
        <w:t>РАЗДЕЛ XV.  НАЛОГ НА ИМУЩЕСТВО</w:t>
      </w:r>
      <w:bookmarkEnd w:id="593"/>
    </w:p>
    <w:p w14:paraId="489DA98F" w14:textId="77777777" w:rsidR="00F61FDD" w:rsidRPr="00963337" w:rsidRDefault="00F61FDD" w:rsidP="00F61FDD">
      <w:pPr>
        <w:autoSpaceDE w:val="0"/>
        <w:autoSpaceDN w:val="0"/>
        <w:adjustRightInd w:val="0"/>
        <w:spacing w:before="80" w:after="0" w:line="21" w:lineRule="atLeast"/>
        <w:ind w:firstLine="567"/>
        <w:rPr>
          <w:rFonts w:ascii="Times New Roman" w:hAnsi="Times New Roman"/>
          <w:noProof/>
          <w:sz w:val="24"/>
          <w:szCs w:val="24"/>
        </w:rPr>
      </w:pPr>
      <w:r w:rsidRPr="00963337">
        <w:rPr>
          <w:rFonts w:ascii="Times New Roman" w:hAnsi="Times New Roman"/>
          <w:noProof/>
          <w:sz w:val="24"/>
          <w:szCs w:val="24"/>
        </w:rPr>
        <w:t xml:space="preserve"> </w:t>
      </w:r>
    </w:p>
    <w:p w14:paraId="637EBD0C" w14:textId="77777777" w:rsidR="00F61FDD" w:rsidRPr="00963337" w:rsidRDefault="00F61FDD" w:rsidP="00F61FDD">
      <w:pPr>
        <w:pStyle w:val="2"/>
        <w:spacing w:before="80" w:line="21" w:lineRule="atLeast"/>
        <w:ind w:firstLine="567"/>
        <w:rPr>
          <w:rFonts w:ascii="Times New Roman" w:hAnsi="Times New Roman" w:cs="Times New Roman"/>
          <w:b w:val="0"/>
          <w:bCs w:val="0"/>
          <w:noProof/>
          <w:sz w:val="24"/>
          <w:szCs w:val="24"/>
        </w:rPr>
      </w:pPr>
      <w:bookmarkStart w:id="594" w:name="_Toc16535843"/>
      <w:r w:rsidRPr="00963337">
        <w:rPr>
          <w:rFonts w:ascii="Times New Roman" w:hAnsi="Times New Roman" w:cs="Times New Roman"/>
          <w:bCs w:val="0"/>
          <w:sz w:val="24"/>
          <w:szCs w:val="24"/>
        </w:rPr>
        <w:t xml:space="preserve">ГЛАВА </w:t>
      </w:r>
      <w:r w:rsidRPr="00DE4087">
        <w:rPr>
          <w:rFonts w:ascii="Times New Roman" w:hAnsi="Times New Roman" w:cs="Times New Roman"/>
          <w:bCs w:val="0"/>
          <w:sz w:val="24"/>
          <w:szCs w:val="24"/>
        </w:rPr>
        <w:t>59</w:t>
      </w:r>
      <w:r w:rsidRPr="00963337">
        <w:rPr>
          <w:rFonts w:ascii="Times New Roman" w:hAnsi="Times New Roman" w:cs="Times New Roman"/>
          <w:bCs w:val="0"/>
          <w:sz w:val="24"/>
          <w:szCs w:val="24"/>
        </w:rPr>
        <w:t>. Налог на имущество юридических лиц</w:t>
      </w:r>
      <w:bookmarkEnd w:id="594"/>
    </w:p>
    <w:p w14:paraId="102756FF" w14:textId="77777777" w:rsidR="00F61FDD" w:rsidRPr="00963337" w:rsidRDefault="00F61FDD" w:rsidP="00F61FDD">
      <w:pPr>
        <w:autoSpaceDE w:val="0"/>
        <w:autoSpaceDN w:val="0"/>
        <w:adjustRightInd w:val="0"/>
        <w:spacing w:before="80" w:after="0" w:line="21" w:lineRule="atLeast"/>
        <w:ind w:firstLine="567"/>
        <w:rPr>
          <w:rFonts w:ascii="Times New Roman" w:hAnsi="Times New Roman"/>
          <w:noProof/>
          <w:sz w:val="24"/>
          <w:szCs w:val="24"/>
        </w:rPr>
      </w:pPr>
      <w:r w:rsidRPr="00963337">
        <w:rPr>
          <w:rFonts w:ascii="Times New Roman" w:hAnsi="Times New Roman"/>
          <w:noProof/>
          <w:sz w:val="24"/>
          <w:szCs w:val="24"/>
        </w:rPr>
        <w:t xml:space="preserve"> </w:t>
      </w:r>
    </w:p>
    <w:p w14:paraId="50411BC0"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595" w:name="_Toc16535844"/>
      <w:r w:rsidRPr="00963337">
        <w:rPr>
          <w:rFonts w:ascii="Times New Roman" w:hAnsi="Times New Roman" w:cs="Times New Roman"/>
          <w:bCs w:val="0"/>
          <w:sz w:val="24"/>
          <w:szCs w:val="24"/>
        </w:rPr>
        <w:t>Статья 422. Налогоплательщики</w:t>
      </w:r>
      <w:bookmarkEnd w:id="595"/>
    </w:p>
    <w:p w14:paraId="6CD2678B"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5EDB34AF"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Налоголательщиками налога на имущество юридических лиц </w:t>
      </w:r>
      <w:r w:rsidRPr="002B55A1">
        <w:rPr>
          <w:rFonts w:ascii="Times New Roman" w:hAnsi="Times New Roman"/>
          <w:sz w:val="24"/>
          <w:szCs w:val="24"/>
        </w:rPr>
        <w:t xml:space="preserve">(далее в настоящем </w:t>
      </w:r>
      <w:r>
        <w:rPr>
          <w:rFonts w:ascii="Times New Roman" w:hAnsi="Times New Roman"/>
          <w:sz w:val="24"/>
          <w:szCs w:val="24"/>
        </w:rPr>
        <w:t>главе</w:t>
      </w:r>
      <w:r w:rsidRPr="002B55A1">
        <w:rPr>
          <w:rFonts w:ascii="Times New Roman" w:hAnsi="Times New Roman"/>
          <w:sz w:val="24"/>
          <w:szCs w:val="24"/>
        </w:rPr>
        <w:t xml:space="preserve"> - </w:t>
      </w:r>
      <w:r w:rsidRPr="002B55A1">
        <w:rPr>
          <w:rFonts w:ascii="Times New Roman" w:hAnsi="Times New Roman"/>
          <w:sz w:val="24"/>
          <w:szCs w:val="24"/>
          <w:lang w:val="uz-Cyrl-UZ"/>
        </w:rPr>
        <w:t xml:space="preserve">налогоплательщик и </w:t>
      </w:r>
      <w:r w:rsidRPr="002B55A1">
        <w:rPr>
          <w:rFonts w:ascii="Times New Roman" w:hAnsi="Times New Roman"/>
          <w:sz w:val="24"/>
          <w:szCs w:val="24"/>
        </w:rPr>
        <w:t>налог</w:t>
      </w:r>
      <w:r w:rsidRPr="002B55A1">
        <w:rPr>
          <w:rFonts w:ascii="Times New Roman" w:hAnsi="Times New Roman"/>
          <w:sz w:val="24"/>
          <w:szCs w:val="24"/>
          <w:lang w:val="uz-Cyrl-UZ"/>
        </w:rPr>
        <w:t xml:space="preserve"> соответственно</w:t>
      </w:r>
      <w:r w:rsidRPr="002B55A1">
        <w:rPr>
          <w:rFonts w:ascii="Times New Roman" w:hAnsi="Times New Roman"/>
          <w:sz w:val="24"/>
          <w:szCs w:val="24"/>
        </w:rPr>
        <w:t xml:space="preserve">) </w:t>
      </w:r>
      <w:r w:rsidRPr="00963337">
        <w:rPr>
          <w:rFonts w:ascii="Times New Roman" w:hAnsi="Times New Roman"/>
          <w:noProof/>
          <w:sz w:val="24"/>
          <w:szCs w:val="24"/>
        </w:rPr>
        <w:t>признаются:</w:t>
      </w:r>
    </w:p>
    <w:p w14:paraId="1A80FAB6"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1) </w:t>
      </w:r>
      <w:r w:rsidRPr="00963337">
        <w:rPr>
          <w:rFonts w:ascii="Times New Roman" w:hAnsi="Times New Roman"/>
          <w:noProof/>
          <w:sz w:val="24"/>
          <w:szCs w:val="24"/>
        </w:rPr>
        <w:t xml:space="preserve">юридические лица Республики Узбекистан, имеющие на территории Республики Узбекистан имущество, являющееся объектом налогообложения в соответствии </w:t>
      </w:r>
      <w:r>
        <w:rPr>
          <w:rFonts w:ascii="Times New Roman" w:hAnsi="Times New Roman"/>
          <w:noProof/>
          <w:sz w:val="24"/>
          <w:szCs w:val="24"/>
        </w:rPr>
        <w:br/>
      </w:r>
      <w:r w:rsidRPr="00C54A98">
        <w:rPr>
          <w:rFonts w:ascii="Times New Roman" w:hAnsi="Times New Roman"/>
          <w:noProof/>
          <w:color w:val="00B0F0"/>
          <w:sz w:val="24"/>
          <w:szCs w:val="24"/>
        </w:rPr>
        <w:t xml:space="preserve">со статьей 423 </w:t>
      </w:r>
      <w:r w:rsidRPr="00963337">
        <w:rPr>
          <w:rFonts w:ascii="Times New Roman" w:hAnsi="Times New Roman"/>
          <w:noProof/>
          <w:sz w:val="24"/>
          <w:szCs w:val="24"/>
        </w:rPr>
        <w:t>настоящего Кодекса;</w:t>
      </w:r>
    </w:p>
    <w:p w14:paraId="611EE97D"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2) </w:t>
      </w:r>
      <w:r w:rsidRPr="00963337">
        <w:rPr>
          <w:rFonts w:ascii="Times New Roman" w:hAnsi="Times New Roman"/>
          <w:noProof/>
          <w:sz w:val="24"/>
          <w:szCs w:val="24"/>
        </w:rPr>
        <w:t xml:space="preserve">юридические лица - нерезиденты Республики Узбекистан, имеющие в собственности недвижимое имущество на территории Республики Узбекистан. </w:t>
      </w:r>
    </w:p>
    <w:p w14:paraId="79F04449"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lastRenderedPageBreak/>
        <w:t>Если невозможно установить местонахождение собственника недвижимого имущества, налогоплательщиком является лицо, у которого это имущество находится во владении и (или) пользовании.</w:t>
      </w:r>
    </w:p>
    <w:p w14:paraId="1178A998"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Если юридическое лицо приобретает недвижимое имущество в финансовую аренду (лизинг), то оно также признается налогоплательщиком.</w:t>
      </w:r>
    </w:p>
    <w:p w14:paraId="5D0EF679"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22125A06"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596" w:name="_Toc16535845"/>
      <w:r w:rsidRPr="00963337">
        <w:rPr>
          <w:rFonts w:ascii="Times New Roman" w:hAnsi="Times New Roman" w:cs="Times New Roman"/>
          <w:bCs w:val="0"/>
          <w:sz w:val="24"/>
          <w:szCs w:val="24"/>
        </w:rPr>
        <w:t>Статья 423. Объект налогообложения</w:t>
      </w:r>
      <w:bookmarkEnd w:id="596"/>
    </w:p>
    <w:p w14:paraId="35145865"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688FE7B7" w14:textId="77777777" w:rsidR="00F61FDD" w:rsidRDefault="00F61FDD" w:rsidP="00F61FDD">
      <w:pPr>
        <w:tabs>
          <w:tab w:val="left" w:pos="567"/>
        </w:tabs>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Объектом налогообложения</w:t>
      </w:r>
      <w:r>
        <w:rPr>
          <w:rFonts w:ascii="Times New Roman" w:hAnsi="Times New Roman"/>
          <w:noProof/>
          <w:sz w:val="24"/>
          <w:szCs w:val="24"/>
        </w:rPr>
        <w:t xml:space="preserve"> </w:t>
      </w:r>
      <w:r w:rsidRPr="00963337">
        <w:rPr>
          <w:rFonts w:ascii="Times New Roman" w:hAnsi="Times New Roman"/>
          <w:noProof/>
          <w:sz w:val="24"/>
          <w:szCs w:val="24"/>
        </w:rPr>
        <w:t>п</w:t>
      </w:r>
      <w:r>
        <w:rPr>
          <w:rFonts w:ascii="Times New Roman" w:hAnsi="Times New Roman"/>
          <w:noProof/>
          <w:sz w:val="24"/>
          <w:szCs w:val="24"/>
        </w:rPr>
        <w:t xml:space="preserve">ризнается недвижимое имущество. </w:t>
      </w:r>
    </w:p>
    <w:p w14:paraId="73B94D31" w14:textId="77777777" w:rsidR="00F61FDD" w:rsidRPr="00963337" w:rsidRDefault="00F61FDD" w:rsidP="00F61FDD">
      <w:pPr>
        <w:tabs>
          <w:tab w:val="left" w:pos="567"/>
        </w:tabs>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К недвижимому имуществу относятся:</w:t>
      </w:r>
    </w:p>
    <w:p w14:paraId="26D3385B" w14:textId="77777777" w:rsidR="00F61FDD" w:rsidRPr="00963337" w:rsidRDefault="00F61FDD" w:rsidP="00441BB1">
      <w:pPr>
        <w:numPr>
          <w:ilvl w:val="0"/>
          <w:numId w:val="152"/>
        </w:numPr>
        <w:tabs>
          <w:tab w:val="left" w:pos="851"/>
        </w:tabs>
        <w:autoSpaceDE w:val="0"/>
        <w:autoSpaceDN w:val="0"/>
        <w:adjustRightInd w:val="0"/>
        <w:spacing w:before="80" w:after="0" w:line="21" w:lineRule="atLeast"/>
        <w:ind w:left="0" w:firstLine="567"/>
        <w:jc w:val="both"/>
        <w:rPr>
          <w:rFonts w:ascii="Times New Roman" w:hAnsi="Times New Roman"/>
          <w:noProof/>
          <w:sz w:val="24"/>
          <w:szCs w:val="24"/>
        </w:rPr>
      </w:pPr>
      <w:r w:rsidRPr="00963337">
        <w:rPr>
          <w:rFonts w:ascii="Times New Roman" w:hAnsi="Times New Roman"/>
          <w:noProof/>
          <w:sz w:val="24"/>
          <w:szCs w:val="24"/>
          <w:lang w:eastAsia="ru-RU"/>
        </w:rPr>
        <w:t>здания</w:t>
      </w:r>
      <w:r w:rsidRPr="00963337">
        <w:rPr>
          <w:rFonts w:ascii="Times New Roman" w:hAnsi="Times New Roman"/>
          <w:noProof/>
          <w:sz w:val="24"/>
          <w:szCs w:val="24"/>
        </w:rPr>
        <w:t xml:space="preserve"> и сооружения, </w:t>
      </w:r>
      <w:r>
        <w:rPr>
          <w:rFonts w:ascii="Times New Roman" w:hAnsi="Times New Roman"/>
          <w:noProof/>
          <w:sz w:val="24"/>
          <w:szCs w:val="24"/>
        </w:rPr>
        <w:t xml:space="preserve">подлежащие </w:t>
      </w:r>
      <w:r w:rsidRPr="00963337">
        <w:rPr>
          <w:rFonts w:ascii="Times New Roman" w:hAnsi="Times New Roman"/>
          <w:noProof/>
          <w:sz w:val="24"/>
          <w:szCs w:val="24"/>
        </w:rPr>
        <w:t>регистр</w:t>
      </w:r>
      <w:r>
        <w:rPr>
          <w:rFonts w:ascii="Times New Roman" w:hAnsi="Times New Roman"/>
          <w:noProof/>
          <w:sz w:val="24"/>
          <w:szCs w:val="24"/>
        </w:rPr>
        <w:t>ации</w:t>
      </w:r>
      <w:r w:rsidRPr="00963337">
        <w:rPr>
          <w:rFonts w:ascii="Times New Roman" w:hAnsi="Times New Roman"/>
          <w:noProof/>
          <w:sz w:val="24"/>
          <w:szCs w:val="24"/>
        </w:rPr>
        <w:t xml:space="preserve"> в установленном порядке в органах, осуществляющих государственную регистрацию прав на недвижимое имущество;</w:t>
      </w:r>
    </w:p>
    <w:p w14:paraId="1025AFBD" w14:textId="77777777" w:rsidR="00F61FDD" w:rsidRDefault="00F61FDD" w:rsidP="00441BB1">
      <w:pPr>
        <w:numPr>
          <w:ilvl w:val="0"/>
          <w:numId w:val="152"/>
        </w:numPr>
        <w:tabs>
          <w:tab w:val="left" w:pos="851"/>
        </w:tabs>
        <w:autoSpaceDE w:val="0"/>
        <w:autoSpaceDN w:val="0"/>
        <w:adjustRightInd w:val="0"/>
        <w:spacing w:before="80" w:after="0" w:line="21" w:lineRule="atLeast"/>
        <w:ind w:left="0" w:firstLine="567"/>
        <w:jc w:val="both"/>
        <w:rPr>
          <w:rFonts w:ascii="Times New Roman" w:hAnsi="Times New Roman"/>
          <w:noProof/>
          <w:sz w:val="24"/>
          <w:szCs w:val="24"/>
        </w:rPr>
      </w:pPr>
      <w:r w:rsidRPr="00963337">
        <w:rPr>
          <w:rFonts w:ascii="Times New Roman" w:hAnsi="Times New Roman"/>
          <w:noProof/>
          <w:sz w:val="24"/>
          <w:szCs w:val="24"/>
          <w:lang w:eastAsia="ru-RU"/>
        </w:rPr>
        <w:t xml:space="preserve">объекты незавершенного строительства. </w:t>
      </w:r>
    </w:p>
    <w:p w14:paraId="10D38D6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lang w:eastAsia="ru-RU"/>
        </w:rPr>
        <w:t xml:space="preserve">К объектам незавершенного строительства относятся объекты, строительство которых </w:t>
      </w:r>
      <w:r w:rsidRPr="00963337">
        <w:rPr>
          <w:rFonts w:ascii="Times New Roman" w:hAnsi="Times New Roman"/>
          <w:noProof/>
          <w:sz w:val="24"/>
          <w:szCs w:val="24"/>
        </w:rPr>
        <w:t>не</w:t>
      </w:r>
      <w:r w:rsidRPr="00963337">
        <w:rPr>
          <w:rFonts w:ascii="Times New Roman" w:hAnsi="Times New Roman"/>
          <w:noProof/>
          <w:sz w:val="24"/>
          <w:szCs w:val="24"/>
          <w:lang w:eastAsia="ru-RU"/>
        </w:rPr>
        <w:t xml:space="preserve"> завершено в нормативный срок, установленный проектно-сметной документацией на строительство этого объекта,а в случае, если нормативный срок строительства не установлен, - в течение двадцати четырех месяцев начиная с месяца, </w:t>
      </w:r>
      <w:r>
        <w:rPr>
          <w:rFonts w:ascii="Times New Roman" w:hAnsi="Times New Roman"/>
          <w:noProof/>
          <w:sz w:val="24"/>
          <w:szCs w:val="24"/>
          <w:lang w:eastAsia="ru-RU"/>
        </w:rPr>
        <w:br/>
      </w:r>
      <w:r w:rsidRPr="00963337">
        <w:rPr>
          <w:rFonts w:ascii="Times New Roman" w:hAnsi="Times New Roman"/>
          <w:noProof/>
          <w:sz w:val="24"/>
          <w:szCs w:val="24"/>
          <w:lang w:eastAsia="ru-RU"/>
        </w:rPr>
        <w:t>в котором получено разрешение уполномоченного органа на строительство этого объекта;</w:t>
      </w:r>
    </w:p>
    <w:p w14:paraId="1EE359B1" w14:textId="77777777" w:rsidR="00F61FDD" w:rsidRDefault="00F61FDD" w:rsidP="00441BB1">
      <w:pPr>
        <w:numPr>
          <w:ilvl w:val="0"/>
          <w:numId w:val="152"/>
        </w:numPr>
        <w:tabs>
          <w:tab w:val="left" w:pos="851"/>
        </w:tabs>
        <w:autoSpaceDE w:val="0"/>
        <w:autoSpaceDN w:val="0"/>
        <w:adjustRightInd w:val="0"/>
        <w:spacing w:before="80" w:after="0" w:line="21" w:lineRule="atLeast"/>
        <w:ind w:left="0" w:firstLine="567"/>
        <w:jc w:val="both"/>
        <w:rPr>
          <w:rFonts w:ascii="Times New Roman" w:hAnsi="Times New Roman"/>
          <w:noProof/>
          <w:sz w:val="24"/>
          <w:szCs w:val="24"/>
        </w:rPr>
      </w:pPr>
      <w:r w:rsidRPr="001739AF">
        <w:rPr>
          <w:rFonts w:ascii="Times New Roman" w:hAnsi="Times New Roman"/>
          <w:noProof/>
          <w:sz w:val="24"/>
          <w:szCs w:val="24"/>
        </w:rPr>
        <w:t xml:space="preserve">железнодорожные пути, магистральные трубопроводы, линии связи и </w:t>
      </w:r>
      <w:r w:rsidRPr="001739AF">
        <w:rPr>
          <w:rFonts w:ascii="Times New Roman" w:hAnsi="Times New Roman"/>
          <w:noProof/>
          <w:sz w:val="24"/>
          <w:szCs w:val="24"/>
          <w:lang w:eastAsia="ru-RU"/>
        </w:rPr>
        <w:t>электропередач</w:t>
      </w:r>
      <w:r w:rsidRPr="001739AF">
        <w:rPr>
          <w:rFonts w:ascii="Times New Roman" w:hAnsi="Times New Roman"/>
          <w:noProof/>
          <w:sz w:val="24"/>
          <w:szCs w:val="24"/>
        </w:rPr>
        <w:t>, а также сооружения, являющиеся неотъемлемой технологической частью указанных объектов.</w:t>
      </w:r>
    </w:p>
    <w:p w14:paraId="12F4AF86" w14:textId="77777777" w:rsidR="00F61FDD" w:rsidRPr="001739AF"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4) объекты жилой недвижимости, числящиеся на балансе строительных организаций или застройщиков, по истечении шести месяцев после ввода объекта недвижимости в эксплуатацию.</w:t>
      </w:r>
    </w:p>
    <w:p w14:paraId="4FFE617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Не </w:t>
      </w:r>
      <w:r>
        <w:rPr>
          <w:rFonts w:ascii="Times New Roman" w:hAnsi="Times New Roman"/>
          <w:noProof/>
          <w:sz w:val="24"/>
          <w:szCs w:val="24"/>
        </w:rPr>
        <w:t xml:space="preserve">признаются </w:t>
      </w:r>
      <w:r w:rsidRPr="00963337">
        <w:rPr>
          <w:rFonts w:ascii="Times New Roman" w:hAnsi="Times New Roman"/>
          <w:noProof/>
          <w:sz w:val="24"/>
          <w:szCs w:val="24"/>
        </w:rPr>
        <w:t xml:space="preserve"> в качестве объекта налогообложения, объекты недвижимого имущества:</w:t>
      </w:r>
    </w:p>
    <w:p w14:paraId="6CED5456"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1) </w:t>
      </w:r>
      <w:r w:rsidRPr="00963337">
        <w:rPr>
          <w:rFonts w:ascii="Times New Roman" w:hAnsi="Times New Roman"/>
          <w:noProof/>
          <w:sz w:val="24"/>
          <w:szCs w:val="24"/>
        </w:rPr>
        <w:t xml:space="preserve">используемые </w:t>
      </w:r>
      <w:r>
        <w:rPr>
          <w:rFonts w:ascii="Times New Roman" w:hAnsi="Times New Roman"/>
          <w:noProof/>
          <w:sz w:val="24"/>
          <w:szCs w:val="24"/>
        </w:rPr>
        <w:t>некоммерческими</w:t>
      </w:r>
      <w:r w:rsidRPr="00963337">
        <w:rPr>
          <w:rFonts w:ascii="Times New Roman" w:hAnsi="Times New Roman"/>
          <w:noProof/>
          <w:sz w:val="24"/>
          <w:szCs w:val="24"/>
        </w:rPr>
        <w:t xml:space="preserve"> организациями</w:t>
      </w:r>
      <w:r>
        <w:rPr>
          <w:rFonts w:ascii="Times New Roman" w:hAnsi="Times New Roman"/>
          <w:noProof/>
          <w:sz w:val="24"/>
          <w:szCs w:val="24"/>
        </w:rPr>
        <w:t xml:space="preserve">, в рамках </w:t>
      </w:r>
      <w:r w:rsidRPr="00C478AB">
        <w:rPr>
          <w:rFonts w:ascii="Times New Roman" w:hAnsi="Times New Roman"/>
          <w:strike/>
          <w:noProof/>
          <w:color w:val="0070C0"/>
          <w:sz w:val="24"/>
          <w:szCs w:val="24"/>
        </w:rPr>
        <w:t>осуществления</w:t>
      </w:r>
      <w:r w:rsidRPr="00C478AB">
        <w:rPr>
          <w:rFonts w:ascii="Times New Roman" w:hAnsi="Times New Roman"/>
          <w:noProof/>
          <w:color w:val="0070C0"/>
          <w:sz w:val="24"/>
          <w:szCs w:val="24"/>
        </w:rPr>
        <w:t xml:space="preserve"> </w:t>
      </w:r>
      <w:r>
        <w:rPr>
          <w:rFonts w:ascii="Times New Roman" w:hAnsi="Times New Roman"/>
          <w:noProof/>
          <w:sz w:val="24"/>
          <w:szCs w:val="24"/>
        </w:rPr>
        <w:t>некоммерческой деятельности</w:t>
      </w:r>
      <w:r w:rsidRPr="00963337">
        <w:rPr>
          <w:rFonts w:ascii="Times New Roman" w:hAnsi="Times New Roman"/>
          <w:noProof/>
          <w:sz w:val="24"/>
          <w:szCs w:val="24"/>
        </w:rPr>
        <w:t>;</w:t>
      </w:r>
    </w:p>
    <w:p w14:paraId="67C96618"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2) </w:t>
      </w:r>
      <w:r w:rsidRPr="00963337">
        <w:rPr>
          <w:rFonts w:ascii="Times New Roman" w:hAnsi="Times New Roman"/>
          <w:noProof/>
          <w:sz w:val="24"/>
          <w:szCs w:val="24"/>
        </w:rPr>
        <w:t>жилищного и коммунального хозяйства и другого городского хозяйства общегражданского назначения</w:t>
      </w:r>
      <w:r>
        <w:rPr>
          <w:rFonts w:ascii="Times New Roman" w:hAnsi="Times New Roman"/>
          <w:noProof/>
          <w:sz w:val="24"/>
          <w:szCs w:val="24"/>
        </w:rPr>
        <w:t>,</w:t>
      </w:r>
      <w:r w:rsidRPr="00D46418">
        <w:rPr>
          <w:rFonts w:ascii="Times New Roman" w:hAnsi="Times New Roman"/>
          <w:noProof/>
          <w:sz w:val="24"/>
          <w:szCs w:val="24"/>
        </w:rPr>
        <w:t xml:space="preserve"> </w:t>
      </w:r>
      <w:r w:rsidRPr="00963337">
        <w:rPr>
          <w:rFonts w:ascii="Times New Roman" w:hAnsi="Times New Roman"/>
          <w:noProof/>
          <w:sz w:val="24"/>
          <w:szCs w:val="24"/>
        </w:rPr>
        <w:t>используемые</w:t>
      </w:r>
      <w:r>
        <w:rPr>
          <w:rFonts w:ascii="Times New Roman" w:hAnsi="Times New Roman"/>
          <w:noProof/>
          <w:sz w:val="24"/>
          <w:szCs w:val="24"/>
        </w:rPr>
        <w:t xml:space="preserve"> по целевому назначению</w:t>
      </w:r>
      <w:r w:rsidRPr="00963337">
        <w:rPr>
          <w:rFonts w:ascii="Times New Roman" w:hAnsi="Times New Roman"/>
          <w:noProof/>
          <w:sz w:val="24"/>
          <w:szCs w:val="24"/>
        </w:rPr>
        <w:t>;</w:t>
      </w:r>
    </w:p>
    <w:p w14:paraId="345E947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3) </w:t>
      </w:r>
      <w:r w:rsidRPr="00963337">
        <w:rPr>
          <w:rFonts w:ascii="Times New Roman" w:hAnsi="Times New Roman"/>
          <w:noProof/>
          <w:sz w:val="24"/>
          <w:szCs w:val="24"/>
        </w:rPr>
        <w:t xml:space="preserve">автомобильные дороги общего пользования; </w:t>
      </w:r>
    </w:p>
    <w:p w14:paraId="2B735D39"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4) </w:t>
      </w:r>
      <w:r w:rsidRPr="00963337">
        <w:rPr>
          <w:rFonts w:ascii="Times New Roman" w:hAnsi="Times New Roman"/>
          <w:noProof/>
          <w:sz w:val="24"/>
          <w:szCs w:val="24"/>
        </w:rPr>
        <w:t>оросительной и коллекторно-дренажной сети;</w:t>
      </w:r>
    </w:p>
    <w:p w14:paraId="03CC171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5) </w:t>
      </w:r>
      <w:r w:rsidRPr="00963337">
        <w:rPr>
          <w:rFonts w:ascii="Times New Roman" w:hAnsi="Times New Roman"/>
          <w:noProof/>
          <w:sz w:val="24"/>
          <w:szCs w:val="24"/>
        </w:rPr>
        <w:t>гражданской защиты и мобилизационного назначения, находящиеся на балансе налогоплательщика и не используемые в предпринимательской деятельности;</w:t>
      </w:r>
    </w:p>
    <w:p w14:paraId="479DCC5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6) </w:t>
      </w:r>
      <w:r w:rsidRPr="00963337">
        <w:rPr>
          <w:rFonts w:ascii="Times New Roman" w:hAnsi="Times New Roman"/>
          <w:noProof/>
          <w:sz w:val="24"/>
          <w:szCs w:val="24"/>
        </w:rPr>
        <w:t>используемы</w:t>
      </w:r>
      <w:r>
        <w:rPr>
          <w:rFonts w:ascii="Times New Roman" w:hAnsi="Times New Roman"/>
          <w:noProof/>
          <w:sz w:val="24"/>
          <w:szCs w:val="24"/>
        </w:rPr>
        <w:t>е</w:t>
      </w:r>
      <w:r w:rsidRPr="00963337">
        <w:rPr>
          <w:rFonts w:ascii="Times New Roman" w:hAnsi="Times New Roman"/>
          <w:noProof/>
          <w:sz w:val="24"/>
          <w:szCs w:val="24"/>
        </w:rPr>
        <w:t xml:space="preserve"> для природоохранных и санитарно-очистных целей, пожарной безопасности. Отнесение объектов к используемым для природоохранных, санитарно-очистных целей и пожарной безопасности производится на основании справки соответствующего органа по экологии и охране окружающей среды или государственного пожарного надзора</w:t>
      </w:r>
      <w:r>
        <w:rPr>
          <w:rFonts w:ascii="Times New Roman" w:hAnsi="Times New Roman"/>
          <w:noProof/>
          <w:sz w:val="24"/>
          <w:szCs w:val="24"/>
        </w:rPr>
        <w:t>;</w:t>
      </w:r>
    </w:p>
    <w:p w14:paraId="0BB4949A"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7) </w:t>
      </w:r>
      <w:r w:rsidRPr="00963337">
        <w:rPr>
          <w:rFonts w:ascii="Times New Roman" w:hAnsi="Times New Roman"/>
          <w:noProof/>
          <w:sz w:val="24"/>
          <w:szCs w:val="24"/>
        </w:rPr>
        <w:t>земельные участки</w:t>
      </w:r>
      <w:r>
        <w:rPr>
          <w:rFonts w:ascii="Times New Roman" w:hAnsi="Times New Roman"/>
          <w:noProof/>
          <w:sz w:val="24"/>
          <w:szCs w:val="24"/>
        </w:rPr>
        <w:t>.</w:t>
      </w:r>
      <w:r w:rsidRPr="00963337" w:rsidDel="009D250F">
        <w:rPr>
          <w:rFonts w:ascii="Times New Roman" w:hAnsi="Times New Roman"/>
          <w:noProof/>
          <w:sz w:val="24"/>
          <w:szCs w:val="24"/>
        </w:rPr>
        <w:t xml:space="preserve"> </w:t>
      </w:r>
    </w:p>
    <w:p w14:paraId="29B5828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335C6F4C" w14:textId="77777777" w:rsidR="00F61FDD" w:rsidRPr="00D159CB" w:rsidRDefault="00F61FDD" w:rsidP="00F61FDD">
      <w:pPr>
        <w:pStyle w:val="2"/>
        <w:spacing w:before="80" w:line="21" w:lineRule="atLeast"/>
        <w:ind w:firstLine="567"/>
        <w:rPr>
          <w:rFonts w:ascii="Times New Roman" w:hAnsi="Times New Roman" w:cs="Times New Roman"/>
          <w:bCs w:val="0"/>
          <w:sz w:val="24"/>
          <w:szCs w:val="24"/>
        </w:rPr>
      </w:pPr>
      <w:bookmarkStart w:id="597" w:name="_Toc16535846"/>
      <w:r w:rsidRPr="00D159CB">
        <w:rPr>
          <w:rFonts w:ascii="Times New Roman" w:hAnsi="Times New Roman" w:cs="Times New Roman"/>
          <w:bCs w:val="0"/>
          <w:sz w:val="24"/>
          <w:szCs w:val="24"/>
        </w:rPr>
        <w:t>Статья 424. Налоговая база</w:t>
      </w:r>
      <w:bookmarkEnd w:id="597"/>
    </w:p>
    <w:p w14:paraId="7C2687AE"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6D300C9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Налоговой базой признается:</w:t>
      </w:r>
    </w:p>
    <w:p w14:paraId="675F7908"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lastRenderedPageBreak/>
        <w:t xml:space="preserve">1) </w:t>
      </w:r>
      <w:r w:rsidRPr="00963337">
        <w:rPr>
          <w:rFonts w:ascii="Times New Roman" w:hAnsi="Times New Roman"/>
          <w:noProof/>
          <w:sz w:val="24"/>
          <w:szCs w:val="24"/>
        </w:rPr>
        <w:t>по объектам</w:t>
      </w:r>
      <w:r>
        <w:rPr>
          <w:rFonts w:ascii="Times New Roman" w:hAnsi="Times New Roman"/>
          <w:noProof/>
          <w:sz w:val="24"/>
          <w:szCs w:val="24"/>
        </w:rPr>
        <w:t>,</w:t>
      </w:r>
      <w:r w:rsidRPr="00963337">
        <w:rPr>
          <w:rFonts w:ascii="Times New Roman" w:hAnsi="Times New Roman"/>
          <w:noProof/>
          <w:sz w:val="24"/>
          <w:szCs w:val="24"/>
        </w:rPr>
        <w:t xml:space="preserve"> предусмотренным </w:t>
      </w:r>
      <w:r w:rsidRPr="001A51AD">
        <w:rPr>
          <w:rFonts w:ascii="Times New Roman" w:hAnsi="Times New Roman"/>
          <w:noProof/>
          <w:color w:val="00B0F0"/>
          <w:sz w:val="24"/>
          <w:szCs w:val="24"/>
        </w:rPr>
        <w:t>в пунктах 1</w:t>
      </w:r>
      <w:r>
        <w:rPr>
          <w:rFonts w:ascii="Times New Roman" w:hAnsi="Times New Roman"/>
          <w:noProof/>
          <w:color w:val="00B0F0"/>
          <w:sz w:val="24"/>
          <w:szCs w:val="24"/>
        </w:rPr>
        <w:t>,</w:t>
      </w:r>
      <w:r w:rsidRPr="001A51AD">
        <w:rPr>
          <w:rFonts w:ascii="Times New Roman" w:hAnsi="Times New Roman"/>
          <w:noProof/>
          <w:color w:val="00B0F0"/>
          <w:sz w:val="24"/>
          <w:szCs w:val="24"/>
        </w:rPr>
        <w:t xml:space="preserve"> 3 </w:t>
      </w:r>
      <w:r>
        <w:rPr>
          <w:rFonts w:ascii="Times New Roman" w:hAnsi="Times New Roman"/>
          <w:noProof/>
          <w:color w:val="00B0F0"/>
          <w:sz w:val="24"/>
          <w:szCs w:val="24"/>
        </w:rPr>
        <w:t xml:space="preserve">и 4 </w:t>
      </w:r>
      <w:r w:rsidRPr="001A51AD">
        <w:rPr>
          <w:rFonts w:ascii="Times New Roman" w:hAnsi="Times New Roman"/>
          <w:noProof/>
          <w:color w:val="00B0F0"/>
          <w:sz w:val="24"/>
          <w:szCs w:val="24"/>
        </w:rPr>
        <w:t>части второй статьи 423</w:t>
      </w:r>
      <w:r w:rsidRPr="00963337">
        <w:rPr>
          <w:rFonts w:ascii="Times New Roman" w:hAnsi="Times New Roman"/>
          <w:noProof/>
          <w:sz w:val="24"/>
          <w:szCs w:val="24"/>
        </w:rPr>
        <w:t xml:space="preserve"> - среднегодовая остаточная стоимость. </w:t>
      </w:r>
    </w:p>
    <w:p w14:paraId="54B31E11"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Остаточная стоимость недвижимого имущества определяется как разница между первоначальной (восстановительной) стоимостью этого имущества и величиной амортизации, рассчитанной с использованием методов, установленных учетной политикой налогоплательщика.</w:t>
      </w:r>
    </w:p>
    <w:p w14:paraId="76955D2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При этом по полностью амортизированному недвижимому имуществу налоговой </w:t>
      </w:r>
      <w:r w:rsidRPr="007B1EBD">
        <w:rPr>
          <w:rFonts w:ascii="Times New Roman" w:hAnsi="Times New Roman"/>
          <w:noProof/>
          <w:sz w:val="24"/>
          <w:szCs w:val="24"/>
        </w:rPr>
        <w:t xml:space="preserve">базой признается его </w:t>
      </w:r>
      <w:r w:rsidRPr="003D6D58">
        <w:rPr>
          <w:rFonts w:ascii="Times New Roman" w:hAnsi="Times New Roman"/>
          <w:noProof/>
          <w:sz w:val="24"/>
          <w:szCs w:val="24"/>
        </w:rPr>
        <w:t xml:space="preserve">переоцененная </w:t>
      </w:r>
      <w:r>
        <w:rPr>
          <w:rFonts w:ascii="Times New Roman" w:hAnsi="Times New Roman"/>
          <w:noProof/>
          <w:sz w:val="24"/>
          <w:szCs w:val="24"/>
        </w:rPr>
        <w:t>(рыночная)</w:t>
      </w:r>
      <w:r w:rsidRPr="003D6D58">
        <w:rPr>
          <w:rFonts w:ascii="Times New Roman" w:hAnsi="Times New Roman"/>
          <w:noProof/>
          <w:sz w:val="24"/>
          <w:szCs w:val="24"/>
        </w:rPr>
        <w:t xml:space="preserve"> стоимость;</w:t>
      </w:r>
    </w:p>
    <w:p w14:paraId="5B24498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2) </w:t>
      </w:r>
      <w:r w:rsidRPr="00963337">
        <w:rPr>
          <w:rFonts w:ascii="Times New Roman" w:hAnsi="Times New Roman"/>
          <w:noProof/>
          <w:sz w:val="24"/>
          <w:szCs w:val="24"/>
        </w:rPr>
        <w:t xml:space="preserve">по объектам, предусмотренным </w:t>
      </w:r>
      <w:r w:rsidRPr="001A51AD">
        <w:rPr>
          <w:rFonts w:ascii="Times New Roman" w:hAnsi="Times New Roman"/>
          <w:noProof/>
          <w:color w:val="00B0F0"/>
          <w:sz w:val="24"/>
          <w:szCs w:val="24"/>
        </w:rPr>
        <w:t xml:space="preserve">в пункте 2 части второй статьи 423 </w:t>
      </w:r>
      <w:r w:rsidRPr="00963337">
        <w:rPr>
          <w:rFonts w:ascii="Times New Roman" w:hAnsi="Times New Roman"/>
          <w:noProof/>
          <w:sz w:val="24"/>
          <w:szCs w:val="24"/>
        </w:rPr>
        <w:t>- среднегодовая стоимость незавершенного строительства.</w:t>
      </w:r>
    </w:p>
    <w:p w14:paraId="1A24E90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Налоговой базой в отношении объектов недвижимого имущества нерезидентов Республики Узбекистан является среднегодовая стоимость этого имущества. </w:t>
      </w:r>
    </w:p>
    <w:p w14:paraId="150D75F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40740B5B"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598" w:name="_Toc16535847"/>
      <w:r w:rsidRPr="00963337">
        <w:rPr>
          <w:rFonts w:ascii="Times New Roman" w:hAnsi="Times New Roman" w:cs="Times New Roman"/>
          <w:bCs w:val="0"/>
          <w:sz w:val="24"/>
          <w:szCs w:val="24"/>
        </w:rPr>
        <w:t>Статья 425. Порядок определения налоговой базы</w:t>
      </w:r>
      <w:bookmarkEnd w:id="598"/>
    </w:p>
    <w:p w14:paraId="3EE46E7C"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5C6F6F6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Среднегодовая остаточная стоимость (среднегодовая стоимость) объектов налогообложения определяется нарастающим итогом как одна двенадцатая от суммы, полученной при сложении</w:t>
      </w:r>
      <w:r>
        <w:rPr>
          <w:rFonts w:ascii="Times New Roman" w:hAnsi="Times New Roman"/>
          <w:noProof/>
          <w:sz w:val="24"/>
          <w:szCs w:val="24"/>
        </w:rPr>
        <w:t xml:space="preserve"> </w:t>
      </w:r>
      <w:r w:rsidRPr="00963337">
        <w:rPr>
          <w:rFonts w:ascii="Times New Roman" w:hAnsi="Times New Roman"/>
          <w:noProof/>
          <w:sz w:val="24"/>
          <w:szCs w:val="24"/>
        </w:rPr>
        <w:t xml:space="preserve"> остаточных стоимостей (среднегодовых стоимостей) </w:t>
      </w:r>
      <w:r w:rsidRPr="003E347B">
        <w:rPr>
          <w:rFonts w:ascii="Times New Roman" w:hAnsi="Times New Roman"/>
          <w:noProof/>
          <w:sz w:val="24"/>
          <w:szCs w:val="24"/>
        </w:rPr>
        <w:t xml:space="preserve">объектов налогообложения </w:t>
      </w:r>
      <w:r w:rsidRPr="00963337">
        <w:rPr>
          <w:rFonts w:ascii="Times New Roman" w:hAnsi="Times New Roman"/>
          <w:noProof/>
          <w:sz w:val="24"/>
          <w:szCs w:val="24"/>
        </w:rPr>
        <w:t xml:space="preserve">на последнее число каждого месяца налогового периода. </w:t>
      </w:r>
    </w:p>
    <w:p w14:paraId="3A109808"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Налоговая база по объектам недвижимого имущества нерезидентов Республики Узбекистан, определяется на основе стоимости, указанной в документах, подтверждающих право собственности на эти объекты.</w:t>
      </w:r>
    </w:p>
    <w:p w14:paraId="29A542C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Налоговая база определяется отдельно по каждому объекту налогобложения. </w:t>
      </w:r>
    </w:p>
    <w:p w14:paraId="4400686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При осуществлении </w:t>
      </w:r>
      <w:r>
        <w:rPr>
          <w:rFonts w:ascii="Times New Roman" w:hAnsi="Times New Roman"/>
          <w:noProof/>
          <w:sz w:val="24"/>
          <w:szCs w:val="24"/>
        </w:rPr>
        <w:t>налого</w:t>
      </w:r>
      <w:r w:rsidRPr="00963337">
        <w:rPr>
          <w:rFonts w:ascii="Times New Roman" w:hAnsi="Times New Roman"/>
          <w:noProof/>
          <w:sz w:val="24"/>
          <w:szCs w:val="24"/>
        </w:rPr>
        <w:t xml:space="preserve">плательщиком видов деятельности, по которым не предусмотрена уплата налога, налоговая база определяется на основе ведения раздельного учета облагаемого и необлагаемого имущества. При невозможности ведения раздельного учета налоговая база определяется исходя из удельного веса чистой выручки от деятельности, по которой предусмотрена уплата налога, в общем объеме чистой выручки. </w:t>
      </w:r>
    </w:p>
    <w:p w14:paraId="5EB2C8A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0BC9A610"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599" w:name="_Toc16535848"/>
      <w:r w:rsidRPr="00963337">
        <w:rPr>
          <w:rFonts w:ascii="Times New Roman" w:hAnsi="Times New Roman" w:cs="Times New Roman"/>
          <w:bCs w:val="0"/>
          <w:sz w:val="24"/>
          <w:szCs w:val="24"/>
        </w:rPr>
        <w:t xml:space="preserve">Статья 426. </w:t>
      </w:r>
      <w:r>
        <w:rPr>
          <w:rFonts w:ascii="Times New Roman" w:hAnsi="Times New Roman" w:cs="Times New Roman"/>
          <w:bCs w:val="0"/>
          <w:sz w:val="24"/>
          <w:szCs w:val="24"/>
        </w:rPr>
        <w:t>Налоговые л</w:t>
      </w:r>
      <w:r w:rsidRPr="00963337">
        <w:rPr>
          <w:rFonts w:ascii="Times New Roman" w:hAnsi="Times New Roman" w:cs="Times New Roman"/>
          <w:bCs w:val="0"/>
          <w:sz w:val="24"/>
          <w:szCs w:val="24"/>
        </w:rPr>
        <w:t>ьготы</w:t>
      </w:r>
      <w:bookmarkEnd w:id="599"/>
    </w:p>
    <w:p w14:paraId="51F46809"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28481243"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При исчислении налога налоговая база уменьшается на среднегодовую остаточную стоимость (среднегодовую стоимость)</w:t>
      </w:r>
      <w:r>
        <w:rPr>
          <w:rFonts w:ascii="Times New Roman" w:hAnsi="Times New Roman"/>
          <w:noProof/>
          <w:sz w:val="24"/>
          <w:szCs w:val="24"/>
        </w:rPr>
        <w:t>:</w:t>
      </w:r>
    </w:p>
    <w:p w14:paraId="6FF16AE1" w14:textId="77777777" w:rsidR="00F61FDD"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Pr>
          <w:rFonts w:ascii="Times New Roman" w:hAnsi="Times New Roman"/>
          <w:sz w:val="24"/>
          <w:szCs w:val="24"/>
        </w:rPr>
        <w:t xml:space="preserve">1) </w:t>
      </w:r>
      <w:r w:rsidRPr="00963337">
        <w:rPr>
          <w:rFonts w:ascii="Times New Roman" w:hAnsi="Times New Roman"/>
          <w:sz w:val="24"/>
          <w:szCs w:val="24"/>
        </w:rPr>
        <w:t>объектов культуры и искусства, образования, здравоохранения, социального обеспечения</w:t>
      </w:r>
      <w:r>
        <w:rPr>
          <w:rFonts w:ascii="Times New Roman" w:hAnsi="Times New Roman"/>
          <w:sz w:val="24"/>
          <w:szCs w:val="24"/>
        </w:rPr>
        <w:t>,</w:t>
      </w:r>
      <w:r w:rsidRPr="00963337">
        <w:rPr>
          <w:rFonts w:ascii="Times New Roman" w:hAnsi="Times New Roman"/>
          <w:sz w:val="24"/>
          <w:szCs w:val="24"/>
        </w:rPr>
        <w:t xml:space="preserve"> физической культуры </w:t>
      </w:r>
      <w:r>
        <w:rPr>
          <w:rFonts w:ascii="Times New Roman" w:hAnsi="Times New Roman"/>
          <w:sz w:val="24"/>
          <w:szCs w:val="24"/>
        </w:rPr>
        <w:t>и спорта;</w:t>
      </w:r>
    </w:p>
    <w:p w14:paraId="1B9E321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8D4C3F">
        <w:rPr>
          <w:rFonts w:ascii="Times New Roman" w:hAnsi="Times New Roman"/>
          <w:sz w:val="24"/>
          <w:szCs w:val="24"/>
        </w:rPr>
        <w:t>2) имущества, находящегося на балансе сельскохозяйственных предприятий, используемого для производства и хранения сельскохозяйственной продукции.</w:t>
      </w:r>
    </w:p>
    <w:p w14:paraId="1EF3D1F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От налога освобождаются юридические лица</w:t>
      </w:r>
      <w:r>
        <w:rPr>
          <w:rFonts w:ascii="Times New Roman" w:hAnsi="Times New Roman"/>
          <w:noProof/>
          <w:sz w:val="24"/>
          <w:szCs w:val="24"/>
        </w:rPr>
        <w:t xml:space="preserve">, </w:t>
      </w:r>
      <w:r w:rsidRPr="00963337">
        <w:rPr>
          <w:rFonts w:ascii="Times New Roman" w:hAnsi="Times New Roman"/>
          <w:sz w:val="24"/>
          <w:szCs w:val="24"/>
        </w:rPr>
        <w:t xml:space="preserve">единственными участниками которых являются общественные объединения инвалидов и в общей численности которых инвалиды составляют не менее 50 процентов, и фонд оплаты труда инвалидов составляет не менее </w:t>
      </w:r>
      <w:r>
        <w:rPr>
          <w:rFonts w:ascii="Times New Roman" w:hAnsi="Times New Roman"/>
          <w:sz w:val="24"/>
          <w:szCs w:val="24"/>
        </w:rPr>
        <w:br/>
      </w:r>
      <w:r w:rsidRPr="00963337">
        <w:rPr>
          <w:rFonts w:ascii="Times New Roman" w:hAnsi="Times New Roman"/>
          <w:sz w:val="24"/>
          <w:szCs w:val="24"/>
        </w:rPr>
        <w:t>50 процентов от общего фонда оплаты труда</w:t>
      </w:r>
      <w:r>
        <w:rPr>
          <w:rFonts w:ascii="Times New Roman" w:hAnsi="Times New Roman"/>
          <w:sz w:val="24"/>
          <w:szCs w:val="24"/>
        </w:rPr>
        <w:t>.</w:t>
      </w:r>
    </w:p>
    <w:p w14:paraId="0ACA495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Льготы, предусмотренные настоящей статьей, не применяются в отношении пустующих зданий, неиспользуемых производственных площадей, сооружений нежилого назначения, а также объектов незавершенного </w:t>
      </w:r>
      <w:r w:rsidRPr="000E2415">
        <w:rPr>
          <w:rFonts w:ascii="Times New Roman" w:hAnsi="Times New Roman"/>
          <w:noProof/>
          <w:sz w:val="24"/>
          <w:szCs w:val="24"/>
        </w:rPr>
        <w:t>строительства, по которым вынесено заключение по неэффективному их использованию в порядке, установленном законодательством.</w:t>
      </w:r>
      <w:r w:rsidRPr="00963337">
        <w:rPr>
          <w:rFonts w:ascii="Times New Roman" w:hAnsi="Times New Roman"/>
          <w:noProof/>
          <w:sz w:val="24"/>
          <w:szCs w:val="24"/>
        </w:rPr>
        <w:t xml:space="preserve"> </w:t>
      </w:r>
    </w:p>
    <w:p w14:paraId="0D6B93CD" w14:textId="77777777" w:rsidR="00F61FDD" w:rsidRPr="009D6603" w:rsidRDefault="00F61FDD" w:rsidP="00F61FDD">
      <w:pPr>
        <w:autoSpaceDE w:val="0"/>
        <w:autoSpaceDN w:val="0"/>
        <w:adjustRightInd w:val="0"/>
        <w:spacing w:before="80" w:after="0" w:line="21" w:lineRule="atLeast"/>
        <w:ind w:firstLine="567"/>
        <w:jc w:val="both"/>
        <w:rPr>
          <w:rFonts w:ascii="Times New Roman" w:hAnsi="Times New Roman"/>
          <w:sz w:val="24"/>
          <w:szCs w:val="24"/>
        </w:rPr>
      </w:pPr>
    </w:p>
    <w:p w14:paraId="7311DE1C"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00" w:name="_Toc16535849"/>
      <w:r w:rsidRPr="00963337">
        <w:rPr>
          <w:rFonts w:ascii="Times New Roman" w:hAnsi="Times New Roman" w:cs="Times New Roman"/>
          <w:bCs w:val="0"/>
          <w:sz w:val="24"/>
          <w:szCs w:val="24"/>
        </w:rPr>
        <w:t xml:space="preserve">Статья 427. </w:t>
      </w:r>
      <w:r>
        <w:rPr>
          <w:rFonts w:ascii="Times New Roman" w:hAnsi="Times New Roman" w:cs="Times New Roman"/>
          <w:bCs w:val="0"/>
          <w:sz w:val="24"/>
          <w:szCs w:val="24"/>
        </w:rPr>
        <w:t>Налоговые с</w:t>
      </w:r>
      <w:r w:rsidRPr="00963337">
        <w:rPr>
          <w:rFonts w:ascii="Times New Roman" w:hAnsi="Times New Roman" w:cs="Times New Roman"/>
          <w:bCs w:val="0"/>
          <w:sz w:val="24"/>
          <w:szCs w:val="24"/>
        </w:rPr>
        <w:t>тавк</w:t>
      </w:r>
      <w:r>
        <w:rPr>
          <w:rFonts w:ascii="Times New Roman" w:hAnsi="Times New Roman" w:cs="Times New Roman"/>
          <w:bCs w:val="0"/>
          <w:sz w:val="24"/>
          <w:szCs w:val="24"/>
        </w:rPr>
        <w:t>и</w:t>
      </w:r>
      <w:bookmarkEnd w:id="600"/>
    </w:p>
    <w:p w14:paraId="0F82D2AF"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28D9367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Налоговая с</w:t>
      </w:r>
      <w:r w:rsidRPr="00963337">
        <w:rPr>
          <w:rFonts w:ascii="Times New Roman" w:hAnsi="Times New Roman"/>
          <w:noProof/>
          <w:sz w:val="24"/>
          <w:szCs w:val="24"/>
        </w:rPr>
        <w:t>тавка</w:t>
      </w:r>
      <w:r>
        <w:rPr>
          <w:rFonts w:ascii="Times New Roman" w:hAnsi="Times New Roman"/>
          <w:noProof/>
          <w:sz w:val="24"/>
          <w:szCs w:val="24"/>
        </w:rPr>
        <w:t xml:space="preserve"> </w:t>
      </w:r>
      <w:r w:rsidRPr="00963337">
        <w:rPr>
          <w:rFonts w:ascii="Times New Roman" w:hAnsi="Times New Roman"/>
          <w:noProof/>
          <w:sz w:val="24"/>
          <w:szCs w:val="24"/>
        </w:rPr>
        <w:t>устанавливается в размере 2</w:t>
      </w:r>
      <w:r>
        <w:rPr>
          <w:rFonts w:ascii="Times New Roman" w:hAnsi="Times New Roman"/>
          <w:noProof/>
          <w:sz w:val="24"/>
          <w:szCs w:val="24"/>
        </w:rPr>
        <w:t xml:space="preserve"> процентов, если иное не предусмотрено настоящей статьей.</w:t>
      </w:r>
    </w:p>
    <w:p w14:paraId="300AC06E" w14:textId="77777777" w:rsidR="00F61FDD" w:rsidRPr="00C21F6C"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В отношении объектов</w:t>
      </w:r>
      <w:r w:rsidRPr="00C21F6C">
        <w:rPr>
          <w:rFonts w:ascii="Times New Roman" w:hAnsi="Times New Roman"/>
          <w:noProof/>
          <w:sz w:val="24"/>
          <w:szCs w:val="24"/>
        </w:rPr>
        <w:t xml:space="preserve"> незавершенн</w:t>
      </w:r>
      <w:r>
        <w:rPr>
          <w:rFonts w:ascii="Times New Roman" w:hAnsi="Times New Roman"/>
          <w:noProof/>
          <w:sz w:val="24"/>
          <w:szCs w:val="24"/>
        </w:rPr>
        <w:t>ого</w:t>
      </w:r>
      <w:r w:rsidRPr="00C21F6C">
        <w:rPr>
          <w:rFonts w:ascii="Times New Roman" w:hAnsi="Times New Roman"/>
          <w:noProof/>
          <w:sz w:val="24"/>
          <w:szCs w:val="24"/>
        </w:rPr>
        <w:t xml:space="preserve"> в нормативный срок</w:t>
      </w:r>
      <w:r>
        <w:rPr>
          <w:rFonts w:ascii="Times New Roman" w:hAnsi="Times New Roman"/>
          <w:noProof/>
          <w:sz w:val="24"/>
          <w:szCs w:val="24"/>
        </w:rPr>
        <w:t xml:space="preserve"> </w:t>
      </w:r>
      <w:r w:rsidRPr="00C21F6C">
        <w:rPr>
          <w:rFonts w:ascii="Times New Roman" w:hAnsi="Times New Roman"/>
          <w:noProof/>
          <w:sz w:val="24"/>
          <w:szCs w:val="24"/>
        </w:rPr>
        <w:t>строительства налог</w:t>
      </w:r>
      <w:r>
        <w:rPr>
          <w:rFonts w:ascii="Times New Roman" w:hAnsi="Times New Roman"/>
          <w:noProof/>
          <w:sz w:val="24"/>
          <w:szCs w:val="24"/>
        </w:rPr>
        <w:t>овая ставка устанавливается в размере 4 процентов</w:t>
      </w:r>
      <w:r w:rsidRPr="00C21F6C">
        <w:rPr>
          <w:rFonts w:ascii="Times New Roman" w:hAnsi="Times New Roman"/>
          <w:noProof/>
          <w:sz w:val="24"/>
          <w:szCs w:val="24"/>
        </w:rPr>
        <w:t>, если иное не предусмотрено</w:t>
      </w:r>
      <w:r>
        <w:rPr>
          <w:rFonts w:ascii="Times New Roman" w:hAnsi="Times New Roman"/>
          <w:noProof/>
          <w:sz w:val="24"/>
          <w:szCs w:val="24"/>
        </w:rPr>
        <w:t xml:space="preserve"> в части третьей настоящей статьи. </w:t>
      </w:r>
    </w:p>
    <w:p w14:paraId="27850FF5" w14:textId="77777777" w:rsidR="00F61FDD" w:rsidRPr="000E2415"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По пустующим зданиям, неиспользуемым производственным площадям, </w:t>
      </w:r>
      <w:r w:rsidRPr="000E2415">
        <w:rPr>
          <w:rFonts w:ascii="Times New Roman" w:hAnsi="Times New Roman"/>
          <w:noProof/>
          <w:sz w:val="24"/>
          <w:szCs w:val="24"/>
        </w:rPr>
        <w:t>сооружениям нежилого назначения, а также объектам незавершенного строительства, налог на имущество юридических лиц уплачивается по повышенным ставкам на основании заключения по неэффективному их использованию, вынесенного в порядке, установленном законодательством.</w:t>
      </w:r>
    </w:p>
    <w:p w14:paraId="36C1F53C" w14:textId="77777777" w:rsidR="00F61FDD" w:rsidRPr="000E2415"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Налоговая с</w:t>
      </w:r>
      <w:r w:rsidRPr="000E2415">
        <w:rPr>
          <w:rFonts w:ascii="Times New Roman" w:hAnsi="Times New Roman"/>
          <w:noProof/>
          <w:sz w:val="24"/>
          <w:szCs w:val="24"/>
        </w:rPr>
        <w:t xml:space="preserve">тавка </w:t>
      </w:r>
      <w:r>
        <w:rPr>
          <w:rFonts w:ascii="Times New Roman" w:hAnsi="Times New Roman"/>
          <w:noProof/>
          <w:sz w:val="24"/>
          <w:szCs w:val="24"/>
        </w:rPr>
        <w:t>устанавливается в размере 0,2</w:t>
      </w:r>
      <w:r w:rsidRPr="000E2415">
        <w:rPr>
          <w:rFonts w:ascii="Times New Roman" w:hAnsi="Times New Roman"/>
          <w:noProof/>
          <w:sz w:val="24"/>
          <w:szCs w:val="24"/>
        </w:rPr>
        <w:t xml:space="preserve"> процента в отношении:</w:t>
      </w:r>
    </w:p>
    <w:p w14:paraId="49E9C05C" w14:textId="77777777" w:rsidR="00F61FDD" w:rsidRPr="000E2415"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1) </w:t>
      </w:r>
      <w:r w:rsidRPr="000E2415">
        <w:rPr>
          <w:rFonts w:ascii="Times New Roman" w:hAnsi="Times New Roman"/>
          <w:noProof/>
          <w:sz w:val="24"/>
          <w:szCs w:val="24"/>
        </w:rPr>
        <w:t>железнодорожных путей, магистральных трубопроводов, линий связи и электропередач, а также сооружений, являющихся неотъемлемой технологической частью указанных объектов;</w:t>
      </w:r>
    </w:p>
    <w:p w14:paraId="278560CA"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2) </w:t>
      </w:r>
      <w:r w:rsidRPr="000E2415">
        <w:rPr>
          <w:rFonts w:ascii="Times New Roman" w:hAnsi="Times New Roman"/>
          <w:noProof/>
          <w:sz w:val="24"/>
          <w:szCs w:val="24"/>
        </w:rPr>
        <w:t>недвижимого имущества и объектов незавершенного строительства, по которым принято решение Кабинета Министров Республики Узбекистан об их консервации.</w:t>
      </w:r>
    </w:p>
    <w:p w14:paraId="42DEF748"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7EC14D15"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01" w:name="_Toc16535850"/>
      <w:r w:rsidRPr="00963337">
        <w:rPr>
          <w:rFonts w:ascii="Times New Roman" w:hAnsi="Times New Roman" w:cs="Times New Roman"/>
          <w:bCs w:val="0"/>
          <w:sz w:val="24"/>
          <w:szCs w:val="24"/>
        </w:rPr>
        <w:t>Статья 428. Налоговый период</w:t>
      </w:r>
      <w:bookmarkEnd w:id="601"/>
    </w:p>
    <w:p w14:paraId="58B72D3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b/>
          <w:bCs/>
          <w:noProof/>
          <w:sz w:val="24"/>
          <w:szCs w:val="24"/>
        </w:rPr>
      </w:pPr>
    </w:p>
    <w:p w14:paraId="064E8A4D"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Налоговым периодом является календарный год.</w:t>
      </w:r>
    </w:p>
    <w:p w14:paraId="0E1C4DFE"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6EE8CE94"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02" w:name="_Toc16535851"/>
      <w:r w:rsidRPr="00963337">
        <w:rPr>
          <w:rFonts w:ascii="Times New Roman" w:hAnsi="Times New Roman" w:cs="Times New Roman"/>
          <w:bCs w:val="0"/>
          <w:sz w:val="24"/>
          <w:szCs w:val="24"/>
        </w:rPr>
        <w:t>Статья 429. Порядок исчисления</w:t>
      </w:r>
      <w:r>
        <w:rPr>
          <w:rFonts w:ascii="Times New Roman" w:hAnsi="Times New Roman" w:cs="Times New Roman"/>
          <w:bCs w:val="0"/>
          <w:sz w:val="24"/>
          <w:szCs w:val="24"/>
        </w:rPr>
        <w:t xml:space="preserve"> налога</w:t>
      </w:r>
      <w:r w:rsidRPr="00963337">
        <w:rPr>
          <w:rFonts w:ascii="Times New Roman" w:hAnsi="Times New Roman" w:cs="Times New Roman"/>
          <w:bCs w:val="0"/>
          <w:sz w:val="24"/>
          <w:szCs w:val="24"/>
        </w:rPr>
        <w:t xml:space="preserve">, представления </w:t>
      </w:r>
      <w:r>
        <w:rPr>
          <w:rFonts w:ascii="Times New Roman" w:hAnsi="Times New Roman" w:cs="Times New Roman"/>
          <w:bCs w:val="0"/>
          <w:sz w:val="24"/>
          <w:szCs w:val="24"/>
        </w:rPr>
        <w:t>налоговой отчетности</w:t>
      </w:r>
      <w:r w:rsidRPr="00963337">
        <w:rPr>
          <w:rFonts w:ascii="Times New Roman" w:hAnsi="Times New Roman" w:cs="Times New Roman"/>
          <w:bCs w:val="0"/>
          <w:sz w:val="24"/>
          <w:szCs w:val="24"/>
        </w:rPr>
        <w:t xml:space="preserve"> и уплаты налога</w:t>
      </w:r>
      <w:bookmarkEnd w:id="602"/>
      <w:r w:rsidRPr="00963337">
        <w:rPr>
          <w:rFonts w:ascii="Times New Roman" w:hAnsi="Times New Roman" w:cs="Times New Roman"/>
          <w:bCs w:val="0"/>
          <w:sz w:val="24"/>
          <w:szCs w:val="24"/>
        </w:rPr>
        <w:t xml:space="preserve"> </w:t>
      </w:r>
    </w:p>
    <w:p w14:paraId="744A04A4"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56A0F19A"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Налогоплательщики</w:t>
      </w:r>
      <w:r>
        <w:rPr>
          <w:rFonts w:ascii="Times New Roman" w:hAnsi="Times New Roman"/>
          <w:noProof/>
          <w:sz w:val="24"/>
          <w:szCs w:val="24"/>
        </w:rPr>
        <w:t xml:space="preserve"> </w:t>
      </w:r>
      <w:r w:rsidRPr="00963337">
        <w:rPr>
          <w:rFonts w:ascii="Times New Roman" w:hAnsi="Times New Roman"/>
          <w:noProof/>
          <w:sz w:val="24"/>
          <w:szCs w:val="24"/>
        </w:rPr>
        <w:t>самостоятельно</w:t>
      </w:r>
      <w:r>
        <w:rPr>
          <w:rFonts w:ascii="Times New Roman" w:hAnsi="Times New Roman"/>
          <w:noProof/>
          <w:sz w:val="24"/>
          <w:szCs w:val="24"/>
        </w:rPr>
        <w:t xml:space="preserve"> исчисляют</w:t>
      </w:r>
      <w:r w:rsidRPr="00963337">
        <w:rPr>
          <w:rFonts w:ascii="Times New Roman" w:hAnsi="Times New Roman"/>
          <w:noProof/>
          <w:sz w:val="24"/>
          <w:szCs w:val="24"/>
        </w:rPr>
        <w:t xml:space="preserve"> </w:t>
      </w:r>
      <w:r>
        <w:rPr>
          <w:rFonts w:ascii="Times New Roman" w:hAnsi="Times New Roman"/>
          <w:noProof/>
          <w:sz w:val="24"/>
          <w:szCs w:val="24"/>
        </w:rPr>
        <w:t xml:space="preserve">налог </w:t>
      </w:r>
      <w:r w:rsidRPr="00963337">
        <w:rPr>
          <w:rFonts w:ascii="Times New Roman" w:hAnsi="Times New Roman"/>
          <w:noProof/>
          <w:sz w:val="24"/>
          <w:szCs w:val="24"/>
        </w:rPr>
        <w:t xml:space="preserve">исходя из налоговой базы, </w:t>
      </w:r>
      <w:r>
        <w:rPr>
          <w:rFonts w:ascii="Times New Roman" w:hAnsi="Times New Roman"/>
          <w:noProof/>
          <w:sz w:val="24"/>
          <w:szCs w:val="24"/>
        </w:rPr>
        <w:t>определенной</w:t>
      </w:r>
      <w:r w:rsidRPr="00963337">
        <w:rPr>
          <w:rFonts w:ascii="Times New Roman" w:hAnsi="Times New Roman"/>
          <w:noProof/>
          <w:sz w:val="24"/>
          <w:szCs w:val="24"/>
        </w:rPr>
        <w:t xml:space="preserve"> в соответствии </w:t>
      </w:r>
      <w:r w:rsidRPr="001A51AD">
        <w:rPr>
          <w:rFonts w:ascii="Times New Roman" w:hAnsi="Times New Roman"/>
          <w:noProof/>
          <w:color w:val="00B0F0"/>
          <w:sz w:val="24"/>
          <w:szCs w:val="24"/>
        </w:rPr>
        <w:t xml:space="preserve">со статьей 424 </w:t>
      </w:r>
      <w:r w:rsidRPr="00963337">
        <w:rPr>
          <w:rFonts w:ascii="Times New Roman" w:hAnsi="Times New Roman"/>
          <w:noProof/>
          <w:sz w:val="24"/>
          <w:szCs w:val="24"/>
        </w:rPr>
        <w:t xml:space="preserve">настоящего Кодекса, и </w:t>
      </w:r>
      <w:r>
        <w:rPr>
          <w:rFonts w:ascii="Times New Roman" w:hAnsi="Times New Roman"/>
          <w:noProof/>
          <w:sz w:val="24"/>
          <w:szCs w:val="24"/>
        </w:rPr>
        <w:t>соответствующей</w:t>
      </w:r>
      <w:r w:rsidRPr="00963337">
        <w:rPr>
          <w:rFonts w:ascii="Times New Roman" w:hAnsi="Times New Roman"/>
          <w:noProof/>
          <w:sz w:val="24"/>
          <w:szCs w:val="24"/>
        </w:rPr>
        <w:t xml:space="preserve"> ставки</w:t>
      </w:r>
      <w:r>
        <w:rPr>
          <w:rFonts w:ascii="Times New Roman" w:hAnsi="Times New Roman"/>
          <w:noProof/>
          <w:sz w:val="24"/>
          <w:szCs w:val="24"/>
        </w:rPr>
        <w:t xml:space="preserve"> налога</w:t>
      </w:r>
      <w:r w:rsidRPr="00963337">
        <w:rPr>
          <w:rFonts w:ascii="Times New Roman" w:hAnsi="Times New Roman"/>
          <w:noProof/>
          <w:sz w:val="24"/>
          <w:szCs w:val="24"/>
        </w:rPr>
        <w:t>.</w:t>
      </w:r>
    </w:p>
    <w:p w14:paraId="77617BAE"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Налоговая отчетность</w:t>
      </w:r>
      <w:r w:rsidRPr="00963337">
        <w:rPr>
          <w:rFonts w:ascii="Times New Roman" w:hAnsi="Times New Roman"/>
          <w:noProof/>
          <w:sz w:val="24"/>
          <w:szCs w:val="24"/>
        </w:rPr>
        <w:t xml:space="preserve"> представляется в налоговый орган по месту налогового учета один раз в год в срок представления годовой финансовой отчетности, а юридическими лицами – нерезидентами Республики Узбекистан до 15 февраля года, следующего за отчетным налоговым периодом. </w:t>
      </w:r>
    </w:p>
    <w:p w14:paraId="71D2C12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Е</w:t>
      </w:r>
      <w:r w:rsidRPr="00963337">
        <w:rPr>
          <w:rFonts w:ascii="Times New Roman" w:hAnsi="Times New Roman"/>
          <w:noProof/>
          <w:sz w:val="24"/>
          <w:szCs w:val="24"/>
        </w:rPr>
        <w:t xml:space="preserve">сли недвижимое имущество находится не по месту налогового учета налогоплательщика, </w:t>
      </w:r>
      <w:r>
        <w:rPr>
          <w:rFonts w:ascii="Times New Roman" w:hAnsi="Times New Roman"/>
          <w:noProof/>
          <w:sz w:val="24"/>
          <w:szCs w:val="24"/>
        </w:rPr>
        <w:t>налоговая отчетность</w:t>
      </w:r>
      <w:r w:rsidRPr="00963337">
        <w:rPr>
          <w:rFonts w:ascii="Times New Roman" w:hAnsi="Times New Roman"/>
          <w:noProof/>
          <w:sz w:val="24"/>
          <w:szCs w:val="24"/>
        </w:rPr>
        <w:t xml:space="preserve"> представляется в </w:t>
      </w:r>
      <w:r>
        <w:rPr>
          <w:rFonts w:ascii="Times New Roman" w:hAnsi="Times New Roman"/>
          <w:noProof/>
          <w:sz w:val="24"/>
          <w:szCs w:val="24"/>
        </w:rPr>
        <w:t xml:space="preserve">налоговые </w:t>
      </w:r>
      <w:r w:rsidRPr="00963337">
        <w:rPr>
          <w:rFonts w:ascii="Times New Roman" w:hAnsi="Times New Roman"/>
          <w:noProof/>
          <w:sz w:val="24"/>
          <w:szCs w:val="24"/>
        </w:rPr>
        <w:t xml:space="preserve">органы по месту нахождения недвижимого имущества. </w:t>
      </w:r>
    </w:p>
    <w:p w14:paraId="3D48508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В течение налогового периода налогоплательщики (за исключением юридических лиц – нерезидентов Республики Узбекистан</w:t>
      </w:r>
      <w:r>
        <w:rPr>
          <w:rFonts w:ascii="Times New Roman" w:hAnsi="Times New Roman"/>
          <w:noProof/>
          <w:sz w:val="24"/>
          <w:szCs w:val="24"/>
        </w:rPr>
        <w:t>, не осуществляющих деятельность в Республике Узбекистан черех постоянное учреждение</w:t>
      </w:r>
      <w:r w:rsidRPr="00963337">
        <w:rPr>
          <w:rFonts w:ascii="Times New Roman" w:hAnsi="Times New Roman"/>
          <w:noProof/>
          <w:sz w:val="24"/>
          <w:szCs w:val="24"/>
        </w:rPr>
        <w:t xml:space="preserve">) уплачивают текущие платежи по налогу. </w:t>
      </w:r>
    </w:p>
    <w:p w14:paraId="1A462BC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Для исчисления размера текущих платежей налогоплательщики до 10 января текущего налогового периода, а вновь созданные</w:t>
      </w:r>
      <w:r>
        <w:rPr>
          <w:rFonts w:ascii="Times New Roman" w:hAnsi="Times New Roman"/>
          <w:noProof/>
          <w:sz w:val="24"/>
          <w:szCs w:val="24"/>
        </w:rPr>
        <w:t xml:space="preserve"> -</w:t>
      </w:r>
      <w:r w:rsidRPr="00963337">
        <w:rPr>
          <w:rFonts w:ascii="Times New Roman" w:hAnsi="Times New Roman"/>
          <w:noProof/>
          <w:sz w:val="24"/>
          <w:szCs w:val="24"/>
        </w:rPr>
        <w:t xml:space="preserve"> не позднее тридцати дней с даты государственной регистрации представляют в налоговые органы справку о сумме налога за текущий налоговый период, рассчитанной исходя из предполагаемой налоговой базы (среднегодовой остаточной стоимости (среднегодовой стоимости) имущества на соответствующий год) и </w:t>
      </w:r>
      <w:r>
        <w:rPr>
          <w:rFonts w:ascii="Times New Roman" w:hAnsi="Times New Roman"/>
          <w:noProof/>
          <w:sz w:val="24"/>
          <w:szCs w:val="24"/>
        </w:rPr>
        <w:t>соответствующей</w:t>
      </w:r>
      <w:r w:rsidRPr="00963337">
        <w:rPr>
          <w:rFonts w:ascii="Times New Roman" w:hAnsi="Times New Roman"/>
          <w:noProof/>
          <w:sz w:val="24"/>
          <w:szCs w:val="24"/>
        </w:rPr>
        <w:t xml:space="preserve"> ставки</w:t>
      </w:r>
      <w:r>
        <w:rPr>
          <w:rFonts w:ascii="Times New Roman" w:hAnsi="Times New Roman"/>
          <w:noProof/>
          <w:sz w:val="24"/>
          <w:szCs w:val="24"/>
        </w:rPr>
        <w:t xml:space="preserve"> налога</w:t>
      </w:r>
      <w:r w:rsidRPr="00963337">
        <w:rPr>
          <w:rFonts w:ascii="Times New Roman" w:hAnsi="Times New Roman"/>
          <w:noProof/>
          <w:sz w:val="24"/>
          <w:szCs w:val="24"/>
        </w:rPr>
        <w:t xml:space="preserve">. Налогоплательщики, у которых </w:t>
      </w:r>
      <w:r w:rsidRPr="00963337">
        <w:rPr>
          <w:rFonts w:ascii="Times New Roman" w:hAnsi="Times New Roman"/>
          <w:noProof/>
          <w:sz w:val="24"/>
          <w:szCs w:val="24"/>
        </w:rPr>
        <w:lastRenderedPageBreak/>
        <w:t xml:space="preserve">обязательства по налогу возникли в течение налогового периода, справку о сумме налога представляют не позднее тридцати дней с даты возникновения налогового обязательства. </w:t>
      </w:r>
    </w:p>
    <w:p w14:paraId="110A37E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Текущие платежи, исчисленные в соответствии с частью четвертой настоящей статьи, уплачиваются:</w:t>
      </w:r>
    </w:p>
    <w:p w14:paraId="500E6A4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плательщиками налога с оборота - не позднее 10 числа третьего месяца каждого квартала в размере одной четвертой части годовой суммы налога;</w:t>
      </w:r>
    </w:p>
    <w:p w14:paraId="540F56A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налогоплательщиками, не являющихся плательщиками налога с оборота - не позднее 10 числа каждого месяца в размере одной двенадцатой части годовой суммы налога</w:t>
      </w:r>
      <w:r>
        <w:rPr>
          <w:rFonts w:ascii="Times New Roman" w:hAnsi="Times New Roman"/>
          <w:noProof/>
          <w:sz w:val="24"/>
          <w:szCs w:val="24"/>
        </w:rPr>
        <w:t>.</w:t>
      </w:r>
    </w:p>
    <w:p w14:paraId="6B7CBF2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При изменении в течение налогового периода предполагаемой налоговой базы налогоплательщик вправе представить уточненную справку о сумме налога на имущество юридических лиц. При этом текущие платежи за оставшуюся часть налогового периода корректируются на сумму изменения налога на имущество юридических лиц равными долями. </w:t>
      </w:r>
    </w:p>
    <w:p w14:paraId="2BBE1DA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Сумма налога, подлежащая уплате за налоговый период, с учетом текущих платежей, вносится в бюджет не позднее срока представления </w:t>
      </w:r>
      <w:r>
        <w:rPr>
          <w:rFonts w:ascii="Times New Roman" w:hAnsi="Times New Roman"/>
          <w:noProof/>
          <w:sz w:val="24"/>
          <w:szCs w:val="24"/>
        </w:rPr>
        <w:t>налоговой отчетности</w:t>
      </w:r>
      <w:r w:rsidRPr="00963337">
        <w:rPr>
          <w:rFonts w:ascii="Times New Roman" w:hAnsi="Times New Roman"/>
          <w:noProof/>
          <w:sz w:val="24"/>
          <w:szCs w:val="24"/>
        </w:rPr>
        <w:t>.</w:t>
      </w:r>
    </w:p>
    <w:p w14:paraId="378350A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В случае занижения за налоговый период суммы текущих платежей по налогу по сравнению с суммой налога, подлежащей уплате в бюджет по расчету, более чем на 10 процентов, </w:t>
      </w:r>
      <w:r>
        <w:rPr>
          <w:rFonts w:ascii="Times New Roman" w:hAnsi="Times New Roman"/>
          <w:noProof/>
          <w:sz w:val="24"/>
          <w:szCs w:val="24"/>
        </w:rPr>
        <w:t xml:space="preserve">налоговый </w:t>
      </w:r>
      <w:r w:rsidRPr="00963337">
        <w:rPr>
          <w:rFonts w:ascii="Times New Roman" w:hAnsi="Times New Roman"/>
          <w:noProof/>
          <w:sz w:val="24"/>
          <w:szCs w:val="24"/>
        </w:rPr>
        <w:t>орган пересчитывает текущие платежи, исходя из фактической суммы налога, с начислением пени.</w:t>
      </w:r>
    </w:p>
    <w:p w14:paraId="43BAD69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Налог </w:t>
      </w:r>
      <w:r>
        <w:rPr>
          <w:rFonts w:ascii="Times New Roman" w:hAnsi="Times New Roman"/>
          <w:noProof/>
          <w:sz w:val="24"/>
          <w:szCs w:val="24"/>
        </w:rPr>
        <w:t xml:space="preserve">подлежит уплате </w:t>
      </w:r>
      <w:r w:rsidRPr="00963337">
        <w:rPr>
          <w:rFonts w:ascii="Times New Roman" w:hAnsi="Times New Roman"/>
          <w:noProof/>
          <w:sz w:val="24"/>
          <w:szCs w:val="24"/>
        </w:rPr>
        <w:t>нерезидентами Республики Узбекистан</w:t>
      </w:r>
      <w:r>
        <w:rPr>
          <w:rFonts w:ascii="Times New Roman" w:hAnsi="Times New Roman"/>
          <w:noProof/>
          <w:sz w:val="24"/>
          <w:szCs w:val="24"/>
        </w:rPr>
        <w:t>, не</w:t>
      </w:r>
      <w:r w:rsidRPr="00693414">
        <w:rPr>
          <w:rFonts w:ascii="Times New Roman" w:hAnsi="Times New Roman"/>
          <w:noProof/>
          <w:sz w:val="24"/>
          <w:szCs w:val="24"/>
        </w:rPr>
        <w:t xml:space="preserve"> </w:t>
      </w:r>
      <w:r w:rsidRPr="00963337">
        <w:rPr>
          <w:rFonts w:ascii="Times New Roman" w:hAnsi="Times New Roman"/>
          <w:noProof/>
          <w:sz w:val="24"/>
          <w:szCs w:val="24"/>
        </w:rPr>
        <w:t>осуществляющи</w:t>
      </w:r>
      <w:r>
        <w:rPr>
          <w:rFonts w:ascii="Times New Roman" w:hAnsi="Times New Roman"/>
          <w:noProof/>
          <w:sz w:val="24"/>
          <w:szCs w:val="24"/>
        </w:rPr>
        <w:t>ми</w:t>
      </w:r>
      <w:r w:rsidRPr="00963337">
        <w:rPr>
          <w:rFonts w:ascii="Times New Roman" w:hAnsi="Times New Roman"/>
          <w:noProof/>
          <w:sz w:val="24"/>
          <w:szCs w:val="24"/>
        </w:rPr>
        <w:t xml:space="preserve"> деятельность</w:t>
      </w:r>
      <w:r>
        <w:rPr>
          <w:rFonts w:ascii="Times New Roman" w:hAnsi="Times New Roman"/>
          <w:noProof/>
          <w:sz w:val="24"/>
          <w:szCs w:val="24"/>
        </w:rPr>
        <w:t xml:space="preserve"> </w:t>
      </w:r>
      <w:r w:rsidRPr="00963337">
        <w:rPr>
          <w:rFonts w:ascii="Times New Roman" w:hAnsi="Times New Roman"/>
          <w:noProof/>
          <w:sz w:val="24"/>
          <w:szCs w:val="24"/>
        </w:rPr>
        <w:t>в Республике Узбекистан через постоянное учреждение</w:t>
      </w:r>
      <w:r>
        <w:rPr>
          <w:rFonts w:ascii="Times New Roman" w:hAnsi="Times New Roman"/>
          <w:noProof/>
          <w:sz w:val="24"/>
          <w:szCs w:val="24"/>
        </w:rPr>
        <w:t xml:space="preserve"> один раз в год не позднее </w:t>
      </w:r>
      <w:r w:rsidRPr="00963337">
        <w:rPr>
          <w:rFonts w:ascii="Times New Roman" w:hAnsi="Times New Roman"/>
          <w:noProof/>
          <w:sz w:val="24"/>
          <w:szCs w:val="24"/>
        </w:rPr>
        <w:t>15 февраля года, следующего</w:t>
      </w:r>
      <w:r>
        <w:rPr>
          <w:rFonts w:ascii="Times New Roman" w:hAnsi="Times New Roman"/>
          <w:noProof/>
          <w:sz w:val="24"/>
          <w:szCs w:val="24"/>
        </w:rPr>
        <w:t xml:space="preserve"> за отчетным налоговым периодом.</w:t>
      </w:r>
    </w:p>
    <w:p w14:paraId="71C80FBC"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b/>
          <w:bCs/>
          <w:noProof/>
          <w:sz w:val="24"/>
          <w:szCs w:val="24"/>
        </w:rPr>
      </w:pPr>
    </w:p>
    <w:p w14:paraId="2310A32C" w14:textId="77777777" w:rsidR="00F61FDD" w:rsidRPr="00963337" w:rsidRDefault="00F61FDD" w:rsidP="00F61FDD">
      <w:pPr>
        <w:pStyle w:val="2"/>
        <w:spacing w:before="80" w:line="21" w:lineRule="atLeast"/>
        <w:ind w:firstLine="567"/>
        <w:rPr>
          <w:rFonts w:ascii="Times New Roman" w:hAnsi="Times New Roman" w:cs="Times New Roman"/>
          <w:b w:val="0"/>
          <w:bCs w:val="0"/>
          <w:noProof/>
          <w:sz w:val="24"/>
          <w:szCs w:val="24"/>
        </w:rPr>
      </w:pPr>
      <w:bookmarkStart w:id="603" w:name="_Toc16535852"/>
      <w:r w:rsidRPr="00963337">
        <w:rPr>
          <w:rFonts w:ascii="Times New Roman" w:hAnsi="Times New Roman" w:cs="Times New Roman"/>
          <w:bCs w:val="0"/>
          <w:sz w:val="24"/>
          <w:szCs w:val="24"/>
        </w:rPr>
        <w:t>ГЛАВА 6</w:t>
      </w:r>
      <w:r w:rsidRPr="00373516">
        <w:rPr>
          <w:rFonts w:ascii="Times New Roman" w:hAnsi="Times New Roman" w:cs="Times New Roman"/>
          <w:bCs w:val="0"/>
          <w:sz w:val="24"/>
          <w:szCs w:val="24"/>
        </w:rPr>
        <w:t>0</w:t>
      </w:r>
      <w:r w:rsidRPr="00963337">
        <w:rPr>
          <w:rFonts w:ascii="Times New Roman" w:hAnsi="Times New Roman" w:cs="Times New Roman"/>
          <w:bCs w:val="0"/>
          <w:sz w:val="24"/>
          <w:szCs w:val="24"/>
        </w:rPr>
        <w:t>. Налог на имущество физических лиц</w:t>
      </w:r>
      <w:bookmarkEnd w:id="603"/>
    </w:p>
    <w:p w14:paraId="50509CD6"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b/>
          <w:bCs/>
          <w:noProof/>
          <w:sz w:val="24"/>
          <w:szCs w:val="24"/>
        </w:rPr>
      </w:pPr>
    </w:p>
    <w:p w14:paraId="3F9D8D04"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04" w:name="_Toc16535853"/>
      <w:r w:rsidRPr="00963337">
        <w:rPr>
          <w:rFonts w:ascii="Times New Roman" w:hAnsi="Times New Roman" w:cs="Times New Roman"/>
          <w:bCs w:val="0"/>
          <w:sz w:val="24"/>
          <w:szCs w:val="24"/>
        </w:rPr>
        <w:t>Статья 430. Налогоплательщики</w:t>
      </w:r>
      <w:bookmarkEnd w:id="604"/>
    </w:p>
    <w:p w14:paraId="1A37B30A"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65DC3F4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Налогоплательщиками налога на имущество физических лиц </w:t>
      </w:r>
      <w:r w:rsidRPr="002B55A1">
        <w:rPr>
          <w:rFonts w:ascii="Times New Roman" w:hAnsi="Times New Roman"/>
          <w:sz w:val="24"/>
          <w:szCs w:val="24"/>
        </w:rPr>
        <w:t xml:space="preserve">(далее в настоящем </w:t>
      </w:r>
      <w:r>
        <w:rPr>
          <w:rFonts w:ascii="Times New Roman" w:hAnsi="Times New Roman"/>
          <w:sz w:val="24"/>
          <w:szCs w:val="24"/>
        </w:rPr>
        <w:t>главе</w:t>
      </w:r>
      <w:r w:rsidRPr="002B55A1">
        <w:rPr>
          <w:rFonts w:ascii="Times New Roman" w:hAnsi="Times New Roman"/>
          <w:sz w:val="24"/>
          <w:szCs w:val="24"/>
        </w:rPr>
        <w:t xml:space="preserve"> - </w:t>
      </w:r>
      <w:r w:rsidRPr="002B55A1">
        <w:rPr>
          <w:rFonts w:ascii="Times New Roman" w:hAnsi="Times New Roman"/>
          <w:sz w:val="24"/>
          <w:szCs w:val="24"/>
          <w:lang w:val="uz-Cyrl-UZ"/>
        </w:rPr>
        <w:t xml:space="preserve">налогоплательщик и </w:t>
      </w:r>
      <w:r w:rsidRPr="002B55A1">
        <w:rPr>
          <w:rFonts w:ascii="Times New Roman" w:hAnsi="Times New Roman"/>
          <w:sz w:val="24"/>
          <w:szCs w:val="24"/>
        </w:rPr>
        <w:t>налог</w:t>
      </w:r>
      <w:r w:rsidRPr="002B55A1">
        <w:rPr>
          <w:rFonts w:ascii="Times New Roman" w:hAnsi="Times New Roman"/>
          <w:sz w:val="24"/>
          <w:szCs w:val="24"/>
          <w:lang w:val="uz-Cyrl-UZ"/>
        </w:rPr>
        <w:t xml:space="preserve"> соответственно</w:t>
      </w:r>
      <w:r w:rsidRPr="002B55A1">
        <w:rPr>
          <w:rFonts w:ascii="Times New Roman" w:hAnsi="Times New Roman"/>
          <w:sz w:val="24"/>
          <w:szCs w:val="24"/>
        </w:rPr>
        <w:t xml:space="preserve">) </w:t>
      </w:r>
      <w:r w:rsidRPr="00963337">
        <w:rPr>
          <w:rFonts w:ascii="Times New Roman" w:hAnsi="Times New Roman"/>
          <w:noProof/>
          <w:sz w:val="24"/>
          <w:szCs w:val="24"/>
        </w:rPr>
        <w:t>признаются физические лица, включая иностранных граждан, если иное не предусмотрено международными договорами Республики Узбекистан, а также дехканские хозяйства</w:t>
      </w:r>
      <w:r>
        <w:rPr>
          <w:rFonts w:ascii="Times New Roman" w:hAnsi="Times New Roman"/>
          <w:noProof/>
          <w:sz w:val="24"/>
          <w:szCs w:val="24"/>
        </w:rPr>
        <w:t>, с образованием и без образования юридического лица</w:t>
      </w:r>
      <w:r w:rsidRPr="00963337">
        <w:rPr>
          <w:rFonts w:ascii="Times New Roman" w:hAnsi="Times New Roman"/>
          <w:noProof/>
          <w:sz w:val="24"/>
          <w:szCs w:val="24"/>
        </w:rPr>
        <w:t xml:space="preserve">, имеющие в собственности имущество, признаваемое объектом налогообложения в соответствии </w:t>
      </w:r>
      <w:r w:rsidRPr="001A51AD">
        <w:rPr>
          <w:rFonts w:ascii="Times New Roman" w:hAnsi="Times New Roman"/>
          <w:noProof/>
          <w:color w:val="00B0F0"/>
          <w:sz w:val="24"/>
          <w:szCs w:val="24"/>
        </w:rPr>
        <w:t xml:space="preserve">с частью первой статьи 431 </w:t>
      </w:r>
      <w:r w:rsidRPr="00963337">
        <w:rPr>
          <w:rFonts w:ascii="Times New Roman" w:hAnsi="Times New Roman"/>
          <w:noProof/>
          <w:sz w:val="24"/>
          <w:szCs w:val="24"/>
        </w:rPr>
        <w:t>настоящего Кодекса.</w:t>
      </w:r>
    </w:p>
    <w:p w14:paraId="4D746CEB" w14:textId="77777777" w:rsidR="00F61FDD"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noProof/>
          <w:sz w:val="24"/>
          <w:szCs w:val="24"/>
        </w:rPr>
        <w:t>Если невозможно установить местонахождение собственника</w:t>
      </w:r>
      <w:r>
        <w:rPr>
          <w:rFonts w:ascii="Times New Roman" w:hAnsi="Times New Roman"/>
          <w:noProof/>
          <w:sz w:val="24"/>
          <w:szCs w:val="24"/>
        </w:rPr>
        <w:t xml:space="preserve"> имущества</w:t>
      </w:r>
      <w:r w:rsidRPr="00963337">
        <w:rPr>
          <w:rFonts w:ascii="Times New Roman" w:hAnsi="Times New Roman"/>
          <w:noProof/>
          <w:sz w:val="24"/>
          <w:szCs w:val="24"/>
        </w:rPr>
        <w:t>, а также в случае смерти собственника недвижимого имущества, налогоплательщиком является лицо, у которого это имущество находится во владении и (или) пользовании</w:t>
      </w:r>
      <w:r w:rsidRPr="00963337">
        <w:rPr>
          <w:rFonts w:ascii="Times New Roman" w:hAnsi="Times New Roman"/>
          <w:sz w:val="24"/>
          <w:szCs w:val="24"/>
        </w:rPr>
        <w:t xml:space="preserve">. </w:t>
      </w:r>
    </w:p>
    <w:p w14:paraId="0683635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color w:val="800080"/>
          <w:sz w:val="24"/>
          <w:szCs w:val="24"/>
        </w:rPr>
      </w:pPr>
    </w:p>
    <w:p w14:paraId="7985DC22"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05" w:name="_Toc16535854"/>
      <w:r w:rsidRPr="00963337">
        <w:rPr>
          <w:rFonts w:ascii="Times New Roman" w:hAnsi="Times New Roman" w:cs="Times New Roman"/>
          <w:bCs w:val="0"/>
          <w:sz w:val="24"/>
          <w:szCs w:val="24"/>
        </w:rPr>
        <w:t>Статья 431. Объект налогообложения</w:t>
      </w:r>
      <w:bookmarkEnd w:id="605"/>
      <w:r w:rsidRPr="00963337">
        <w:rPr>
          <w:rFonts w:ascii="Times New Roman" w:hAnsi="Times New Roman" w:cs="Times New Roman"/>
          <w:bCs w:val="0"/>
          <w:sz w:val="24"/>
          <w:szCs w:val="24"/>
        </w:rPr>
        <w:t xml:space="preserve"> </w:t>
      </w:r>
    </w:p>
    <w:p w14:paraId="1F5B1005"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0382597A"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Объектом налогообложения признается следующее имущество, находящееся на территории Республики Узбекистан</w:t>
      </w:r>
      <w:r w:rsidRPr="00963337">
        <w:rPr>
          <w:rFonts w:ascii="Times New Roman" w:hAnsi="Times New Roman"/>
          <w:noProof/>
          <w:sz w:val="24"/>
          <w:szCs w:val="24"/>
        </w:rPr>
        <w:t>:</w:t>
      </w:r>
    </w:p>
    <w:p w14:paraId="3AAF3FA3" w14:textId="77777777" w:rsidR="00F61FDD" w:rsidRPr="00963337" w:rsidRDefault="00F61FDD" w:rsidP="00441BB1">
      <w:pPr>
        <w:pStyle w:val="a9"/>
        <w:numPr>
          <w:ilvl w:val="0"/>
          <w:numId w:val="153"/>
        </w:numPr>
        <w:tabs>
          <w:tab w:val="left" w:pos="851"/>
        </w:tabs>
        <w:autoSpaceDE w:val="0"/>
        <w:autoSpaceDN w:val="0"/>
        <w:adjustRightInd w:val="0"/>
        <w:spacing w:before="80" w:after="0" w:line="21" w:lineRule="atLeast"/>
        <w:ind w:left="0" w:firstLine="567"/>
        <w:contextualSpacing w:val="0"/>
        <w:jc w:val="both"/>
        <w:rPr>
          <w:noProof/>
          <w:sz w:val="24"/>
          <w:szCs w:val="24"/>
        </w:rPr>
      </w:pPr>
      <w:r w:rsidRPr="00963337">
        <w:rPr>
          <w:noProof/>
          <w:sz w:val="24"/>
          <w:szCs w:val="24"/>
        </w:rPr>
        <w:t>жилые дома, квартиры, дачные строения;</w:t>
      </w:r>
    </w:p>
    <w:p w14:paraId="70293165" w14:textId="77777777" w:rsidR="00F61FDD" w:rsidRPr="00963337" w:rsidRDefault="00F61FDD" w:rsidP="00441BB1">
      <w:pPr>
        <w:pStyle w:val="a9"/>
        <w:numPr>
          <w:ilvl w:val="0"/>
          <w:numId w:val="153"/>
        </w:numPr>
        <w:tabs>
          <w:tab w:val="left" w:pos="851"/>
        </w:tabs>
        <w:autoSpaceDE w:val="0"/>
        <w:autoSpaceDN w:val="0"/>
        <w:adjustRightInd w:val="0"/>
        <w:spacing w:before="80" w:after="0" w:line="21" w:lineRule="atLeast"/>
        <w:ind w:left="0" w:firstLine="567"/>
        <w:contextualSpacing w:val="0"/>
        <w:jc w:val="both"/>
        <w:rPr>
          <w:noProof/>
          <w:sz w:val="24"/>
          <w:szCs w:val="24"/>
        </w:rPr>
      </w:pPr>
      <w:r w:rsidRPr="00963337">
        <w:rPr>
          <w:noProof/>
          <w:sz w:val="24"/>
          <w:szCs w:val="24"/>
        </w:rPr>
        <w:t>объекты недвижимого имущества нежилого назначения, предназначенные для предпринимательской деятельности и (или) извлечения дохода;</w:t>
      </w:r>
    </w:p>
    <w:p w14:paraId="7758E015" w14:textId="77777777" w:rsidR="00F61FDD" w:rsidRDefault="00F61FDD" w:rsidP="00441BB1">
      <w:pPr>
        <w:pStyle w:val="a9"/>
        <w:numPr>
          <w:ilvl w:val="0"/>
          <w:numId w:val="153"/>
        </w:numPr>
        <w:tabs>
          <w:tab w:val="left" w:pos="851"/>
        </w:tabs>
        <w:autoSpaceDE w:val="0"/>
        <w:autoSpaceDN w:val="0"/>
        <w:adjustRightInd w:val="0"/>
        <w:spacing w:before="80" w:after="0" w:line="21" w:lineRule="atLeast"/>
        <w:ind w:left="0" w:firstLine="567"/>
        <w:contextualSpacing w:val="0"/>
        <w:jc w:val="both"/>
        <w:rPr>
          <w:noProof/>
          <w:sz w:val="24"/>
          <w:szCs w:val="24"/>
        </w:rPr>
      </w:pPr>
      <w:r w:rsidRPr="00693414">
        <w:rPr>
          <w:noProof/>
          <w:sz w:val="24"/>
          <w:szCs w:val="24"/>
        </w:rPr>
        <w:t xml:space="preserve">объекты </w:t>
      </w:r>
      <w:r>
        <w:rPr>
          <w:noProof/>
          <w:sz w:val="24"/>
          <w:szCs w:val="24"/>
        </w:rPr>
        <w:t xml:space="preserve">незавершенного строительства </w:t>
      </w:r>
      <w:r w:rsidRPr="00693414">
        <w:rPr>
          <w:noProof/>
          <w:sz w:val="24"/>
          <w:szCs w:val="24"/>
        </w:rPr>
        <w:t>нежилого назначения</w:t>
      </w:r>
      <w:r>
        <w:rPr>
          <w:noProof/>
          <w:sz w:val="24"/>
          <w:szCs w:val="24"/>
        </w:rPr>
        <w:t>.</w:t>
      </w:r>
    </w:p>
    <w:p w14:paraId="27997127"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lang w:eastAsia="ru-RU"/>
        </w:rPr>
      </w:pPr>
      <w:r w:rsidRPr="0009238E">
        <w:rPr>
          <w:rFonts w:ascii="Times New Roman" w:hAnsi="Times New Roman"/>
          <w:noProof/>
          <w:sz w:val="24"/>
          <w:szCs w:val="24"/>
          <w:lang w:eastAsia="ru-RU"/>
        </w:rPr>
        <w:lastRenderedPageBreak/>
        <w:t>К объектам незавершенного строительства</w:t>
      </w:r>
      <w:r w:rsidRPr="0009238E">
        <w:rPr>
          <w:rFonts w:ascii="Times New Roman" w:hAnsi="Times New Roman"/>
          <w:noProof/>
          <w:sz w:val="24"/>
          <w:szCs w:val="24"/>
        </w:rPr>
        <w:t xml:space="preserve"> </w:t>
      </w:r>
      <w:r w:rsidRPr="00693414">
        <w:rPr>
          <w:rFonts w:ascii="Times New Roman" w:hAnsi="Times New Roman"/>
          <w:noProof/>
          <w:sz w:val="24"/>
          <w:szCs w:val="24"/>
        </w:rPr>
        <w:t>нежилого назначения</w:t>
      </w:r>
      <w:r w:rsidRPr="0009238E">
        <w:rPr>
          <w:rFonts w:ascii="Times New Roman" w:hAnsi="Times New Roman"/>
          <w:noProof/>
          <w:sz w:val="24"/>
          <w:szCs w:val="24"/>
          <w:lang w:eastAsia="ru-RU"/>
        </w:rPr>
        <w:t xml:space="preserve"> относятся объекты, строительство которых </w:t>
      </w:r>
      <w:r w:rsidRPr="0009238E">
        <w:rPr>
          <w:rFonts w:ascii="Times New Roman" w:hAnsi="Times New Roman"/>
          <w:noProof/>
          <w:sz w:val="24"/>
          <w:szCs w:val="24"/>
        </w:rPr>
        <w:t>не</w:t>
      </w:r>
      <w:r w:rsidRPr="0009238E">
        <w:rPr>
          <w:rFonts w:ascii="Times New Roman" w:hAnsi="Times New Roman"/>
          <w:noProof/>
          <w:sz w:val="24"/>
          <w:szCs w:val="24"/>
          <w:lang w:eastAsia="ru-RU"/>
        </w:rPr>
        <w:t xml:space="preserve"> </w:t>
      </w:r>
      <w:r w:rsidRPr="0009238E">
        <w:rPr>
          <w:rFonts w:ascii="Times New Roman" w:hAnsi="Times New Roman"/>
          <w:noProof/>
          <w:sz w:val="24"/>
          <w:szCs w:val="24"/>
        </w:rPr>
        <w:t>завершено</w:t>
      </w:r>
      <w:r w:rsidRPr="0009238E">
        <w:rPr>
          <w:rFonts w:ascii="Times New Roman" w:hAnsi="Times New Roman"/>
          <w:noProof/>
          <w:sz w:val="24"/>
          <w:szCs w:val="24"/>
          <w:lang w:eastAsia="ru-RU"/>
        </w:rPr>
        <w:t xml:space="preserve"> в нормативный срок, установленный проектно-сметной документацией на строительство этого объекта,</w:t>
      </w:r>
      <w:r>
        <w:rPr>
          <w:rFonts w:ascii="Times New Roman" w:hAnsi="Times New Roman"/>
          <w:noProof/>
          <w:sz w:val="24"/>
          <w:szCs w:val="24"/>
          <w:lang w:eastAsia="ru-RU"/>
        </w:rPr>
        <w:t xml:space="preserve"> </w:t>
      </w:r>
      <w:r w:rsidRPr="0009238E">
        <w:rPr>
          <w:rFonts w:ascii="Times New Roman" w:hAnsi="Times New Roman"/>
          <w:noProof/>
          <w:sz w:val="24"/>
          <w:szCs w:val="24"/>
          <w:lang w:eastAsia="ru-RU"/>
        </w:rPr>
        <w:t xml:space="preserve">а в случае, если нормативный срок строительства не установлен, - в течение двадцати четырех месяцев начиная с месяца, </w:t>
      </w:r>
      <w:r w:rsidRPr="0009238E">
        <w:rPr>
          <w:rFonts w:ascii="Times New Roman" w:hAnsi="Times New Roman"/>
          <w:noProof/>
          <w:sz w:val="24"/>
          <w:szCs w:val="24"/>
          <w:lang w:eastAsia="ru-RU"/>
        </w:rPr>
        <w:br/>
        <w:t>в котором получено разрешение уполномоченного органа на строительство этого объекта;</w:t>
      </w:r>
    </w:p>
    <w:p w14:paraId="4496B1D2" w14:textId="77777777" w:rsidR="00F61FDD" w:rsidRPr="00963337" w:rsidRDefault="00F61FDD" w:rsidP="00441BB1">
      <w:pPr>
        <w:pStyle w:val="a9"/>
        <w:numPr>
          <w:ilvl w:val="0"/>
          <w:numId w:val="153"/>
        </w:numPr>
        <w:tabs>
          <w:tab w:val="left" w:pos="851"/>
        </w:tabs>
        <w:autoSpaceDE w:val="0"/>
        <w:autoSpaceDN w:val="0"/>
        <w:adjustRightInd w:val="0"/>
        <w:spacing w:before="80" w:after="0" w:line="21" w:lineRule="atLeast"/>
        <w:ind w:left="0" w:firstLine="567"/>
        <w:contextualSpacing w:val="0"/>
        <w:jc w:val="both"/>
        <w:rPr>
          <w:noProof/>
          <w:sz w:val="24"/>
          <w:szCs w:val="24"/>
        </w:rPr>
      </w:pPr>
      <w:r w:rsidRPr="00963337">
        <w:rPr>
          <w:noProof/>
          <w:sz w:val="24"/>
          <w:szCs w:val="24"/>
        </w:rPr>
        <w:t>иные строения, помещения</w:t>
      </w:r>
      <w:r>
        <w:rPr>
          <w:noProof/>
          <w:sz w:val="24"/>
          <w:szCs w:val="24"/>
        </w:rPr>
        <w:t xml:space="preserve"> и</w:t>
      </w:r>
      <w:r w:rsidRPr="00963337">
        <w:rPr>
          <w:noProof/>
          <w:sz w:val="24"/>
          <w:szCs w:val="24"/>
        </w:rPr>
        <w:t xml:space="preserve"> сооружения.</w:t>
      </w:r>
    </w:p>
    <w:p w14:paraId="64309828"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374A32B0"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06" w:name="_Toc16535855"/>
      <w:r w:rsidRPr="00963337">
        <w:rPr>
          <w:rFonts w:ascii="Times New Roman" w:hAnsi="Times New Roman" w:cs="Times New Roman"/>
          <w:bCs w:val="0"/>
          <w:sz w:val="24"/>
          <w:szCs w:val="24"/>
        </w:rPr>
        <w:t>Статья 432. Налоговая база</w:t>
      </w:r>
      <w:bookmarkEnd w:id="606"/>
    </w:p>
    <w:p w14:paraId="348762F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b/>
          <w:bCs/>
          <w:noProof/>
          <w:sz w:val="24"/>
          <w:szCs w:val="24"/>
        </w:rPr>
      </w:pPr>
    </w:p>
    <w:p w14:paraId="48EBFC63"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Налоговой базой признается кадастровая стоимость объектов налогообложения, определяемая органом, осуществляющим государственную регистрацию прав на недвижимое имущество. </w:t>
      </w:r>
    </w:p>
    <w:p w14:paraId="203E4253" w14:textId="77777777" w:rsidR="00F61FDD" w:rsidRPr="00C478AB"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C478AB">
        <w:rPr>
          <w:rFonts w:ascii="Times New Roman" w:hAnsi="Times New Roman"/>
          <w:noProof/>
          <w:sz w:val="24"/>
          <w:szCs w:val="24"/>
        </w:rPr>
        <w:t>При этом, в целях исчисления налога налоговая база не может быть ниже 42 млн. сум.</w:t>
      </w:r>
    </w:p>
    <w:p w14:paraId="0F833442" w14:textId="77777777" w:rsidR="00F61FDD" w:rsidRPr="00C478AB"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C478AB">
        <w:rPr>
          <w:rFonts w:ascii="Times New Roman" w:hAnsi="Times New Roman"/>
          <w:noProof/>
          <w:sz w:val="24"/>
          <w:szCs w:val="24"/>
        </w:rPr>
        <w:t>При отсутствии оценки стоимости объекта налогообложения уполномоченным органом по оценке имущества физических лиц налоговой базой признается условная стоимость имущества в городе Ташкенте и городе Нукусе, а также в областных центрах - в пятикратном размере суммы указанной в части второй настойщей статьи, а в других городах и сельсой местности – в двухкартной размере.</w:t>
      </w:r>
    </w:p>
    <w:p w14:paraId="3778941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C478AB">
        <w:rPr>
          <w:rFonts w:ascii="Times New Roman" w:hAnsi="Times New Roman"/>
          <w:noProof/>
          <w:sz w:val="24"/>
          <w:szCs w:val="24"/>
        </w:rPr>
        <w:t xml:space="preserve">В случае когда по нескольким объектам налогообложения налогоплательщиком является одно физическое лицо, налоговая база рассчитывается отдельно по каждому </w:t>
      </w:r>
      <w:r w:rsidRPr="00963337">
        <w:rPr>
          <w:rFonts w:ascii="Times New Roman" w:hAnsi="Times New Roman"/>
          <w:noProof/>
          <w:sz w:val="24"/>
          <w:szCs w:val="24"/>
        </w:rPr>
        <w:t>объекту.</w:t>
      </w:r>
    </w:p>
    <w:p w14:paraId="27D69844"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b/>
          <w:bCs/>
          <w:noProof/>
          <w:sz w:val="24"/>
          <w:szCs w:val="24"/>
        </w:rPr>
      </w:pPr>
    </w:p>
    <w:p w14:paraId="6E9C34FA"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07" w:name="_Toc16535856"/>
      <w:r w:rsidRPr="00963337">
        <w:rPr>
          <w:rFonts w:ascii="Times New Roman" w:hAnsi="Times New Roman" w:cs="Times New Roman"/>
          <w:bCs w:val="0"/>
          <w:sz w:val="24"/>
          <w:szCs w:val="24"/>
        </w:rPr>
        <w:t xml:space="preserve">Статья 433. </w:t>
      </w:r>
      <w:r>
        <w:rPr>
          <w:rFonts w:ascii="Times New Roman" w:hAnsi="Times New Roman" w:cs="Times New Roman"/>
          <w:bCs w:val="0"/>
          <w:sz w:val="24"/>
          <w:szCs w:val="24"/>
        </w:rPr>
        <w:t>Налоговые л</w:t>
      </w:r>
      <w:r w:rsidRPr="00963337">
        <w:rPr>
          <w:rFonts w:ascii="Times New Roman" w:hAnsi="Times New Roman" w:cs="Times New Roman"/>
          <w:bCs w:val="0"/>
          <w:sz w:val="24"/>
          <w:szCs w:val="24"/>
        </w:rPr>
        <w:t>ьготы</w:t>
      </w:r>
      <w:bookmarkEnd w:id="607"/>
    </w:p>
    <w:p w14:paraId="79A95793"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70918CDF"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От налогообложения освобождается</w:t>
      </w:r>
      <w:r w:rsidRPr="00963337">
        <w:rPr>
          <w:rFonts w:ascii="Times New Roman" w:hAnsi="Times New Roman"/>
          <w:noProof/>
          <w:sz w:val="24"/>
          <w:szCs w:val="24"/>
        </w:rPr>
        <w:t xml:space="preserve"> имущество, находящееся в собственности:</w:t>
      </w:r>
    </w:p>
    <w:p w14:paraId="1AD64B90"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1) граждан, удостоенных звания </w:t>
      </w:r>
      <w:r>
        <w:rPr>
          <w:rFonts w:ascii="Times New Roman" w:hAnsi="Times New Roman"/>
          <w:noProof/>
          <w:sz w:val="24"/>
          <w:szCs w:val="24"/>
        </w:rPr>
        <w:t>«</w:t>
      </w:r>
      <w:r w:rsidRPr="00963337">
        <w:rPr>
          <w:rFonts w:ascii="Times New Roman" w:hAnsi="Times New Roman"/>
          <w:noProof/>
          <w:sz w:val="24"/>
          <w:szCs w:val="24"/>
        </w:rPr>
        <w:t>Ўзбекистон Қаҳрамони</w:t>
      </w:r>
      <w:r>
        <w:rPr>
          <w:rFonts w:ascii="Times New Roman" w:hAnsi="Times New Roman"/>
          <w:noProof/>
          <w:sz w:val="24"/>
          <w:szCs w:val="24"/>
        </w:rPr>
        <w:t>»</w:t>
      </w:r>
      <w:r w:rsidRPr="00963337">
        <w:rPr>
          <w:rFonts w:ascii="Times New Roman" w:hAnsi="Times New Roman"/>
          <w:noProof/>
          <w:sz w:val="24"/>
          <w:szCs w:val="24"/>
        </w:rPr>
        <w:t xml:space="preserve">, Героя Советского Союза, Героя Труда, награжденных орденом Славы трех степеней. </w:t>
      </w:r>
    </w:p>
    <w:p w14:paraId="2A1D933A"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Настоящая</w:t>
      </w:r>
      <w:r w:rsidRPr="00963337">
        <w:rPr>
          <w:rFonts w:ascii="Times New Roman" w:hAnsi="Times New Roman"/>
          <w:noProof/>
          <w:sz w:val="24"/>
          <w:szCs w:val="24"/>
        </w:rPr>
        <w:t xml:space="preserve"> льгота предоставляется на основании соответственно удо</w:t>
      </w:r>
      <w:r>
        <w:rPr>
          <w:rFonts w:ascii="Times New Roman" w:hAnsi="Times New Roman"/>
          <w:noProof/>
          <w:sz w:val="24"/>
          <w:szCs w:val="24"/>
        </w:rPr>
        <w:t>стоверения о присвоении звания «</w:t>
      </w:r>
      <w:r w:rsidRPr="00963337">
        <w:rPr>
          <w:rFonts w:ascii="Times New Roman" w:hAnsi="Times New Roman"/>
          <w:noProof/>
          <w:sz w:val="24"/>
          <w:szCs w:val="24"/>
        </w:rPr>
        <w:t>Ўзбекистон Қаҳрамони</w:t>
      </w:r>
      <w:r>
        <w:rPr>
          <w:rFonts w:ascii="Times New Roman" w:hAnsi="Times New Roman"/>
          <w:noProof/>
          <w:sz w:val="24"/>
          <w:szCs w:val="24"/>
        </w:rPr>
        <w:t>»</w:t>
      </w:r>
      <w:r w:rsidRPr="00963337">
        <w:rPr>
          <w:rFonts w:ascii="Times New Roman" w:hAnsi="Times New Roman"/>
          <w:noProof/>
          <w:sz w:val="24"/>
          <w:szCs w:val="24"/>
        </w:rPr>
        <w:t>, книжки Героя Советского Союза, Героя Труда, орденской книжки или справки отдела по делам обороны;</w:t>
      </w:r>
    </w:p>
    <w:p w14:paraId="4BA5EF96"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2) инвалидов и участников войны, а также приравненных к ним лиц, круг которых устанавливается законодательством. </w:t>
      </w:r>
    </w:p>
    <w:p w14:paraId="37E52D5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Настоящая</w:t>
      </w:r>
      <w:r w:rsidRPr="00963337">
        <w:rPr>
          <w:rFonts w:ascii="Times New Roman" w:hAnsi="Times New Roman"/>
          <w:noProof/>
          <w:sz w:val="24"/>
          <w:szCs w:val="24"/>
        </w:rPr>
        <w:t xml:space="preserve"> льгота предоставляется на основании соответствующего удостоверения инвалида (участника) войны или справки отдела по делам обороны либо иного уполномоченного органа, другим инвалидам (участникам) - удостоверения инвалида (участника) о праве на льготы; </w:t>
      </w:r>
    </w:p>
    <w:p w14:paraId="6E08AF34"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3</w:t>
      </w:r>
      <w:r w:rsidRPr="00963337">
        <w:rPr>
          <w:rFonts w:ascii="Times New Roman" w:hAnsi="Times New Roman"/>
          <w:noProof/>
          <w:sz w:val="24"/>
          <w:szCs w:val="24"/>
        </w:rPr>
        <w:t xml:space="preserve">) родителей и вдов (вдовцов) военнослужащих и сотрудников органов внутренних дел, погибших вследствие ранения, контузии или увечья, полученных при защите бывшего СССР, конституционного строя Республики Узбекистан либо при выполнении других обязанностей военной службы или службы в органах внутренних дел, либо вследствие заболевания, связанного с пребыванием на фронте. </w:t>
      </w:r>
    </w:p>
    <w:p w14:paraId="5E3646DD"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Настоящая</w:t>
      </w:r>
      <w:r w:rsidRPr="00963337">
        <w:rPr>
          <w:rFonts w:ascii="Times New Roman" w:hAnsi="Times New Roman"/>
          <w:noProof/>
          <w:sz w:val="24"/>
          <w:szCs w:val="24"/>
        </w:rPr>
        <w:t xml:space="preserve"> </w:t>
      </w:r>
      <w:r>
        <w:rPr>
          <w:rFonts w:ascii="Times New Roman" w:hAnsi="Times New Roman"/>
          <w:noProof/>
          <w:sz w:val="24"/>
          <w:szCs w:val="24"/>
        </w:rPr>
        <w:t>л</w:t>
      </w:r>
      <w:r w:rsidRPr="00963337">
        <w:rPr>
          <w:rFonts w:ascii="Times New Roman" w:hAnsi="Times New Roman"/>
          <w:noProof/>
          <w:sz w:val="24"/>
          <w:szCs w:val="24"/>
        </w:rPr>
        <w:t>ьгота предоставляется на основании</w:t>
      </w:r>
      <w:r>
        <w:rPr>
          <w:rFonts w:ascii="Times New Roman" w:hAnsi="Times New Roman"/>
          <w:noProof/>
          <w:sz w:val="24"/>
          <w:szCs w:val="24"/>
        </w:rPr>
        <w:t xml:space="preserve"> </w:t>
      </w:r>
      <w:r w:rsidRPr="00963337">
        <w:rPr>
          <w:rFonts w:ascii="Times New Roman" w:hAnsi="Times New Roman"/>
          <w:noProof/>
          <w:sz w:val="24"/>
          <w:szCs w:val="24"/>
        </w:rPr>
        <w:t xml:space="preserve">пенсионного удостоверения, в котором проставлен штамп </w:t>
      </w:r>
      <w:r>
        <w:rPr>
          <w:rFonts w:ascii="Times New Roman" w:hAnsi="Times New Roman"/>
          <w:noProof/>
          <w:sz w:val="24"/>
          <w:szCs w:val="24"/>
        </w:rPr>
        <w:t>«</w:t>
      </w:r>
      <w:r w:rsidRPr="00963337">
        <w:rPr>
          <w:rFonts w:ascii="Times New Roman" w:hAnsi="Times New Roman"/>
          <w:noProof/>
          <w:sz w:val="24"/>
          <w:szCs w:val="24"/>
        </w:rPr>
        <w:t>Вдова (вдовец, ма</w:t>
      </w:r>
      <w:r>
        <w:rPr>
          <w:rFonts w:ascii="Times New Roman" w:hAnsi="Times New Roman"/>
          <w:noProof/>
          <w:sz w:val="24"/>
          <w:szCs w:val="24"/>
        </w:rPr>
        <w:t>ть, отец) погибшего воина» или «</w:t>
      </w:r>
      <w:r w:rsidRPr="00963337">
        <w:rPr>
          <w:rFonts w:ascii="Times New Roman" w:hAnsi="Times New Roman"/>
          <w:noProof/>
          <w:sz w:val="24"/>
          <w:szCs w:val="24"/>
        </w:rPr>
        <w:t>Вдова (вдовец, мать, отец) погибшего со</w:t>
      </w:r>
      <w:r>
        <w:rPr>
          <w:rFonts w:ascii="Times New Roman" w:hAnsi="Times New Roman"/>
          <w:noProof/>
          <w:sz w:val="24"/>
          <w:szCs w:val="24"/>
        </w:rPr>
        <w:t xml:space="preserve">трудника органов внутренних дел» </w:t>
      </w:r>
      <w:r w:rsidRPr="00963337">
        <w:rPr>
          <w:rFonts w:ascii="Times New Roman" w:hAnsi="Times New Roman"/>
          <w:noProof/>
          <w:sz w:val="24"/>
          <w:szCs w:val="24"/>
        </w:rPr>
        <w:t xml:space="preserve">либо имеется соответствующая запись, заверенная подписью руководителя и печатью учреждения, выдавшего пенсионное удостоверение. </w:t>
      </w:r>
    </w:p>
    <w:p w14:paraId="6349788E"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lastRenderedPageBreak/>
        <w:t xml:space="preserve">Если указанные лица не являются пенсионерами, </w:t>
      </w:r>
      <w:r>
        <w:rPr>
          <w:rFonts w:ascii="Times New Roman" w:hAnsi="Times New Roman"/>
          <w:noProof/>
          <w:sz w:val="24"/>
          <w:szCs w:val="24"/>
        </w:rPr>
        <w:t xml:space="preserve">налоговая </w:t>
      </w:r>
      <w:r w:rsidRPr="00963337">
        <w:rPr>
          <w:rFonts w:ascii="Times New Roman" w:hAnsi="Times New Roman"/>
          <w:noProof/>
          <w:sz w:val="24"/>
          <w:szCs w:val="24"/>
        </w:rPr>
        <w:t xml:space="preserve">льгота предоставляется им на основании справки о гибели военнослужащего или сотрудника органов внутренних дел, выданной соответствующими органами Министерства обороны, Комитета государственной безопасности или </w:t>
      </w:r>
      <w:r w:rsidRPr="00B066DA">
        <w:rPr>
          <w:rFonts w:ascii="Times New Roman" w:hAnsi="Times New Roman"/>
          <w:noProof/>
          <w:sz w:val="24"/>
          <w:szCs w:val="24"/>
        </w:rPr>
        <w:t xml:space="preserve">Министерства внутренних дел бывшего СССР, а также Министерства обороны, Службы государственной безопасности или Министерства внутренних дел Республики Узбекистан Министерства по чрезвычайным ситуациям Республики Узбекистан, Национальной гвардии Республики Узбекистан, Государственной службы безопасности Президента Республики Узбекистан, Центра развития электронных технологий Республики Узбекистан, Государственного таможенного комитета Республики Узбекистан. </w:t>
      </w:r>
    </w:p>
    <w:p w14:paraId="14A2CB7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B066DA">
        <w:rPr>
          <w:rFonts w:ascii="Times New Roman" w:hAnsi="Times New Roman"/>
          <w:noProof/>
          <w:sz w:val="24"/>
          <w:szCs w:val="24"/>
        </w:rPr>
        <w:t>Вдовам (вдовцам) военнослужащих или сотрудников органов внутренних дел, погибших при защите бывшего СССР, конституционного строя Республики Узбекистан либо при выполнении иных обязанностей</w:t>
      </w:r>
      <w:r w:rsidRPr="00963337">
        <w:rPr>
          <w:rFonts w:ascii="Times New Roman" w:hAnsi="Times New Roman"/>
          <w:noProof/>
          <w:sz w:val="24"/>
          <w:szCs w:val="24"/>
        </w:rPr>
        <w:t xml:space="preserve"> военной службы или службы в органах внутренних дел, либо вследствие заболевания, связанного с пребыванием на фронте, </w:t>
      </w:r>
      <w:r>
        <w:rPr>
          <w:rFonts w:ascii="Times New Roman" w:hAnsi="Times New Roman"/>
          <w:noProof/>
          <w:sz w:val="24"/>
          <w:szCs w:val="24"/>
        </w:rPr>
        <w:t xml:space="preserve">налоговая </w:t>
      </w:r>
      <w:r w:rsidRPr="00963337">
        <w:rPr>
          <w:rFonts w:ascii="Times New Roman" w:hAnsi="Times New Roman"/>
          <w:noProof/>
          <w:sz w:val="24"/>
          <w:szCs w:val="24"/>
        </w:rPr>
        <w:t xml:space="preserve">льгота предоставляется только в том случае, если они не вступили в новый брак; </w:t>
      </w:r>
    </w:p>
    <w:p w14:paraId="44651D1A"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4</w:t>
      </w:r>
      <w:r w:rsidRPr="00963337">
        <w:rPr>
          <w:rFonts w:ascii="Times New Roman" w:hAnsi="Times New Roman"/>
          <w:noProof/>
          <w:sz w:val="24"/>
          <w:szCs w:val="24"/>
        </w:rPr>
        <w:t xml:space="preserve">) лиц, </w:t>
      </w:r>
      <w:r w:rsidRPr="00693414">
        <w:rPr>
          <w:rFonts w:ascii="Times New Roman" w:hAnsi="Times New Roman"/>
          <w:noProof/>
          <w:sz w:val="24"/>
          <w:szCs w:val="24"/>
        </w:rPr>
        <w:t xml:space="preserve">использующих возобновляемые источники энергии в жилых помещениях с полным отключением от действующих сетей энергоресурсов, - сроком на три года начиная с месяца, в котором установлены возобновляемые источники энергии. </w:t>
      </w:r>
    </w:p>
    <w:p w14:paraId="761A4C1A"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Настоящая льгота предоставляется на о</w:t>
      </w:r>
      <w:r w:rsidRPr="00693414">
        <w:rPr>
          <w:rFonts w:ascii="Times New Roman" w:hAnsi="Times New Roman"/>
          <w:noProof/>
          <w:sz w:val="24"/>
          <w:szCs w:val="24"/>
        </w:rPr>
        <w:t>сновани</w:t>
      </w:r>
      <w:r>
        <w:rPr>
          <w:rFonts w:ascii="Times New Roman" w:hAnsi="Times New Roman"/>
          <w:noProof/>
          <w:sz w:val="24"/>
          <w:szCs w:val="24"/>
        </w:rPr>
        <w:t>и</w:t>
      </w:r>
      <w:r w:rsidRPr="00693414">
        <w:rPr>
          <w:rFonts w:ascii="Times New Roman" w:hAnsi="Times New Roman"/>
          <w:noProof/>
          <w:sz w:val="24"/>
          <w:szCs w:val="24"/>
        </w:rPr>
        <w:t xml:space="preserve"> справк</w:t>
      </w:r>
      <w:r>
        <w:rPr>
          <w:rFonts w:ascii="Times New Roman" w:hAnsi="Times New Roman"/>
          <w:noProof/>
          <w:sz w:val="24"/>
          <w:szCs w:val="24"/>
        </w:rPr>
        <w:t>и</w:t>
      </w:r>
      <w:r w:rsidRPr="00693414">
        <w:rPr>
          <w:rFonts w:ascii="Times New Roman" w:hAnsi="Times New Roman"/>
          <w:noProof/>
          <w:sz w:val="24"/>
          <w:szCs w:val="24"/>
        </w:rPr>
        <w:t>, выданн</w:t>
      </w:r>
      <w:r>
        <w:rPr>
          <w:rFonts w:ascii="Times New Roman" w:hAnsi="Times New Roman"/>
          <w:noProof/>
          <w:sz w:val="24"/>
          <w:szCs w:val="24"/>
        </w:rPr>
        <w:t>ой</w:t>
      </w:r>
      <w:r w:rsidRPr="00693414">
        <w:rPr>
          <w:rFonts w:ascii="Times New Roman" w:hAnsi="Times New Roman"/>
          <w:noProof/>
          <w:sz w:val="24"/>
          <w:szCs w:val="24"/>
        </w:rPr>
        <w:t xml:space="preserve"> энергоснабжающей организацией об использовании возобновляемых</w:t>
      </w:r>
      <w:r>
        <w:rPr>
          <w:rFonts w:ascii="Times New Roman" w:hAnsi="Times New Roman"/>
          <w:noProof/>
          <w:sz w:val="24"/>
          <w:szCs w:val="24"/>
        </w:rPr>
        <w:t xml:space="preserve"> </w:t>
      </w:r>
      <w:r w:rsidRPr="00963337">
        <w:rPr>
          <w:rFonts w:ascii="Times New Roman" w:hAnsi="Times New Roman"/>
          <w:noProof/>
          <w:sz w:val="24"/>
          <w:szCs w:val="24"/>
        </w:rPr>
        <w:t xml:space="preserve">источников энергии с полным отключением от действующих сетей энергоресурсов. </w:t>
      </w:r>
    </w:p>
    <w:p w14:paraId="69E68398" w14:textId="77777777" w:rsidR="00F61FDD" w:rsidRDefault="00F61FDD" w:rsidP="00F61FDD">
      <w:pPr>
        <w:autoSpaceDE w:val="0"/>
        <w:autoSpaceDN w:val="0"/>
        <w:adjustRightInd w:val="0"/>
        <w:spacing w:before="80" w:after="0" w:line="252" w:lineRule="auto"/>
        <w:ind w:firstLine="570"/>
        <w:jc w:val="both"/>
        <w:rPr>
          <w:rFonts w:ascii="Times New Roman" w:hAnsi="Times New Roman"/>
          <w:noProof/>
          <w:sz w:val="24"/>
          <w:szCs w:val="24"/>
        </w:rPr>
      </w:pPr>
      <w:r w:rsidRPr="00C478AB">
        <w:rPr>
          <w:rFonts w:ascii="Times New Roman" w:hAnsi="Times New Roman"/>
          <w:noProof/>
          <w:sz w:val="24"/>
          <w:szCs w:val="24"/>
        </w:rPr>
        <w:t>От налогообложения освобождается имущество, в пределах 60 квадратных метров</w:t>
      </w:r>
      <w:r w:rsidRPr="00C478AB">
        <w:rPr>
          <w:rFonts w:ascii="Times New Roman" w:hAnsi="Times New Roman"/>
          <w:noProof/>
          <w:sz w:val="24"/>
          <w:szCs w:val="24"/>
          <w:lang w:val="uz-Cyrl-UZ"/>
        </w:rPr>
        <w:t>,</w:t>
      </w:r>
      <w:r w:rsidRPr="00C478AB">
        <w:rPr>
          <w:rFonts w:ascii="Times New Roman" w:hAnsi="Times New Roman"/>
          <w:noProof/>
          <w:sz w:val="24"/>
          <w:szCs w:val="24"/>
        </w:rPr>
        <w:t xml:space="preserve"> </w:t>
      </w:r>
      <w:r w:rsidRPr="00963337">
        <w:rPr>
          <w:rFonts w:ascii="Times New Roman" w:hAnsi="Times New Roman"/>
          <w:noProof/>
          <w:sz w:val="24"/>
          <w:szCs w:val="24"/>
        </w:rPr>
        <w:t>находящееся в собственности</w:t>
      </w:r>
      <w:r>
        <w:rPr>
          <w:rFonts w:ascii="Times New Roman" w:hAnsi="Times New Roman"/>
          <w:noProof/>
          <w:color w:val="FF0000"/>
          <w:sz w:val="24"/>
          <w:szCs w:val="24"/>
        </w:rPr>
        <w:t>:</w:t>
      </w:r>
    </w:p>
    <w:p w14:paraId="4B534BB0"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1</w:t>
      </w:r>
      <w:r w:rsidRPr="00963337">
        <w:rPr>
          <w:rFonts w:ascii="Times New Roman" w:hAnsi="Times New Roman"/>
          <w:noProof/>
          <w:sz w:val="24"/>
          <w:szCs w:val="24"/>
        </w:rPr>
        <w:t xml:space="preserve">) женщин, имеющих десять и более детей. </w:t>
      </w:r>
    </w:p>
    <w:p w14:paraId="558B873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Настоящая</w:t>
      </w:r>
      <w:r w:rsidRPr="00963337">
        <w:rPr>
          <w:rFonts w:ascii="Times New Roman" w:hAnsi="Times New Roman"/>
          <w:noProof/>
          <w:sz w:val="24"/>
          <w:szCs w:val="24"/>
        </w:rPr>
        <w:t xml:space="preserve"> </w:t>
      </w:r>
      <w:r>
        <w:rPr>
          <w:rFonts w:ascii="Times New Roman" w:hAnsi="Times New Roman"/>
          <w:noProof/>
          <w:sz w:val="24"/>
          <w:szCs w:val="24"/>
        </w:rPr>
        <w:t>льгота предоставляется на основании</w:t>
      </w:r>
      <w:r w:rsidRPr="00963337">
        <w:rPr>
          <w:rFonts w:ascii="Times New Roman" w:hAnsi="Times New Roman"/>
          <w:noProof/>
          <w:sz w:val="24"/>
          <w:szCs w:val="24"/>
        </w:rPr>
        <w:t xml:space="preserve"> справк</w:t>
      </w:r>
      <w:r>
        <w:rPr>
          <w:rFonts w:ascii="Times New Roman" w:hAnsi="Times New Roman"/>
          <w:noProof/>
          <w:sz w:val="24"/>
          <w:szCs w:val="24"/>
        </w:rPr>
        <w:t>и</w:t>
      </w:r>
      <w:r w:rsidRPr="00963337">
        <w:rPr>
          <w:rFonts w:ascii="Times New Roman" w:hAnsi="Times New Roman"/>
          <w:noProof/>
          <w:sz w:val="24"/>
          <w:szCs w:val="24"/>
        </w:rPr>
        <w:t xml:space="preserve"> органа самоуправления граждан, подтверждающая наличие детей;</w:t>
      </w:r>
    </w:p>
    <w:p w14:paraId="64D00301"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2</w:t>
      </w:r>
      <w:r w:rsidRPr="00963337">
        <w:rPr>
          <w:rFonts w:ascii="Times New Roman" w:hAnsi="Times New Roman"/>
          <w:noProof/>
          <w:sz w:val="24"/>
          <w:szCs w:val="24"/>
        </w:rPr>
        <w:t xml:space="preserve">) пенсионеров. </w:t>
      </w:r>
    </w:p>
    <w:p w14:paraId="1B10210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Настоящая</w:t>
      </w:r>
      <w:r w:rsidRPr="00963337">
        <w:rPr>
          <w:rFonts w:ascii="Times New Roman" w:hAnsi="Times New Roman"/>
          <w:noProof/>
          <w:sz w:val="24"/>
          <w:szCs w:val="24"/>
        </w:rPr>
        <w:t xml:space="preserve"> льгота предоставляется на основании пенсионного удостоверения; </w:t>
      </w:r>
    </w:p>
    <w:p w14:paraId="54CF869F"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3</w:t>
      </w:r>
      <w:r w:rsidRPr="00963337">
        <w:rPr>
          <w:rFonts w:ascii="Times New Roman" w:hAnsi="Times New Roman"/>
          <w:noProof/>
          <w:sz w:val="24"/>
          <w:szCs w:val="24"/>
        </w:rPr>
        <w:t xml:space="preserve">) инвалидов I и II групп. </w:t>
      </w:r>
    </w:p>
    <w:p w14:paraId="386C586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Настоящая</w:t>
      </w:r>
      <w:r w:rsidRPr="00963337">
        <w:rPr>
          <w:rFonts w:ascii="Times New Roman" w:hAnsi="Times New Roman"/>
          <w:noProof/>
          <w:sz w:val="24"/>
          <w:szCs w:val="24"/>
        </w:rPr>
        <w:t xml:space="preserve"> льгота предоставляется на основании пенсионного удостоверения или справки врачебно-трудовой экспертной комиссии;</w:t>
      </w:r>
    </w:p>
    <w:p w14:paraId="2F875A2E"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Лица, имеющие право на </w:t>
      </w:r>
      <w:r>
        <w:rPr>
          <w:rFonts w:ascii="Times New Roman" w:hAnsi="Times New Roman"/>
          <w:noProof/>
          <w:sz w:val="24"/>
          <w:szCs w:val="24"/>
        </w:rPr>
        <w:t xml:space="preserve">налоговые </w:t>
      </w:r>
      <w:r w:rsidRPr="00963337">
        <w:rPr>
          <w:rFonts w:ascii="Times New Roman" w:hAnsi="Times New Roman"/>
          <w:noProof/>
          <w:sz w:val="24"/>
          <w:szCs w:val="24"/>
        </w:rPr>
        <w:t xml:space="preserve">льготы, указанные в настоящей статье, самостоятельно представляют в налоговые органы по месту </w:t>
      </w:r>
      <w:r>
        <w:rPr>
          <w:rFonts w:ascii="Times New Roman" w:hAnsi="Times New Roman"/>
          <w:noProof/>
          <w:sz w:val="24"/>
          <w:szCs w:val="24"/>
        </w:rPr>
        <w:t xml:space="preserve">расположения </w:t>
      </w:r>
      <w:r w:rsidRPr="00963337">
        <w:rPr>
          <w:rFonts w:ascii="Times New Roman" w:hAnsi="Times New Roman"/>
          <w:noProof/>
          <w:sz w:val="24"/>
          <w:szCs w:val="24"/>
        </w:rPr>
        <w:t>объекта</w:t>
      </w:r>
      <w:r>
        <w:rPr>
          <w:rFonts w:ascii="Times New Roman" w:hAnsi="Times New Roman"/>
          <w:noProof/>
          <w:sz w:val="24"/>
          <w:szCs w:val="24"/>
        </w:rPr>
        <w:t xml:space="preserve"> налогообложения</w:t>
      </w:r>
      <w:r w:rsidRPr="00963337">
        <w:rPr>
          <w:rFonts w:ascii="Times New Roman" w:hAnsi="Times New Roman"/>
          <w:noProof/>
          <w:sz w:val="24"/>
          <w:szCs w:val="24"/>
        </w:rPr>
        <w:t xml:space="preserve"> документы, подтверждающие право на получение </w:t>
      </w:r>
      <w:r>
        <w:rPr>
          <w:rFonts w:ascii="Times New Roman" w:hAnsi="Times New Roman"/>
          <w:noProof/>
          <w:sz w:val="24"/>
          <w:szCs w:val="24"/>
        </w:rPr>
        <w:t xml:space="preserve">налоговой </w:t>
      </w:r>
      <w:r w:rsidRPr="00963337">
        <w:rPr>
          <w:rFonts w:ascii="Times New Roman" w:hAnsi="Times New Roman"/>
          <w:noProof/>
          <w:sz w:val="24"/>
          <w:szCs w:val="24"/>
        </w:rPr>
        <w:t xml:space="preserve">льготы. </w:t>
      </w:r>
    </w:p>
    <w:p w14:paraId="769B617D"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Налоговые л</w:t>
      </w:r>
      <w:r w:rsidRPr="00963337">
        <w:rPr>
          <w:rFonts w:ascii="Times New Roman" w:hAnsi="Times New Roman"/>
          <w:noProof/>
          <w:sz w:val="24"/>
          <w:szCs w:val="24"/>
        </w:rPr>
        <w:t>ьготы, установленные настоящей статьей, распространяются только на один объект недвижимого имущества жилого назначения по выбору собственника</w:t>
      </w:r>
      <w:r>
        <w:rPr>
          <w:rFonts w:ascii="Times New Roman" w:hAnsi="Times New Roman"/>
          <w:noProof/>
          <w:sz w:val="24"/>
          <w:szCs w:val="24"/>
        </w:rPr>
        <w:t xml:space="preserve"> </w:t>
      </w:r>
      <w:r>
        <w:rPr>
          <w:rFonts w:ascii="Times New Roman" w:hAnsi="Times New Roman"/>
          <w:noProof/>
          <w:sz w:val="24"/>
          <w:szCs w:val="24"/>
        </w:rPr>
        <w:br/>
        <w:t>(за исключением лиц, указанных в пункте 4 части первой настоящей статьи)</w:t>
      </w:r>
      <w:r w:rsidRPr="00963337">
        <w:rPr>
          <w:rFonts w:ascii="Times New Roman" w:hAnsi="Times New Roman"/>
          <w:noProof/>
          <w:sz w:val="24"/>
          <w:szCs w:val="24"/>
        </w:rPr>
        <w:t xml:space="preserve">. </w:t>
      </w:r>
    </w:p>
    <w:p w14:paraId="41F7DCE4" w14:textId="77777777" w:rsidR="00F61FDD" w:rsidRPr="00963337" w:rsidRDefault="00F61FDD" w:rsidP="00F61FDD">
      <w:pPr>
        <w:autoSpaceDE w:val="0"/>
        <w:autoSpaceDN w:val="0"/>
        <w:adjustRightInd w:val="0"/>
        <w:spacing w:before="80" w:after="0" w:line="21" w:lineRule="atLeast"/>
        <w:jc w:val="both"/>
        <w:rPr>
          <w:rFonts w:ascii="Times New Roman" w:hAnsi="Times New Roman"/>
          <w:noProof/>
          <w:sz w:val="24"/>
          <w:szCs w:val="24"/>
        </w:rPr>
      </w:pPr>
    </w:p>
    <w:p w14:paraId="5CE1E0A2"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08" w:name="_Toc16535857"/>
      <w:r w:rsidRPr="00963337">
        <w:rPr>
          <w:rFonts w:ascii="Times New Roman" w:hAnsi="Times New Roman" w:cs="Times New Roman"/>
          <w:bCs w:val="0"/>
          <w:sz w:val="24"/>
          <w:szCs w:val="24"/>
        </w:rPr>
        <w:t xml:space="preserve">Статья 434. </w:t>
      </w:r>
      <w:r>
        <w:rPr>
          <w:rFonts w:ascii="Times New Roman" w:hAnsi="Times New Roman" w:cs="Times New Roman"/>
          <w:bCs w:val="0"/>
          <w:sz w:val="24"/>
          <w:szCs w:val="24"/>
        </w:rPr>
        <w:t>Налоговые ставки</w:t>
      </w:r>
      <w:bookmarkEnd w:id="608"/>
    </w:p>
    <w:p w14:paraId="60737D78"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49A13D89"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Налоговые ставки </w:t>
      </w:r>
      <w:r w:rsidRPr="00963337">
        <w:rPr>
          <w:rFonts w:ascii="Times New Roman" w:hAnsi="Times New Roman"/>
          <w:noProof/>
          <w:sz w:val="24"/>
          <w:szCs w:val="24"/>
        </w:rPr>
        <w:t>устанавливаются в следующих размерах:</w:t>
      </w:r>
    </w:p>
    <w:p w14:paraId="49C27B8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tbl>
      <w:tblPr>
        <w:tblStyle w:val="a3"/>
        <w:tblW w:w="0" w:type="auto"/>
        <w:tblInd w:w="675" w:type="dxa"/>
        <w:tblLook w:val="04A0" w:firstRow="1" w:lastRow="0" w:firstColumn="1" w:lastColumn="0" w:noHBand="0" w:noVBand="1"/>
      </w:tblPr>
      <w:tblGrid>
        <w:gridCol w:w="445"/>
        <w:gridCol w:w="5095"/>
        <w:gridCol w:w="3129"/>
      </w:tblGrid>
      <w:tr w:rsidR="00F61FDD" w:rsidRPr="00963337" w14:paraId="2B2322E4" w14:textId="77777777" w:rsidTr="00F61FDD">
        <w:trPr>
          <w:trHeight w:val="591"/>
        </w:trPr>
        <w:tc>
          <w:tcPr>
            <w:tcW w:w="421" w:type="dxa"/>
          </w:tcPr>
          <w:p w14:paraId="450A8E57" w14:textId="77777777" w:rsidR="00F61FDD" w:rsidRPr="00963337" w:rsidRDefault="00F61FDD" w:rsidP="00F61FDD">
            <w:pPr>
              <w:autoSpaceDE w:val="0"/>
              <w:autoSpaceDN w:val="0"/>
              <w:adjustRightInd w:val="0"/>
              <w:spacing w:line="21" w:lineRule="atLeast"/>
              <w:jc w:val="center"/>
              <w:rPr>
                <w:rFonts w:ascii="Times New Roman" w:hAnsi="Times New Roman"/>
                <w:noProof/>
                <w:sz w:val="24"/>
                <w:szCs w:val="24"/>
              </w:rPr>
            </w:pPr>
            <w:r w:rsidRPr="00963337">
              <w:rPr>
                <w:rFonts w:ascii="Times New Roman" w:hAnsi="Times New Roman"/>
                <w:noProof/>
                <w:sz w:val="24"/>
                <w:szCs w:val="24"/>
              </w:rPr>
              <w:t>№</w:t>
            </w:r>
          </w:p>
        </w:tc>
        <w:tc>
          <w:tcPr>
            <w:tcW w:w="5109" w:type="dxa"/>
            <w:vAlign w:val="center"/>
          </w:tcPr>
          <w:p w14:paraId="41036956" w14:textId="77777777" w:rsidR="00F61FDD" w:rsidRPr="00963337" w:rsidRDefault="00F61FDD" w:rsidP="00F61FDD">
            <w:pPr>
              <w:autoSpaceDE w:val="0"/>
              <w:autoSpaceDN w:val="0"/>
              <w:adjustRightInd w:val="0"/>
              <w:spacing w:line="21" w:lineRule="atLeast"/>
              <w:jc w:val="center"/>
              <w:rPr>
                <w:rFonts w:ascii="Times New Roman" w:hAnsi="Times New Roman"/>
                <w:noProof/>
                <w:sz w:val="24"/>
                <w:szCs w:val="24"/>
              </w:rPr>
            </w:pPr>
            <w:r w:rsidRPr="00963337">
              <w:rPr>
                <w:rFonts w:ascii="Times New Roman" w:hAnsi="Times New Roman"/>
                <w:noProof/>
                <w:sz w:val="24"/>
                <w:szCs w:val="24"/>
              </w:rPr>
              <w:t>Объекты налогообложения</w:t>
            </w:r>
          </w:p>
        </w:tc>
        <w:tc>
          <w:tcPr>
            <w:tcW w:w="3140" w:type="dxa"/>
            <w:vAlign w:val="center"/>
          </w:tcPr>
          <w:p w14:paraId="3AECD7E4" w14:textId="77777777" w:rsidR="00F61FDD" w:rsidRPr="00963337" w:rsidRDefault="00F61FDD" w:rsidP="00F61FDD">
            <w:pPr>
              <w:autoSpaceDE w:val="0"/>
              <w:autoSpaceDN w:val="0"/>
              <w:adjustRightInd w:val="0"/>
              <w:spacing w:line="21" w:lineRule="atLeast"/>
              <w:ind w:left="-77"/>
              <w:jc w:val="center"/>
              <w:rPr>
                <w:rFonts w:ascii="Times New Roman" w:hAnsi="Times New Roman"/>
                <w:noProof/>
                <w:sz w:val="24"/>
                <w:szCs w:val="24"/>
              </w:rPr>
            </w:pPr>
            <w:r>
              <w:rPr>
                <w:rFonts w:ascii="Times New Roman" w:hAnsi="Times New Roman"/>
                <w:noProof/>
                <w:sz w:val="24"/>
                <w:szCs w:val="24"/>
              </w:rPr>
              <w:t>Налоговая ставка</w:t>
            </w:r>
            <w:r w:rsidRPr="00963337">
              <w:rPr>
                <w:rFonts w:ascii="Times New Roman" w:hAnsi="Times New Roman"/>
                <w:noProof/>
                <w:sz w:val="24"/>
                <w:szCs w:val="24"/>
              </w:rPr>
              <w:t xml:space="preserve">, в % </w:t>
            </w:r>
          </w:p>
        </w:tc>
      </w:tr>
      <w:tr w:rsidR="00F61FDD" w:rsidRPr="00963337" w14:paraId="69A3232B" w14:textId="77777777" w:rsidTr="00F61FDD">
        <w:tc>
          <w:tcPr>
            <w:tcW w:w="421" w:type="dxa"/>
          </w:tcPr>
          <w:p w14:paraId="7DFE4F3A" w14:textId="77777777" w:rsidR="00F61FDD" w:rsidRPr="00963337" w:rsidRDefault="00F61FDD" w:rsidP="00F61FDD">
            <w:pPr>
              <w:autoSpaceDE w:val="0"/>
              <w:autoSpaceDN w:val="0"/>
              <w:adjustRightInd w:val="0"/>
              <w:spacing w:line="21" w:lineRule="atLeast"/>
              <w:jc w:val="both"/>
              <w:rPr>
                <w:rFonts w:ascii="Times New Roman" w:hAnsi="Times New Roman"/>
                <w:noProof/>
                <w:sz w:val="24"/>
                <w:szCs w:val="24"/>
              </w:rPr>
            </w:pPr>
            <w:r w:rsidRPr="00963337">
              <w:rPr>
                <w:rFonts w:ascii="Times New Roman" w:hAnsi="Times New Roman"/>
                <w:noProof/>
                <w:sz w:val="24"/>
                <w:szCs w:val="24"/>
              </w:rPr>
              <w:lastRenderedPageBreak/>
              <w:t>1</w:t>
            </w:r>
          </w:p>
        </w:tc>
        <w:tc>
          <w:tcPr>
            <w:tcW w:w="5109" w:type="dxa"/>
          </w:tcPr>
          <w:p w14:paraId="20327270" w14:textId="77777777" w:rsidR="00F61FDD" w:rsidRPr="00963337" w:rsidRDefault="00F61FDD" w:rsidP="00F61FDD">
            <w:pPr>
              <w:autoSpaceDE w:val="0"/>
              <w:autoSpaceDN w:val="0"/>
              <w:adjustRightInd w:val="0"/>
              <w:spacing w:line="21" w:lineRule="atLeast"/>
              <w:jc w:val="both"/>
              <w:rPr>
                <w:rFonts w:ascii="Times New Roman" w:hAnsi="Times New Roman"/>
                <w:noProof/>
                <w:sz w:val="24"/>
                <w:szCs w:val="24"/>
              </w:rPr>
            </w:pPr>
            <w:r w:rsidRPr="00963337">
              <w:rPr>
                <w:rFonts w:ascii="Times New Roman" w:hAnsi="Times New Roman"/>
                <w:noProof/>
                <w:sz w:val="24"/>
                <w:szCs w:val="24"/>
              </w:rPr>
              <w:t xml:space="preserve">Жилые дома и квартиры, дачные строения (с общей площадью </w:t>
            </w:r>
            <w:r>
              <w:rPr>
                <w:rFonts w:ascii="Times New Roman" w:hAnsi="Times New Roman"/>
                <w:noProof/>
                <w:sz w:val="24"/>
                <w:szCs w:val="24"/>
              </w:rPr>
              <w:t>до</w:t>
            </w:r>
            <w:r w:rsidRPr="00963337">
              <w:rPr>
                <w:rFonts w:ascii="Times New Roman" w:hAnsi="Times New Roman"/>
                <w:noProof/>
                <w:sz w:val="24"/>
                <w:szCs w:val="24"/>
              </w:rPr>
              <w:t xml:space="preserve"> 200 кв.м</w:t>
            </w:r>
            <w:r>
              <w:rPr>
                <w:rFonts w:ascii="Times New Roman" w:hAnsi="Times New Roman"/>
                <w:noProof/>
                <w:sz w:val="24"/>
                <w:szCs w:val="24"/>
              </w:rPr>
              <w:t>, включительно</w:t>
            </w:r>
            <w:r w:rsidRPr="00963337">
              <w:rPr>
                <w:rFonts w:ascii="Times New Roman" w:hAnsi="Times New Roman"/>
                <w:noProof/>
                <w:sz w:val="24"/>
                <w:szCs w:val="24"/>
              </w:rPr>
              <w:t>), иные строения, помещения и сооружения</w:t>
            </w:r>
          </w:p>
        </w:tc>
        <w:tc>
          <w:tcPr>
            <w:tcW w:w="3140" w:type="dxa"/>
          </w:tcPr>
          <w:p w14:paraId="4A5CEAA9" w14:textId="77777777" w:rsidR="00F61FDD" w:rsidRPr="00963337" w:rsidRDefault="00F61FDD" w:rsidP="00F61FDD">
            <w:pPr>
              <w:autoSpaceDE w:val="0"/>
              <w:autoSpaceDN w:val="0"/>
              <w:adjustRightInd w:val="0"/>
              <w:spacing w:line="21" w:lineRule="atLeast"/>
              <w:jc w:val="center"/>
              <w:rPr>
                <w:rFonts w:ascii="Times New Roman" w:hAnsi="Times New Roman"/>
                <w:noProof/>
                <w:sz w:val="24"/>
                <w:szCs w:val="24"/>
              </w:rPr>
            </w:pPr>
            <w:r w:rsidRPr="00963337">
              <w:rPr>
                <w:rFonts w:ascii="Times New Roman" w:hAnsi="Times New Roman"/>
                <w:noProof/>
                <w:sz w:val="24"/>
                <w:szCs w:val="24"/>
              </w:rPr>
              <w:t>0,2</w:t>
            </w:r>
          </w:p>
        </w:tc>
      </w:tr>
      <w:tr w:rsidR="00F61FDD" w:rsidRPr="00963337" w14:paraId="00E79047" w14:textId="77777777" w:rsidTr="00F61FDD">
        <w:tc>
          <w:tcPr>
            <w:tcW w:w="421" w:type="dxa"/>
          </w:tcPr>
          <w:p w14:paraId="3289174B" w14:textId="77777777" w:rsidR="00F61FDD" w:rsidRPr="00963337" w:rsidRDefault="00F61FDD" w:rsidP="00F61FDD">
            <w:pPr>
              <w:autoSpaceDE w:val="0"/>
              <w:autoSpaceDN w:val="0"/>
              <w:adjustRightInd w:val="0"/>
              <w:spacing w:line="21" w:lineRule="atLeast"/>
              <w:jc w:val="both"/>
              <w:rPr>
                <w:rFonts w:ascii="Times New Roman" w:hAnsi="Times New Roman"/>
                <w:noProof/>
                <w:sz w:val="24"/>
                <w:szCs w:val="24"/>
              </w:rPr>
            </w:pPr>
            <w:r w:rsidRPr="00963337">
              <w:rPr>
                <w:rFonts w:ascii="Times New Roman" w:hAnsi="Times New Roman"/>
                <w:noProof/>
                <w:sz w:val="24"/>
                <w:szCs w:val="24"/>
              </w:rPr>
              <w:t>2</w:t>
            </w:r>
          </w:p>
        </w:tc>
        <w:tc>
          <w:tcPr>
            <w:tcW w:w="5109" w:type="dxa"/>
          </w:tcPr>
          <w:p w14:paraId="504F5696" w14:textId="77777777" w:rsidR="00F61FDD" w:rsidRPr="00963337" w:rsidRDefault="00F61FDD" w:rsidP="00F61FDD">
            <w:pPr>
              <w:autoSpaceDE w:val="0"/>
              <w:autoSpaceDN w:val="0"/>
              <w:adjustRightInd w:val="0"/>
              <w:spacing w:line="21" w:lineRule="atLeast"/>
              <w:jc w:val="both"/>
              <w:rPr>
                <w:rFonts w:ascii="Times New Roman" w:hAnsi="Times New Roman"/>
                <w:noProof/>
                <w:sz w:val="24"/>
                <w:szCs w:val="24"/>
              </w:rPr>
            </w:pPr>
            <w:r w:rsidRPr="00963337">
              <w:rPr>
                <w:rFonts w:ascii="Times New Roman" w:hAnsi="Times New Roman"/>
                <w:noProof/>
                <w:sz w:val="24"/>
                <w:szCs w:val="24"/>
              </w:rPr>
              <w:t>Жилые дома и квартиры, расположенные в городах с общей площадью:</w:t>
            </w:r>
          </w:p>
        </w:tc>
        <w:tc>
          <w:tcPr>
            <w:tcW w:w="3140" w:type="dxa"/>
          </w:tcPr>
          <w:p w14:paraId="0EB99721" w14:textId="77777777" w:rsidR="00F61FDD" w:rsidRPr="00963337" w:rsidRDefault="00F61FDD" w:rsidP="00F61FDD">
            <w:pPr>
              <w:autoSpaceDE w:val="0"/>
              <w:autoSpaceDN w:val="0"/>
              <w:adjustRightInd w:val="0"/>
              <w:spacing w:line="21" w:lineRule="atLeast"/>
              <w:jc w:val="center"/>
              <w:rPr>
                <w:rFonts w:ascii="Times New Roman" w:hAnsi="Times New Roman"/>
                <w:noProof/>
                <w:sz w:val="24"/>
                <w:szCs w:val="24"/>
              </w:rPr>
            </w:pPr>
          </w:p>
        </w:tc>
      </w:tr>
      <w:tr w:rsidR="00F61FDD" w:rsidRPr="00963337" w14:paraId="6CAD5FEB" w14:textId="77777777" w:rsidTr="00F61FDD">
        <w:trPr>
          <w:trHeight w:val="500"/>
        </w:trPr>
        <w:tc>
          <w:tcPr>
            <w:tcW w:w="421" w:type="dxa"/>
          </w:tcPr>
          <w:p w14:paraId="4E96AB9D" w14:textId="77777777" w:rsidR="00F61FDD" w:rsidRPr="00963337" w:rsidRDefault="00F61FDD" w:rsidP="00F61FDD">
            <w:pPr>
              <w:autoSpaceDE w:val="0"/>
              <w:autoSpaceDN w:val="0"/>
              <w:adjustRightInd w:val="0"/>
              <w:spacing w:line="21" w:lineRule="atLeast"/>
              <w:jc w:val="both"/>
              <w:rPr>
                <w:rFonts w:ascii="Times New Roman" w:hAnsi="Times New Roman"/>
                <w:noProof/>
                <w:sz w:val="24"/>
                <w:szCs w:val="24"/>
              </w:rPr>
            </w:pPr>
          </w:p>
        </w:tc>
        <w:tc>
          <w:tcPr>
            <w:tcW w:w="5109" w:type="dxa"/>
          </w:tcPr>
          <w:p w14:paraId="05428C3E" w14:textId="77777777" w:rsidR="00F61FDD" w:rsidRPr="00963337" w:rsidRDefault="00F61FDD" w:rsidP="00F61FDD">
            <w:pPr>
              <w:autoSpaceDE w:val="0"/>
              <w:autoSpaceDN w:val="0"/>
              <w:adjustRightInd w:val="0"/>
              <w:spacing w:line="21" w:lineRule="atLeast"/>
              <w:jc w:val="both"/>
              <w:rPr>
                <w:rFonts w:ascii="Times New Roman" w:hAnsi="Times New Roman"/>
                <w:noProof/>
                <w:sz w:val="24"/>
                <w:szCs w:val="24"/>
              </w:rPr>
            </w:pPr>
            <w:r w:rsidRPr="00963337">
              <w:rPr>
                <w:rFonts w:ascii="Times New Roman" w:hAnsi="Times New Roman"/>
                <w:noProof/>
                <w:sz w:val="24"/>
                <w:szCs w:val="24"/>
              </w:rPr>
              <w:t>свыше 200 кв.м до 500 кв.м</w:t>
            </w:r>
          </w:p>
        </w:tc>
        <w:tc>
          <w:tcPr>
            <w:tcW w:w="3140" w:type="dxa"/>
          </w:tcPr>
          <w:p w14:paraId="650ADC2C" w14:textId="77777777" w:rsidR="00F61FDD" w:rsidRPr="00963337" w:rsidRDefault="00F61FDD" w:rsidP="00F61FDD">
            <w:pPr>
              <w:autoSpaceDE w:val="0"/>
              <w:autoSpaceDN w:val="0"/>
              <w:adjustRightInd w:val="0"/>
              <w:spacing w:line="21" w:lineRule="atLeast"/>
              <w:jc w:val="center"/>
              <w:rPr>
                <w:rFonts w:ascii="Times New Roman" w:hAnsi="Times New Roman"/>
                <w:noProof/>
                <w:sz w:val="24"/>
                <w:szCs w:val="24"/>
              </w:rPr>
            </w:pPr>
            <w:r w:rsidRPr="00963337">
              <w:rPr>
                <w:rFonts w:ascii="Times New Roman" w:hAnsi="Times New Roman"/>
                <w:noProof/>
                <w:sz w:val="24"/>
                <w:szCs w:val="24"/>
              </w:rPr>
              <w:t>0,25</w:t>
            </w:r>
          </w:p>
        </w:tc>
      </w:tr>
      <w:tr w:rsidR="00F61FDD" w:rsidRPr="00963337" w14:paraId="1CA22F13" w14:textId="77777777" w:rsidTr="00F61FDD">
        <w:trPr>
          <w:trHeight w:val="352"/>
        </w:trPr>
        <w:tc>
          <w:tcPr>
            <w:tcW w:w="421" w:type="dxa"/>
          </w:tcPr>
          <w:p w14:paraId="5245B5B4" w14:textId="77777777" w:rsidR="00F61FDD" w:rsidRPr="00963337" w:rsidRDefault="00F61FDD" w:rsidP="00F61FDD">
            <w:pPr>
              <w:autoSpaceDE w:val="0"/>
              <w:autoSpaceDN w:val="0"/>
              <w:adjustRightInd w:val="0"/>
              <w:spacing w:line="21" w:lineRule="atLeast"/>
              <w:jc w:val="both"/>
              <w:rPr>
                <w:rFonts w:ascii="Times New Roman" w:hAnsi="Times New Roman"/>
                <w:noProof/>
                <w:sz w:val="24"/>
                <w:szCs w:val="24"/>
              </w:rPr>
            </w:pPr>
          </w:p>
        </w:tc>
        <w:tc>
          <w:tcPr>
            <w:tcW w:w="5109" w:type="dxa"/>
          </w:tcPr>
          <w:p w14:paraId="575893A1" w14:textId="77777777" w:rsidR="00F61FDD" w:rsidRPr="00963337" w:rsidRDefault="00F61FDD" w:rsidP="00F61FDD">
            <w:pPr>
              <w:autoSpaceDE w:val="0"/>
              <w:autoSpaceDN w:val="0"/>
              <w:adjustRightInd w:val="0"/>
              <w:spacing w:line="21" w:lineRule="atLeast"/>
              <w:jc w:val="both"/>
              <w:rPr>
                <w:rFonts w:ascii="Times New Roman" w:hAnsi="Times New Roman"/>
                <w:noProof/>
                <w:sz w:val="24"/>
                <w:szCs w:val="24"/>
              </w:rPr>
            </w:pPr>
            <w:r w:rsidRPr="00963337">
              <w:rPr>
                <w:rFonts w:ascii="Times New Roman" w:hAnsi="Times New Roman"/>
                <w:noProof/>
                <w:sz w:val="24"/>
                <w:szCs w:val="24"/>
              </w:rPr>
              <w:t>свыше 500 кв.м</w:t>
            </w:r>
          </w:p>
        </w:tc>
        <w:tc>
          <w:tcPr>
            <w:tcW w:w="3140" w:type="dxa"/>
          </w:tcPr>
          <w:p w14:paraId="7C246E23" w14:textId="77777777" w:rsidR="00F61FDD" w:rsidRPr="00963337" w:rsidRDefault="00F61FDD" w:rsidP="00F61FDD">
            <w:pPr>
              <w:autoSpaceDE w:val="0"/>
              <w:autoSpaceDN w:val="0"/>
              <w:adjustRightInd w:val="0"/>
              <w:spacing w:line="21" w:lineRule="atLeast"/>
              <w:jc w:val="center"/>
              <w:rPr>
                <w:rFonts w:ascii="Times New Roman" w:hAnsi="Times New Roman"/>
                <w:noProof/>
                <w:sz w:val="24"/>
                <w:szCs w:val="24"/>
              </w:rPr>
            </w:pPr>
            <w:r w:rsidRPr="00963337">
              <w:rPr>
                <w:rFonts w:ascii="Times New Roman" w:hAnsi="Times New Roman"/>
                <w:noProof/>
                <w:sz w:val="24"/>
                <w:szCs w:val="24"/>
              </w:rPr>
              <w:t>0,35</w:t>
            </w:r>
          </w:p>
        </w:tc>
      </w:tr>
      <w:tr w:rsidR="00F61FDD" w:rsidRPr="00963337" w14:paraId="1895FB3C" w14:textId="77777777" w:rsidTr="00F61FDD">
        <w:tc>
          <w:tcPr>
            <w:tcW w:w="421" w:type="dxa"/>
          </w:tcPr>
          <w:p w14:paraId="14F4B735" w14:textId="77777777" w:rsidR="00F61FDD" w:rsidRPr="00963337" w:rsidRDefault="00F61FDD" w:rsidP="00F61FDD">
            <w:pPr>
              <w:autoSpaceDE w:val="0"/>
              <w:autoSpaceDN w:val="0"/>
              <w:adjustRightInd w:val="0"/>
              <w:spacing w:line="21" w:lineRule="atLeast"/>
              <w:jc w:val="both"/>
              <w:rPr>
                <w:rFonts w:ascii="Times New Roman" w:hAnsi="Times New Roman"/>
                <w:noProof/>
                <w:sz w:val="24"/>
                <w:szCs w:val="24"/>
              </w:rPr>
            </w:pPr>
            <w:r w:rsidRPr="00963337">
              <w:rPr>
                <w:rFonts w:ascii="Times New Roman" w:hAnsi="Times New Roman"/>
                <w:noProof/>
                <w:sz w:val="24"/>
                <w:szCs w:val="24"/>
              </w:rPr>
              <w:t>3</w:t>
            </w:r>
          </w:p>
        </w:tc>
        <w:tc>
          <w:tcPr>
            <w:tcW w:w="5109" w:type="dxa"/>
          </w:tcPr>
          <w:p w14:paraId="0B2534CA" w14:textId="77777777" w:rsidR="00F61FDD" w:rsidRPr="00963337" w:rsidRDefault="00F61FDD" w:rsidP="00F61FDD">
            <w:pPr>
              <w:autoSpaceDE w:val="0"/>
              <w:autoSpaceDN w:val="0"/>
              <w:adjustRightInd w:val="0"/>
              <w:spacing w:line="21" w:lineRule="atLeast"/>
              <w:jc w:val="both"/>
              <w:rPr>
                <w:rFonts w:ascii="Times New Roman" w:hAnsi="Times New Roman"/>
                <w:noProof/>
                <w:sz w:val="24"/>
                <w:szCs w:val="24"/>
              </w:rPr>
            </w:pPr>
            <w:r w:rsidRPr="00963337">
              <w:rPr>
                <w:rFonts w:ascii="Times New Roman" w:hAnsi="Times New Roman"/>
                <w:noProof/>
                <w:sz w:val="24"/>
                <w:szCs w:val="24"/>
              </w:rPr>
              <w:t>Жилые дома и квартиры, дачные строения, расположенные в прочих населенных пункта</w:t>
            </w:r>
            <w:r>
              <w:rPr>
                <w:rFonts w:ascii="Times New Roman" w:hAnsi="Times New Roman"/>
                <w:noProof/>
                <w:sz w:val="24"/>
                <w:szCs w:val="24"/>
              </w:rPr>
              <w:t>х</w:t>
            </w:r>
            <w:r w:rsidRPr="00963337">
              <w:rPr>
                <w:rFonts w:ascii="Times New Roman" w:hAnsi="Times New Roman"/>
                <w:noProof/>
                <w:sz w:val="24"/>
                <w:szCs w:val="24"/>
              </w:rPr>
              <w:t xml:space="preserve"> площадью свыше 200 кв.м</w:t>
            </w:r>
          </w:p>
        </w:tc>
        <w:tc>
          <w:tcPr>
            <w:tcW w:w="3140" w:type="dxa"/>
          </w:tcPr>
          <w:p w14:paraId="2D66D644" w14:textId="77777777" w:rsidR="00F61FDD" w:rsidRPr="00963337" w:rsidRDefault="00F61FDD" w:rsidP="00F61FDD">
            <w:pPr>
              <w:autoSpaceDE w:val="0"/>
              <w:autoSpaceDN w:val="0"/>
              <w:adjustRightInd w:val="0"/>
              <w:spacing w:line="21" w:lineRule="atLeast"/>
              <w:jc w:val="center"/>
              <w:rPr>
                <w:rFonts w:ascii="Times New Roman" w:hAnsi="Times New Roman"/>
                <w:noProof/>
                <w:sz w:val="24"/>
                <w:szCs w:val="24"/>
              </w:rPr>
            </w:pPr>
          </w:p>
          <w:p w14:paraId="5D36C0F9" w14:textId="77777777" w:rsidR="00F61FDD" w:rsidRPr="00963337" w:rsidRDefault="00F61FDD" w:rsidP="00F61FDD">
            <w:pPr>
              <w:autoSpaceDE w:val="0"/>
              <w:autoSpaceDN w:val="0"/>
              <w:adjustRightInd w:val="0"/>
              <w:spacing w:line="21" w:lineRule="atLeast"/>
              <w:jc w:val="center"/>
              <w:rPr>
                <w:rFonts w:ascii="Times New Roman" w:hAnsi="Times New Roman"/>
                <w:noProof/>
                <w:sz w:val="24"/>
                <w:szCs w:val="24"/>
              </w:rPr>
            </w:pPr>
            <w:r w:rsidRPr="00963337">
              <w:rPr>
                <w:rFonts w:ascii="Times New Roman" w:hAnsi="Times New Roman"/>
                <w:noProof/>
                <w:sz w:val="24"/>
                <w:szCs w:val="24"/>
              </w:rPr>
              <w:t>0,25</w:t>
            </w:r>
          </w:p>
        </w:tc>
      </w:tr>
      <w:tr w:rsidR="00F61FDD" w:rsidRPr="00963337" w14:paraId="2E2A7DF6" w14:textId="77777777" w:rsidTr="00F61FDD">
        <w:trPr>
          <w:trHeight w:val="1693"/>
        </w:trPr>
        <w:tc>
          <w:tcPr>
            <w:tcW w:w="421" w:type="dxa"/>
          </w:tcPr>
          <w:p w14:paraId="4CD3DA0E" w14:textId="77777777" w:rsidR="00F61FDD" w:rsidRPr="00963337" w:rsidRDefault="00F61FDD" w:rsidP="00F61FDD">
            <w:pPr>
              <w:autoSpaceDE w:val="0"/>
              <w:autoSpaceDN w:val="0"/>
              <w:adjustRightInd w:val="0"/>
              <w:spacing w:line="21" w:lineRule="atLeast"/>
              <w:jc w:val="both"/>
              <w:rPr>
                <w:rFonts w:ascii="Times New Roman" w:hAnsi="Times New Roman"/>
                <w:noProof/>
                <w:sz w:val="24"/>
                <w:szCs w:val="24"/>
              </w:rPr>
            </w:pPr>
            <w:r w:rsidRPr="00963337">
              <w:rPr>
                <w:rFonts w:ascii="Times New Roman" w:hAnsi="Times New Roman"/>
                <w:noProof/>
                <w:sz w:val="24"/>
                <w:szCs w:val="24"/>
              </w:rPr>
              <w:t>4</w:t>
            </w:r>
          </w:p>
        </w:tc>
        <w:tc>
          <w:tcPr>
            <w:tcW w:w="5109" w:type="dxa"/>
          </w:tcPr>
          <w:p w14:paraId="766119D5" w14:textId="77777777" w:rsidR="00F61FDD" w:rsidRPr="00963337" w:rsidRDefault="00F61FDD" w:rsidP="00F61FDD">
            <w:pPr>
              <w:autoSpaceDE w:val="0"/>
              <w:autoSpaceDN w:val="0"/>
              <w:adjustRightInd w:val="0"/>
              <w:spacing w:line="21" w:lineRule="atLeast"/>
              <w:jc w:val="both"/>
              <w:rPr>
                <w:rFonts w:ascii="Times New Roman" w:hAnsi="Times New Roman"/>
                <w:noProof/>
                <w:sz w:val="24"/>
                <w:szCs w:val="24"/>
              </w:rPr>
            </w:pPr>
            <w:r w:rsidRPr="00963337">
              <w:rPr>
                <w:rFonts w:ascii="Times New Roman" w:hAnsi="Times New Roman"/>
                <w:noProof/>
                <w:sz w:val="24"/>
                <w:szCs w:val="24"/>
              </w:rPr>
              <w:t xml:space="preserve">Объекты недвижимого имущества нежилого назначения, предназначенные для предпринимательской деятельности и (или) извлечению доходов, либо при сдаче объектов налогообложения в аренду юридическому лицу или индивидуальному предпринимателю </w:t>
            </w:r>
          </w:p>
        </w:tc>
        <w:tc>
          <w:tcPr>
            <w:tcW w:w="3140" w:type="dxa"/>
          </w:tcPr>
          <w:p w14:paraId="0628FCEA" w14:textId="77777777" w:rsidR="00F61FDD" w:rsidRPr="00963337" w:rsidRDefault="00F61FDD" w:rsidP="00F61FDD">
            <w:pPr>
              <w:autoSpaceDE w:val="0"/>
              <w:autoSpaceDN w:val="0"/>
              <w:adjustRightInd w:val="0"/>
              <w:spacing w:line="21" w:lineRule="atLeast"/>
              <w:jc w:val="center"/>
              <w:rPr>
                <w:rFonts w:ascii="Times New Roman" w:hAnsi="Times New Roman"/>
                <w:noProof/>
                <w:sz w:val="24"/>
                <w:szCs w:val="24"/>
              </w:rPr>
            </w:pPr>
          </w:p>
          <w:p w14:paraId="6D7B4C49" w14:textId="77777777" w:rsidR="00F61FDD" w:rsidRPr="00963337" w:rsidRDefault="00F61FDD" w:rsidP="00F61FDD">
            <w:pPr>
              <w:autoSpaceDE w:val="0"/>
              <w:autoSpaceDN w:val="0"/>
              <w:adjustRightInd w:val="0"/>
              <w:spacing w:line="21" w:lineRule="atLeast"/>
              <w:jc w:val="center"/>
              <w:rPr>
                <w:rFonts w:ascii="Times New Roman" w:hAnsi="Times New Roman"/>
                <w:noProof/>
                <w:sz w:val="24"/>
                <w:szCs w:val="24"/>
              </w:rPr>
            </w:pPr>
            <w:r w:rsidRPr="00963337">
              <w:rPr>
                <w:rFonts w:ascii="Times New Roman" w:hAnsi="Times New Roman"/>
                <w:noProof/>
                <w:sz w:val="24"/>
                <w:szCs w:val="24"/>
              </w:rPr>
              <w:t>2</w:t>
            </w:r>
          </w:p>
        </w:tc>
      </w:tr>
    </w:tbl>
    <w:p w14:paraId="2F2F208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В отношении </w:t>
      </w:r>
      <w:r w:rsidRPr="00963337">
        <w:rPr>
          <w:rFonts w:ascii="Times New Roman" w:hAnsi="Times New Roman"/>
          <w:noProof/>
          <w:sz w:val="24"/>
          <w:szCs w:val="24"/>
        </w:rPr>
        <w:t>вновь возведенны</w:t>
      </w:r>
      <w:r>
        <w:rPr>
          <w:rFonts w:ascii="Times New Roman" w:hAnsi="Times New Roman"/>
          <w:noProof/>
          <w:sz w:val="24"/>
          <w:szCs w:val="24"/>
        </w:rPr>
        <w:t>х</w:t>
      </w:r>
      <w:r w:rsidRPr="00963337">
        <w:rPr>
          <w:rFonts w:ascii="Times New Roman" w:hAnsi="Times New Roman"/>
          <w:noProof/>
          <w:sz w:val="24"/>
          <w:szCs w:val="24"/>
        </w:rPr>
        <w:t xml:space="preserve"> жилы</w:t>
      </w:r>
      <w:r>
        <w:rPr>
          <w:rFonts w:ascii="Times New Roman" w:hAnsi="Times New Roman"/>
          <w:noProof/>
          <w:sz w:val="24"/>
          <w:szCs w:val="24"/>
        </w:rPr>
        <w:t>х</w:t>
      </w:r>
      <w:r w:rsidRPr="00963337">
        <w:rPr>
          <w:rFonts w:ascii="Times New Roman" w:hAnsi="Times New Roman"/>
          <w:noProof/>
          <w:sz w:val="24"/>
          <w:szCs w:val="24"/>
        </w:rPr>
        <w:t xml:space="preserve"> дом</w:t>
      </w:r>
      <w:r>
        <w:rPr>
          <w:rFonts w:ascii="Times New Roman" w:hAnsi="Times New Roman"/>
          <w:noProof/>
          <w:sz w:val="24"/>
          <w:szCs w:val="24"/>
        </w:rPr>
        <w:t>ов</w:t>
      </w:r>
      <w:r w:rsidRPr="00963337">
        <w:rPr>
          <w:rFonts w:ascii="Times New Roman" w:hAnsi="Times New Roman"/>
          <w:noProof/>
          <w:sz w:val="24"/>
          <w:szCs w:val="24"/>
        </w:rPr>
        <w:t>, не зарегистрированны</w:t>
      </w:r>
      <w:r>
        <w:rPr>
          <w:rFonts w:ascii="Times New Roman" w:hAnsi="Times New Roman"/>
          <w:noProof/>
          <w:sz w:val="24"/>
          <w:szCs w:val="24"/>
        </w:rPr>
        <w:t>х</w:t>
      </w:r>
      <w:r w:rsidRPr="00963337">
        <w:rPr>
          <w:rFonts w:ascii="Times New Roman" w:hAnsi="Times New Roman"/>
          <w:noProof/>
          <w:sz w:val="24"/>
          <w:szCs w:val="24"/>
        </w:rPr>
        <w:t xml:space="preserve"> в установленном порядке в органах, осуществляющих государственную регистрацию прав на недвижимость </w:t>
      </w:r>
      <w:r>
        <w:rPr>
          <w:rFonts w:ascii="Times New Roman" w:hAnsi="Times New Roman"/>
          <w:noProof/>
          <w:sz w:val="24"/>
          <w:szCs w:val="24"/>
        </w:rPr>
        <w:t xml:space="preserve">налоговая </w:t>
      </w:r>
      <w:r w:rsidRPr="00963337">
        <w:rPr>
          <w:rFonts w:ascii="Times New Roman" w:hAnsi="Times New Roman"/>
          <w:noProof/>
          <w:sz w:val="24"/>
          <w:szCs w:val="24"/>
        </w:rPr>
        <w:t>ставка применяется в двухкратном размере к условной стоимости имущества на основании информации предоставленной органами осуществляющи</w:t>
      </w:r>
      <w:r>
        <w:rPr>
          <w:rFonts w:ascii="Times New Roman" w:hAnsi="Times New Roman"/>
          <w:noProof/>
          <w:sz w:val="24"/>
          <w:szCs w:val="24"/>
        </w:rPr>
        <w:t xml:space="preserve">ми </w:t>
      </w:r>
      <w:r w:rsidRPr="00963337">
        <w:rPr>
          <w:rFonts w:ascii="Times New Roman" w:hAnsi="Times New Roman"/>
          <w:noProof/>
          <w:sz w:val="24"/>
          <w:szCs w:val="24"/>
        </w:rPr>
        <w:t>государственную регистрацию прав на недвижимость.</w:t>
      </w:r>
    </w:p>
    <w:p w14:paraId="3DFEE269"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С учетом особенностей территорий и места осуществления деятельности Жокаргы Кенесу Республики Каракалпакстан, Кенгаши народных депутатов областей и города Ташкента </w:t>
      </w:r>
      <w:r>
        <w:rPr>
          <w:rFonts w:ascii="Times New Roman" w:hAnsi="Times New Roman"/>
          <w:noProof/>
          <w:sz w:val="24"/>
          <w:szCs w:val="24"/>
        </w:rPr>
        <w:t>в</w:t>
      </w:r>
      <w:r w:rsidRPr="00963337">
        <w:rPr>
          <w:rFonts w:ascii="Times New Roman" w:hAnsi="Times New Roman"/>
          <w:noProof/>
          <w:sz w:val="24"/>
          <w:szCs w:val="24"/>
        </w:rPr>
        <w:t>прав</w:t>
      </w:r>
      <w:r>
        <w:rPr>
          <w:rFonts w:ascii="Times New Roman" w:hAnsi="Times New Roman"/>
          <w:noProof/>
          <w:sz w:val="24"/>
          <w:szCs w:val="24"/>
        </w:rPr>
        <w:t>е</w:t>
      </w:r>
      <w:r w:rsidRPr="00963337">
        <w:rPr>
          <w:rFonts w:ascii="Times New Roman" w:hAnsi="Times New Roman"/>
          <w:noProof/>
          <w:sz w:val="24"/>
          <w:szCs w:val="24"/>
        </w:rPr>
        <w:t xml:space="preserve"> устанавливать понижающие и повышающие коэффициенты от 0,7 до 1,3 к установленным </w:t>
      </w:r>
      <w:r>
        <w:rPr>
          <w:rFonts w:ascii="Times New Roman" w:hAnsi="Times New Roman"/>
          <w:noProof/>
          <w:sz w:val="24"/>
          <w:szCs w:val="24"/>
        </w:rPr>
        <w:t xml:space="preserve">налоговым </w:t>
      </w:r>
      <w:r w:rsidRPr="00963337">
        <w:rPr>
          <w:rFonts w:ascii="Times New Roman" w:hAnsi="Times New Roman"/>
          <w:noProof/>
          <w:sz w:val="24"/>
          <w:szCs w:val="24"/>
        </w:rPr>
        <w:t>ставкам.</w:t>
      </w:r>
    </w:p>
    <w:p w14:paraId="76409F0C"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При использовании физическим лицом или семейным предприятием жилого помещения одновременно с проживанием в нем для производства товаров (услуг) налог уплачивается по ставк</w:t>
      </w:r>
      <w:r>
        <w:rPr>
          <w:rFonts w:ascii="Times New Roman" w:hAnsi="Times New Roman"/>
          <w:noProof/>
          <w:sz w:val="24"/>
          <w:szCs w:val="24"/>
        </w:rPr>
        <w:t>ам указанным в пунктах 1 – 3 части первой настоящей статьи</w:t>
      </w:r>
      <w:r w:rsidRPr="00963337">
        <w:rPr>
          <w:rFonts w:ascii="Times New Roman" w:hAnsi="Times New Roman"/>
          <w:noProof/>
          <w:sz w:val="24"/>
          <w:szCs w:val="24"/>
        </w:rPr>
        <w:t>.</w:t>
      </w:r>
    </w:p>
    <w:p w14:paraId="28228573" w14:textId="77777777" w:rsidR="00F61FDD" w:rsidRPr="00C21F6C"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В отношении незавершенного в нормативаный срок объектов строительства нежилого назначения налоговая ставка устанавливается в размере 4 процентов</w:t>
      </w:r>
      <w:r w:rsidRPr="00C21F6C">
        <w:rPr>
          <w:rFonts w:ascii="Times New Roman" w:hAnsi="Times New Roman"/>
          <w:noProof/>
          <w:sz w:val="24"/>
          <w:szCs w:val="24"/>
        </w:rPr>
        <w:t>, если иное не предусмотрено</w:t>
      </w:r>
      <w:r>
        <w:rPr>
          <w:rFonts w:ascii="Times New Roman" w:hAnsi="Times New Roman"/>
          <w:noProof/>
          <w:sz w:val="24"/>
          <w:szCs w:val="24"/>
        </w:rPr>
        <w:t xml:space="preserve"> в части шестой настоящей статьи </w:t>
      </w:r>
    </w:p>
    <w:p w14:paraId="4F664A7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В отношении </w:t>
      </w:r>
      <w:r w:rsidRPr="00963337">
        <w:rPr>
          <w:rFonts w:ascii="Times New Roman" w:hAnsi="Times New Roman"/>
          <w:noProof/>
          <w:sz w:val="24"/>
          <w:szCs w:val="24"/>
        </w:rPr>
        <w:t>пустующи</w:t>
      </w:r>
      <w:r>
        <w:rPr>
          <w:rFonts w:ascii="Times New Roman" w:hAnsi="Times New Roman"/>
          <w:noProof/>
          <w:sz w:val="24"/>
          <w:szCs w:val="24"/>
        </w:rPr>
        <w:t>х</w:t>
      </w:r>
      <w:r w:rsidRPr="00963337">
        <w:rPr>
          <w:rFonts w:ascii="Times New Roman" w:hAnsi="Times New Roman"/>
          <w:noProof/>
          <w:sz w:val="24"/>
          <w:szCs w:val="24"/>
        </w:rPr>
        <w:t xml:space="preserve"> здани</w:t>
      </w:r>
      <w:r>
        <w:rPr>
          <w:rFonts w:ascii="Times New Roman" w:hAnsi="Times New Roman"/>
          <w:noProof/>
          <w:sz w:val="24"/>
          <w:szCs w:val="24"/>
        </w:rPr>
        <w:t>й</w:t>
      </w:r>
      <w:r w:rsidRPr="00963337">
        <w:rPr>
          <w:rFonts w:ascii="Times New Roman" w:hAnsi="Times New Roman"/>
          <w:noProof/>
          <w:sz w:val="24"/>
          <w:szCs w:val="24"/>
        </w:rPr>
        <w:t>, неиспользуемы</w:t>
      </w:r>
      <w:r>
        <w:rPr>
          <w:rFonts w:ascii="Times New Roman" w:hAnsi="Times New Roman"/>
          <w:noProof/>
          <w:sz w:val="24"/>
          <w:szCs w:val="24"/>
        </w:rPr>
        <w:t>х</w:t>
      </w:r>
      <w:r w:rsidRPr="00963337">
        <w:rPr>
          <w:rFonts w:ascii="Times New Roman" w:hAnsi="Times New Roman"/>
          <w:noProof/>
          <w:sz w:val="24"/>
          <w:szCs w:val="24"/>
        </w:rPr>
        <w:t xml:space="preserve"> производственны</w:t>
      </w:r>
      <w:r>
        <w:rPr>
          <w:rFonts w:ascii="Times New Roman" w:hAnsi="Times New Roman"/>
          <w:noProof/>
          <w:sz w:val="24"/>
          <w:szCs w:val="24"/>
        </w:rPr>
        <w:t>х</w:t>
      </w:r>
      <w:r w:rsidRPr="00963337">
        <w:rPr>
          <w:rFonts w:ascii="Times New Roman" w:hAnsi="Times New Roman"/>
          <w:noProof/>
          <w:sz w:val="24"/>
          <w:szCs w:val="24"/>
        </w:rPr>
        <w:t xml:space="preserve"> площад</w:t>
      </w:r>
      <w:r>
        <w:rPr>
          <w:rFonts w:ascii="Times New Roman" w:hAnsi="Times New Roman"/>
          <w:noProof/>
          <w:sz w:val="24"/>
          <w:szCs w:val="24"/>
        </w:rPr>
        <w:t>ей</w:t>
      </w:r>
      <w:r w:rsidRPr="00963337">
        <w:rPr>
          <w:rFonts w:ascii="Times New Roman" w:hAnsi="Times New Roman"/>
          <w:noProof/>
          <w:sz w:val="24"/>
          <w:szCs w:val="24"/>
        </w:rPr>
        <w:t>, сооружени</w:t>
      </w:r>
      <w:r>
        <w:rPr>
          <w:rFonts w:ascii="Times New Roman" w:hAnsi="Times New Roman"/>
          <w:noProof/>
          <w:sz w:val="24"/>
          <w:szCs w:val="24"/>
        </w:rPr>
        <w:t>й</w:t>
      </w:r>
      <w:r w:rsidRPr="00963337">
        <w:rPr>
          <w:rFonts w:ascii="Times New Roman" w:hAnsi="Times New Roman"/>
          <w:noProof/>
          <w:sz w:val="24"/>
          <w:szCs w:val="24"/>
        </w:rPr>
        <w:t xml:space="preserve"> нежилого назначения, а также объект</w:t>
      </w:r>
      <w:r>
        <w:rPr>
          <w:rFonts w:ascii="Times New Roman" w:hAnsi="Times New Roman"/>
          <w:noProof/>
          <w:sz w:val="24"/>
          <w:szCs w:val="24"/>
        </w:rPr>
        <w:t>ов</w:t>
      </w:r>
      <w:r w:rsidRPr="00963337">
        <w:rPr>
          <w:rFonts w:ascii="Times New Roman" w:hAnsi="Times New Roman"/>
          <w:noProof/>
          <w:sz w:val="24"/>
          <w:szCs w:val="24"/>
        </w:rPr>
        <w:t xml:space="preserve"> незавершенного строительства </w:t>
      </w:r>
      <w:r w:rsidRPr="00693414">
        <w:rPr>
          <w:rFonts w:ascii="Times New Roman" w:hAnsi="Times New Roman"/>
          <w:noProof/>
          <w:sz w:val="24"/>
          <w:szCs w:val="24"/>
        </w:rPr>
        <w:t>налог уплачивается по повышенным ставкам, установленным для юридических лиц, на основании заключения по неэффективному их использованию, вынесенного в порядке, установленном законодательством.</w:t>
      </w:r>
    </w:p>
    <w:p w14:paraId="2242BDB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75743E09"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09" w:name="_Toc16535858"/>
      <w:r w:rsidRPr="00963337">
        <w:rPr>
          <w:rFonts w:ascii="Times New Roman" w:hAnsi="Times New Roman" w:cs="Times New Roman"/>
          <w:bCs w:val="0"/>
          <w:sz w:val="24"/>
          <w:szCs w:val="24"/>
        </w:rPr>
        <w:t>Статья 435. Порядок исчисления и уплаты налога</w:t>
      </w:r>
      <w:bookmarkEnd w:id="609"/>
    </w:p>
    <w:p w14:paraId="077CE073"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5CBB54F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Исчисление налога производится налоговыми органами по месту расположения объекта налогообложения, независимо от места жительства налогоплательщика, на основании данных органа, осуществляющего государственную регистрацию прав на недвижимость.</w:t>
      </w:r>
    </w:p>
    <w:p w14:paraId="19B6B876"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Сумма налога исчисляется исходя из кадастровой стоимости имущества по состоянию на 1 января и установленной ставки.</w:t>
      </w:r>
    </w:p>
    <w:p w14:paraId="11CF339A"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lastRenderedPageBreak/>
        <w:t xml:space="preserve">По </w:t>
      </w:r>
      <w:r w:rsidRPr="00963337">
        <w:rPr>
          <w:rFonts w:ascii="Times New Roman" w:hAnsi="Times New Roman"/>
          <w:noProof/>
          <w:sz w:val="24"/>
          <w:szCs w:val="24"/>
        </w:rPr>
        <w:t>строения</w:t>
      </w:r>
      <w:r>
        <w:rPr>
          <w:rFonts w:ascii="Times New Roman" w:hAnsi="Times New Roman"/>
          <w:noProof/>
          <w:sz w:val="24"/>
          <w:szCs w:val="24"/>
        </w:rPr>
        <w:t>м</w:t>
      </w:r>
      <w:r w:rsidRPr="00963337">
        <w:rPr>
          <w:rFonts w:ascii="Times New Roman" w:hAnsi="Times New Roman"/>
          <w:noProof/>
          <w:sz w:val="24"/>
          <w:szCs w:val="24"/>
        </w:rPr>
        <w:t>, помещения</w:t>
      </w:r>
      <w:r>
        <w:rPr>
          <w:rFonts w:ascii="Times New Roman" w:hAnsi="Times New Roman"/>
          <w:noProof/>
          <w:sz w:val="24"/>
          <w:szCs w:val="24"/>
        </w:rPr>
        <w:t>м</w:t>
      </w:r>
      <w:r w:rsidRPr="00963337">
        <w:rPr>
          <w:rFonts w:ascii="Times New Roman" w:hAnsi="Times New Roman"/>
          <w:noProof/>
          <w:sz w:val="24"/>
          <w:szCs w:val="24"/>
        </w:rPr>
        <w:t xml:space="preserve"> и сооружения</w:t>
      </w:r>
      <w:r>
        <w:rPr>
          <w:rFonts w:ascii="Times New Roman" w:hAnsi="Times New Roman"/>
          <w:noProof/>
          <w:sz w:val="24"/>
          <w:szCs w:val="24"/>
        </w:rPr>
        <w:t>м</w:t>
      </w:r>
      <w:r w:rsidRPr="00963337">
        <w:rPr>
          <w:rFonts w:ascii="Times New Roman" w:hAnsi="Times New Roman"/>
          <w:noProof/>
          <w:sz w:val="24"/>
          <w:szCs w:val="24"/>
        </w:rPr>
        <w:t>, находящи</w:t>
      </w:r>
      <w:r>
        <w:rPr>
          <w:rFonts w:ascii="Times New Roman" w:hAnsi="Times New Roman"/>
          <w:noProof/>
          <w:sz w:val="24"/>
          <w:szCs w:val="24"/>
        </w:rPr>
        <w:t>м</w:t>
      </w:r>
      <w:r w:rsidRPr="00963337">
        <w:rPr>
          <w:rFonts w:ascii="Times New Roman" w:hAnsi="Times New Roman"/>
          <w:noProof/>
          <w:sz w:val="24"/>
          <w:szCs w:val="24"/>
        </w:rPr>
        <w:t xml:space="preserve">ся в общей долевой собственности нескольких собственников, налог уплачивается каждым из собственников соразмерно их доле в этих строениях, помещениях и сооружениях. </w:t>
      </w:r>
    </w:p>
    <w:p w14:paraId="54FB5F4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При переходе права собственности на имущество от одного собственника к другому в течение календарного года налог уплачивается прежним собственником с 1 января этого года до начала того месяца, в котором он утратил право собственности на имущество, а новым собственником - начиная с месяца, в котором у последнего возникло право собственности.</w:t>
      </w:r>
    </w:p>
    <w:p w14:paraId="4A8319CF"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По новым строениям, помещениям и сооружениям налог уплачивается начиная с месяца, в котором возникло право собственности.</w:t>
      </w:r>
    </w:p>
    <w:p w14:paraId="2281ED1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За имущество, перешедшее по наследству, налог уплачивается начиная с месяца, в котором у наследников возникло право собственности.</w:t>
      </w:r>
    </w:p>
    <w:p w14:paraId="6D70A15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При уничтожении, разрушении</w:t>
      </w:r>
      <w:r>
        <w:rPr>
          <w:rFonts w:ascii="Times New Roman" w:hAnsi="Times New Roman"/>
          <w:noProof/>
          <w:sz w:val="24"/>
          <w:szCs w:val="24"/>
        </w:rPr>
        <w:t xml:space="preserve"> или</w:t>
      </w:r>
      <w:r w:rsidRPr="00963337">
        <w:rPr>
          <w:rFonts w:ascii="Times New Roman" w:hAnsi="Times New Roman"/>
          <w:noProof/>
          <w:sz w:val="24"/>
          <w:szCs w:val="24"/>
        </w:rPr>
        <w:t xml:space="preserve"> сносе объекта налогообложения взимание налога прекращается начиная с месяца, в котором имущество было уничтожено, разрушено или снесено. Перерасчет суммы налога производится при наличии документов, выданных органом государственной власти на местах или органом самоуправления граждан, подтверждающих факт уничтожения, разрушения</w:t>
      </w:r>
      <w:r>
        <w:rPr>
          <w:rFonts w:ascii="Times New Roman" w:hAnsi="Times New Roman"/>
          <w:noProof/>
          <w:sz w:val="24"/>
          <w:szCs w:val="24"/>
        </w:rPr>
        <w:t xml:space="preserve"> или</w:t>
      </w:r>
      <w:r w:rsidRPr="00963337">
        <w:rPr>
          <w:rFonts w:ascii="Times New Roman" w:hAnsi="Times New Roman"/>
          <w:noProof/>
          <w:sz w:val="24"/>
          <w:szCs w:val="24"/>
        </w:rPr>
        <w:t xml:space="preserve"> сноса этого объекта.</w:t>
      </w:r>
    </w:p>
    <w:p w14:paraId="14EA12E6"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color w:val="800080"/>
          <w:sz w:val="24"/>
          <w:szCs w:val="24"/>
        </w:rPr>
      </w:pPr>
      <w:r w:rsidRPr="00963337">
        <w:rPr>
          <w:rFonts w:ascii="Times New Roman" w:hAnsi="Times New Roman"/>
          <w:noProof/>
          <w:sz w:val="24"/>
          <w:szCs w:val="24"/>
        </w:rPr>
        <w:t xml:space="preserve">При возникновении (прекращении) права на льготы в течение календарного года перерасчет налога производится с месяца, в котором возникло (прекращено) это право. </w:t>
      </w:r>
    </w:p>
    <w:p w14:paraId="72E3ACEF"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color w:val="800080"/>
          <w:sz w:val="24"/>
          <w:szCs w:val="24"/>
        </w:rPr>
      </w:pPr>
      <w:r>
        <w:rPr>
          <w:rFonts w:ascii="Times New Roman" w:hAnsi="Times New Roman"/>
          <w:noProof/>
          <w:sz w:val="24"/>
          <w:szCs w:val="24"/>
        </w:rPr>
        <w:t xml:space="preserve">Налоговые органы </w:t>
      </w:r>
      <w:r w:rsidRPr="00963337">
        <w:rPr>
          <w:rFonts w:ascii="Times New Roman" w:hAnsi="Times New Roman"/>
          <w:noProof/>
          <w:sz w:val="24"/>
          <w:szCs w:val="24"/>
        </w:rPr>
        <w:t xml:space="preserve">ежегодно не позднее 1 марта </w:t>
      </w:r>
      <w:r>
        <w:rPr>
          <w:rFonts w:ascii="Times New Roman" w:hAnsi="Times New Roman"/>
          <w:noProof/>
          <w:sz w:val="24"/>
          <w:szCs w:val="24"/>
        </w:rPr>
        <w:t>вручают</w:t>
      </w:r>
      <w:r w:rsidRPr="00963337">
        <w:rPr>
          <w:rFonts w:ascii="Times New Roman" w:hAnsi="Times New Roman"/>
          <w:noProof/>
          <w:sz w:val="24"/>
          <w:szCs w:val="24"/>
        </w:rPr>
        <w:t xml:space="preserve"> налогоплательщикам </w:t>
      </w:r>
      <w:r>
        <w:rPr>
          <w:rFonts w:ascii="Times New Roman" w:hAnsi="Times New Roman"/>
          <w:noProof/>
          <w:sz w:val="24"/>
          <w:szCs w:val="24"/>
        </w:rPr>
        <w:t>п</w:t>
      </w:r>
      <w:r w:rsidRPr="00963337">
        <w:rPr>
          <w:rFonts w:ascii="Times New Roman" w:hAnsi="Times New Roman"/>
          <w:noProof/>
          <w:sz w:val="24"/>
          <w:szCs w:val="24"/>
        </w:rPr>
        <w:t>латежное извещение об уплате налога</w:t>
      </w:r>
      <w:r>
        <w:rPr>
          <w:rFonts w:ascii="Times New Roman" w:hAnsi="Times New Roman"/>
          <w:noProof/>
          <w:sz w:val="24"/>
          <w:szCs w:val="24"/>
        </w:rPr>
        <w:t>,</w:t>
      </w:r>
      <w:r w:rsidRPr="00963337">
        <w:rPr>
          <w:rFonts w:ascii="Times New Roman" w:hAnsi="Times New Roman"/>
          <w:noProof/>
          <w:sz w:val="24"/>
          <w:szCs w:val="24"/>
        </w:rPr>
        <w:t xml:space="preserve"> под роспись или иным способом, подтверждающим факт и дату получения платежного извещения.</w:t>
      </w:r>
    </w:p>
    <w:p w14:paraId="236E538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Уплата налога за налоговый период производится равными долями до 15 апреля </w:t>
      </w:r>
      <w:r>
        <w:rPr>
          <w:rFonts w:ascii="Times New Roman" w:hAnsi="Times New Roman"/>
          <w:noProof/>
          <w:sz w:val="24"/>
          <w:szCs w:val="24"/>
        </w:rPr>
        <w:br/>
      </w:r>
      <w:r w:rsidRPr="00963337">
        <w:rPr>
          <w:rFonts w:ascii="Times New Roman" w:hAnsi="Times New Roman"/>
          <w:noProof/>
          <w:sz w:val="24"/>
          <w:szCs w:val="24"/>
        </w:rPr>
        <w:t>и 15 октября.</w:t>
      </w:r>
    </w:p>
    <w:p w14:paraId="5A87EC1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2B79EE9A" w14:textId="77777777" w:rsidR="00F61FDD" w:rsidRPr="00963337" w:rsidRDefault="00F61FDD" w:rsidP="00F61FDD">
      <w:pPr>
        <w:pStyle w:val="2"/>
        <w:spacing w:before="80" w:line="21" w:lineRule="atLeast"/>
        <w:ind w:firstLine="567"/>
        <w:rPr>
          <w:rFonts w:ascii="Times New Roman" w:hAnsi="Times New Roman" w:cs="Times New Roman"/>
          <w:b w:val="0"/>
          <w:bCs w:val="0"/>
          <w:noProof/>
          <w:sz w:val="24"/>
          <w:szCs w:val="24"/>
        </w:rPr>
      </w:pPr>
      <w:bookmarkStart w:id="610" w:name="_Toc16535859"/>
      <w:r w:rsidRPr="00963337">
        <w:rPr>
          <w:rFonts w:ascii="Times New Roman" w:hAnsi="Times New Roman" w:cs="Times New Roman"/>
          <w:bCs w:val="0"/>
          <w:sz w:val="24"/>
          <w:szCs w:val="24"/>
        </w:rPr>
        <w:t>РАЗДЕЛ XV</w:t>
      </w:r>
      <w:r w:rsidR="00826FAC">
        <w:rPr>
          <w:rFonts w:ascii="Times New Roman" w:hAnsi="Times New Roman" w:cs="Times New Roman"/>
          <w:bCs w:val="0"/>
          <w:sz w:val="24"/>
          <w:szCs w:val="24"/>
          <w:lang w:val="en-US"/>
        </w:rPr>
        <w:t>I</w:t>
      </w:r>
      <w:r w:rsidRPr="00963337">
        <w:rPr>
          <w:rFonts w:ascii="Times New Roman" w:hAnsi="Times New Roman" w:cs="Times New Roman"/>
          <w:bCs w:val="0"/>
          <w:sz w:val="24"/>
          <w:szCs w:val="24"/>
        </w:rPr>
        <w:t>. ЗЕМЕЛЬНЫЙ НАЛОГ</w:t>
      </w:r>
      <w:bookmarkEnd w:id="610"/>
    </w:p>
    <w:p w14:paraId="7FC34A28" w14:textId="77777777" w:rsidR="00F61FDD" w:rsidRPr="00963337" w:rsidRDefault="00F61FDD" w:rsidP="00F61FDD">
      <w:pPr>
        <w:autoSpaceDE w:val="0"/>
        <w:autoSpaceDN w:val="0"/>
        <w:adjustRightInd w:val="0"/>
        <w:spacing w:before="80" w:after="0" w:line="21" w:lineRule="atLeast"/>
        <w:ind w:firstLine="567"/>
        <w:rPr>
          <w:rFonts w:ascii="Times New Roman" w:hAnsi="Times New Roman"/>
          <w:noProof/>
          <w:sz w:val="24"/>
          <w:szCs w:val="24"/>
        </w:rPr>
      </w:pPr>
    </w:p>
    <w:p w14:paraId="0200D3ED" w14:textId="77777777" w:rsidR="00F61FDD" w:rsidRPr="00963337" w:rsidRDefault="00F61FDD" w:rsidP="00F61FDD">
      <w:pPr>
        <w:pStyle w:val="2"/>
        <w:spacing w:before="80" w:line="21" w:lineRule="atLeast"/>
        <w:ind w:firstLine="567"/>
        <w:rPr>
          <w:rFonts w:ascii="Times New Roman" w:hAnsi="Times New Roman" w:cs="Times New Roman"/>
          <w:b w:val="0"/>
          <w:bCs w:val="0"/>
          <w:noProof/>
          <w:sz w:val="24"/>
          <w:szCs w:val="24"/>
        </w:rPr>
      </w:pPr>
      <w:bookmarkStart w:id="611" w:name="_Toc16535860"/>
      <w:r w:rsidRPr="00963337">
        <w:rPr>
          <w:rFonts w:ascii="Times New Roman" w:hAnsi="Times New Roman" w:cs="Times New Roman"/>
          <w:bCs w:val="0"/>
          <w:sz w:val="24"/>
          <w:szCs w:val="24"/>
        </w:rPr>
        <w:t>ГЛАВА 6</w:t>
      </w:r>
      <w:r w:rsidRPr="00DE4087">
        <w:rPr>
          <w:rFonts w:ascii="Times New Roman" w:hAnsi="Times New Roman" w:cs="Times New Roman"/>
          <w:bCs w:val="0"/>
          <w:sz w:val="24"/>
          <w:szCs w:val="24"/>
        </w:rPr>
        <w:t>1</w:t>
      </w:r>
      <w:r w:rsidRPr="00963337">
        <w:rPr>
          <w:rFonts w:ascii="Times New Roman" w:hAnsi="Times New Roman" w:cs="Times New Roman"/>
          <w:bCs w:val="0"/>
          <w:sz w:val="24"/>
          <w:szCs w:val="24"/>
        </w:rPr>
        <w:t>. Земельный налог с юридических лиц</w:t>
      </w:r>
      <w:bookmarkEnd w:id="611"/>
    </w:p>
    <w:p w14:paraId="74CED415" w14:textId="77777777" w:rsidR="00F61FDD" w:rsidRPr="00963337" w:rsidRDefault="00F61FDD" w:rsidP="00F61FDD">
      <w:pPr>
        <w:autoSpaceDE w:val="0"/>
        <w:autoSpaceDN w:val="0"/>
        <w:adjustRightInd w:val="0"/>
        <w:spacing w:before="80" w:after="0" w:line="21" w:lineRule="atLeast"/>
        <w:ind w:firstLine="567"/>
        <w:rPr>
          <w:rFonts w:ascii="Times New Roman" w:hAnsi="Times New Roman"/>
          <w:noProof/>
          <w:sz w:val="24"/>
          <w:szCs w:val="24"/>
        </w:rPr>
      </w:pPr>
    </w:p>
    <w:p w14:paraId="3DAB112F" w14:textId="77777777" w:rsidR="00F61FDD" w:rsidRPr="00963337" w:rsidRDefault="00F61FDD" w:rsidP="00F61FDD">
      <w:pPr>
        <w:pStyle w:val="2"/>
        <w:spacing w:before="80" w:line="21" w:lineRule="atLeast"/>
        <w:ind w:firstLine="567"/>
        <w:rPr>
          <w:rFonts w:ascii="Times New Roman" w:hAnsi="Times New Roman" w:cs="Times New Roman"/>
          <w:b w:val="0"/>
          <w:bCs w:val="0"/>
          <w:noProof/>
          <w:sz w:val="24"/>
          <w:szCs w:val="24"/>
        </w:rPr>
      </w:pPr>
      <w:bookmarkStart w:id="612" w:name="_Toc16535861"/>
      <w:r w:rsidRPr="00963337">
        <w:rPr>
          <w:rFonts w:ascii="Times New Roman" w:hAnsi="Times New Roman" w:cs="Times New Roman"/>
          <w:bCs w:val="0"/>
          <w:sz w:val="24"/>
          <w:szCs w:val="24"/>
        </w:rPr>
        <w:t>Статья 436. Общие положения</w:t>
      </w:r>
      <w:bookmarkEnd w:id="612"/>
    </w:p>
    <w:p w14:paraId="66BF03AD"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48FCE84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За использование земельных участков платежи в бюджет производятся в виде земельного налога или арендной платы за землю.</w:t>
      </w:r>
    </w:p>
    <w:p w14:paraId="2966C86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Арендная плата, уплачиваемая за земельные участки, предоставленные в аренду Кабинетом Министров Республики Узбекистан, Советом Министров Республики Каракалпакстан, органами государственной власти на местах, приравнивается к земельному налогу. На юридических лиц, получивших земельные участки в аренду, распространяются ставки земельного налога с юридических лиц, льготы, порядок исчисления, представления расчетов и уплаты, установленные для плательщиков земельного налога с юридических лиц.</w:t>
      </w:r>
    </w:p>
    <w:p w14:paraId="6721DEA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Юридические лица уплачивают земельный налог за земельные участки, используемые на правах собственности, владения, пользования или аренды.</w:t>
      </w:r>
    </w:p>
    <w:p w14:paraId="19673CA1" w14:textId="77777777" w:rsidR="00F61FDD" w:rsidRPr="00963337" w:rsidRDefault="00F61FDD" w:rsidP="00F61FDD">
      <w:pPr>
        <w:autoSpaceDE w:val="0"/>
        <w:autoSpaceDN w:val="0"/>
        <w:adjustRightInd w:val="0"/>
        <w:spacing w:before="80" w:after="0" w:line="21" w:lineRule="atLeast"/>
        <w:ind w:left="570" w:firstLine="567"/>
        <w:jc w:val="both"/>
        <w:rPr>
          <w:rFonts w:ascii="Times New Roman" w:hAnsi="Times New Roman"/>
          <w:noProof/>
          <w:sz w:val="24"/>
          <w:szCs w:val="24"/>
        </w:rPr>
      </w:pPr>
    </w:p>
    <w:p w14:paraId="288DBA6A"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13" w:name="_Toc16535862"/>
      <w:r w:rsidRPr="00963337">
        <w:rPr>
          <w:rFonts w:ascii="Times New Roman" w:hAnsi="Times New Roman" w:cs="Times New Roman"/>
          <w:bCs w:val="0"/>
          <w:sz w:val="24"/>
          <w:szCs w:val="24"/>
        </w:rPr>
        <w:t>Статья 437. Налогоплательщики</w:t>
      </w:r>
      <w:bookmarkEnd w:id="613"/>
      <w:r w:rsidRPr="00963337">
        <w:rPr>
          <w:rFonts w:ascii="Times New Roman" w:hAnsi="Times New Roman" w:cs="Times New Roman"/>
          <w:bCs w:val="0"/>
          <w:sz w:val="24"/>
          <w:szCs w:val="24"/>
        </w:rPr>
        <w:t xml:space="preserve"> </w:t>
      </w:r>
    </w:p>
    <w:p w14:paraId="60354AC0"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7781843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lastRenderedPageBreak/>
        <w:t xml:space="preserve">Налогоплательщиками земельного налога </w:t>
      </w:r>
      <w:r w:rsidRPr="002B55A1">
        <w:rPr>
          <w:rFonts w:ascii="Times New Roman" w:hAnsi="Times New Roman"/>
          <w:sz w:val="24"/>
          <w:szCs w:val="24"/>
        </w:rPr>
        <w:t xml:space="preserve">(далее в настоящем </w:t>
      </w:r>
      <w:r>
        <w:rPr>
          <w:rFonts w:ascii="Times New Roman" w:hAnsi="Times New Roman"/>
          <w:sz w:val="24"/>
          <w:szCs w:val="24"/>
        </w:rPr>
        <w:t>главе</w:t>
      </w:r>
      <w:r w:rsidRPr="002B55A1">
        <w:rPr>
          <w:rFonts w:ascii="Times New Roman" w:hAnsi="Times New Roman"/>
          <w:sz w:val="24"/>
          <w:szCs w:val="24"/>
        </w:rPr>
        <w:t xml:space="preserve"> - </w:t>
      </w:r>
      <w:r w:rsidRPr="002B55A1">
        <w:rPr>
          <w:rFonts w:ascii="Times New Roman" w:hAnsi="Times New Roman"/>
          <w:sz w:val="24"/>
          <w:szCs w:val="24"/>
          <w:lang w:val="uz-Cyrl-UZ"/>
        </w:rPr>
        <w:t xml:space="preserve">налогоплательщик и </w:t>
      </w:r>
      <w:r w:rsidRPr="002B55A1">
        <w:rPr>
          <w:rFonts w:ascii="Times New Roman" w:hAnsi="Times New Roman"/>
          <w:sz w:val="24"/>
          <w:szCs w:val="24"/>
        </w:rPr>
        <w:t>налог</w:t>
      </w:r>
      <w:r w:rsidRPr="002B55A1">
        <w:rPr>
          <w:rFonts w:ascii="Times New Roman" w:hAnsi="Times New Roman"/>
          <w:sz w:val="24"/>
          <w:szCs w:val="24"/>
          <w:lang w:val="uz-Cyrl-UZ"/>
        </w:rPr>
        <w:t xml:space="preserve"> соответственно</w:t>
      </w:r>
      <w:r w:rsidRPr="002B55A1">
        <w:rPr>
          <w:rFonts w:ascii="Times New Roman" w:hAnsi="Times New Roman"/>
          <w:sz w:val="24"/>
          <w:szCs w:val="24"/>
        </w:rPr>
        <w:t xml:space="preserve">) </w:t>
      </w:r>
      <w:r w:rsidRPr="00963337">
        <w:rPr>
          <w:rFonts w:ascii="Times New Roman" w:hAnsi="Times New Roman"/>
          <w:noProof/>
          <w:sz w:val="24"/>
          <w:szCs w:val="24"/>
        </w:rPr>
        <w:t>признаются юридические лица, включая нерезидентов Республики Узбекистан, имеющие земельные участки на правах собственности, владения, пользования или аренды.</w:t>
      </w:r>
    </w:p>
    <w:p w14:paraId="3EB9EB0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При сдаче недвижимого имущества в аренду плательщиком земельного налога является арендодатель. При этом, по объектам недвижимости, переданным (полученным) </w:t>
      </w:r>
      <w:r w:rsidRPr="00963337">
        <w:rPr>
          <w:rFonts w:ascii="Times New Roman" w:hAnsi="Times New Roman"/>
          <w:noProof/>
          <w:sz w:val="24"/>
          <w:szCs w:val="24"/>
        </w:rPr>
        <w:br/>
        <w:t>в финансовую аренду (лизинг) в соответствии с договором финансовой аренды (лизинга), плательщиком земельного налога является арендополучатель (лизингополучатель).</w:t>
      </w:r>
    </w:p>
    <w:p w14:paraId="7D7941A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При совместном использовании земельного участка несколькими юридическими лицами каждое юридическое лицо является плательщиком земельного налога за свою долю используемой площади земельного участка.</w:t>
      </w:r>
    </w:p>
    <w:p w14:paraId="2FD9928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48D6B7C8"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14" w:name="_Toc16535863"/>
      <w:r w:rsidRPr="00963337">
        <w:rPr>
          <w:rFonts w:ascii="Times New Roman" w:hAnsi="Times New Roman" w:cs="Times New Roman"/>
          <w:bCs w:val="0"/>
          <w:sz w:val="24"/>
          <w:szCs w:val="24"/>
        </w:rPr>
        <w:t>Статья 438. Объект налогообложения</w:t>
      </w:r>
      <w:bookmarkEnd w:id="614"/>
      <w:r w:rsidRPr="00963337">
        <w:rPr>
          <w:rFonts w:ascii="Times New Roman" w:hAnsi="Times New Roman" w:cs="Times New Roman"/>
          <w:bCs w:val="0"/>
          <w:sz w:val="24"/>
          <w:szCs w:val="24"/>
        </w:rPr>
        <w:t xml:space="preserve"> </w:t>
      </w:r>
    </w:p>
    <w:p w14:paraId="705547B9"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12AD7CC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Объектом налогообложения признаются земельные участки, находящиеся у юридических лиц на правах собственности, владения, пользования или аренды.</w:t>
      </w:r>
    </w:p>
    <w:p w14:paraId="24984F16"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Не </w:t>
      </w:r>
      <w:r>
        <w:rPr>
          <w:rFonts w:ascii="Times New Roman" w:hAnsi="Times New Roman"/>
          <w:noProof/>
          <w:sz w:val="24"/>
          <w:szCs w:val="24"/>
        </w:rPr>
        <w:t>признаются</w:t>
      </w:r>
      <w:r w:rsidRPr="00963337">
        <w:rPr>
          <w:rFonts w:ascii="Times New Roman" w:hAnsi="Times New Roman"/>
          <w:noProof/>
          <w:sz w:val="24"/>
          <w:szCs w:val="24"/>
        </w:rPr>
        <w:t xml:space="preserve"> в качестве объекта налогообложения зем</w:t>
      </w:r>
      <w:r>
        <w:rPr>
          <w:rFonts w:ascii="Times New Roman" w:hAnsi="Times New Roman"/>
          <w:noProof/>
          <w:sz w:val="24"/>
          <w:szCs w:val="24"/>
        </w:rPr>
        <w:t>ельные участки</w:t>
      </w:r>
      <w:r w:rsidRPr="00963337">
        <w:rPr>
          <w:rFonts w:ascii="Times New Roman" w:hAnsi="Times New Roman"/>
          <w:noProof/>
          <w:sz w:val="24"/>
          <w:szCs w:val="24"/>
        </w:rPr>
        <w:t>:</w:t>
      </w:r>
    </w:p>
    <w:p w14:paraId="021EB758"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1) используемые некоммерческими организациями в рамках </w:t>
      </w:r>
      <w:r w:rsidRPr="00260DDC">
        <w:rPr>
          <w:rFonts w:ascii="Times New Roman" w:hAnsi="Times New Roman"/>
          <w:noProof/>
          <w:sz w:val="24"/>
          <w:szCs w:val="24"/>
        </w:rPr>
        <w:t xml:space="preserve">осуществления </w:t>
      </w:r>
      <w:r>
        <w:rPr>
          <w:rFonts w:ascii="Times New Roman" w:hAnsi="Times New Roman"/>
          <w:noProof/>
          <w:sz w:val="24"/>
          <w:szCs w:val="24"/>
        </w:rPr>
        <w:t xml:space="preserve">некоммерческой деятельности; </w:t>
      </w:r>
    </w:p>
    <w:p w14:paraId="6F6C4ED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2) </w:t>
      </w:r>
      <w:r w:rsidRPr="00963337">
        <w:rPr>
          <w:rFonts w:ascii="Times New Roman" w:hAnsi="Times New Roman"/>
          <w:noProof/>
          <w:sz w:val="24"/>
          <w:szCs w:val="24"/>
        </w:rPr>
        <w:t>общего пользования населенных пунктов, садоводческих, виноградарских или огороднических товариществ (площади, улицы, проезды, дороги, подъездные пути, оросительная сеть, коллекторы, набережные и другие земли общего пользования);</w:t>
      </w:r>
    </w:p>
    <w:p w14:paraId="291A27F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3) </w:t>
      </w:r>
      <w:r w:rsidRPr="00963337">
        <w:rPr>
          <w:rFonts w:ascii="Times New Roman" w:hAnsi="Times New Roman"/>
          <w:noProof/>
          <w:sz w:val="24"/>
          <w:szCs w:val="24"/>
        </w:rPr>
        <w:t>занятые автомобильными дорогами общего пользования;</w:t>
      </w:r>
    </w:p>
    <w:p w14:paraId="6B7CEC3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4) </w:t>
      </w:r>
      <w:r w:rsidRPr="00963337">
        <w:rPr>
          <w:rFonts w:ascii="Times New Roman" w:hAnsi="Times New Roman"/>
          <w:noProof/>
          <w:sz w:val="24"/>
          <w:szCs w:val="24"/>
        </w:rPr>
        <w:t>используемые для удовлетворения культурно-бытовых потребностей и отдыха населения (лесопарки, парки, бульвары, скверы, дома отдыха, детские оздоровительные лагеря, места массового отдыха и туризма населения, а также земли арычной сети);</w:t>
      </w:r>
    </w:p>
    <w:p w14:paraId="327E51D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5) </w:t>
      </w:r>
      <w:r w:rsidRPr="00963337">
        <w:rPr>
          <w:rFonts w:ascii="Times New Roman" w:hAnsi="Times New Roman"/>
          <w:noProof/>
          <w:sz w:val="24"/>
          <w:szCs w:val="24"/>
        </w:rPr>
        <w:t xml:space="preserve">занятые государственными заповедниками, комплексными (ландшафтными) заказниками, природными парками, государственными памятниками природы, заказниками (за исключением заказников, образованных в охотничьих хозяйствах), природными питомниками, государственными биосферными резерватами, национальными парками; </w:t>
      </w:r>
    </w:p>
    <w:p w14:paraId="3315B158"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6) </w:t>
      </w:r>
      <w:r w:rsidRPr="00963337">
        <w:rPr>
          <w:rFonts w:ascii="Times New Roman" w:hAnsi="Times New Roman"/>
          <w:noProof/>
          <w:sz w:val="24"/>
          <w:szCs w:val="24"/>
        </w:rPr>
        <w:t>оздоровительного назначения - земельные участки, обладающие природными лечебными факторами, благоприятными для организации профилактики и лечения, предоставленные в установленном порядке соответствующим учреждениям и организациям в постоянное пользование;</w:t>
      </w:r>
    </w:p>
    <w:p w14:paraId="62413E7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7) </w:t>
      </w:r>
      <w:r w:rsidRPr="00963337">
        <w:rPr>
          <w:rFonts w:ascii="Times New Roman" w:hAnsi="Times New Roman"/>
          <w:noProof/>
          <w:sz w:val="24"/>
          <w:szCs w:val="24"/>
        </w:rPr>
        <w:t xml:space="preserve">рекреационного назначения </w:t>
      </w:r>
      <w:r>
        <w:rPr>
          <w:rFonts w:ascii="Times New Roman" w:hAnsi="Times New Roman"/>
          <w:noProof/>
          <w:sz w:val="24"/>
          <w:szCs w:val="24"/>
        </w:rPr>
        <w:t>–</w:t>
      </w:r>
      <w:r w:rsidRPr="00963337">
        <w:rPr>
          <w:rFonts w:ascii="Times New Roman" w:hAnsi="Times New Roman"/>
          <w:noProof/>
          <w:sz w:val="24"/>
          <w:szCs w:val="24"/>
        </w:rPr>
        <w:t xml:space="preserve"> зем</w:t>
      </w:r>
      <w:r>
        <w:rPr>
          <w:rFonts w:ascii="Times New Roman" w:hAnsi="Times New Roman"/>
          <w:noProof/>
          <w:sz w:val="24"/>
          <w:szCs w:val="24"/>
        </w:rPr>
        <w:t>ельные участки</w:t>
      </w:r>
      <w:r w:rsidRPr="00963337">
        <w:rPr>
          <w:rFonts w:ascii="Times New Roman" w:hAnsi="Times New Roman"/>
          <w:noProof/>
          <w:sz w:val="24"/>
          <w:szCs w:val="24"/>
        </w:rPr>
        <w:t>, предоставленные соответствующим учреждениям и организациям для организации массового отдыха и туризма населения;</w:t>
      </w:r>
    </w:p>
    <w:p w14:paraId="7C05DEE6"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8) </w:t>
      </w:r>
      <w:r w:rsidRPr="00963337">
        <w:rPr>
          <w:rFonts w:ascii="Times New Roman" w:hAnsi="Times New Roman"/>
          <w:noProof/>
          <w:sz w:val="24"/>
          <w:szCs w:val="24"/>
        </w:rPr>
        <w:t xml:space="preserve">историко-культурного назначения </w:t>
      </w:r>
      <w:r>
        <w:rPr>
          <w:rFonts w:ascii="Times New Roman" w:hAnsi="Times New Roman"/>
          <w:noProof/>
          <w:sz w:val="24"/>
          <w:szCs w:val="24"/>
        </w:rPr>
        <w:t>–</w:t>
      </w:r>
      <w:r w:rsidRPr="00963337">
        <w:rPr>
          <w:rFonts w:ascii="Times New Roman" w:hAnsi="Times New Roman"/>
          <w:noProof/>
          <w:sz w:val="24"/>
          <w:szCs w:val="24"/>
        </w:rPr>
        <w:t xml:space="preserve"> зем</w:t>
      </w:r>
      <w:r>
        <w:rPr>
          <w:rFonts w:ascii="Times New Roman" w:hAnsi="Times New Roman"/>
          <w:noProof/>
          <w:sz w:val="24"/>
          <w:szCs w:val="24"/>
        </w:rPr>
        <w:t>ельные участки</w:t>
      </w:r>
      <w:r w:rsidRPr="00963337">
        <w:rPr>
          <w:rFonts w:ascii="Times New Roman" w:hAnsi="Times New Roman"/>
          <w:noProof/>
          <w:sz w:val="24"/>
          <w:szCs w:val="24"/>
        </w:rPr>
        <w:t xml:space="preserve">, занятые объектами материального культурного наследия, мемориальными парками, предоставленные соответствующим учреждениям и организациям в постоянное пользование; </w:t>
      </w:r>
    </w:p>
    <w:p w14:paraId="084519F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9) </w:t>
      </w:r>
      <w:r w:rsidRPr="00963337">
        <w:rPr>
          <w:rFonts w:ascii="Times New Roman" w:hAnsi="Times New Roman"/>
          <w:noProof/>
          <w:sz w:val="24"/>
          <w:szCs w:val="24"/>
        </w:rPr>
        <w:t>занятые гидрометеорологическими и гидрогеологическими станциями и постами;</w:t>
      </w:r>
    </w:p>
    <w:p w14:paraId="5E00D3B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10) </w:t>
      </w:r>
      <w:r w:rsidRPr="00963337">
        <w:rPr>
          <w:rFonts w:ascii="Times New Roman" w:hAnsi="Times New Roman"/>
          <w:noProof/>
          <w:sz w:val="24"/>
          <w:szCs w:val="24"/>
        </w:rPr>
        <w:t>занятые отдельно расположенными объектами гражданской защиты и мобилизационного назначения, находящимися на балансе юридического лица;</w:t>
      </w:r>
    </w:p>
    <w:p w14:paraId="60C80BC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11) </w:t>
      </w:r>
      <w:r w:rsidRPr="00963337">
        <w:rPr>
          <w:rFonts w:ascii="Times New Roman" w:hAnsi="Times New Roman"/>
          <w:noProof/>
          <w:sz w:val="24"/>
          <w:szCs w:val="24"/>
        </w:rPr>
        <w:t>коммунально-бытового назначения (</w:t>
      </w:r>
      <w:r>
        <w:rPr>
          <w:rFonts w:ascii="Times New Roman" w:hAnsi="Times New Roman"/>
          <w:noProof/>
          <w:sz w:val="24"/>
          <w:szCs w:val="24"/>
        </w:rPr>
        <w:t xml:space="preserve">в частности </w:t>
      </w:r>
      <w:r w:rsidRPr="00963337">
        <w:rPr>
          <w:rFonts w:ascii="Times New Roman" w:hAnsi="Times New Roman"/>
          <w:noProof/>
          <w:sz w:val="24"/>
          <w:szCs w:val="24"/>
        </w:rPr>
        <w:t xml:space="preserve">места погребения, места сбора, перегрузки и сортировки бытовых отходов, а также места обезвреживания и утилизации отходов); </w:t>
      </w:r>
    </w:p>
    <w:p w14:paraId="7578660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lastRenderedPageBreak/>
        <w:t xml:space="preserve">12 </w:t>
      </w:r>
      <w:r w:rsidRPr="00963337">
        <w:rPr>
          <w:rFonts w:ascii="Times New Roman" w:hAnsi="Times New Roman"/>
          <w:noProof/>
          <w:sz w:val="24"/>
          <w:szCs w:val="24"/>
        </w:rPr>
        <w:t>занятые под многоквартирными домами, за исключением земельных участков занятых под объектами недвижимости нежилого назначения.</w:t>
      </w:r>
    </w:p>
    <w:p w14:paraId="26EFC04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13) </w:t>
      </w:r>
      <w:r w:rsidRPr="00963337">
        <w:rPr>
          <w:rFonts w:ascii="Times New Roman" w:hAnsi="Times New Roman"/>
          <w:noProof/>
          <w:sz w:val="24"/>
          <w:szCs w:val="24"/>
        </w:rPr>
        <w:t>водного фонда;</w:t>
      </w:r>
    </w:p>
    <w:p w14:paraId="56AFA56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14) </w:t>
      </w:r>
      <w:r w:rsidRPr="00963337">
        <w:rPr>
          <w:rFonts w:ascii="Times New Roman" w:hAnsi="Times New Roman"/>
          <w:noProof/>
          <w:sz w:val="24"/>
          <w:szCs w:val="24"/>
        </w:rPr>
        <w:t>запаса</w:t>
      </w:r>
    </w:p>
    <w:p w14:paraId="2B68485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Если земельные участки, указанные </w:t>
      </w:r>
      <w:r w:rsidRPr="00963337">
        <w:rPr>
          <w:rFonts w:ascii="Times New Roman" w:hAnsi="Times New Roman"/>
          <w:noProof/>
          <w:sz w:val="24"/>
          <w:szCs w:val="24"/>
        </w:rPr>
        <w:t>в части второй настоящей статьи</w:t>
      </w:r>
      <w:r>
        <w:rPr>
          <w:rFonts w:ascii="Times New Roman" w:hAnsi="Times New Roman"/>
          <w:noProof/>
          <w:sz w:val="24"/>
          <w:szCs w:val="24"/>
        </w:rPr>
        <w:t xml:space="preserve"> используются</w:t>
      </w:r>
      <w:r w:rsidRPr="00963337">
        <w:rPr>
          <w:rFonts w:ascii="Times New Roman" w:hAnsi="Times New Roman"/>
          <w:noProof/>
          <w:sz w:val="24"/>
          <w:szCs w:val="24"/>
        </w:rPr>
        <w:t xml:space="preserve"> для ведения хозяйственной деятельности</w:t>
      </w:r>
      <w:r>
        <w:rPr>
          <w:rFonts w:ascii="Times New Roman" w:hAnsi="Times New Roman"/>
          <w:noProof/>
          <w:sz w:val="24"/>
          <w:szCs w:val="24"/>
        </w:rPr>
        <w:t>,</w:t>
      </w:r>
      <w:r w:rsidRPr="00963337">
        <w:rPr>
          <w:rFonts w:ascii="Times New Roman" w:hAnsi="Times New Roman"/>
          <w:noProof/>
          <w:sz w:val="24"/>
          <w:szCs w:val="24"/>
        </w:rPr>
        <w:t xml:space="preserve"> они </w:t>
      </w:r>
      <w:r>
        <w:rPr>
          <w:rFonts w:ascii="Times New Roman" w:hAnsi="Times New Roman"/>
          <w:noProof/>
          <w:sz w:val="24"/>
          <w:szCs w:val="24"/>
        </w:rPr>
        <w:t>признаются</w:t>
      </w:r>
      <w:r w:rsidRPr="00963337">
        <w:rPr>
          <w:rFonts w:ascii="Times New Roman" w:hAnsi="Times New Roman"/>
          <w:noProof/>
          <w:sz w:val="24"/>
          <w:szCs w:val="24"/>
        </w:rPr>
        <w:t xml:space="preserve"> объектами налогообложения в порядке, установленном настоящей главой.</w:t>
      </w:r>
    </w:p>
    <w:p w14:paraId="5AAB093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6E8E63BE"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15" w:name="_Toc16535864"/>
      <w:r w:rsidRPr="00963337">
        <w:rPr>
          <w:rFonts w:ascii="Times New Roman" w:hAnsi="Times New Roman" w:cs="Times New Roman"/>
          <w:bCs w:val="0"/>
          <w:sz w:val="24"/>
          <w:szCs w:val="24"/>
        </w:rPr>
        <w:t>Статья 439. Налоговая база</w:t>
      </w:r>
      <w:bookmarkEnd w:id="615"/>
      <w:r w:rsidRPr="00963337">
        <w:rPr>
          <w:rFonts w:ascii="Times New Roman" w:hAnsi="Times New Roman" w:cs="Times New Roman"/>
          <w:bCs w:val="0"/>
          <w:sz w:val="24"/>
          <w:szCs w:val="24"/>
        </w:rPr>
        <w:t xml:space="preserve"> </w:t>
      </w:r>
    </w:p>
    <w:p w14:paraId="67955028"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6630EA2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Налоговой базой является:</w:t>
      </w:r>
    </w:p>
    <w:p w14:paraId="7D94531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по землям несельскохозяйственного назначения - общая площадь земельного участка несельскохозяйственного назначения за вычетом площадей земельных участков, не подлежащих налогообложению в соответствии </w:t>
      </w:r>
      <w:r w:rsidRPr="001638BB">
        <w:rPr>
          <w:rFonts w:ascii="Times New Roman" w:hAnsi="Times New Roman"/>
          <w:noProof/>
          <w:color w:val="00B0F0"/>
          <w:sz w:val="24"/>
          <w:szCs w:val="24"/>
        </w:rPr>
        <w:t xml:space="preserve">с частью первой статьи 440 </w:t>
      </w:r>
      <w:r w:rsidRPr="00963337">
        <w:rPr>
          <w:rFonts w:ascii="Times New Roman" w:hAnsi="Times New Roman"/>
          <w:noProof/>
          <w:sz w:val="24"/>
          <w:szCs w:val="24"/>
        </w:rPr>
        <w:t>настоящего Кодекса.</w:t>
      </w:r>
    </w:p>
    <w:p w14:paraId="3E440FD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по землям сельскохозяйственного назначения – нормативная стоимость земельных участков, определенная в соответствии с законодательством</w:t>
      </w:r>
      <w:r>
        <w:rPr>
          <w:rFonts w:ascii="Times New Roman" w:hAnsi="Times New Roman"/>
          <w:noProof/>
          <w:sz w:val="24"/>
          <w:szCs w:val="24"/>
        </w:rPr>
        <w:t xml:space="preserve"> за вычетом </w:t>
      </w:r>
      <w:r w:rsidRPr="00963337">
        <w:rPr>
          <w:rFonts w:ascii="Times New Roman" w:hAnsi="Times New Roman"/>
          <w:noProof/>
          <w:sz w:val="24"/>
          <w:szCs w:val="24"/>
        </w:rPr>
        <w:t>нормативн</w:t>
      </w:r>
      <w:r>
        <w:rPr>
          <w:rFonts w:ascii="Times New Roman" w:hAnsi="Times New Roman"/>
          <w:noProof/>
          <w:sz w:val="24"/>
          <w:szCs w:val="24"/>
        </w:rPr>
        <w:t>ой</w:t>
      </w:r>
      <w:r w:rsidRPr="00963337">
        <w:rPr>
          <w:rFonts w:ascii="Times New Roman" w:hAnsi="Times New Roman"/>
          <w:noProof/>
          <w:sz w:val="24"/>
          <w:szCs w:val="24"/>
        </w:rPr>
        <w:t xml:space="preserve"> стоимост</w:t>
      </w:r>
      <w:r>
        <w:rPr>
          <w:rFonts w:ascii="Times New Roman" w:hAnsi="Times New Roman"/>
          <w:noProof/>
          <w:sz w:val="24"/>
          <w:szCs w:val="24"/>
        </w:rPr>
        <w:t>и</w:t>
      </w:r>
      <w:r w:rsidRPr="00963337">
        <w:rPr>
          <w:rFonts w:ascii="Times New Roman" w:hAnsi="Times New Roman"/>
          <w:noProof/>
          <w:sz w:val="24"/>
          <w:szCs w:val="24"/>
        </w:rPr>
        <w:t xml:space="preserve"> </w:t>
      </w:r>
      <w:r>
        <w:rPr>
          <w:rFonts w:ascii="Times New Roman" w:hAnsi="Times New Roman"/>
          <w:noProof/>
          <w:sz w:val="24"/>
          <w:szCs w:val="24"/>
        </w:rPr>
        <w:t xml:space="preserve">земельных участков, не подлежащих налогообложению </w:t>
      </w:r>
      <w:r w:rsidRPr="00963337">
        <w:rPr>
          <w:rFonts w:ascii="Times New Roman" w:hAnsi="Times New Roman"/>
          <w:noProof/>
          <w:sz w:val="24"/>
          <w:szCs w:val="24"/>
        </w:rPr>
        <w:t xml:space="preserve">в соответствии </w:t>
      </w:r>
      <w:r w:rsidRPr="001638BB">
        <w:rPr>
          <w:rFonts w:ascii="Times New Roman" w:hAnsi="Times New Roman"/>
          <w:noProof/>
          <w:color w:val="00B0F0"/>
          <w:sz w:val="24"/>
          <w:szCs w:val="24"/>
        </w:rPr>
        <w:t xml:space="preserve">с частью первой статьи 440 </w:t>
      </w:r>
      <w:r w:rsidRPr="00963337">
        <w:rPr>
          <w:rFonts w:ascii="Times New Roman" w:hAnsi="Times New Roman"/>
          <w:noProof/>
          <w:sz w:val="24"/>
          <w:szCs w:val="24"/>
        </w:rPr>
        <w:t>настоящего Кодекса.</w:t>
      </w:r>
    </w:p>
    <w:p w14:paraId="5420826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За земельные участки, на которые право собственности, владения, пользования или аренды перешло налогоплательщику в течение года, налоговая база исчисляется начиная со следующего месяца после возникновения соответствующего права на земельные участки. В случае уменьшения площади земельного участка налоговая база уменьшается с месяца, </w:t>
      </w:r>
      <w:r w:rsidRPr="00963337">
        <w:rPr>
          <w:rFonts w:ascii="Times New Roman" w:hAnsi="Times New Roman"/>
          <w:noProof/>
          <w:sz w:val="24"/>
          <w:szCs w:val="24"/>
        </w:rPr>
        <w:br/>
        <w:t>в котором произошло уменьшение площади земельного участка.</w:t>
      </w:r>
    </w:p>
    <w:p w14:paraId="7E374DF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При возникновении у юридических лиц права на </w:t>
      </w:r>
      <w:r>
        <w:rPr>
          <w:rFonts w:ascii="Times New Roman" w:hAnsi="Times New Roman"/>
          <w:noProof/>
          <w:sz w:val="24"/>
          <w:szCs w:val="24"/>
        </w:rPr>
        <w:t xml:space="preserve">налоговую </w:t>
      </w:r>
      <w:r w:rsidRPr="00963337">
        <w:rPr>
          <w:rFonts w:ascii="Times New Roman" w:hAnsi="Times New Roman"/>
          <w:noProof/>
          <w:sz w:val="24"/>
          <w:szCs w:val="24"/>
        </w:rPr>
        <w:t>льготу налоговая база уменьшается с того месяца, в котором появилось это право. В случае прекращения права на</w:t>
      </w:r>
      <w:r>
        <w:rPr>
          <w:rFonts w:ascii="Times New Roman" w:hAnsi="Times New Roman"/>
          <w:noProof/>
          <w:sz w:val="24"/>
          <w:szCs w:val="24"/>
        </w:rPr>
        <w:t xml:space="preserve"> налоговую</w:t>
      </w:r>
      <w:r w:rsidRPr="00963337">
        <w:rPr>
          <w:rFonts w:ascii="Times New Roman" w:hAnsi="Times New Roman"/>
          <w:noProof/>
          <w:sz w:val="24"/>
          <w:szCs w:val="24"/>
        </w:rPr>
        <w:t xml:space="preserve"> льготу налоговая база исчисляется (увеличивается) с месяца, следующего за тем, в котором прекращено это право.</w:t>
      </w:r>
    </w:p>
    <w:p w14:paraId="2AB7889A"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При осуществлении </w:t>
      </w:r>
      <w:r>
        <w:rPr>
          <w:rFonts w:ascii="Times New Roman" w:hAnsi="Times New Roman"/>
          <w:noProof/>
          <w:sz w:val="24"/>
          <w:szCs w:val="24"/>
        </w:rPr>
        <w:t>налого</w:t>
      </w:r>
      <w:r w:rsidRPr="00963337">
        <w:rPr>
          <w:rFonts w:ascii="Times New Roman" w:hAnsi="Times New Roman"/>
          <w:noProof/>
          <w:sz w:val="24"/>
          <w:szCs w:val="24"/>
        </w:rPr>
        <w:t xml:space="preserve">плательщиком видов деятельности, по которым не предусмотрена уплата налога, налоговая база определяется на основе ведения раздельного учета облагаемого и необлагаемого земельного участка. При невозможности ведения раздельного учета налоговая база определяется исходя из удельного веса чистой выручки от деятельности, по которой предусмотрена уплата налога в общем объеме чистой выручки. </w:t>
      </w:r>
    </w:p>
    <w:p w14:paraId="5E003D82"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b/>
          <w:bCs/>
          <w:noProof/>
          <w:sz w:val="24"/>
          <w:szCs w:val="24"/>
        </w:rPr>
      </w:pPr>
    </w:p>
    <w:p w14:paraId="4A447B98"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16" w:name="_Toc16535865"/>
      <w:r w:rsidRPr="00963337">
        <w:rPr>
          <w:rFonts w:ascii="Times New Roman" w:hAnsi="Times New Roman" w:cs="Times New Roman"/>
          <w:bCs w:val="0"/>
          <w:sz w:val="24"/>
          <w:szCs w:val="24"/>
        </w:rPr>
        <w:t xml:space="preserve">Статья 440. </w:t>
      </w:r>
      <w:r>
        <w:rPr>
          <w:rFonts w:ascii="Times New Roman" w:hAnsi="Times New Roman" w:cs="Times New Roman"/>
          <w:bCs w:val="0"/>
          <w:sz w:val="24"/>
          <w:szCs w:val="24"/>
        </w:rPr>
        <w:t>Налоговые л</w:t>
      </w:r>
      <w:r w:rsidRPr="00963337">
        <w:rPr>
          <w:rFonts w:ascii="Times New Roman" w:hAnsi="Times New Roman" w:cs="Times New Roman"/>
          <w:bCs w:val="0"/>
          <w:sz w:val="24"/>
          <w:szCs w:val="24"/>
        </w:rPr>
        <w:t>ьготы</w:t>
      </w:r>
      <w:bookmarkEnd w:id="616"/>
      <w:r w:rsidRPr="00963337">
        <w:rPr>
          <w:rFonts w:ascii="Times New Roman" w:hAnsi="Times New Roman" w:cs="Times New Roman"/>
          <w:bCs w:val="0"/>
          <w:sz w:val="24"/>
          <w:szCs w:val="24"/>
        </w:rPr>
        <w:t xml:space="preserve"> </w:t>
      </w:r>
    </w:p>
    <w:p w14:paraId="4046481E"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63496ED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К земельным участкам, не подлежащим налогообложению, относятся земли:</w:t>
      </w:r>
    </w:p>
    <w:p w14:paraId="132DA33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занятые объектами культуры, образования, здравоохранения и социальной защиты населения;</w:t>
      </w:r>
    </w:p>
    <w:p w14:paraId="58DC4E66"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занятые спортивными и физкультурно-оздоровительными комплексами, местами отдыха и оздоровления матерей и детей, домами отдыха и учебно-тренировочными базами;</w:t>
      </w:r>
    </w:p>
    <w:p w14:paraId="16B886D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занятые защитными лесными насаждениями. К защитным лесным насаждениям относятся: запретные полосы лесов по берегам рек, озер, водохранилищ и других водных объектов; запретные полосы лесов, защищающие нерестилища ценных промысловых рыб; противоэрозионные леса; защитные полосы лесов вдоль железных и автомобильных дорог; леса пустынных и полупустынных зон; городские леса и лесопарки; леса вокруг зеленых зон городов, других населенных пунктов и промышленных центров; леса зон санитарной </w:t>
      </w:r>
      <w:r w:rsidRPr="00963337">
        <w:rPr>
          <w:rFonts w:ascii="Times New Roman" w:hAnsi="Times New Roman"/>
          <w:noProof/>
          <w:sz w:val="24"/>
          <w:szCs w:val="24"/>
        </w:rPr>
        <w:lastRenderedPageBreak/>
        <w:t>охраны источников водоснабжения; леса округов санитарной охраны курортных природных территорий; особо ценные леса; леса, имеющие на</w:t>
      </w:r>
      <w:r>
        <w:rPr>
          <w:rFonts w:ascii="Times New Roman" w:hAnsi="Times New Roman"/>
          <w:noProof/>
          <w:sz w:val="24"/>
          <w:szCs w:val="24"/>
        </w:rPr>
        <w:t>учное или историческое значение;</w:t>
      </w:r>
    </w:p>
    <w:p w14:paraId="401962CF"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на которых используется капельное орошение, </w:t>
      </w:r>
      <w:r w:rsidRPr="00963337">
        <w:rPr>
          <w:rFonts w:ascii="Times New Roman" w:hAnsi="Times New Roman"/>
          <w:sz w:val="24"/>
          <w:szCs w:val="24"/>
        </w:rPr>
        <w:t>-</w:t>
      </w:r>
      <w:r w:rsidRPr="00963337">
        <w:rPr>
          <w:rFonts w:ascii="Times New Roman" w:hAnsi="Times New Roman"/>
          <w:noProof/>
          <w:sz w:val="24"/>
          <w:szCs w:val="24"/>
        </w:rPr>
        <w:t xml:space="preserve"> сроком на пять лет с начала месяца, в котором внедрена система капельного орошения;</w:t>
      </w:r>
    </w:p>
    <w:p w14:paraId="28F0795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вновь осваиваемых для сельскохозяйственных целей - на период выполнения работ по их освоению и в течение пяти лет со времени их освоения, в соответствии с проектом утвержденным уполномоченным органом;</w:t>
      </w:r>
    </w:p>
    <w:p w14:paraId="2C6BC5CA"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существующего орошения, на которых производятся мелиоративные работы, - сроком на пять лет с начала работ, в соответствии с проектом утвержденным уполномоченным органом;</w:t>
      </w:r>
    </w:p>
    <w:p w14:paraId="3D8F9F4A"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на которых произведены новые посадки садов, виноградников и тутовников сроком на три года, независимо от использования междурядий для посева сельскохозяйственных культур. Исчисление срока, на который предоставляется льгота на новые посадки, произведенные осенью, начинается с 1 января следующего года, а на посадки, произведенные весной, начинается с 1 января текущего налогового периода;</w:t>
      </w:r>
    </w:p>
    <w:p w14:paraId="49DEA99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сельскохозяйственного назначения и лесного фонда научных организаций, опытных, экспериментальных и учебно-опытных хозяйств научно-исследовательских организаций и учебных заведений сельскохозяйственного и лесохозяйственного профиля, используемые непосредственно для научных и учебных целей. В соответствии с настоящим пунктом от уплаты налога освобождаются земельные участки, занятые под посевами и насаждениями, используемыми для проведения научных опытов, экспериментальных работ, селекции новых сортов и других научных и учебных целей, тематика которых утверждена.</w:t>
      </w:r>
    </w:p>
    <w:p w14:paraId="7E1D8356"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На земельные участки, используемые не по прямому назначению, </w:t>
      </w:r>
      <w:r>
        <w:rPr>
          <w:rFonts w:ascii="Times New Roman" w:hAnsi="Times New Roman"/>
          <w:noProof/>
          <w:sz w:val="24"/>
          <w:szCs w:val="24"/>
        </w:rPr>
        <w:t xml:space="preserve">налоговые </w:t>
      </w:r>
      <w:r w:rsidRPr="00963337">
        <w:rPr>
          <w:rFonts w:ascii="Times New Roman" w:hAnsi="Times New Roman"/>
          <w:noProof/>
          <w:sz w:val="24"/>
          <w:szCs w:val="24"/>
        </w:rPr>
        <w:t>льготы, установленные настоящей статьей, не распространяются.</w:t>
      </w:r>
    </w:p>
    <w:p w14:paraId="4D4466E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542BFAFD"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17" w:name="_Toc16535866"/>
      <w:r w:rsidRPr="00963337">
        <w:rPr>
          <w:rFonts w:ascii="Times New Roman" w:hAnsi="Times New Roman" w:cs="Times New Roman"/>
          <w:bCs w:val="0"/>
          <w:sz w:val="24"/>
          <w:szCs w:val="24"/>
        </w:rPr>
        <w:t xml:space="preserve">Статья 441. </w:t>
      </w:r>
      <w:r>
        <w:rPr>
          <w:rFonts w:ascii="Times New Roman" w:hAnsi="Times New Roman" w:cs="Times New Roman"/>
          <w:bCs w:val="0"/>
          <w:sz w:val="24"/>
          <w:szCs w:val="24"/>
        </w:rPr>
        <w:t>Налоговые ставки</w:t>
      </w:r>
      <w:bookmarkEnd w:id="617"/>
    </w:p>
    <w:p w14:paraId="3648A4A9"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1BE1BEB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Налоговые ставки </w:t>
      </w:r>
      <w:r w:rsidRPr="00963337">
        <w:rPr>
          <w:rFonts w:ascii="Times New Roman" w:hAnsi="Times New Roman"/>
          <w:noProof/>
          <w:sz w:val="24"/>
          <w:szCs w:val="24"/>
        </w:rPr>
        <w:t>за земли несельскохозяйственного назначения устанавливаются в абсолютной величине за 1 гектар. Конкретный размер ставок налога</w:t>
      </w:r>
      <w:r>
        <w:rPr>
          <w:rFonts w:ascii="Times New Roman" w:hAnsi="Times New Roman"/>
          <w:noProof/>
          <w:sz w:val="24"/>
          <w:szCs w:val="24"/>
        </w:rPr>
        <w:t xml:space="preserve"> </w:t>
      </w:r>
      <w:r w:rsidRPr="00963337">
        <w:rPr>
          <w:rFonts w:ascii="Times New Roman" w:hAnsi="Times New Roman"/>
          <w:noProof/>
          <w:sz w:val="24"/>
          <w:szCs w:val="24"/>
        </w:rPr>
        <w:t xml:space="preserve">устанавливается </w:t>
      </w:r>
      <w:r w:rsidRPr="00387D57">
        <w:rPr>
          <w:rFonts w:ascii="Times New Roman" w:hAnsi="Times New Roman"/>
          <w:noProof/>
          <w:sz w:val="24"/>
          <w:szCs w:val="24"/>
        </w:rPr>
        <w:t>Законом Республики Узбекистан о Государственном бюджете Республики Узбекистан</w:t>
      </w:r>
      <w:r w:rsidRPr="0023343F">
        <w:rPr>
          <w:rFonts w:ascii="Times New Roman" w:hAnsi="Times New Roman"/>
          <w:noProof/>
          <w:w w:val="90"/>
          <w:sz w:val="24"/>
          <w:szCs w:val="24"/>
          <w:lang w:val="uz-Cyrl-UZ"/>
        </w:rPr>
        <w:t>.</w:t>
      </w:r>
    </w:p>
    <w:p w14:paraId="3E5D30D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Налоговая ставка </w:t>
      </w:r>
      <w:r w:rsidRPr="00963337">
        <w:rPr>
          <w:rFonts w:ascii="Times New Roman" w:hAnsi="Times New Roman"/>
          <w:noProof/>
          <w:sz w:val="24"/>
          <w:szCs w:val="24"/>
        </w:rPr>
        <w:t>за земли сельскохозяйственного назначен</w:t>
      </w:r>
      <w:r>
        <w:rPr>
          <w:rFonts w:ascii="Times New Roman" w:hAnsi="Times New Roman"/>
          <w:noProof/>
          <w:sz w:val="24"/>
          <w:szCs w:val="24"/>
        </w:rPr>
        <w:t>ия устанавливается в размере 0,</w:t>
      </w:r>
      <w:r w:rsidRPr="008D4C3F">
        <w:rPr>
          <w:rFonts w:ascii="Times New Roman" w:hAnsi="Times New Roman"/>
          <w:noProof/>
          <w:sz w:val="24"/>
          <w:szCs w:val="24"/>
        </w:rPr>
        <w:t>95</w:t>
      </w:r>
      <w:r w:rsidRPr="00963337">
        <w:rPr>
          <w:rFonts w:ascii="Times New Roman" w:hAnsi="Times New Roman"/>
          <w:noProof/>
          <w:sz w:val="24"/>
          <w:szCs w:val="24"/>
        </w:rPr>
        <w:t xml:space="preserve"> процента к нормативной стоимости сельскохозяйственных угодий.</w:t>
      </w:r>
    </w:p>
    <w:p w14:paraId="182880B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К </w:t>
      </w:r>
      <w:r>
        <w:rPr>
          <w:rFonts w:ascii="Times New Roman" w:hAnsi="Times New Roman"/>
          <w:noProof/>
          <w:sz w:val="24"/>
          <w:szCs w:val="24"/>
        </w:rPr>
        <w:t xml:space="preserve">налоговым </w:t>
      </w:r>
      <w:r w:rsidRPr="00963337">
        <w:rPr>
          <w:rFonts w:ascii="Times New Roman" w:hAnsi="Times New Roman"/>
          <w:noProof/>
          <w:sz w:val="24"/>
          <w:szCs w:val="24"/>
        </w:rPr>
        <w:t>ставкам</w:t>
      </w:r>
      <w:r>
        <w:rPr>
          <w:rFonts w:ascii="Times New Roman" w:hAnsi="Times New Roman"/>
          <w:noProof/>
          <w:sz w:val="24"/>
          <w:szCs w:val="24"/>
        </w:rPr>
        <w:t xml:space="preserve"> </w:t>
      </w:r>
      <w:r w:rsidRPr="00963337">
        <w:rPr>
          <w:rFonts w:ascii="Times New Roman" w:hAnsi="Times New Roman"/>
          <w:noProof/>
          <w:sz w:val="24"/>
          <w:szCs w:val="24"/>
        </w:rPr>
        <w:t>применяется коэффициент 0,1 к земельным участкам, занятым:</w:t>
      </w:r>
    </w:p>
    <w:p w14:paraId="64DE3AE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юридическими лицами, </w:t>
      </w:r>
      <w:r w:rsidRPr="00963337">
        <w:rPr>
          <w:rFonts w:ascii="Times New Roman" w:hAnsi="Times New Roman"/>
          <w:sz w:val="24"/>
          <w:szCs w:val="24"/>
        </w:rPr>
        <w:t xml:space="preserve">единственными участниками которых являются общественные объединения инвалидов и в общей численности которых инвалиды составляют не менее 50 процентов, и фонд оплаты труда инвалидов составляет не менее </w:t>
      </w:r>
      <w:r>
        <w:rPr>
          <w:rFonts w:ascii="Times New Roman" w:hAnsi="Times New Roman"/>
          <w:sz w:val="24"/>
          <w:szCs w:val="24"/>
        </w:rPr>
        <w:br/>
      </w:r>
      <w:r w:rsidRPr="00963337">
        <w:rPr>
          <w:rFonts w:ascii="Times New Roman" w:hAnsi="Times New Roman"/>
          <w:sz w:val="24"/>
          <w:szCs w:val="24"/>
        </w:rPr>
        <w:t>50 процентов от общего фонда оплаты труда</w:t>
      </w:r>
      <w:r w:rsidRPr="00963337">
        <w:rPr>
          <w:rFonts w:ascii="Times New Roman" w:hAnsi="Times New Roman"/>
          <w:noProof/>
          <w:sz w:val="24"/>
          <w:szCs w:val="24"/>
        </w:rPr>
        <w:t>.</w:t>
      </w:r>
    </w:p>
    <w:p w14:paraId="3C859A2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линиями электропередач, подстанциями и сооружениями на них;</w:t>
      </w:r>
    </w:p>
    <w:p w14:paraId="6C7706B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общегосударственными линиями связи (воздушные и кабельные линии связи, стоечные линии и радиофикации, подземные кабельные линии, обозначающие их сигнальные и замерные знаки, линии радиорелейной связи, кабельные телефонные канализации, наземные и подземные необслуживаемые усилительные пункты, распределительные шкафы, коробки контура заземления и другие сооружения связи);</w:t>
      </w:r>
    </w:p>
    <w:p w14:paraId="2D4A21D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железнодорожными путями общего пользования, включая станционные и сортировочные железнодорожные пути, состоящие из земляного полотна, искусственных сооружений, линейно-путевыми зданиями, устройствами железнодорожной связи и электроснабжения, сооружениями и путевыми устройствами, а также защитными </w:t>
      </w:r>
      <w:r w:rsidRPr="00963337">
        <w:rPr>
          <w:rFonts w:ascii="Times New Roman" w:hAnsi="Times New Roman"/>
          <w:noProof/>
          <w:sz w:val="24"/>
          <w:szCs w:val="24"/>
        </w:rPr>
        <w:lastRenderedPageBreak/>
        <w:t>лесонасаждениями, предоставленными в установленном порядке в постоянное или временное пользование предприятиям, учреждениям и организациям железнодорожного транспорта;</w:t>
      </w:r>
    </w:p>
    <w:p w14:paraId="1001940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путями городского электрического транспорта и линиями метрополитена, включая земли, занятые остановками общественного транспорта и станциями метрополитена и сооружениями на них;</w:t>
      </w:r>
    </w:p>
    <w:p w14:paraId="279845E8"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сооружениями водоснабжения и канализации населенных пунктов: магистральными водоводами, водопроводной сетью, канализационными коллекторами и сооружениями на них, насосными станциями, водозаборными и очистными сооружениями, смотровыми колодцами и дюкерами на водопроводной и канализационной сети, водонапорными башнями и иными аналогичными сооружениями;</w:t>
      </w:r>
    </w:p>
    <w:p w14:paraId="17BE90B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магистральными нефте- и газопроводами, включая компрессорные, насосные, противопожарные и противоаварийные станции, станции катодной защиты трубопроводов с узлами их подключения, устройства очистки трубопроводов и иные аналогичные сооружения.</w:t>
      </w:r>
    </w:p>
    <w:p w14:paraId="04C1FE7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магистральными тепловыми трассами, включая насосные станции (повысительные, понизительные, смешения, дренажные), приборы учета и контроля тепла, подогреватели, циркуляционные насосы горячего водоснабжения и иные аналогичные сооружения;</w:t>
      </w:r>
    </w:p>
    <w:p w14:paraId="214AFF9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взлетно-посадочными полосами, рулежными дорожками и стоянками самолетов, радионавигационным и электроосветительным оборудованием аэропортов гражданской авиации;</w:t>
      </w:r>
    </w:p>
    <w:p w14:paraId="553CACE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отведенны</w:t>
      </w:r>
      <w:r>
        <w:rPr>
          <w:rFonts w:ascii="Times New Roman" w:hAnsi="Times New Roman"/>
          <w:noProof/>
          <w:sz w:val="24"/>
          <w:szCs w:val="24"/>
        </w:rPr>
        <w:t>м</w:t>
      </w:r>
      <w:r w:rsidRPr="00963337">
        <w:rPr>
          <w:rFonts w:ascii="Times New Roman" w:hAnsi="Times New Roman"/>
          <w:noProof/>
          <w:sz w:val="24"/>
          <w:szCs w:val="24"/>
        </w:rPr>
        <w:t xml:space="preserve"> под строительство объектов, включенных в государственные программы развития Республики Узбекистан, - на период нормативного срока строительства;</w:t>
      </w:r>
    </w:p>
    <w:p w14:paraId="13C1303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объектами, по которым приняты решения Кабинета Министров Республики Узбекистан об их консервации, - на период их консервации.</w:t>
      </w:r>
    </w:p>
    <w:p w14:paraId="7562BCB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В случае ухудшения качества сельскохозяйственных земель (снижения балла бонитета), наступившего по вине собственника земельного участка, землевладельца, землепользователя или арендатора, налог уплачивается юридическими лицами от нормативной стоимости сельскохозяйственных угодий исходя из балл бонитета существовавшего до ухудшения качества земель. </w:t>
      </w:r>
    </w:p>
    <w:p w14:paraId="67ED939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В случае улучшени</w:t>
      </w:r>
      <w:r>
        <w:rPr>
          <w:rFonts w:ascii="Times New Roman" w:hAnsi="Times New Roman"/>
          <w:noProof/>
          <w:sz w:val="24"/>
          <w:szCs w:val="24"/>
        </w:rPr>
        <w:t>я</w:t>
      </w:r>
      <w:r w:rsidRPr="00963337">
        <w:rPr>
          <w:rFonts w:ascii="Times New Roman" w:hAnsi="Times New Roman"/>
          <w:noProof/>
          <w:sz w:val="24"/>
          <w:szCs w:val="24"/>
        </w:rPr>
        <w:t xml:space="preserve"> качества сельскохозяйственных земель (повышения балл бонитета) налог уплачивается юридическими лицами от нормативной стоимости сельскохозяйственных угодий исходя из нового балл бонитета с начала года, следующего за годом проведения работ по бонитировке почвы, без пересчета ее в периоды, когда были завершены агротехнические мероприятия.</w:t>
      </w:r>
    </w:p>
    <w:p w14:paraId="2042DD3F"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За земли сельскохозяйственного назначения, расположенные в административных границах городов и поселков, налог уплачивается в двукратном размере </w:t>
      </w:r>
      <w:r>
        <w:rPr>
          <w:rFonts w:ascii="Times New Roman" w:hAnsi="Times New Roman"/>
          <w:noProof/>
          <w:sz w:val="24"/>
          <w:szCs w:val="24"/>
        </w:rPr>
        <w:t xml:space="preserve">налоговых </w:t>
      </w:r>
      <w:r w:rsidRPr="00963337">
        <w:rPr>
          <w:rFonts w:ascii="Times New Roman" w:hAnsi="Times New Roman"/>
          <w:noProof/>
          <w:sz w:val="24"/>
          <w:szCs w:val="24"/>
        </w:rPr>
        <w:t>ставок, установленных для сельскохозяйственных земель.</w:t>
      </w:r>
    </w:p>
    <w:p w14:paraId="402E7CDF" w14:textId="77777777" w:rsidR="00F61FDD" w:rsidRPr="00C21F6C"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За земельные участки, занятые объектами незавершенного строительства налог уплачивается по удвоенным налоговым ставкам, если иное не предусмотренно </w:t>
      </w:r>
      <w:r w:rsidRPr="00C21F6C">
        <w:rPr>
          <w:rFonts w:ascii="Times New Roman" w:hAnsi="Times New Roman"/>
          <w:noProof/>
          <w:sz w:val="24"/>
          <w:szCs w:val="24"/>
        </w:rPr>
        <w:t>законодательством.</w:t>
      </w:r>
    </w:p>
    <w:p w14:paraId="52795FB0" w14:textId="77777777" w:rsidR="00F61FDD"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Pr>
          <w:rFonts w:ascii="Times New Roman" w:hAnsi="Times New Roman"/>
          <w:noProof/>
          <w:sz w:val="24"/>
          <w:szCs w:val="24"/>
        </w:rPr>
        <w:t xml:space="preserve">В отношении </w:t>
      </w:r>
      <w:r w:rsidRPr="00963337">
        <w:rPr>
          <w:rFonts w:ascii="Times New Roman" w:hAnsi="Times New Roman"/>
          <w:noProof/>
          <w:sz w:val="24"/>
          <w:szCs w:val="24"/>
        </w:rPr>
        <w:t>земельны</w:t>
      </w:r>
      <w:r>
        <w:rPr>
          <w:rFonts w:ascii="Times New Roman" w:hAnsi="Times New Roman"/>
          <w:noProof/>
          <w:sz w:val="24"/>
          <w:szCs w:val="24"/>
        </w:rPr>
        <w:t>х</w:t>
      </w:r>
      <w:r w:rsidRPr="00963337">
        <w:rPr>
          <w:rFonts w:ascii="Times New Roman" w:hAnsi="Times New Roman"/>
          <w:noProof/>
          <w:sz w:val="24"/>
          <w:szCs w:val="24"/>
        </w:rPr>
        <w:t xml:space="preserve"> участк</w:t>
      </w:r>
      <w:r>
        <w:rPr>
          <w:rFonts w:ascii="Times New Roman" w:hAnsi="Times New Roman"/>
          <w:noProof/>
          <w:sz w:val="24"/>
          <w:szCs w:val="24"/>
        </w:rPr>
        <w:t>ов</w:t>
      </w:r>
      <w:r w:rsidRPr="00963337">
        <w:rPr>
          <w:rFonts w:ascii="Times New Roman" w:hAnsi="Times New Roman"/>
          <w:noProof/>
          <w:sz w:val="24"/>
          <w:szCs w:val="24"/>
        </w:rPr>
        <w:t>, заняты</w:t>
      </w:r>
      <w:r>
        <w:rPr>
          <w:rFonts w:ascii="Times New Roman" w:hAnsi="Times New Roman"/>
          <w:noProof/>
          <w:sz w:val="24"/>
          <w:szCs w:val="24"/>
        </w:rPr>
        <w:t>х</w:t>
      </w:r>
      <w:r w:rsidRPr="00963337">
        <w:rPr>
          <w:rFonts w:ascii="Times New Roman" w:hAnsi="Times New Roman"/>
          <w:noProof/>
          <w:sz w:val="24"/>
          <w:szCs w:val="24"/>
        </w:rPr>
        <w:t xml:space="preserve"> пустующими зданиями, неиспользуемыми производственными площадями, сооружениями нежилого назначения, а также объектами незавершенного строительства, налог уплачивается по </w:t>
      </w:r>
      <w:r w:rsidRPr="003744BE">
        <w:rPr>
          <w:rFonts w:ascii="Times New Roman" w:hAnsi="Times New Roman"/>
          <w:noProof/>
          <w:sz w:val="24"/>
          <w:szCs w:val="24"/>
        </w:rPr>
        <w:t xml:space="preserve">повышенным </w:t>
      </w:r>
      <w:r>
        <w:rPr>
          <w:rFonts w:ascii="Times New Roman" w:hAnsi="Times New Roman"/>
          <w:noProof/>
          <w:sz w:val="24"/>
          <w:szCs w:val="24"/>
        </w:rPr>
        <w:t xml:space="preserve">налоговым </w:t>
      </w:r>
      <w:r w:rsidRPr="003744BE">
        <w:rPr>
          <w:rFonts w:ascii="Times New Roman" w:hAnsi="Times New Roman"/>
          <w:noProof/>
          <w:sz w:val="24"/>
          <w:szCs w:val="24"/>
        </w:rPr>
        <w:t>ставкам на основании заключения по неэффективному их использованию,</w:t>
      </w:r>
      <w:r w:rsidRPr="00963337">
        <w:rPr>
          <w:rFonts w:ascii="Times New Roman" w:hAnsi="Times New Roman"/>
          <w:noProof/>
          <w:sz w:val="24"/>
          <w:szCs w:val="24"/>
        </w:rPr>
        <w:t xml:space="preserve"> вынесенного в порядке, установленном законодательством, и </w:t>
      </w:r>
      <w:r>
        <w:rPr>
          <w:rFonts w:ascii="Times New Roman" w:hAnsi="Times New Roman"/>
          <w:noProof/>
          <w:sz w:val="24"/>
          <w:szCs w:val="24"/>
        </w:rPr>
        <w:t xml:space="preserve">налоговые </w:t>
      </w:r>
      <w:r w:rsidRPr="00963337">
        <w:rPr>
          <w:rFonts w:ascii="Times New Roman" w:hAnsi="Times New Roman"/>
          <w:noProof/>
          <w:sz w:val="24"/>
          <w:szCs w:val="24"/>
        </w:rPr>
        <w:t xml:space="preserve">льготы, указанные </w:t>
      </w:r>
      <w:r w:rsidRPr="005E646B">
        <w:rPr>
          <w:rFonts w:ascii="Times New Roman" w:hAnsi="Times New Roman"/>
          <w:noProof/>
          <w:color w:val="00B0F0"/>
          <w:sz w:val="24"/>
          <w:szCs w:val="24"/>
        </w:rPr>
        <w:t xml:space="preserve">в части первой статьи 440 </w:t>
      </w:r>
      <w:r w:rsidRPr="00963337">
        <w:rPr>
          <w:rFonts w:ascii="Times New Roman" w:hAnsi="Times New Roman"/>
          <w:noProof/>
          <w:sz w:val="24"/>
          <w:szCs w:val="24"/>
        </w:rPr>
        <w:t>настоящего Кодекса, на них не распространяются</w:t>
      </w:r>
      <w:r w:rsidRPr="00963337">
        <w:rPr>
          <w:rFonts w:ascii="Times New Roman" w:hAnsi="Times New Roman"/>
          <w:sz w:val="24"/>
          <w:szCs w:val="24"/>
        </w:rPr>
        <w:t xml:space="preserve">. </w:t>
      </w:r>
    </w:p>
    <w:p w14:paraId="1558B343" w14:textId="77777777" w:rsidR="00F61FDD" w:rsidRPr="003744BE"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C21F6C">
        <w:rPr>
          <w:rFonts w:ascii="Times New Roman" w:hAnsi="Times New Roman"/>
          <w:noProof/>
          <w:sz w:val="24"/>
          <w:szCs w:val="24"/>
        </w:rPr>
        <w:t xml:space="preserve">К объектам незавершенного строительства относятся объекты, строительство которых не завершено в нормативный срок, установленный проектно-сметной </w:t>
      </w:r>
      <w:r w:rsidRPr="00C21F6C">
        <w:rPr>
          <w:rFonts w:ascii="Times New Roman" w:hAnsi="Times New Roman"/>
          <w:noProof/>
          <w:sz w:val="24"/>
          <w:szCs w:val="24"/>
        </w:rPr>
        <w:lastRenderedPageBreak/>
        <w:t xml:space="preserve">документацией на строительство этого объекта, а в случае, если нормативный срок строительства не установлен, - в течение двадцати четырех месяцев </w:t>
      </w:r>
      <w:r>
        <w:rPr>
          <w:rFonts w:ascii="Times New Roman" w:hAnsi="Times New Roman"/>
          <w:noProof/>
          <w:sz w:val="24"/>
          <w:szCs w:val="24"/>
        </w:rPr>
        <w:t xml:space="preserve">начиная с месяца, </w:t>
      </w:r>
      <w:r>
        <w:rPr>
          <w:rFonts w:ascii="Times New Roman" w:hAnsi="Times New Roman"/>
          <w:noProof/>
          <w:sz w:val="24"/>
          <w:szCs w:val="24"/>
        </w:rPr>
        <w:br/>
      </w:r>
      <w:r w:rsidRPr="003744BE">
        <w:rPr>
          <w:rFonts w:ascii="Times New Roman" w:hAnsi="Times New Roman"/>
          <w:noProof/>
          <w:sz w:val="24"/>
          <w:szCs w:val="24"/>
        </w:rPr>
        <w:t>в котором получено разрешение уполномоченного органа на строительство этого объекта.</w:t>
      </w:r>
    </w:p>
    <w:p w14:paraId="06E1E065" w14:textId="77777777" w:rsidR="00F61FDD" w:rsidRPr="003744BE"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3744BE">
        <w:rPr>
          <w:rFonts w:ascii="Times New Roman" w:hAnsi="Times New Roman"/>
          <w:noProof/>
          <w:sz w:val="24"/>
          <w:szCs w:val="24"/>
        </w:rPr>
        <w:t xml:space="preserve">При использовании земельных участков без документов либо в большем размере, чем это указано в документах, подтверждающих право на земельный участок </w:t>
      </w:r>
      <w:r>
        <w:rPr>
          <w:rFonts w:ascii="Times New Roman" w:hAnsi="Times New Roman"/>
          <w:noProof/>
          <w:sz w:val="24"/>
          <w:szCs w:val="24"/>
        </w:rPr>
        <w:t xml:space="preserve">налоговая </w:t>
      </w:r>
      <w:r w:rsidRPr="003744BE">
        <w:rPr>
          <w:rFonts w:ascii="Times New Roman" w:hAnsi="Times New Roman"/>
          <w:noProof/>
          <w:sz w:val="24"/>
          <w:szCs w:val="24"/>
        </w:rPr>
        <w:t xml:space="preserve">ставка устанавливается в четырехкратном размере установленных </w:t>
      </w:r>
      <w:r>
        <w:rPr>
          <w:rFonts w:ascii="Times New Roman" w:hAnsi="Times New Roman"/>
          <w:noProof/>
          <w:sz w:val="24"/>
          <w:szCs w:val="24"/>
        </w:rPr>
        <w:t xml:space="preserve">налоговых </w:t>
      </w:r>
      <w:r w:rsidRPr="003744BE">
        <w:rPr>
          <w:rFonts w:ascii="Times New Roman" w:hAnsi="Times New Roman"/>
          <w:noProof/>
          <w:sz w:val="24"/>
          <w:szCs w:val="24"/>
        </w:rPr>
        <w:t>ставок.</w:t>
      </w:r>
    </w:p>
    <w:p w14:paraId="226A2802"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b/>
          <w:bCs/>
          <w:noProof/>
          <w:sz w:val="24"/>
          <w:szCs w:val="24"/>
        </w:rPr>
      </w:pPr>
    </w:p>
    <w:p w14:paraId="5D8D99BC"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18" w:name="_Toc16535867"/>
      <w:r w:rsidRPr="00963337">
        <w:rPr>
          <w:rFonts w:ascii="Times New Roman" w:hAnsi="Times New Roman" w:cs="Times New Roman"/>
          <w:bCs w:val="0"/>
          <w:sz w:val="24"/>
          <w:szCs w:val="24"/>
        </w:rPr>
        <w:t>Статья 442. Налоговый период</w:t>
      </w:r>
      <w:bookmarkEnd w:id="618"/>
    </w:p>
    <w:p w14:paraId="1C4FA64D"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36ABAC1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Налоговым периодом является календарный год. </w:t>
      </w:r>
    </w:p>
    <w:p w14:paraId="72F6D40F"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02324980" w14:textId="77777777" w:rsidR="00F61FDD" w:rsidRPr="00963337" w:rsidRDefault="00F61FDD" w:rsidP="00F61FDD">
      <w:pPr>
        <w:pStyle w:val="2"/>
        <w:spacing w:before="80" w:line="21" w:lineRule="atLeast"/>
        <w:ind w:firstLine="567"/>
        <w:rPr>
          <w:rFonts w:ascii="Times New Roman" w:hAnsi="Times New Roman" w:cs="Times New Roman"/>
          <w:b w:val="0"/>
          <w:bCs w:val="0"/>
          <w:noProof/>
          <w:sz w:val="24"/>
          <w:szCs w:val="24"/>
        </w:rPr>
      </w:pPr>
      <w:bookmarkStart w:id="619" w:name="_Toc16535868"/>
      <w:r w:rsidRPr="00963337">
        <w:rPr>
          <w:rFonts w:ascii="Times New Roman" w:hAnsi="Times New Roman" w:cs="Times New Roman"/>
          <w:bCs w:val="0"/>
          <w:sz w:val="24"/>
          <w:szCs w:val="24"/>
        </w:rPr>
        <w:t xml:space="preserve">Статья 443. Порядок исчисления налога и представления </w:t>
      </w:r>
      <w:bookmarkEnd w:id="619"/>
      <w:r>
        <w:rPr>
          <w:rFonts w:ascii="Times New Roman" w:hAnsi="Times New Roman" w:cs="Times New Roman"/>
          <w:bCs w:val="0"/>
          <w:sz w:val="24"/>
          <w:szCs w:val="24"/>
        </w:rPr>
        <w:t>налоговой отчетности</w:t>
      </w:r>
      <w:r w:rsidRPr="00963337">
        <w:rPr>
          <w:rFonts w:ascii="Times New Roman" w:hAnsi="Times New Roman" w:cs="Times New Roman"/>
          <w:b w:val="0"/>
          <w:bCs w:val="0"/>
          <w:noProof/>
          <w:sz w:val="24"/>
          <w:szCs w:val="24"/>
        </w:rPr>
        <w:t xml:space="preserve"> </w:t>
      </w:r>
    </w:p>
    <w:p w14:paraId="5E3A6553"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014E1958"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w:t>
      </w:r>
      <w:r w:rsidRPr="00963337">
        <w:rPr>
          <w:rFonts w:ascii="Times New Roman" w:hAnsi="Times New Roman"/>
          <w:noProof/>
          <w:sz w:val="24"/>
          <w:szCs w:val="24"/>
        </w:rPr>
        <w:t xml:space="preserve">алог исчисляется по состоянию на 1 января каждого налогового периода, и </w:t>
      </w:r>
      <w:r>
        <w:rPr>
          <w:rFonts w:ascii="Times New Roman" w:hAnsi="Times New Roman"/>
          <w:noProof/>
          <w:sz w:val="24"/>
          <w:szCs w:val="24"/>
        </w:rPr>
        <w:t xml:space="preserve">налоговая отчетность </w:t>
      </w:r>
      <w:r w:rsidRPr="00963337">
        <w:rPr>
          <w:rFonts w:ascii="Times New Roman" w:hAnsi="Times New Roman"/>
          <w:noProof/>
          <w:sz w:val="24"/>
          <w:szCs w:val="24"/>
        </w:rPr>
        <w:t>представляется в налоговый орган по месту нахождения земельного участка</w:t>
      </w:r>
      <w:r>
        <w:rPr>
          <w:rFonts w:ascii="Times New Roman" w:hAnsi="Times New Roman"/>
          <w:noProof/>
          <w:sz w:val="24"/>
          <w:szCs w:val="24"/>
        </w:rPr>
        <w:t>:</w:t>
      </w:r>
    </w:p>
    <w:p w14:paraId="2C2EF693" w14:textId="77777777" w:rsidR="00F61FDD" w:rsidRPr="003744BE"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по землям несельскохозяйственного назначения - </w:t>
      </w:r>
      <w:r w:rsidRPr="00963337">
        <w:rPr>
          <w:rFonts w:ascii="Times New Roman" w:hAnsi="Times New Roman"/>
          <w:noProof/>
          <w:sz w:val="24"/>
          <w:szCs w:val="24"/>
        </w:rPr>
        <w:t xml:space="preserve"> до 10 янва</w:t>
      </w:r>
      <w:r>
        <w:rPr>
          <w:rFonts w:ascii="Times New Roman" w:hAnsi="Times New Roman"/>
          <w:noProof/>
          <w:sz w:val="24"/>
          <w:szCs w:val="24"/>
        </w:rPr>
        <w:t xml:space="preserve">ря текущего налогового </w:t>
      </w:r>
      <w:r w:rsidRPr="003744BE">
        <w:rPr>
          <w:rFonts w:ascii="Times New Roman" w:hAnsi="Times New Roman"/>
          <w:noProof/>
          <w:sz w:val="24"/>
          <w:szCs w:val="24"/>
        </w:rPr>
        <w:t>периода;</w:t>
      </w:r>
    </w:p>
    <w:p w14:paraId="20B62253" w14:textId="77777777" w:rsidR="00F61FDD" w:rsidRPr="003744BE"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3744BE">
        <w:rPr>
          <w:rFonts w:ascii="Times New Roman" w:hAnsi="Times New Roman"/>
          <w:noProof/>
          <w:sz w:val="24"/>
          <w:szCs w:val="24"/>
        </w:rPr>
        <w:t>по землям сельскохозяйственного назначения -  до 1 мая текущего налогового периода.</w:t>
      </w:r>
    </w:p>
    <w:p w14:paraId="064F7C9F"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Налогоплательщики самостоятельно и</w:t>
      </w:r>
      <w:r w:rsidRPr="003744BE">
        <w:rPr>
          <w:rFonts w:ascii="Times New Roman" w:hAnsi="Times New Roman"/>
          <w:noProof/>
          <w:sz w:val="24"/>
          <w:szCs w:val="24"/>
        </w:rPr>
        <w:t>счисл</w:t>
      </w:r>
      <w:r>
        <w:rPr>
          <w:rFonts w:ascii="Times New Roman" w:hAnsi="Times New Roman"/>
          <w:noProof/>
          <w:sz w:val="24"/>
          <w:szCs w:val="24"/>
        </w:rPr>
        <w:t>яют налог</w:t>
      </w:r>
      <w:r w:rsidRPr="003744BE">
        <w:rPr>
          <w:rFonts w:ascii="Times New Roman" w:hAnsi="Times New Roman"/>
          <w:noProof/>
          <w:sz w:val="24"/>
          <w:szCs w:val="24"/>
        </w:rPr>
        <w:t xml:space="preserve"> исходя из налоговой базы,</w:t>
      </w:r>
      <w:r w:rsidRPr="00963337">
        <w:rPr>
          <w:rFonts w:ascii="Times New Roman" w:hAnsi="Times New Roman"/>
          <w:noProof/>
          <w:sz w:val="24"/>
          <w:szCs w:val="24"/>
        </w:rPr>
        <w:t xml:space="preserve"> </w:t>
      </w:r>
      <w:r>
        <w:rPr>
          <w:rFonts w:ascii="Times New Roman" w:hAnsi="Times New Roman"/>
          <w:noProof/>
          <w:sz w:val="24"/>
          <w:szCs w:val="24"/>
        </w:rPr>
        <w:t>определенной</w:t>
      </w:r>
      <w:r w:rsidRPr="00963337">
        <w:rPr>
          <w:rFonts w:ascii="Times New Roman" w:hAnsi="Times New Roman"/>
          <w:noProof/>
          <w:sz w:val="24"/>
          <w:szCs w:val="24"/>
        </w:rPr>
        <w:t xml:space="preserve"> согласно </w:t>
      </w:r>
      <w:r w:rsidRPr="005E646B">
        <w:rPr>
          <w:rFonts w:ascii="Times New Roman" w:hAnsi="Times New Roman"/>
          <w:noProof/>
          <w:color w:val="00B0F0"/>
          <w:sz w:val="24"/>
          <w:szCs w:val="24"/>
        </w:rPr>
        <w:t xml:space="preserve">статье 439 </w:t>
      </w:r>
      <w:r w:rsidRPr="00963337">
        <w:rPr>
          <w:rFonts w:ascii="Times New Roman" w:hAnsi="Times New Roman"/>
          <w:noProof/>
          <w:sz w:val="24"/>
          <w:szCs w:val="24"/>
        </w:rPr>
        <w:t xml:space="preserve">настоящего Кодекса, и </w:t>
      </w:r>
      <w:r>
        <w:rPr>
          <w:rFonts w:ascii="Times New Roman" w:hAnsi="Times New Roman"/>
          <w:noProof/>
          <w:sz w:val="24"/>
          <w:szCs w:val="24"/>
        </w:rPr>
        <w:t>соответствующей ставки налога</w:t>
      </w:r>
      <w:r w:rsidRPr="00963337">
        <w:rPr>
          <w:rFonts w:ascii="Times New Roman" w:hAnsi="Times New Roman"/>
          <w:noProof/>
          <w:sz w:val="24"/>
          <w:szCs w:val="24"/>
        </w:rPr>
        <w:t>.</w:t>
      </w:r>
    </w:p>
    <w:p w14:paraId="326C8CE8"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color w:val="800080"/>
          <w:sz w:val="24"/>
          <w:szCs w:val="24"/>
        </w:rPr>
      </w:pPr>
      <w:r w:rsidRPr="00963337">
        <w:rPr>
          <w:rFonts w:ascii="Times New Roman" w:hAnsi="Times New Roman"/>
          <w:noProof/>
          <w:sz w:val="24"/>
          <w:szCs w:val="24"/>
        </w:rPr>
        <w:t>При изменении налоговой базы (исчисленной суммы налога) в течение налогового периода юридические лица обязаны в месячный срок представить в налоговый орган уточненн</w:t>
      </w:r>
      <w:r>
        <w:rPr>
          <w:rFonts w:ascii="Times New Roman" w:hAnsi="Times New Roman"/>
          <w:noProof/>
          <w:sz w:val="24"/>
          <w:szCs w:val="24"/>
        </w:rPr>
        <w:t>ую налоговую отчетность</w:t>
      </w:r>
      <w:r w:rsidRPr="00963337">
        <w:rPr>
          <w:rFonts w:ascii="Times New Roman" w:hAnsi="Times New Roman"/>
          <w:noProof/>
          <w:sz w:val="24"/>
          <w:szCs w:val="24"/>
        </w:rPr>
        <w:t xml:space="preserve">. </w:t>
      </w:r>
    </w:p>
    <w:p w14:paraId="096677C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Юридические лица, у которых в течение налогового периода произошли изменения в общей площади и составе сельскохозяйственных угодий, представляют уточненн</w:t>
      </w:r>
      <w:r>
        <w:rPr>
          <w:rFonts w:ascii="Times New Roman" w:hAnsi="Times New Roman"/>
          <w:noProof/>
          <w:sz w:val="24"/>
          <w:szCs w:val="24"/>
        </w:rPr>
        <w:t xml:space="preserve">ую налоговую отчетность </w:t>
      </w:r>
      <w:r w:rsidRPr="00963337">
        <w:rPr>
          <w:rFonts w:ascii="Times New Roman" w:hAnsi="Times New Roman"/>
          <w:noProof/>
          <w:sz w:val="24"/>
          <w:szCs w:val="24"/>
        </w:rPr>
        <w:t xml:space="preserve">по землям сельскохозяйственного назначения в налоговый орган </w:t>
      </w:r>
      <w:r w:rsidRPr="00963337">
        <w:rPr>
          <w:rFonts w:ascii="Times New Roman" w:hAnsi="Times New Roman"/>
          <w:noProof/>
          <w:sz w:val="24"/>
          <w:szCs w:val="24"/>
        </w:rPr>
        <w:br/>
        <w:t>до 1 декабря текущего года.</w:t>
      </w:r>
    </w:p>
    <w:p w14:paraId="3B0D3D0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Юридические лица, имеющие земельные участки занятые объектами, указанные </w:t>
      </w:r>
      <w:r>
        <w:rPr>
          <w:rFonts w:ascii="Times New Roman" w:hAnsi="Times New Roman"/>
          <w:noProof/>
          <w:sz w:val="24"/>
          <w:szCs w:val="24"/>
        </w:rPr>
        <w:br/>
      </w:r>
      <w:r w:rsidRPr="005E646B">
        <w:rPr>
          <w:rFonts w:ascii="Times New Roman" w:hAnsi="Times New Roman"/>
          <w:noProof/>
          <w:color w:val="00B0F0"/>
          <w:sz w:val="24"/>
          <w:szCs w:val="24"/>
        </w:rPr>
        <w:t>в части второй статьи 438</w:t>
      </w:r>
      <w:r w:rsidRPr="00963337">
        <w:rPr>
          <w:rFonts w:ascii="Times New Roman" w:hAnsi="Times New Roman"/>
          <w:noProof/>
          <w:sz w:val="24"/>
          <w:szCs w:val="24"/>
        </w:rPr>
        <w:t xml:space="preserve"> настоящего Кодекса представляют до 10 января текущего налогового периода в налоговые органы по месту нахождения этих объектов справку об имеющихся у юридического лица земельных участках, не являющихся объектом налогобложения, по форме утвержденной Государственным налоговым комитетом Республики Узбекистан.</w:t>
      </w:r>
    </w:p>
    <w:p w14:paraId="05EA4AA9"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083EF7C9"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20" w:name="_Toc16535869"/>
      <w:r w:rsidRPr="00963337">
        <w:rPr>
          <w:rFonts w:ascii="Times New Roman" w:hAnsi="Times New Roman" w:cs="Times New Roman"/>
          <w:bCs w:val="0"/>
          <w:sz w:val="24"/>
          <w:szCs w:val="24"/>
        </w:rPr>
        <w:t>Статья 444. Порядок уплаты налога</w:t>
      </w:r>
      <w:bookmarkEnd w:id="620"/>
    </w:p>
    <w:p w14:paraId="72B48AF2"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1343573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Уплата налога за земли несельскохозяйственного назначения производится:</w:t>
      </w:r>
    </w:p>
    <w:p w14:paraId="1975584F"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плательщиками налога с оборота - до 10 числа каждого первого месяца квартала в размере одной четвертой части годовой суммы налога;</w:t>
      </w:r>
    </w:p>
    <w:p w14:paraId="45C9903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noProof/>
          <w:sz w:val="24"/>
          <w:szCs w:val="24"/>
        </w:rPr>
        <w:t xml:space="preserve">налогоплательщиками, не относящимися к плательщикам налога с оборота, - </w:t>
      </w:r>
      <w:r>
        <w:rPr>
          <w:rFonts w:ascii="Times New Roman" w:hAnsi="Times New Roman"/>
          <w:noProof/>
          <w:sz w:val="24"/>
          <w:szCs w:val="24"/>
        </w:rPr>
        <w:br/>
      </w:r>
      <w:r w:rsidRPr="00963337">
        <w:rPr>
          <w:rFonts w:ascii="Times New Roman" w:hAnsi="Times New Roman"/>
          <w:noProof/>
          <w:sz w:val="24"/>
          <w:szCs w:val="24"/>
        </w:rPr>
        <w:t>до 10 числа каждого месяца в размере одной двенадцатой части годовой суммы налога</w:t>
      </w:r>
      <w:r w:rsidRPr="00963337">
        <w:rPr>
          <w:rFonts w:ascii="Times New Roman" w:hAnsi="Times New Roman"/>
          <w:sz w:val="24"/>
          <w:szCs w:val="24"/>
        </w:rPr>
        <w:t>.</w:t>
      </w:r>
    </w:p>
    <w:p w14:paraId="60AD51D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При возникновении обязательств после установленного срока уплаты налога в течение налогового периода уплата этой суммы производится не позднее тридцати дней с даты возникновения обязательства. </w:t>
      </w:r>
    </w:p>
    <w:p w14:paraId="742954C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lastRenderedPageBreak/>
        <w:t>Уплата налога за земли сельскохозяйственного назначения, производится в следующем порядке:</w:t>
      </w:r>
    </w:p>
    <w:p w14:paraId="70A5846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до 1 сентября отчетного года - 30 процентов от годовой суммы налога;</w:t>
      </w:r>
    </w:p>
    <w:p w14:paraId="18D5028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до 1 декабря отчетного года - оставшаяся сумма налога.</w:t>
      </w:r>
    </w:p>
    <w:p w14:paraId="3ECE441D"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b/>
          <w:bCs/>
          <w:noProof/>
          <w:sz w:val="24"/>
          <w:szCs w:val="24"/>
        </w:rPr>
      </w:pPr>
    </w:p>
    <w:p w14:paraId="0A17F54A" w14:textId="77777777" w:rsidR="00F61FDD" w:rsidRPr="00963337" w:rsidRDefault="00F61FDD" w:rsidP="00F61FDD">
      <w:pPr>
        <w:pStyle w:val="2"/>
        <w:spacing w:before="80" w:line="21" w:lineRule="atLeast"/>
        <w:ind w:firstLine="567"/>
        <w:rPr>
          <w:rFonts w:ascii="Times New Roman" w:hAnsi="Times New Roman" w:cs="Times New Roman"/>
          <w:b w:val="0"/>
          <w:bCs w:val="0"/>
          <w:noProof/>
          <w:sz w:val="24"/>
          <w:szCs w:val="24"/>
        </w:rPr>
      </w:pPr>
      <w:bookmarkStart w:id="621" w:name="_Toc16535870"/>
      <w:r>
        <w:rPr>
          <w:rFonts w:ascii="Times New Roman" w:hAnsi="Times New Roman" w:cs="Times New Roman"/>
          <w:bCs w:val="0"/>
          <w:sz w:val="24"/>
          <w:szCs w:val="24"/>
        </w:rPr>
        <w:t>ГЛАВА 62</w:t>
      </w:r>
      <w:r w:rsidRPr="00963337">
        <w:rPr>
          <w:rFonts w:ascii="Times New Roman" w:hAnsi="Times New Roman" w:cs="Times New Roman"/>
          <w:bCs w:val="0"/>
          <w:sz w:val="24"/>
          <w:szCs w:val="24"/>
        </w:rPr>
        <w:t>. Земельный налог c физических лиц</w:t>
      </w:r>
      <w:bookmarkEnd w:id="621"/>
    </w:p>
    <w:p w14:paraId="5429C8CF"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noProof/>
          <w:sz w:val="24"/>
          <w:szCs w:val="24"/>
        </w:rPr>
      </w:pPr>
    </w:p>
    <w:p w14:paraId="62099E7D"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22" w:name="_Toc16535871"/>
      <w:r w:rsidRPr="00963337">
        <w:rPr>
          <w:rFonts w:ascii="Times New Roman" w:hAnsi="Times New Roman" w:cs="Times New Roman"/>
          <w:bCs w:val="0"/>
          <w:sz w:val="24"/>
          <w:szCs w:val="24"/>
        </w:rPr>
        <w:t>Статья 445. Налогоплательщики</w:t>
      </w:r>
      <w:bookmarkEnd w:id="622"/>
    </w:p>
    <w:p w14:paraId="261213D4"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1E8F6D8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Налогоплательщиками земельного налога </w:t>
      </w:r>
      <w:r w:rsidRPr="002B55A1">
        <w:rPr>
          <w:rFonts w:ascii="Times New Roman" w:hAnsi="Times New Roman"/>
          <w:sz w:val="24"/>
          <w:szCs w:val="24"/>
        </w:rPr>
        <w:t xml:space="preserve">(далее в настоящем </w:t>
      </w:r>
      <w:r>
        <w:rPr>
          <w:rFonts w:ascii="Times New Roman" w:hAnsi="Times New Roman"/>
          <w:sz w:val="24"/>
          <w:szCs w:val="24"/>
        </w:rPr>
        <w:t>главе</w:t>
      </w:r>
      <w:r w:rsidRPr="002B55A1">
        <w:rPr>
          <w:rFonts w:ascii="Times New Roman" w:hAnsi="Times New Roman"/>
          <w:sz w:val="24"/>
          <w:szCs w:val="24"/>
        </w:rPr>
        <w:t xml:space="preserve"> - </w:t>
      </w:r>
      <w:r w:rsidRPr="002B55A1">
        <w:rPr>
          <w:rFonts w:ascii="Times New Roman" w:hAnsi="Times New Roman"/>
          <w:sz w:val="24"/>
          <w:szCs w:val="24"/>
          <w:lang w:val="uz-Cyrl-UZ"/>
        </w:rPr>
        <w:t xml:space="preserve">налогоплательщик и </w:t>
      </w:r>
      <w:r w:rsidRPr="002B55A1">
        <w:rPr>
          <w:rFonts w:ascii="Times New Roman" w:hAnsi="Times New Roman"/>
          <w:sz w:val="24"/>
          <w:szCs w:val="24"/>
        </w:rPr>
        <w:t>налог</w:t>
      </w:r>
      <w:r w:rsidRPr="002B55A1">
        <w:rPr>
          <w:rFonts w:ascii="Times New Roman" w:hAnsi="Times New Roman"/>
          <w:sz w:val="24"/>
          <w:szCs w:val="24"/>
          <w:lang w:val="uz-Cyrl-UZ"/>
        </w:rPr>
        <w:t xml:space="preserve"> соответственно</w:t>
      </w:r>
      <w:r w:rsidRPr="002B55A1">
        <w:rPr>
          <w:rFonts w:ascii="Times New Roman" w:hAnsi="Times New Roman"/>
          <w:sz w:val="24"/>
          <w:szCs w:val="24"/>
        </w:rPr>
        <w:t xml:space="preserve">) </w:t>
      </w:r>
      <w:r w:rsidRPr="00963337">
        <w:rPr>
          <w:rFonts w:ascii="Times New Roman" w:hAnsi="Times New Roman"/>
          <w:noProof/>
          <w:sz w:val="24"/>
          <w:szCs w:val="24"/>
        </w:rPr>
        <w:t>признаются физические лица, а также дехканские хозяйства</w:t>
      </w:r>
      <w:r>
        <w:rPr>
          <w:rFonts w:ascii="Times New Roman" w:hAnsi="Times New Roman"/>
          <w:noProof/>
          <w:sz w:val="24"/>
          <w:szCs w:val="24"/>
        </w:rPr>
        <w:t>, с образованием и без образования юридического лица,</w:t>
      </w:r>
      <w:r w:rsidRPr="00963337">
        <w:rPr>
          <w:rFonts w:ascii="Times New Roman" w:hAnsi="Times New Roman"/>
          <w:noProof/>
          <w:sz w:val="24"/>
          <w:szCs w:val="24"/>
        </w:rPr>
        <w:t xml:space="preserve"> имеющие земельные участки на правах собственности, владения, пользования или аренды.</w:t>
      </w:r>
    </w:p>
    <w:p w14:paraId="7F68BE4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color w:val="800080"/>
          <w:sz w:val="24"/>
          <w:szCs w:val="24"/>
        </w:rPr>
      </w:pPr>
      <w:r w:rsidRPr="00963337">
        <w:rPr>
          <w:rFonts w:ascii="Times New Roman" w:hAnsi="Times New Roman"/>
          <w:noProof/>
          <w:sz w:val="24"/>
          <w:szCs w:val="24"/>
        </w:rPr>
        <w:t xml:space="preserve">Арендная плата, уплачиваемая за земельные участки, предоставленные в аренду Кабинетом Министров Республики Узбекистан, Советом Министров Республики Каракалпакстан, органами государственной власти на местах, приравнивается к земельному налогу. На физических лиц, получивших земельные участки в аренду, распространяются льготы, порядок исчисления и уплаты, установленные для плательщиков земельного налога. </w:t>
      </w:r>
    </w:p>
    <w:p w14:paraId="7057E65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За земельные участки, право собственности, владения и пользования на которые перешло вместе с переходом по наследству жилого дома, нежилых строений и сооружений, земельный налог взимается с наследников с учетом налоговых обязательств наследодателя.</w:t>
      </w:r>
    </w:p>
    <w:p w14:paraId="772D1EFA"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190A48A5" w14:textId="77777777" w:rsidR="00F61FDD" w:rsidRPr="00963337" w:rsidRDefault="00F61FDD" w:rsidP="00F61FDD">
      <w:pPr>
        <w:pStyle w:val="2"/>
        <w:spacing w:before="80" w:line="21" w:lineRule="atLeast"/>
        <w:ind w:firstLine="567"/>
        <w:rPr>
          <w:rFonts w:ascii="Times New Roman" w:hAnsi="Times New Roman" w:cs="Times New Roman"/>
          <w:b w:val="0"/>
          <w:bCs w:val="0"/>
          <w:noProof/>
          <w:sz w:val="24"/>
          <w:szCs w:val="24"/>
        </w:rPr>
      </w:pPr>
      <w:bookmarkStart w:id="623" w:name="_Toc16535872"/>
      <w:r w:rsidRPr="00963337">
        <w:rPr>
          <w:rFonts w:ascii="Times New Roman" w:hAnsi="Times New Roman" w:cs="Times New Roman"/>
          <w:bCs w:val="0"/>
          <w:sz w:val="24"/>
          <w:szCs w:val="24"/>
        </w:rPr>
        <w:t>Статья 446. Объект налогообложения</w:t>
      </w:r>
      <w:bookmarkEnd w:id="623"/>
      <w:r w:rsidRPr="00963337">
        <w:rPr>
          <w:rFonts w:ascii="Times New Roman" w:hAnsi="Times New Roman" w:cs="Times New Roman"/>
          <w:b w:val="0"/>
          <w:bCs w:val="0"/>
          <w:noProof/>
          <w:sz w:val="24"/>
          <w:szCs w:val="24"/>
        </w:rPr>
        <w:t xml:space="preserve"> </w:t>
      </w:r>
    </w:p>
    <w:p w14:paraId="3A91A41B"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0051623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Объектом налогообложения признаются земельные участки:</w:t>
      </w:r>
    </w:p>
    <w:p w14:paraId="4D30EF7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1) предоставленные в пожизненное наследуемое владение для ведения дехканского хозяйства;</w:t>
      </w:r>
    </w:p>
    <w:p w14:paraId="695F266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2) предоставленные в пожизненное наследуемое владение для индивидуального жилищного строительства;</w:t>
      </w:r>
    </w:p>
    <w:p w14:paraId="02524AC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3) предоставленные для ведения коллективного садоводства, виноградарства и огородничества, </w:t>
      </w:r>
    </w:p>
    <w:p w14:paraId="2A0AFDE6"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4) предоставленные в порядке служебного земельного надела;</w:t>
      </w:r>
    </w:p>
    <w:p w14:paraId="02BB18F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5) право собственности, владения и пользования на которые перешло вместе с жилым домом и строениями по наследству, в результате дарения или приобретения;</w:t>
      </w:r>
    </w:p>
    <w:p w14:paraId="5EBA170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6) приобретенные в собственность в порядке, установленном законодательством;</w:t>
      </w:r>
    </w:p>
    <w:p w14:paraId="2412F43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7) предоставленные в пользование или аренду для ведения предпринимательской деятельности.</w:t>
      </w:r>
    </w:p>
    <w:p w14:paraId="0630A09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Не являются объектом налогообложения земельные участки, занятые под многоквартирными домами, за исключением указанных в пункте 7 части первой настоящей статьи и объектов недвижимости нежилого назначения расположенных в многоквартирных домах. </w:t>
      </w:r>
    </w:p>
    <w:p w14:paraId="128D0E2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4863E2F3" w14:textId="77777777" w:rsidR="00441BB1" w:rsidRDefault="00441BB1">
      <w:pPr>
        <w:spacing w:after="200" w:line="276" w:lineRule="auto"/>
        <w:rPr>
          <w:rFonts w:ascii="Times New Roman" w:eastAsiaTheme="majorEastAsia" w:hAnsi="Times New Roman" w:cs="Times New Roman"/>
          <w:b/>
          <w:sz w:val="24"/>
          <w:szCs w:val="24"/>
          <w:lang w:eastAsia="ru-RU"/>
        </w:rPr>
      </w:pPr>
      <w:bookmarkStart w:id="624" w:name="_Toc16535873"/>
      <w:r>
        <w:rPr>
          <w:rFonts w:ascii="Times New Roman" w:hAnsi="Times New Roman" w:cs="Times New Roman"/>
          <w:bCs/>
          <w:sz w:val="24"/>
          <w:szCs w:val="24"/>
        </w:rPr>
        <w:br w:type="page"/>
      </w:r>
    </w:p>
    <w:p w14:paraId="3B0671C0" w14:textId="77777777" w:rsidR="00F61FDD" w:rsidRPr="00963337" w:rsidRDefault="00F61FDD" w:rsidP="00F61FDD">
      <w:pPr>
        <w:pStyle w:val="2"/>
        <w:spacing w:before="80" w:line="21" w:lineRule="atLeast"/>
        <w:ind w:firstLine="567"/>
        <w:rPr>
          <w:rFonts w:ascii="Times New Roman" w:hAnsi="Times New Roman" w:cs="Times New Roman"/>
          <w:b w:val="0"/>
          <w:bCs w:val="0"/>
          <w:noProof/>
          <w:sz w:val="24"/>
          <w:szCs w:val="24"/>
        </w:rPr>
      </w:pPr>
      <w:r w:rsidRPr="00963337">
        <w:rPr>
          <w:rFonts w:ascii="Times New Roman" w:hAnsi="Times New Roman" w:cs="Times New Roman"/>
          <w:bCs w:val="0"/>
          <w:sz w:val="24"/>
          <w:szCs w:val="24"/>
        </w:rPr>
        <w:lastRenderedPageBreak/>
        <w:t>Статья 447. Налоговая база</w:t>
      </w:r>
      <w:bookmarkEnd w:id="624"/>
      <w:r w:rsidRPr="00963337">
        <w:rPr>
          <w:rFonts w:ascii="Times New Roman" w:hAnsi="Times New Roman" w:cs="Times New Roman"/>
          <w:b w:val="0"/>
          <w:bCs w:val="0"/>
          <w:noProof/>
          <w:sz w:val="24"/>
          <w:szCs w:val="24"/>
        </w:rPr>
        <w:t xml:space="preserve"> </w:t>
      </w:r>
    </w:p>
    <w:p w14:paraId="014694B1"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0BC2F7C9"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Налоговой базой является площадь земельных участков по данным органа, осуществляющего государственную регистрацию прав на недвижимость. </w:t>
      </w:r>
    </w:p>
    <w:p w14:paraId="51A8975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По земельны</w:t>
      </w:r>
      <w:r>
        <w:rPr>
          <w:rFonts w:ascii="Times New Roman" w:hAnsi="Times New Roman"/>
          <w:noProof/>
          <w:sz w:val="24"/>
          <w:szCs w:val="24"/>
        </w:rPr>
        <w:t>м</w:t>
      </w:r>
      <w:r w:rsidRPr="00963337">
        <w:rPr>
          <w:rFonts w:ascii="Times New Roman" w:hAnsi="Times New Roman"/>
          <w:noProof/>
          <w:sz w:val="24"/>
          <w:szCs w:val="24"/>
        </w:rPr>
        <w:t xml:space="preserve"> участк</w:t>
      </w:r>
      <w:r>
        <w:rPr>
          <w:rFonts w:ascii="Times New Roman" w:hAnsi="Times New Roman"/>
          <w:noProof/>
          <w:sz w:val="24"/>
          <w:szCs w:val="24"/>
        </w:rPr>
        <w:t>ам</w:t>
      </w:r>
      <w:r w:rsidRPr="00963337">
        <w:rPr>
          <w:rFonts w:ascii="Times New Roman" w:hAnsi="Times New Roman"/>
          <w:noProof/>
          <w:sz w:val="24"/>
          <w:szCs w:val="24"/>
        </w:rPr>
        <w:t>, предоставленны</w:t>
      </w:r>
      <w:r>
        <w:rPr>
          <w:rFonts w:ascii="Times New Roman" w:hAnsi="Times New Roman"/>
          <w:noProof/>
          <w:sz w:val="24"/>
          <w:szCs w:val="24"/>
        </w:rPr>
        <w:t>м</w:t>
      </w:r>
      <w:r w:rsidRPr="00963337">
        <w:rPr>
          <w:rFonts w:ascii="Times New Roman" w:hAnsi="Times New Roman"/>
          <w:noProof/>
          <w:sz w:val="24"/>
          <w:szCs w:val="24"/>
        </w:rPr>
        <w:t xml:space="preserve"> гражданам для ведения коллективного садоводства, виноградарства и огородничества, а также заняты</w:t>
      </w:r>
      <w:r>
        <w:rPr>
          <w:rFonts w:ascii="Times New Roman" w:hAnsi="Times New Roman"/>
          <w:noProof/>
          <w:sz w:val="24"/>
          <w:szCs w:val="24"/>
        </w:rPr>
        <w:t>м</w:t>
      </w:r>
      <w:r w:rsidRPr="00963337">
        <w:rPr>
          <w:rFonts w:ascii="Times New Roman" w:hAnsi="Times New Roman"/>
          <w:noProof/>
          <w:sz w:val="24"/>
          <w:szCs w:val="24"/>
        </w:rPr>
        <w:t xml:space="preserve"> под индивидуальными гаражами, налоговая база определяется по данным органов управления организаций, предоставивших эти земельные участки.</w:t>
      </w:r>
    </w:p>
    <w:p w14:paraId="4BC1AD5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По площадям служебных земельных наделов налоговая база определяется по данным предприятий, учреждений и организаций, предоставивших земельные участки своим работникам. </w:t>
      </w:r>
    </w:p>
    <w:p w14:paraId="6024D47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7FF72FCB"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25" w:name="_Toc16535874"/>
      <w:r w:rsidRPr="00963337">
        <w:rPr>
          <w:rFonts w:ascii="Times New Roman" w:hAnsi="Times New Roman" w:cs="Times New Roman"/>
          <w:bCs w:val="0"/>
          <w:sz w:val="24"/>
          <w:szCs w:val="24"/>
        </w:rPr>
        <w:t xml:space="preserve">Статья 448. </w:t>
      </w:r>
      <w:r>
        <w:rPr>
          <w:rFonts w:ascii="Times New Roman" w:hAnsi="Times New Roman" w:cs="Times New Roman"/>
          <w:bCs w:val="0"/>
          <w:sz w:val="24"/>
          <w:szCs w:val="24"/>
        </w:rPr>
        <w:t>Налоговые л</w:t>
      </w:r>
      <w:r w:rsidRPr="00963337">
        <w:rPr>
          <w:rFonts w:ascii="Times New Roman" w:hAnsi="Times New Roman" w:cs="Times New Roman"/>
          <w:bCs w:val="0"/>
          <w:sz w:val="24"/>
          <w:szCs w:val="24"/>
        </w:rPr>
        <w:t>ьготы</w:t>
      </w:r>
      <w:bookmarkEnd w:id="625"/>
      <w:r w:rsidRPr="00963337">
        <w:rPr>
          <w:rFonts w:ascii="Times New Roman" w:hAnsi="Times New Roman" w:cs="Times New Roman"/>
          <w:bCs w:val="0"/>
          <w:sz w:val="24"/>
          <w:szCs w:val="24"/>
        </w:rPr>
        <w:t xml:space="preserve"> </w:t>
      </w:r>
    </w:p>
    <w:p w14:paraId="48F16DCA"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710DBFB6"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От налога освобождаются:</w:t>
      </w:r>
    </w:p>
    <w:p w14:paraId="3780A772"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1</w:t>
      </w:r>
      <w:r>
        <w:rPr>
          <w:rFonts w:ascii="Times New Roman" w:hAnsi="Times New Roman"/>
          <w:noProof/>
          <w:sz w:val="24"/>
          <w:szCs w:val="24"/>
        </w:rPr>
        <w:t>) граждане, удостоенные звания «</w:t>
      </w:r>
      <w:r w:rsidRPr="00963337">
        <w:rPr>
          <w:rFonts w:ascii="Times New Roman" w:hAnsi="Times New Roman"/>
          <w:noProof/>
          <w:sz w:val="24"/>
          <w:szCs w:val="24"/>
        </w:rPr>
        <w:t>Ўзбекистон қаҳрамони</w:t>
      </w:r>
      <w:r>
        <w:rPr>
          <w:rFonts w:ascii="Times New Roman" w:hAnsi="Times New Roman"/>
          <w:noProof/>
          <w:sz w:val="24"/>
          <w:szCs w:val="24"/>
        </w:rPr>
        <w:t>»</w:t>
      </w:r>
      <w:r w:rsidRPr="00963337">
        <w:rPr>
          <w:rFonts w:ascii="Times New Roman" w:hAnsi="Times New Roman"/>
          <w:noProof/>
          <w:sz w:val="24"/>
          <w:szCs w:val="24"/>
        </w:rPr>
        <w:t xml:space="preserve">, Героя Советского Союза, Героя Труда, награжденные орденом Славы трех степеней. </w:t>
      </w:r>
    </w:p>
    <w:p w14:paraId="5DA4A3D8"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Настоящая </w:t>
      </w:r>
      <w:r w:rsidRPr="00963337">
        <w:rPr>
          <w:rFonts w:ascii="Times New Roman" w:hAnsi="Times New Roman"/>
          <w:noProof/>
          <w:sz w:val="24"/>
          <w:szCs w:val="24"/>
        </w:rPr>
        <w:t xml:space="preserve">льгота предоставляется на основании удостоверения о присвоении звания </w:t>
      </w:r>
      <w:r>
        <w:rPr>
          <w:rFonts w:ascii="Times New Roman" w:hAnsi="Times New Roman"/>
          <w:noProof/>
          <w:sz w:val="24"/>
          <w:szCs w:val="24"/>
        </w:rPr>
        <w:t>«</w:t>
      </w:r>
      <w:r w:rsidRPr="00963337">
        <w:rPr>
          <w:rFonts w:ascii="Times New Roman" w:hAnsi="Times New Roman"/>
          <w:noProof/>
          <w:sz w:val="24"/>
          <w:szCs w:val="24"/>
        </w:rPr>
        <w:t>Ўзбекистон қаҳрамони</w:t>
      </w:r>
      <w:r>
        <w:rPr>
          <w:rFonts w:ascii="Times New Roman" w:hAnsi="Times New Roman"/>
          <w:noProof/>
          <w:sz w:val="24"/>
          <w:szCs w:val="24"/>
        </w:rPr>
        <w:t>»</w:t>
      </w:r>
      <w:r w:rsidRPr="00963337">
        <w:rPr>
          <w:rFonts w:ascii="Times New Roman" w:hAnsi="Times New Roman"/>
          <w:noProof/>
          <w:sz w:val="24"/>
          <w:szCs w:val="24"/>
        </w:rPr>
        <w:t>, книжки Героя Советского Союза и Героя Труда, орденской книжки или справки отдела по делам обороны;</w:t>
      </w:r>
    </w:p>
    <w:p w14:paraId="102E70BC"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2) инвалиды и участники войны, а также приравненные к ним лица, круг которых устанавливается законодательством. </w:t>
      </w:r>
    </w:p>
    <w:p w14:paraId="60A798EA"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Настоящая </w:t>
      </w:r>
      <w:r w:rsidRPr="00963337">
        <w:rPr>
          <w:rFonts w:ascii="Times New Roman" w:hAnsi="Times New Roman"/>
          <w:noProof/>
          <w:sz w:val="24"/>
          <w:szCs w:val="24"/>
        </w:rPr>
        <w:t>льгота предоставляется на основании соответствующего удостоверения инвалида (участника) войны или справки отдела по делам обороны либо иного уполномоченного органа, другим инвалидам (участникам) - удостоверения инвалида (участника) о праве на льготы;</w:t>
      </w:r>
      <w:r w:rsidRPr="00963337">
        <w:rPr>
          <w:rFonts w:ascii="Times New Roman" w:hAnsi="Times New Roman"/>
          <w:noProof/>
          <w:color w:val="800080"/>
          <w:sz w:val="24"/>
          <w:szCs w:val="24"/>
        </w:rPr>
        <w:t xml:space="preserve"> </w:t>
      </w:r>
    </w:p>
    <w:p w14:paraId="18A220D4"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3) инвалиды I и II групп. </w:t>
      </w:r>
    </w:p>
    <w:p w14:paraId="1ED213FF"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Настоящая</w:t>
      </w:r>
      <w:r w:rsidRPr="00963337">
        <w:rPr>
          <w:rFonts w:ascii="Times New Roman" w:hAnsi="Times New Roman"/>
          <w:noProof/>
          <w:sz w:val="24"/>
          <w:szCs w:val="24"/>
        </w:rPr>
        <w:t xml:space="preserve"> льгота предоставляется на основании пенсионного удостоверения или справки врачебно-трудовой экспертной комиссии;</w:t>
      </w:r>
    </w:p>
    <w:p w14:paraId="7C55F334"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4) одинокие пенсионеры. Под одинокими пенсионерами понимаются пенсионеры, проживающие одни или совместно с несовершеннолетними детьми либо ребенком-инвалидом в отдельном доме. </w:t>
      </w:r>
    </w:p>
    <w:p w14:paraId="085FFC5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Настоящая </w:t>
      </w:r>
      <w:r w:rsidRPr="00963337">
        <w:rPr>
          <w:rFonts w:ascii="Times New Roman" w:hAnsi="Times New Roman"/>
          <w:noProof/>
          <w:sz w:val="24"/>
          <w:szCs w:val="24"/>
        </w:rPr>
        <w:t>льгота предоставляется на основании пенсионного удостоверения или справки районного (городского) отдела внебюджетного Пенсионного фонда при Министерстве финансов Республики Узбекистан, а также справки органов самоуправления граждан;</w:t>
      </w:r>
      <w:r w:rsidRPr="00963337">
        <w:rPr>
          <w:rFonts w:ascii="Times New Roman" w:hAnsi="Times New Roman"/>
          <w:noProof/>
          <w:color w:val="800080"/>
          <w:sz w:val="24"/>
          <w:szCs w:val="24"/>
        </w:rPr>
        <w:t xml:space="preserve"> </w:t>
      </w:r>
    </w:p>
    <w:p w14:paraId="656159F8"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5) многодетные семьи, потерявшие кормильца. Многодетными семьями, потерявшими кормильца, в целях налогообложения являются семьи, в которых умерли один из родителей или оба родителя и в которых имеется пять и более детей, не достигших шестнадцатилетнего возраста. </w:t>
      </w:r>
    </w:p>
    <w:p w14:paraId="62C5654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Настоящая</w:t>
      </w:r>
      <w:r w:rsidRPr="00963337">
        <w:rPr>
          <w:rFonts w:ascii="Times New Roman" w:hAnsi="Times New Roman"/>
          <w:noProof/>
          <w:sz w:val="24"/>
          <w:szCs w:val="24"/>
        </w:rPr>
        <w:t xml:space="preserve"> льгота предоставляется на основании справки районного (городского) отдела внебюджетного Пенсионного фонда при Министерстве финансов Республики Узбекистан; </w:t>
      </w:r>
    </w:p>
    <w:p w14:paraId="49CBE528"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6) граждане (в том числе временно направленные или командированные), получающие льготы за участие в ликвидации последствий аварии на Чернобыльской АЭС. </w:t>
      </w:r>
    </w:p>
    <w:p w14:paraId="2E23137D" w14:textId="77777777" w:rsidR="00F61FDD" w:rsidRPr="003744BE"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lastRenderedPageBreak/>
        <w:t xml:space="preserve">Настоящая </w:t>
      </w:r>
      <w:r w:rsidRPr="00963337">
        <w:rPr>
          <w:rFonts w:ascii="Times New Roman" w:hAnsi="Times New Roman"/>
          <w:noProof/>
          <w:sz w:val="24"/>
          <w:szCs w:val="24"/>
        </w:rPr>
        <w:t xml:space="preserve">льгота предоставляется на основании справки врачебно-трудовой экспертной комиссии, специального удостоверения инвалида, удостоверения участника ликвидации последствий аварии на Чернобыльской АЭС, а также других выданных уполномоченными органами документов, являющихся </w:t>
      </w:r>
      <w:r w:rsidRPr="003744BE">
        <w:rPr>
          <w:rFonts w:ascii="Times New Roman" w:hAnsi="Times New Roman"/>
          <w:noProof/>
          <w:sz w:val="24"/>
          <w:szCs w:val="24"/>
        </w:rPr>
        <w:t xml:space="preserve">основанием для предоставления льготы; </w:t>
      </w:r>
    </w:p>
    <w:p w14:paraId="12AF61BA"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3744BE">
        <w:rPr>
          <w:rFonts w:ascii="Times New Roman" w:hAnsi="Times New Roman"/>
          <w:noProof/>
          <w:sz w:val="24"/>
          <w:szCs w:val="24"/>
        </w:rPr>
        <w:t xml:space="preserve">7) лица, использующие возобновляемые источники энергии в жилых помещениях с полным отключением от действующих сетей энергоресурсов, - сроком на три года начиная с месяца, в котором установлены возобновляемые источники энергии. </w:t>
      </w:r>
    </w:p>
    <w:p w14:paraId="6D44E2B3" w14:textId="77777777" w:rsidR="00F61FDD" w:rsidRPr="003744BE"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Настоящая льгота предоставляется на основании </w:t>
      </w:r>
      <w:r w:rsidRPr="003744BE">
        <w:rPr>
          <w:rFonts w:ascii="Times New Roman" w:hAnsi="Times New Roman"/>
          <w:noProof/>
          <w:sz w:val="24"/>
          <w:szCs w:val="24"/>
        </w:rPr>
        <w:t>справк</w:t>
      </w:r>
      <w:r>
        <w:rPr>
          <w:rFonts w:ascii="Times New Roman" w:hAnsi="Times New Roman"/>
          <w:noProof/>
          <w:sz w:val="24"/>
          <w:szCs w:val="24"/>
        </w:rPr>
        <w:t>и</w:t>
      </w:r>
      <w:r w:rsidRPr="003744BE">
        <w:rPr>
          <w:rFonts w:ascii="Times New Roman" w:hAnsi="Times New Roman"/>
          <w:noProof/>
          <w:sz w:val="24"/>
          <w:szCs w:val="24"/>
        </w:rPr>
        <w:t>, выданн</w:t>
      </w:r>
      <w:r>
        <w:rPr>
          <w:rFonts w:ascii="Times New Roman" w:hAnsi="Times New Roman"/>
          <w:noProof/>
          <w:sz w:val="24"/>
          <w:szCs w:val="24"/>
        </w:rPr>
        <w:t>ой</w:t>
      </w:r>
      <w:r w:rsidRPr="003744BE">
        <w:rPr>
          <w:rFonts w:ascii="Times New Roman" w:hAnsi="Times New Roman"/>
          <w:noProof/>
          <w:sz w:val="24"/>
          <w:szCs w:val="24"/>
        </w:rPr>
        <w:t xml:space="preserve"> энергоснабжающей организацией об использовании возобновляемых источников энергии с полным отключением от действующих сетей энергоресурсов. </w:t>
      </w:r>
    </w:p>
    <w:p w14:paraId="06B9EDD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Налоговые л</w:t>
      </w:r>
      <w:r w:rsidRPr="003744BE">
        <w:rPr>
          <w:rFonts w:ascii="Times New Roman" w:hAnsi="Times New Roman"/>
          <w:noProof/>
          <w:sz w:val="24"/>
          <w:szCs w:val="24"/>
        </w:rPr>
        <w:t>ьготы, установленные частью первой настоящей статьи</w:t>
      </w:r>
      <w:r w:rsidRPr="00963337">
        <w:rPr>
          <w:rFonts w:ascii="Times New Roman" w:hAnsi="Times New Roman"/>
          <w:noProof/>
          <w:sz w:val="24"/>
          <w:szCs w:val="24"/>
        </w:rPr>
        <w:t xml:space="preserve">, за исключением указанной в пункте 5, предоставляются физическим лицам, зарегистрировавшим в органе, осуществляющем государственную регистрацию, права на земельные участки, предоставленные им для индивидуального жилищного строительства, ведения дехканского хозяйства. При этом </w:t>
      </w:r>
      <w:r>
        <w:rPr>
          <w:rFonts w:ascii="Times New Roman" w:hAnsi="Times New Roman"/>
          <w:noProof/>
          <w:sz w:val="24"/>
          <w:szCs w:val="24"/>
        </w:rPr>
        <w:t>настоящие</w:t>
      </w:r>
      <w:r w:rsidRPr="00963337">
        <w:rPr>
          <w:rFonts w:ascii="Times New Roman" w:hAnsi="Times New Roman"/>
          <w:noProof/>
          <w:sz w:val="24"/>
          <w:szCs w:val="24"/>
        </w:rPr>
        <w:t xml:space="preserve"> льготы могут быть предоставлены только на один земельный участок по выбору налогоплательщика</w:t>
      </w:r>
      <w:r>
        <w:rPr>
          <w:rFonts w:ascii="Times New Roman" w:hAnsi="Times New Roman"/>
          <w:noProof/>
          <w:sz w:val="24"/>
          <w:szCs w:val="24"/>
        </w:rPr>
        <w:t xml:space="preserve"> (за исключением лиц, указанных в пункте 7 части первой настоящей статьи)</w:t>
      </w:r>
      <w:r w:rsidRPr="00963337">
        <w:rPr>
          <w:rFonts w:ascii="Times New Roman" w:hAnsi="Times New Roman"/>
          <w:noProof/>
          <w:sz w:val="24"/>
          <w:szCs w:val="24"/>
        </w:rPr>
        <w:t xml:space="preserve">. </w:t>
      </w:r>
    </w:p>
    <w:p w14:paraId="25E5C126"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Лица, имеющие право на</w:t>
      </w:r>
      <w:r>
        <w:rPr>
          <w:rFonts w:ascii="Times New Roman" w:hAnsi="Times New Roman"/>
          <w:noProof/>
          <w:sz w:val="24"/>
          <w:szCs w:val="24"/>
        </w:rPr>
        <w:t xml:space="preserve"> налоговые</w:t>
      </w:r>
      <w:r w:rsidRPr="00963337">
        <w:rPr>
          <w:rFonts w:ascii="Times New Roman" w:hAnsi="Times New Roman"/>
          <w:noProof/>
          <w:sz w:val="24"/>
          <w:szCs w:val="24"/>
        </w:rPr>
        <w:t xml:space="preserve"> льготы, указанные в настоящей статье, самостоятельно представляют в налоговые органы по месту расположения земельного участка документы, подтверждающие право на получение </w:t>
      </w:r>
      <w:r>
        <w:rPr>
          <w:rFonts w:ascii="Times New Roman" w:hAnsi="Times New Roman"/>
          <w:noProof/>
          <w:sz w:val="24"/>
          <w:szCs w:val="24"/>
        </w:rPr>
        <w:t xml:space="preserve">налоговой </w:t>
      </w:r>
      <w:r w:rsidRPr="00963337">
        <w:rPr>
          <w:rFonts w:ascii="Times New Roman" w:hAnsi="Times New Roman"/>
          <w:noProof/>
          <w:sz w:val="24"/>
          <w:szCs w:val="24"/>
        </w:rPr>
        <w:t xml:space="preserve">льготы. </w:t>
      </w:r>
    </w:p>
    <w:p w14:paraId="7A2F8E31"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0D6EE145"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26" w:name="_Toc16535875"/>
      <w:r w:rsidRPr="00963337">
        <w:rPr>
          <w:rFonts w:ascii="Times New Roman" w:hAnsi="Times New Roman" w:cs="Times New Roman"/>
          <w:bCs w:val="0"/>
          <w:sz w:val="24"/>
          <w:szCs w:val="24"/>
        </w:rPr>
        <w:t xml:space="preserve">Статья 449. </w:t>
      </w:r>
      <w:r>
        <w:rPr>
          <w:rFonts w:ascii="Times New Roman" w:hAnsi="Times New Roman" w:cs="Times New Roman"/>
          <w:bCs w:val="0"/>
          <w:sz w:val="24"/>
          <w:szCs w:val="24"/>
        </w:rPr>
        <w:t>Налоговые ставки</w:t>
      </w:r>
      <w:bookmarkEnd w:id="626"/>
    </w:p>
    <w:p w14:paraId="71C4C418"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24A3B71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Налоговые с</w:t>
      </w:r>
      <w:r w:rsidRPr="00963337">
        <w:rPr>
          <w:rFonts w:ascii="Times New Roman" w:hAnsi="Times New Roman"/>
          <w:noProof/>
          <w:sz w:val="24"/>
          <w:szCs w:val="24"/>
        </w:rPr>
        <w:t xml:space="preserve">тавки устанавливаются в абсолютной величине за 1 кв.м. Конкретный размер </w:t>
      </w:r>
      <w:r>
        <w:rPr>
          <w:rFonts w:ascii="Times New Roman" w:hAnsi="Times New Roman"/>
          <w:noProof/>
          <w:sz w:val="24"/>
          <w:szCs w:val="24"/>
        </w:rPr>
        <w:t xml:space="preserve">налоговых </w:t>
      </w:r>
      <w:r w:rsidRPr="00963337">
        <w:rPr>
          <w:rFonts w:ascii="Times New Roman" w:hAnsi="Times New Roman"/>
          <w:noProof/>
          <w:sz w:val="24"/>
          <w:szCs w:val="24"/>
        </w:rPr>
        <w:t xml:space="preserve">ставок устанавливается </w:t>
      </w:r>
      <w:r w:rsidRPr="00387D57">
        <w:rPr>
          <w:rFonts w:ascii="Times New Roman" w:hAnsi="Times New Roman"/>
          <w:noProof/>
          <w:sz w:val="24"/>
          <w:szCs w:val="24"/>
        </w:rPr>
        <w:t>Законом Республики Узбекистан о Государственном бюджете Республики Узбекистан</w:t>
      </w:r>
      <w:r w:rsidRPr="00387D57">
        <w:rPr>
          <w:rFonts w:ascii="Times New Roman" w:hAnsi="Times New Roman"/>
          <w:noProof/>
          <w:w w:val="90"/>
          <w:sz w:val="24"/>
          <w:szCs w:val="24"/>
          <w:lang w:val="uz-Cyrl-UZ"/>
        </w:rPr>
        <w:t>.</w:t>
      </w:r>
    </w:p>
    <w:p w14:paraId="37B4D10A"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С учетом особенностей территорий и места осуществления деятельности Жокаргы Кенесу Республики Каракалпакстан, Кенгаши народных депутатов областей и города Ташкента имеют право устанавливать понижающие и повышающие коэффициенты </w:t>
      </w:r>
      <w:r>
        <w:rPr>
          <w:rFonts w:ascii="Times New Roman" w:hAnsi="Times New Roman"/>
          <w:noProof/>
          <w:sz w:val="24"/>
          <w:szCs w:val="24"/>
        </w:rPr>
        <w:br/>
      </w:r>
      <w:r w:rsidRPr="00963337">
        <w:rPr>
          <w:rFonts w:ascii="Times New Roman" w:hAnsi="Times New Roman"/>
          <w:noProof/>
          <w:sz w:val="24"/>
          <w:szCs w:val="24"/>
        </w:rPr>
        <w:t xml:space="preserve">от 0,7 до 1,3 к установленным </w:t>
      </w:r>
      <w:r>
        <w:rPr>
          <w:rFonts w:ascii="Times New Roman" w:hAnsi="Times New Roman"/>
          <w:noProof/>
          <w:sz w:val="24"/>
          <w:szCs w:val="24"/>
        </w:rPr>
        <w:t xml:space="preserve">налоговым </w:t>
      </w:r>
      <w:r w:rsidRPr="00963337">
        <w:rPr>
          <w:rFonts w:ascii="Times New Roman" w:hAnsi="Times New Roman"/>
          <w:noProof/>
          <w:sz w:val="24"/>
          <w:szCs w:val="24"/>
        </w:rPr>
        <w:t>ставкам.</w:t>
      </w:r>
    </w:p>
    <w:p w14:paraId="2EC44FF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За земельные участки, используемые для предпринимательской деятельности, либо при сдаче в аренду юридическому лицу или индивидуальному предпринимателю жилых домов, дачных строений, индивидуальных гаражей и иных строений, сооружений, помещений, а также за земельные участки, занятые под </w:t>
      </w:r>
      <w:r>
        <w:rPr>
          <w:rFonts w:ascii="Times New Roman" w:hAnsi="Times New Roman"/>
          <w:noProof/>
          <w:sz w:val="24"/>
          <w:szCs w:val="24"/>
        </w:rPr>
        <w:t xml:space="preserve">объектами недвижимого имущества </w:t>
      </w:r>
      <w:r w:rsidRPr="00963337">
        <w:rPr>
          <w:rFonts w:ascii="Times New Roman" w:hAnsi="Times New Roman"/>
          <w:noProof/>
          <w:sz w:val="24"/>
          <w:szCs w:val="24"/>
        </w:rPr>
        <w:t>нежил</w:t>
      </w:r>
      <w:r>
        <w:rPr>
          <w:rFonts w:ascii="Times New Roman" w:hAnsi="Times New Roman"/>
          <w:noProof/>
          <w:sz w:val="24"/>
          <w:szCs w:val="24"/>
        </w:rPr>
        <w:t>ого назначения</w:t>
      </w:r>
      <w:r w:rsidRPr="00963337">
        <w:rPr>
          <w:rFonts w:ascii="Times New Roman" w:hAnsi="Times New Roman"/>
          <w:noProof/>
          <w:sz w:val="24"/>
          <w:szCs w:val="24"/>
        </w:rPr>
        <w:t>, находящимися в собственности физических лиц, налог взимается с физических лиц по</w:t>
      </w:r>
      <w:r>
        <w:rPr>
          <w:rFonts w:ascii="Times New Roman" w:hAnsi="Times New Roman"/>
          <w:noProof/>
          <w:sz w:val="24"/>
          <w:szCs w:val="24"/>
        </w:rPr>
        <w:t xml:space="preserve"> налоговым</w:t>
      </w:r>
      <w:r w:rsidRPr="00963337">
        <w:rPr>
          <w:rFonts w:ascii="Times New Roman" w:hAnsi="Times New Roman"/>
          <w:noProof/>
          <w:sz w:val="24"/>
          <w:szCs w:val="24"/>
        </w:rPr>
        <w:t xml:space="preserve"> ставкам, установленным для уплаты земельного налога с юридических лиц, и </w:t>
      </w:r>
      <w:r>
        <w:rPr>
          <w:rFonts w:ascii="Times New Roman" w:hAnsi="Times New Roman"/>
          <w:noProof/>
          <w:sz w:val="24"/>
          <w:szCs w:val="24"/>
        </w:rPr>
        <w:t xml:space="preserve">налоговые </w:t>
      </w:r>
      <w:r w:rsidRPr="00963337">
        <w:rPr>
          <w:rFonts w:ascii="Times New Roman" w:hAnsi="Times New Roman"/>
          <w:noProof/>
          <w:sz w:val="24"/>
          <w:szCs w:val="24"/>
        </w:rPr>
        <w:t xml:space="preserve">льготы, указанные </w:t>
      </w:r>
      <w:r w:rsidRPr="005E646B">
        <w:rPr>
          <w:rFonts w:ascii="Times New Roman" w:hAnsi="Times New Roman"/>
          <w:noProof/>
          <w:color w:val="00B0F0"/>
          <w:sz w:val="24"/>
          <w:szCs w:val="24"/>
        </w:rPr>
        <w:t xml:space="preserve">в статье 448 </w:t>
      </w:r>
      <w:r w:rsidRPr="00963337">
        <w:rPr>
          <w:rFonts w:ascii="Times New Roman" w:hAnsi="Times New Roman"/>
          <w:noProof/>
          <w:sz w:val="24"/>
          <w:szCs w:val="24"/>
        </w:rPr>
        <w:t>настоящего Кодекса, на них не распространяются</w:t>
      </w:r>
      <w:r>
        <w:rPr>
          <w:rFonts w:ascii="Times New Roman" w:hAnsi="Times New Roman"/>
          <w:noProof/>
          <w:sz w:val="24"/>
          <w:szCs w:val="24"/>
        </w:rPr>
        <w:t>.</w:t>
      </w:r>
    </w:p>
    <w:p w14:paraId="3C3D7134" w14:textId="77777777" w:rsidR="00F61FDD" w:rsidRPr="003744BE"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В отношении </w:t>
      </w:r>
      <w:r w:rsidRPr="00963337">
        <w:rPr>
          <w:rFonts w:ascii="Times New Roman" w:hAnsi="Times New Roman"/>
          <w:noProof/>
          <w:sz w:val="24"/>
          <w:szCs w:val="24"/>
        </w:rPr>
        <w:t>пустующи</w:t>
      </w:r>
      <w:r>
        <w:rPr>
          <w:rFonts w:ascii="Times New Roman" w:hAnsi="Times New Roman"/>
          <w:noProof/>
          <w:sz w:val="24"/>
          <w:szCs w:val="24"/>
        </w:rPr>
        <w:t>х</w:t>
      </w:r>
      <w:r w:rsidRPr="00963337">
        <w:rPr>
          <w:rFonts w:ascii="Times New Roman" w:hAnsi="Times New Roman"/>
          <w:noProof/>
          <w:sz w:val="24"/>
          <w:szCs w:val="24"/>
        </w:rPr>
        <w:t xml:space="preserve"> здани</w:t>
      </w:r>
      <w:r>
        <w:rPr>
          <w:rFonts w:ascii="Times New Roman" w:hAnsi="Times New Roman"/>
          <w:noProof/>
          <w:sz w:val="24"/>
          <w:szCs w:val="24"/>
        </w:rPr>
        <w:t>й</w:t>
      </w:r>
      <w:r w:rsidRPr="00963337">
        <w:rPr>
          <w:rFonts w:ascii="Times New Roman" w:hAnsi="Times New Roman"/>
          <w:noProof/>
          <w:sz w:val="24"/>
          <w:szCs w:val="24"/>
        </w:rPr>
        <w:t>, неиспользуемы</w:t>
      </w:r>
      <w:r>
        <w:rPr>
          <w:rFonts w:ascii="Times New Roman" w:hAnsi="Times New Roman"/>
          <w:noProof/>
          <w:sz w:val="24"/>
          <w:szCs w:val="24"/>
        </w:rPr>
        <w:t>х</w:t>
      </w:r>
      <w:r w:rsidRPr="00963337">
        <w:rPr>
          <w:rFonts w:ascii="Times New Roman" w:hAnsi="Times New Roman"/>
          <w:noProof/>
          <w:sz w:val="24"/>
          <w:szCs w:val="24"/>
        </w:rPr>
        <w:t xml:space="preserve"> производственны</w:t>
      </w:r>
      <w:r>
        <w:rPr>
          <w:rFonts w:ascii="Times New Roman" w:hAnsi="Times New Roman"/>
          <w:noProof/>
          <w:sz w:val="24"/>
          <w:szCs w:val="24"/>
        </w:rPr>
        <w:t>х</w:t>
      </w:r>
      <w:r w:rsidRPr="00963337">
        <w:rPr>
          <w:rFonts w:ascii="Times New Roman" w:hAnsi="Times New Roman"/>
          <w:noProof/>
          <w:sz w:val="24"/>
          <w:szCs w:val="24"/>
        </w:rPr>
        <w:t xml:space="preserve"> площад</w:t>
      </w:r>
      <w:r>
        <w:rPr>
          <w:rFonts w:ascii="Times New Roman" w:hAnsi="Times New Roman"/>
          <w:noProof/>
          <w:sz w:val="24"/>
          <w:szCs w:val="24"/>
        </w:rPr>
        <w:t>ей</w:t>
      </w:r>
      <w:r w:rsidRPr="00963337">
        <w:rPr>
          <w:rFonts w:ascii="Times New Roman" w:hAnsi="Times New Roman"/>
          <w:noProof/>
          <w:sz w:val="24"/>
          <w:szCs w:val="24"/>
        </w:rPr>
        <w:t>, сооружени</w:t>
      </w:r>
      <w:r>
        <w:rPr>
          <w:rFonts w:ascii="Times New Roman" w:hAnsi="Times New Roman"/>
          <w:noProof/>
          <w:sz w:val="24"/>
          <w:szCs w:val="24"/>
        </w:rPr>
        <w:t>й</w:t>
      </w:r>
      <w:r w:rsidRPr="00963337">
        <w:rPr>
          <w:rFonts w:ascii="Times New Roman" w:hAnsi="Times New Roman"/>
          <w:noProof/>
          <w:sz w:val="24"/>
          <w:szCs w:val="24"/>
        </w:rPr>
        <w:t xml:space="preserve"> нежилого назначения, а также по объектам незавершенного строительства в нормативный срок, налог </w:t>
      </w:r>
      <w:r w:rsidRPr="003744BE">
        <w:rPr>
          <w:rFonts w:ascii="Times New Roman" w:hAnsi="Times New Roman"/>
          <w:noProof/>
          <w:sz w:val="24"/>
          <w:szCs w:val="24"/>
        </w:rPr>
        <w:t>уплачивается по повышенным ставкам установленным для юридических лиц, на основании заключения по неэффективному их использованию, вынесенного в порядке, установленном законодательством.</w:t>
      </w:r>
    </w:p>
    <w:p w14:paraId="1C2CBEFF" w14:textId="77777777" w:rsidR="00F61FDD" w:rsidRPr="003744BE"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3744BE">
        <w:rPr>
          <w:rFonts w:ascii="Times New Roman" w:hAnsi="Times New Roman"/>
          <w:noProof/>
          <w:sz w:val="24"/>
          <w:szCs w:val="24"/>
        </w:rPr>
        <w:t>При использовании физическим лицом или семейным предприятием земельного участка одновременно с проживанием в расположенном на нем жилом доме для производства товаров (услуг) налог уплачивается по</w:t>
      </w:r>
      <w:r>
        <w:rPr>
          <w:rFonts w:ascii="Times New Roman" w:hAnsi="Times New Roman"/>
          <w:noProof/>
          <w:sz w:val="24"/>
          <w:szCs w:val="24"/>
        </w:rPr>
        <w:t xml:space="preserve"> налоговой</w:t>
      </w:r>
      <w:r w:rsidRPr="003744BE">
        <w:rPr>
          <w:rFonts w:ascii="Times New Roman" w:hAnsi="Times New Roman"/>
          <w:noProof/>
          <w:sz w:val="24"/>
          <w:szCs w:val="24"/>
        </w:rPr>
        <w:t xml:space="preserve"> ставке, установленной для физических лиц.</w:t>
      </w:r>
    </w:p>
    <w:p w14:paraId="7BA7EDB6" w14:textId="77777777" w:rsidR="00F61FDD" w:rsidRPr="003744BE"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3744BE">
        <w:rPr>
          <w:rFonts w:ascii="Times New Roman" w:hAnsi="Times New Roman"/>
          <w:noProof/>
          <w:sz w:val="24"/>
          <w:szCs w:val="24"/>
        </w:rPr>
        <w:lastRenderedPageBreak/>
        <w:t xml:space="preserve">В случае неосуществления физическими лицами посева сельскохозяйственных культур или благоустройства на приусадебной части земельных участков, предоставленных для индивидуального жилищного строительства и благоустройства жилого дома, налог уплачивается в порядке, установленном законодательством в трехкратном размере. </w:t>
      </w:r>
    </w:p>
    <w:p w14:paraId="74575E58" w14:textId="77777777" w:rsidR="00F61FDD" w:rsidRPr="003744BE"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3744BE">
        <w:rPr>
          <w:rFonts w:ascii="Times New Roman" w:hAnsi="Times New Roman"/>
          <w:noProof/>
          <w:sz w:val="24"/>
          <w:szCs w:val="24"/>
        </w:rPr>
        <w:t xml:space="preserve">При использовании земельных участков без документов либо в большем размере, чем это указано в документах, подтверждающих право на земельный участок </w:t>
      </w:r>
      <w:r>
        <w:rPr>
          <w:rFonts w:ascii="Times New Roman" w:hAnsi="Times New Roman"/>
          <w:noProof/>
          <w:sz w:val="24"/>
          <w:szCs w:val="24"/>
        </w:rPr>
        <w:t xml:space="preserve">налоговая </w:t>
      </w:r>
      <w:r w:rsidRPr="003744BE">
        <w:rPr>
          <w:rFonts w:ascii="Times New Roman" w:hAnsi="Times New Roman"/>
          <w:noProof/>
          <w:sz w:val="24"/>
          <w:szCs w:val="24"/>
        </w:rPr>
        <w:t xml:space="preserve">ставка устанавливается в трехкратном размере установленных </w:t>
      </w:r>
      <w:r>
        <w:rPr>
          <w:rFonts w:ascii="Times New Roman" w:hAnsi="Times New Roman"/>
          <w:noProof/>
          <w:sz w:val="24"/>
          <w:szCs w:val="24"/>
        </w:rPr>
        <w:t xml:space="preserve">налоговых </w:t>
      </w:r>
      <w:r w:rsidRPr="003744BE">
        <w:rPr>
          <w:rFonts w:ascii="Times New Roman" w:hAnsi="Times New Roman"/>
          <w:noProof/>
          <w:sz w:val="24"/>
          <w:szCs w:val="24"/>
        </w:rPr>
        <w:t>ставок.</w:t>
      </w:r>
    </w:p>
    <w:p w14:paraId="56CB404A"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color w:val="800080"/>
          <w:sz w:val="24"/>
          <w:szCs w:val="24"/>
        </w:rPr>
      </w:pPr>
    </w:p>
    <w:p w14:paraId="4E6E4D7E"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27" w:name="_Toc16535876"/>
      <w:r w:rsidRPr="00963337">
        <w:rPr>
          <w:rFonts w:ascii="Times New Roman" w:hAnsi="Times New Roman" w:cs="Times New Roman"/>
          <w:bCs w:val="0"/>
          <w:sz w:val="24"/>
          <w:szCs w:val="24"/>
        </w:rPr>
        <w:t>Статья 450. Налоговый период</w:t>
      </w:r>
      <w:bookmarkEnd w:id="627"/>
    </w:p>
    <w:p w14:paraId="789FC937"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24F7392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Налоговым периодом является календарный год.</w:t>
      </w:r>
    </w:p>
    <w:p w14:paraId="3B58052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3ACA724C"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28" w:name="_Toc16535877"/>
      <w:r w:rsidRPr="00963337">
        <w:rPr>
          <w:rFonts w:ascii="Times New Roman" w:hAnsi="Times New Roman" w:cs="Times New Roman"/>
          <w:bCs w:val="0"/>
          <w:sz w:val="24"/>
          <w:szCs w:val="24"/>
        </w:rPr>
        <w:t>Статья 451. Порядок исчисления налога</w:t>
      </w:r>
      <w:bookmarkEnd w:id="628"/>
    </w:p>
    <w:p w14:paraId="038FB23E"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3AB5A5D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Исчисление налога пр</w:t>
      </w:r>
      <w:r>
        <w:rPr>
          <w:rFonts w:ascii="Times New Roman" w:hAnsi="Times New Roman"/>
          <w:noProof/>
          <w:sz w:val="24"/>
          <w:szCs w:val="24"/>
        </w:rPr>
        <w:t>оизводится налоговыми органами по месту расположения земельного участка, независимо от места жительсва налогоплательщика, на основании данных органа, осуществляющего государственную регистрацию прав на недвижимость.</w:t>
      </w:r>
    </w:p>
    <w:p w14:paraId="65A77D6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Налоговые органы </w:t>
      </w:r>
      <w:r w:rsidRPr="00963337">
        <w:rPr>
          <w:rFonts w:ascii="Times New Roman" w:hAnsi="Times New Roman"/>
          <w:noProof/>
          <w:sz w:val="24"/>
          <w:szCs w:val="24"/>
        </w:rPr>
        <w:t xml:space="preserve">ежегодно не позднее 1 марта </w:t>
      </w:r>
      <w:r>
        <w:rPr>
          <w:rFonts w:ascii="Times New Roman" w:hAnsi="Times New Roman"/>
          <w:noProof/>
          <w:sz w:val="24"/>
          <w:szCs w:val="24"/>
        </w:rPr>
        <w:t>вручаю</w:t>
      </w:r>
      <w:r w:rsidRPr="00963337">
        <w:rPr>
          <w:rFonts w:ascii="Times New Roman" w:hAnsi="Times New Roman"/>
          <w:noProof/>
          <w:sz w:val="24"/>
          <w:szCs w:val="24"/>
        </w:rPr>
        <w:t xml:space="preserve">т физическим лицам </w:t>
      </w:r>
      <w:r>
        <w:rPr>
          <w:rFonts w:ascii="Times New Roman" w:hAnsi="Times New Roman"/>
          <w:noProof/>
          <w:sz w:val="24"/>
          <w:szCs w:val="24"/>
        </w:rPr>
        <w:t>п</w:t>
      </w:r>
      <w:r w:rsidRPr="00963337">
        <w:rPr>
          <w:rFonts w:ascii="Times New Roman" w:hAnsi="Times New Roman"/>
          <w:noProof/>
          <w:sz w:val="24"/>
          <w:szCs w:val="24"/>
        </w:rPr>
        <w:t>латежное извещение с указанием суммы налога и сроков его уплаты</w:t>
      </w:r>
      <w:r>
        <w:rPr>
          <w:rFonts w:ascii="Times New Roman" w:hAnsi="Times New Roman"/>
          <w:noProof/>
          <w:sz w:val="24"/>
          <w:szCs w:val="24"/>
        </w:rPr>
        <w:t>,</w:t>
      </w:r>
      <w:r w:rsidRPr="00963337">
        <w:rPr>
          <w:rFonts w:ascii="Times New Roman" w:hAnsi="Times New Roman"/>
          <w:noProof/>
          <w:sz w:val="24"/>
          <w:szCs w:val="24"/>
        </w:rPr>
        <w:t xml:space="preserve"> под роспись или иным способом, подтверждающим факт и дату получения платежного извещения.</w:t>
      </w:r>
    </w:p>
    <w:p w14:paraId="6583760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При изменении площади земельного участка и возникновении (прекращении) права на льготы в течение года налоговые органы должны в течение месяца после указанных изменений произвести перерасчет налога и предъявить налогоплательщику новое или дополнительное платежное извещение с указанием суммы налога и сроков его уплаты.</w:t>
      </w:r>
    </w:p>
    <w:p w14:paraId="7F546DB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650210FF"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29" w:name="_Toc16535878"/>
      <w:r w:rsidRPr="00963337">
        <w:rPr>
          <w:rFonts w:ascii="Times New Roman" w:hAnsi="Times New Roman" w:cs="Times New Roman"/>
          <w:bCs w:val="0"/>
          <w:sz w:val="24"/>
          <w:szCs w:val="24"/>
        </w:rPr>
        <w:t>Статья 452. Порядок уплаты налога</w:t>
      </w:r>
      <w:bookmarkEnd w:id="629"/>
    </w:p>
    <w:p w14:paraId="1B52E8DF"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56BC6B8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За земельные участки, отведенные в течение года, налог уплачивается физическими лицами начиная с месяца, следующего за </w:t>
      </w:r>
      <w:r>
        <w:rPr>
          <w:rFonts w:ascii="Times New Roman" w:hAnsi="Times New Roman"/>
          <w:noProof/>
          <w:sz w:val="24"/>
          <w:szCs w:val="24"/>
        </w:rPr>
        <w:t>месяцем</w:t>
      </w:r>
      <w:r w:rsidRPr="00963337">
        <w:rPr>
          <w:rFonts w:ascii="Times New Roman" w:hAnsi="Times New Roman"/>
          <w:noProof/>
          <w:sz w:val="24"/>
          <w:szCs w:val="24"/>
        </w:rPr>
        <w:t>, в котором предоставлен земельный участок.</w:t>
      </w:r>
    </w:p>
    <w:p w14:paraId="1575326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В случае уменьшения площади земельного участка уплата налога прекращается (</w:t>
      </w:r>
      <w:r>
        <w:rPr>
          <w:rFonts w:ascii="Times New Roman" w:hAnsi="Times New Roman"/>
          <w:noProof/>
          <w:sz w:val="24"/>
          <w:szCs w:val="24"/>
        </w:rPr>
        <w:t>уменьшается</w:t>
      </w:r>
      <w:r w:rsidRPr="00963337">
        <w:rPr>
          <w:rFonts w:ascii="Times New Roman" w:hAnsi="Times New Roman"/>
          <w:noProof/>
          <w:sz w:val="24"/>
          <w:szCs w:val="24"/>
        </w:rPr>
        <w:t xml:space="preserve">) с месяца, в котором произошло уменьшение. </w:t>
      </w:r>
    </w:p>
    <w:p w14:paraId="4C1C04B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При установлении льгот по налогу этот налог не уплачивается с того месяца, в котором возникло право на льготу. В случае прекращения права на льготы </w:t>
      </w:r>
      <w:r>
        <w:rPr>
          <w:rFonts w:ascii="Times New Roman" w:hAnsi="Times New Roman"/>
          <w:noProof/>
          <w:sz w:val="24"/>
          <w:szCs w:val="24"/>
        </w:rPr>
        <w:t xml:space="preserve">по </w:t>
      </w:r>
      <w:r w:rsidRPr="00963337">
        <w:rPr>
          <w:rFonts w:ascii="Times New Roman" w:hAnsi="Times New Roman"/>
          <w:noProof/>
          <w:sz w:val="24"/>
          <w:szCs w:val="24"/>
        </w:rPr>
        <w:t xml:space="preserve">налогу этот налог начинает уплачиваться с месяца, следующего за </w:t>
      </w:r>
      <w:r>
        <w:rPr>
          <w:rFonts w:ascii="Times New Roman" w:hAnsi="Times New Roman"/>
          <w:noProof/>
          <w:sz w:val="24"/>
          <w:szCs w:val="24"/>
        </w:rPr>
        <w:t>месяцем</w:t>
      </w:r>
      <w:r w:rsidRPr="00963337">
        <w:rPr>
          <w:rFonts w:ascii="Times New Roman" w:hAnsi="Times New Roman"/>
          <w:noProof/>
          <w:sz w:val="24"/>
          <w:szCs w:val="24"/>
        </w:rPr>
        <w:t>, в котором прекращено это право.</w:t>
      </w:r>
    </w:p>
    <w:p w14:paraId="69ECE1A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Уплата налога физическими лицами за налоговый период производится равными долями до 15 апреля и 15 октября.</w:t>
      </w:r>
    </w:p>
    <w:p w14:paraId="3F98A379"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5DC4257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48DDE4CD"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30" w:name="_Toc16535879"/>
      <w:r w:rsidRPr="00963337">
        <w:rPr>
          <w:rFonts w:ascii="Times New Roman" w:hAnsi="Times New Roman" w:cs="Times New Roman"/>
          <w:bCs w:val="0"/>
          <w:sz w:val="24"/>
          <w:szCs w:val="24"/>
        </w:rPr>
        <w:t>РАЗДЕЛ XVI</w:t>
      </w:r>
      <w:r w:rsidR="00826FAC">
        <w:rPr>
          <w:rFonts w:ascii="Times New Roman" w:hAnsi="Times New Roman" w:cs="Times New Roman"/>
          <w:bCs w:val="0"/>
          <w:sz w:val="24"/>
          <w:szCs w:val="24"/>
          <w:lang w:val="en-US"/>
        </w:rPr>
        <w:t>I</w:t>
      </w:r>
      <w:r w:rsidRPr="00963337">
        <w:rPr>
          <w:rFonts w:ascii="Times New Roman" w:hAnsi="Times New Roman" w:cs="Times New Roman"/>
          <w:bCs w:val="0"/>
          <w:sz w:val="24"/>
          <w:szCs w:val="24"/>
        </w:rPr>
        <w:t>. НАЛОГ ЗА ПОЛЬЗОВАНИЕ ВОДНЫМИ РЕСУРСАМИ</w:t>
      </w:r>
      <w:bookmarkEnd w:id="630"/>
    </w:p>
    <w:p w14:paraId="039F6A83"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b/>
          <w:bCs/>
          <w:noProof/>
          <w:sz w:val="24"/>
          <w:szCs w:val="24"/>
        </w:rPr>
      </w:pPr>
    </w:p>
    <w:p w14:paraId="15C5D57F" w14:textId="77777777" w:rsidR="00F61FDD" w:rsidRPr="00963337" w:rsidRDefault="00F61FDD" w:rsidP="00F61FDD">
      <w:pPr>
        <w:pStyle w:val="2"/>
        <w:spacing w:before="80" w:line="21" w:lineRule="atLeast"/>
        <w:ind w:firstLine="567"/>
        <w:rPr>
          <w:rFonts w:ascii="Times New Roman" w:hAnsi="Times New Roman" w:cs="Times New Roman"/>
          <w:b w:val="0"/>
          <w:bCs w:val="0"/>
          <w:noProof/>
          <w:sz w:val="24"/>
          <w:szCs w:val="24"/>
        </w:rPr>
      </w:pPr>
      <w:bookmarkStart w:id="631" w:name="_Toc16535880"/>
      <w:r w:rsidRPr="00963337">
        <w:rPr>
          <w:rFonts w:ascii="Times New Roman" w:hAnsi="Times New Roman" w:cs="Times New Roman"/>
          <w:bCs w:val="0"/>
          <w:sz w:val="24"/>
          <w:szCs w:val="24"/>
        </w:rPr>
        <w:t>ГЛАВА 6</w:t>
      </w:r>
      <w:r w:rsidRPr="00373516">
        <w:rPr>
          <w:rFonts w:ascii="Times New Roman" w:hAnsi="Times New Roman" w:cs="Times New Roman"/>
          <w:bCs w:val="0"/>
          <w:sz w:val="24"/>
          <w:szCs w:val="24"/>
        </w:rPr>
        <w:t>3</w:t>
      </w:r>
      <w:r w:rsidRPr="00963337">
        <w:rPr>
          <w:rFonts w:ascii="Times New Roman" w:hAnsi="Times New Roman" w:cs="Times New Roman"/>
          <w:bCs w:val="0"/>
          <w:sz w:val="24"/>
          <w:szCs w:val="24"/>
        </w:rPr>
        <w:t>. Налог за пользование водными ресурсами</w:t>
      </w:r>
      <w:bookmarkEnd w:id="631"/>
    </w:p>
    <w:p w14:paraId="619C1B90"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b/>
          <w:bCs/>
          <w:noProof/>
          <w:sz w:val="24"/>
          <w:szCs w:val="24"/>
        </w:rPr>
      </w:pPr>
    </w:p>
    <w:p w14:paraId="3CDA4685"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32" w:name="_Toc16535881"/>
      <w:r w:rsidRPr="00963337">
        <w:rPr>
          <w:rFonts w:ascii="Times New Roman" w:hAnsi="Times New Roman" w:cs="Times New Roman"/>
          <w:bCs w:val="0"/>
          <w:sz w:val="24"/>
          <w:szCs w:val="24"/>
        </w:rPr>
        <w:t>Статья 453. Налогоплательщики</w:t>
      </w:r>
      <w:bookmarkEnd w:id="632"/>
    </w:p>
    <w:p w14:paraId="1CD022AD"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77CF0FD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Налогоплательщиками налога за пользование водными ресурсами </w:t>
      </w:r>
      <w:r w:rsidRPr="002B55A1">
        <w:rPr>
          <w:rFonts w:ascii="Times New Roman" w:hAnsi="Times New Roman"/>
          <w:sz w:val="24"/>
          <w:szCs w:val="24"/>
        </w:rPr>
        <w:t xml:space="preserve">(далее в настоящем </w:t>
      </w:r>
      <w:r>
        <w:rPr>
          <w:rFonts w:ascii="Times New Roman" w:hAnsi="Times New Roman"/>
          <w:sz w:val="24"/>
          <w:szCs w:val="24"/>
        </w:rPr>
        <w:t>главе</w:t>
      </w:r>
      <w:r w:rsidRPr="002B55A1">
        <w:rPr>
          <w:rFonts w:ascii="Times New Roman" w:hAnsi="Times New Roman"/>
          <w:sz w:val="24"/>
          <w:szCs w:val="24"/>
        </w:rPr>
        <w:t xml:space="preserve"> - </w:t>
      </w:r>
      <w:r w:rsidRPr="002B55A1">
        <w:rPr>
          <w:rFonts w:ascii="Times New Roman" w:hAnsi="Times New Roman"/>
          <w:sz w:val="24"/>
          <w:szCs w:val="24"/>
          <w:lang w:val="uz-Cyrl-UZ"/>
        </w:rPr>
        <w:t xml:space="preserve">налогоплательщик и </w:t>
      </w:r>
      <w:r w:rsidRPr="002B55A1">
        <w:rPr>
          <w:rFonts w:ascii="Times New Roman" w:hAnsi="Times New Roman"/>
          <w:sz w:val="24"/>
          <w:szCs w:val="24"/>
        </w:rPr>
        <w:t>налог</w:t>
      </w:r>
      <w:r w:rsidRPr="002B55A1">
        <w:rPr>
          <w:rFonts w:ascii="Times New Roman" w:hAnsi="Times New Roman"/>
          <w:sz w:val="24"/>
          <w:szCs w:val="24"/>
          <w:lang w:val="uz-Cyrl-UZ"/>
        </w:rPr>
        <w:t xml:space="preserve"> соответственно</w:t>
      </w:r>
      <w:r w:rsidRPr="002B55A1">
        <w:rPr>
          <w:rFonts w:ascii="Times New Roman" w:hAnsi="Times New Roman"/>
          <w:sz w:val="24"/>
          <w:szCs w:val="24"/>
        </w:rPr>
        <w:t xml:space="preserve">) </w:t>
      </w:r>
      <w:r w:rsidRPr="00963337">
        <w:rPr>
          <w:rFonts w:ascii="Times New Roman" w:hAnsi="Times New Roman"/>
          <w:noProof/>
          <w:sz w:val="24"/>
          <w:szCs w:val="24"/>
        </w:rPr>
        <w:t xml:space="preserve">признаются следующие лица, осуществляющие первичное водопользование или водопотребление на территории Республики Узбекистан: </w:t>
      </w:r>
    </w:p>
    <w:p w14:paraId="5D9F0EB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1) </w:t>
      </w:r>
      <w:r w:rsidRPr="00963337">
        <w:rPr>
          <w:rFonts w:ascii="Times New Roman" w:hAnsi="Times New Roman"/>
          <w:noProof/>
          <w:sz w:val="24"/>
          <w:szCs w:val="24"/>
        </w:rPr>
        <w:t>юридические лица Республики Узбекистан;</w:t>
      </w:r>
    </w:p>
    <w:p w14:paraId="3A0415B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2)</w:t>
      </w:r>
      <w:r>
        <w:rPr>
          <w:rFonts w:ascii="Times New Roman" w:hAnsi="Times New Roman"/>
          <w:b/>
          <w:noProof/>
          <w:sz w:val="24"/>
          <w:szCs w:val="24"/>
        </w:rPr>
        <w:t> </w:t>
      </w:r>
      <w:r w:rsidRPr="00963337">
        <w:rPr>
          <w:rFonts w:ascii="Times New Roman" w:hAnsi="Times New Roman"/>
          <w:noProof/>
          <w:sz w:val="24"/>
          <w:szCs w:val="24"/>
        </w:rPr>
        <w:t>нерезиденты Республики Узбекистан, осуществляющие деятельность через постоянное учреждение;</w:t>
      </w:r>
    </w:p>
    <w:p w14:paraId="49C2C149"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3) </w:t>
      </w:r>
      <w:r w:rsidRPr="00963337">
        <w:rPr>
          <w:rFonts w:ascii="Times New Roman" w:hAnsi="Times New Roman"/>
          <w:noProof/>
          <w:sz w:val="24"/>
          <w:szCs w:val="24"/>
        </w:rPr>
        <w:t>индивидуальные предприниматели, использующие воду для предпринимательской деятельности;</w:t>
      </w:r>
    </w:p>
    <w:p w14:paraId="4F7DEE4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4) </w:t>
      </w:r>
      <w:r w:rsidRPr="00963337">
        <w:rPr>
          <w:rFonts w:ascii="Times New Roman" w:hAnsi="Times New Roman"/>
          <w:noProof/>
          <w:sz w:val="24"/>
          <w:szCs w:val="24"/>
        </w:rPr>
        <w:t>дехканские хозяйства.</w:t>
      </w:r>
    </w:p>
    <w:p w14:paraId="2D29FA32"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Юридические лица, осуществляющие поставку воды для водоснабжения населенных пунктов, признаются </w:t>
      </w:r>
      <w:r>
        <w:rPr>
          <w:rFonts w:ascii="Times New Roman" w:hAnsi="Times New Roman"/>
          <w:noProof/>
          <w:sz w:val="24"/>
          <w:szCs w:val="24"/>
        </w:rPr>
        <w:t>налого</w:t>
      </w:r>
      <w:r w:rsidRPr="00963337">
        <w:rPr>
          <w:rFonts w:ascii="Times New Roman" w:hAnsi="Times New Roman"/>
          <w:noProof/>
          <w:sz w:val="24"/>
          <w:szCs w:val="24"/>
        </w:rPr>
        <w:t>плательщиками только за воду, используемую для собственных нужд.</w:t>
      </w:r>
    </w:p>
    <w:p w14:paraId="3E702E0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70A3730D"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33" w:name="_Toc16535882"/>
      <w:r w:rsidRPr="00963337">
        <w:rPr>
          <w:rFonts w:ascii="Times New Roman" w:hAnsi="Times New Roman" w:cs="Times New Roman"/>
          <w:bCs w:val="0"/>
          <w:sz w:val="24"/>
          <w:szCs w:val="24"/>
        </w:rPr>
        <w:t>Статья 454. Объект налогообложения</w:t>
      </w:r>
      <w:bookmarkEnd w:id="633"/>
    </w:p>
    <w:p w14:paraId="49819AC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b/>
          <w:bCs/>
          <w:noProof/>
          <w:sz w:val="24"/>
          <w:szCs w:val="24"/>
        </w:rPr>
      </w:pPr>
    </w:p>
    <w:p w14:paraId="0C1AC0A6"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Объектом налогообложения признаются водные ресурсы, используемые </w:t>
      </w:r>
      <w:r w:rsidRPr="00963337">
        <w:rPr>
          <w:rFonts w:ascii="Times New Roman" w:hAnsi="Times New Roman"/>
          <w:noProof/>
          <w:sz w:val="24"/>
          <w:szCs w:val="24"/>
        </w:rPr>
        <w:br/>
        <w:t>из поверхностных и подземных источников.</w:t>
      </w:r>
    </w:p>
    <w:p w14:paraId="795D4E4F"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Не </w:t>
      </w:r>
      <w:r>
        <w:rPr>
          <w:rFonts w:ascii="Times New Roman" w:hAnsi="Times New Roman"/>
          <w:noProof/>
          <w:sz w:val="24"/>
          <w:szCs w:val="24"/>
        </w:rPr>
        <w:t>признаются</w:t>
      </w:r>
      <w:r w:rsidRPr="00963337">
        <w:rPr>
          <w:rFonts w:ascii="Times New Roman" w:hAnsi="Times New Roman"/>
          <w:noProof/>
          <w:sz w:val="24"/>
          <w:szCs w:val="24"/>
        </w:rPr>
        <w:t xml:space="preserve"> объектом налогообложения:</w:t>
      </w:r>
    </w:p>
    <w:p w14:paraId="0B921AC6"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1) </w:t>
      </w:r>
      <w:r w:rsidRPr="00963337">
        <w:rPr>
          <w:rFonts w:ascii="Times New Roman" w:hAnsi="Times New Roman"/>
          <w:noProof/>
          <w:sz w:val="24"/>
          <w:szCs w:val="24"/>
        </w:rPr>
        <w:t xml:space="preserve">водные ресурсы, используемые </w:t>
      </w:r>
      <w:r>
        <w:rPr>
          <w:rFonts w:ascii="Times New Roman" w:hAnsi="Times New Roman"/>
          <w:noProof/>
          <w:sz w:val="24"/>
          <w:szCs w:val="24"/>
        </w:rPr>
        <w:t>некоммерческими</w:t>
      </w:r>
      <w:r w:rsidRPr="00963337">
        <w:rPr>
          <w:rFonts w:ascii="Times New Roman" w:hAnsi="Times New Roman"/>
          <w:noProof/>
          <w:sz w:val="24"/>
          <w:szCs w:val="24"/>
        </w:rPr>
        <w:t xml:space="preserve"> организациями, в рамках осуществления некоммерческой деятельности;</w:t>
      </w:r>
    </w:p>
    <w:p w14:paraId="7F19CAF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2) </w:t>
      </w:r>
      <w:r w:rsidRPr="00963337">
        <w:rPr>
          <w:rFonts w:ascii="Times New Roman" w:hAnsi="Times New Roman"/>
          <w:noProof/>
          <w:sz w:val="24"/>
          <w:szCs w:val="24"/>
        </w:rPr>
        <w:t>минеральны</w:t>
      </w:r>
      <w:r>
        <w:rPr>
          <w:rFonts w:ascii="Times New Roman" w:hAnsi="Times New Roman"/>
          <w:noProof/>
          <w:sz w:val="24"/>
          <w:szCs w:val="24"/>
        </w:rPr>
        <w:t>е</w:t>
      </w:r>
      <w:r w:rsidRPr="00963337">
        <w:rPr>
          <w:rFonts w:ascii="Times New Roman" w:hAnsi="Times New Roman"/>
          <w:noProof/>
          <w:sz w:val="24"/>
          <w:szCs w:val="24"/>
        </w:rPr>
        <w:t xml:space="preserve"> подземны</w:t>
      </w:r>
      <w:r>
        <w:rPr>
          <w:rFonts w:ascii="Times New Roman" w:hAnsi="Times New Roman"/>
          <w:noProof/>
          <w:sz w:val="24"/>
          <w:szCs w:val="24"/>
        </w:rPr>
        <w:t>е</w:t>
      </w:r>
      <w:r w:rsidRPr="00963337">
        <w:rPr>
          <w:rFonts w:ascii="Times New Roman" w:hAnsi="Times New Roman"/>
          <w:noProof/>
          <w:sz w:val="24"/>
          <w:szCs w:val="24"/>
        </w:rPr>
        <w:t xml:space="preserve"> вод</w:t>
      </w:r>
      <w:r>
        <w:rPr>
          <w:rFonts w:ascii="Times New Roman" w:hAnsi="Times New Roman"/>
          <w:noProof/>
          <w:sz w:val="24"/>
          <w:szCs w:val="24"/>
        </w:rPr>
        <w:t>ы</w:t>
      </w:r>
      <w:r w:rsidRPr="00963337">
        <w:rPr>
          <w:rFonts w:ascii="Times New Roman" w:hAnsi="Times New Roman"/>
          <w:noProof/>
          <w:sz w:val="24"/>
          <w:szCs w:val="24"/>
        </w:rPr>
        <w:t>, используемы</w:t>
      </w:r>
      <w:r>
        <w:rPr>
          <w:rFonts w:ascii="Times New Roman" w:hAnsi="Times New Roman"/>
          <w:noProof/>
          <w:sz w:val="24"/>
          <w:szCs w:val="24"/>
        </w:rPr>
        <w:t>е</w:t>
      </w:r>
      <w:r w:rsidRPr="00963337">
        <w:rPr>
          <w:rFonts w:ascii="Times New Roman" w:hAnsi="Times New Roman"/>
          <w:noProof/>
          <w:sz w:val="24"/>
          <w:szCs w:val="24"/>
        </w:rPr>
        <w:t xml:space="preserve"> учреждениями здравоохранения в лечебных целях, за исключением объема воды, использованного для реализации в торговой сети;</w:t>
      </w:r>
    </w:p>
    <w:p w14:paraId="1B8C1F9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3) </w:t>
      </w:r>
      <w:r w:rsidRPr="00963337">
        <w:rPr>
          <w:rFonts w:ascii="Times New Roman" w:hAnsi="Times New Roman"/>
          <w:noProof/>
          <w:sz w:val="24"/>
          <w:szCs w:val="24"/>
        </w:rPr>
        <w:t>подземные воды, извлеченные в целях предотвращения их вредного воздействия на окружающую среду, за исключением объема воды, использованного для производственных и технических нужд;</w:t>
      </w:r>
    </w:p>
    <w:p w14:paraId="69A42CE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4) </w:t>
      </w:r>
      <w:r w:rsidRPr="00963337">
        <w:rPr>
          <w:rFonts w:ascii="Times New Roman" w:hAnsi="Times New Roman"/>
          <w:noProof/>
          <w:sz w:val="24"/>
          <w:szCs w:val="24"/>
        </w:rPr>
        <w:t>подземные воды, извлеченные из шахтного водоотлива попутно с добычей полезных ископаемых и обратно закачиваемы</w:t>
      </w:r>
      <w:r>
        <w:rPr>
          <w:rFonts w:ascii="Times New Roman" w:hAnsi="Times New Roman"/>
          <w:noProof/>
          <w:sz w:val="24"/>
          <w:szCs w:val="24"/>
        </w:rPr>
        <w:t>е</w:t>
      </w:r>
      <w:r w:rsidRPr="00963337">
        <w:rPr>
          <w:rFonts w:ascii="Times New Roman" w:hAnsi="Times New Roman"/>
          <w:noProof/>
          <w:sz w:val="24"/>
          <w:szCs w:val="24"/>
        </w:rPr>
        <w:t xml:space="preserve"> в недра для поддержания пластового давления, за исключением объема воды, использованного для производственных и технических нужд.</w:t>
      </w:r>
    </w:p>
    <w:p w14:paraId="5A5CA13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5) </w:t>
      </w:r>
      <w:r w:rsidRPr="00963337">
        <w:rPr>
          <w:rFonts w:ascii="Times New Roman" w:hAnsi="Times New Roman"/>
          <w:noProof/>
          <w:sz w:val="24"/>
          <w:szCs w:val="24"/>
        </w:rPr>
        <w:t>водные ресурсы, используемые для действия гидравлических турбин гидроэлектростанций;</w:t>
      </w:r>
    </w:p>
    <w:p w14:paraId="2EA0C2DF"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6) </w:t>
      </w:r>
      <w:r w:rsidRPr="00963337">
        <w:rPr>
          <w:rFonts w:ascii="Times New Roman" w:hAnsi="Times New Roman"/>
          <w:noProof/>
          <w:sz w:val="24"/>
          <w:szCs w:val="24"/>
        </w:rPr>
        <w:t>водные ресурсы, обратно сливаемые тепловыми электрическими станциями и тепловыми электроцентралями;</w:t>
      </w:r>
    </w:p>
    <w:p w14:paraId="6860B854"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7) </w:t>
      </w:r>
      <w:r w:rsidRPr="00963337">
        <w:rPr>
          <w:rFonts w:ascii="Times New Roman" w:hAnsi="Times New Roman"/>
          <w:noProof/>
          <w:sz w:val="24"/>
          <w:szCs w:val="24"/>
        </w:rPr>
        <w:t>водные ресурсы, используемые для промывки засоленных земель сельскохозяйственного назначения, в пределах объемов промывной нормы, утвержденно</w:t>
      </w:r>
      <w:r>
        <w:rPr>
          <w:rFonts w:ascii="Times New Roman" w:hAnsi="Times New Roman"/>
          <w:noProof/>
          <w:sz w:val="24"/>
          <w:szCs w:val="24"/>
        </w:rPr>
        <w:t>й</w:t>
      </w:r>
      <w:r w:rsidRPr="00963337">
        <w:rPr>
          <w:rFonts w:ascii="Times New Roman" w:hAnsi="Times New Roman"/>
          <w:noProof/>
          <w:sz w:val="24"/>
          <w:szCs w:val="24"/>
        </w:rPr>
        <w:t xml:space="preserve"> уполномоченным органом в области водопользования и водопотребления.</w:t>
      </w:r>
    </w:p>
    <w:p w14:paraId="618C6E1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63695B8C"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34" w:name="_Toc16535883"/>
      <w:r w:rsidRPr="00963337">
        <w:rPr>
          <w:rFonts w:ascii="Times New Roman" w:hAnsi="Times New Roman" w:cs="Times New Roman"/>
          <w:bCs w:val="0"/>
          <w:sz w:val="24"/>
          <w:szCs w:val="24"/>
        </w:rPr>
        <w:t>Статья 455. Налоговая база</w:t>
      </w:r>
      <w:bookmarkEnd w:id="634"/>
    </w:p>
    <w:p w14:paraId="5BEA0437"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3BB0A39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color w:val="0070C0"/>
          <w:sz w:val="24"/>
          <w:szCs w:val="24"/>
        </w:rPr>
      </w:pPr>
      <w:r w:rsidRPr="00963337">
        <w:rPr>
          <w:rFonts w:ascii="Times New Roman" w:hAnsi="Times New Roman"/>
          <w:noProof/>
          <w:sz w:val="24"/>
          <w:szCs w:val="24"/>
        </w:rPr>
        <w:t xml:space="preserve">Налоговой базой </w:t>
      </w:r>
      <w:r>
        <w:rPr>
          <w:rFonts w:ascii="Times New Roman" w:hAnsi="Times New Roman"/>
          <w:noProof/>
          <w:sz w:val="24"/>
          <w:szCs w:val="24"/>
        </w:rPr>
        <w:t>признается</w:t>
      </w:r>
      <w:r w:rsidRPr="00963337">
        <w:rPr>
          <w:rFonts w:ascii="Times New Roman" w:hAnsi="Times New Roman"/>
          <w:noProof/>
          <w:sz w:val="24"/>
          <w:szCs w:val="24"/>
        </w:rPr>
        <w:t xml:space="preserve"> объем использованной воды.</w:t>
      </w:r>
    </w:p>
    <w:p w14:paraId="027FFFF8"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b/>
          <w:bCs/>
          <w:noProof/>
          <w:sz w:val="24"/>
          <w:szCs w:val="24"/>
        </w:rPr>
      </w:pPr>
    </w:p>
    <w:p w14:paraId="038B7E1A" w14:textId="77777777" w:rsidR="00441BB1" w:rsidRDefault="00441BB1">
      <w:pPr>
        <w:spacing w:after="200" w:line="276" w:lineRule="auto"/>
        <w:rPr>
          <w:rFonts w:ascii="Times New Roman" w:eastAsiaTheme="majorEastAsia" w:hAnsi="Times New Roman" w:cs="Times New Roman"/>
          <w:b/>
          <w:sz w:val="24"/>
          <w:szCs w:val="24"/>
          <w:lang w:eastAsia="ru-RU"/>
        </w:rPr>
      </w:pPr>
      <w:bookmarkStart w:id="635" w:name="_Toc16535884"/>
      <w:r>
        <w:rPr>
          <w:rFonts w:ascii="Times New Roman" w:hAnsi="Times New Roman" w:cs="Times New Roman"/>
          <w:bCs/>
          <w:sz w:val="24"/>
          <w:szCs w:val="24"/>
        </w:rPr>
        <w:br w:type="page"/>
      </w:r>
    </w:p>
    <w:p w14:paraId="197156FC"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r w:rsidRPr="00963337">
        <w:rPr>
          <w:rFonts w:ascii="Times New Roman" w:hAnsi="Times New Roman" w:cs="Times New Roman"/>
          <w:bCs w:val="0"/>
          <w:sz w:val="24"/>
          <w:szCs w:val="24"/>
        </w:rPr>
        <w:lastRenderedPageBreak/>
        <w:t>Статья 456. Порядок определения налоговой базы</w:t>
      </w:r>
      <w:bookmarkEnd w:id="635"/>
      <w:r w:rsidRPr="00963337">
        <w:rPr>
          <w:rFonts w:ascii="Times New Roman" w:hAnsi="Times New Roman" w:cs="Times New Roman"/>
          <w:bCs w:val="0"/>
          <w:sz w:val="24"/>
          <w:szCs w:val="24"/>
        </w:rPr>
        <w:t xml:space="preserve"> </w:t>
      </w:r>
    </w:p>
    <w:p w14:paraId="2C22BA1C"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4B4A941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Объем воды, забранной из поверхностных и подземных источников водных ресурсов, определяется на основании показаний водоизмерительных приборов, отраженных в документах бухгалтерского (первичного) учета использования воды.</w:t>
      </w:r>
    </w:p>
    <w:p w14:paraId="071FCBE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При использовании воды без измерительных приборов ее объем определяется исходя из лимитов водозабора из водных объектов, технологических и санитарных норм потребления воды, норм полива посевов и зеленых насаждений или других методов, обеспечивающих достоверность данных. </w:t>
      </w:r>
    </w:p>
    <w:p w14:paraId="69DE05A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Налогоплательщики ведут раздельный учет объемов использованных водных ресурсов из поверхностных и подземных источников. При использовании воды из водопроводной сети, куда вода поступает из поверхностных и подземных источников водных ресурсов, налоговая база определяется отдельно по каждому виду источника. Юридические лица, осуществляющие поставку воды, должны представить в налоговые органы сведения о соотношении объемов воды, поступающих в водопроводную сеть из поверхностных и подземных источников водных ресурсов, до 15 января текущего налогового периода. Налоговые органы в течение </w:t>
      </w:r>
      <w:r>
        <w:rPr>
          <w:rFonts w:ascii="Times New Roman" w:hAnsi="Times New Roman"/>
          <w:noProof/>
          <w:sz w:val="24"/>
          <w:szCs w:val="24"/>
        </w:rPr>
        <w:t>трех</w:t>
      </w:r>
      <w:r w:rsidRPr="00963337">
        <w:rPr>
          <w:rFonts w:ascii="Times New Roman" w:hAnsi="Times New Roman"/>
          <w:noProof/>
          <w:sz w:val="24"/>
          <w:szCs w:val="24"/>
        </w:rPr>
        <w:t xml:space="preserve"> дней должны довести эти данные до сведения налогоплательщиков. </w:t>
      </w:r>
    </w:p>
    <w:p w14:paraId="058CB6D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Налоговая база по выработке горячей воды и пара определяется налогоплательщиком исходя из объема использованных им водных ресурсов для производственных и технических нужд. </w:t>
      </w:r>
    </w:p>
    <w:p w14:paraId="024FD6D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При сдаче части зданий, отдельных помещений в аренду налоговая база определяется арендодателем, заключившим договор с юридическим лицом, осуществляющим поставку воды. </w:t>
      </w:r>
    </w:p>
    <w:p w14:paraId="4BF0A89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Юридические лица, получившие в аренду часть зданий, отдельных помещений </w:t>
      </w:r>
      <w:r w:rsidRPr="00963337">
        <w:rPr>
          <w:rFonts w:ascii="Times New Roman" w:hAnsi="Times New Roman"/>
          <w:noProof/>
          <w:sz w:val="24"/>
          <w:szCs w:val="24"/>
        </w:rPr>
        <w:br/>
        <w:t>и заключившие договор с юридическим лицом, осуществляющим поставку воды, налоговую базу определяют самостоятельно.</w:t>
      </w:r>
    </w:p>
    <w:p w14:paraId="6A80066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Налогоплательщики при уточнении объема забранной воды в процессе выверки </w:t>
      </w:r>
      <w:r w:rsidRPr="00963337">
        <w:rPr>
          <w:rFonts w:ascii="Times New Roman" w:hAnsi="Times New Roman"/>
          <w:noProof/>
          <w:sz w:val="24"/>
          <w:szCs w:val="24"/>
        </w:rPr>
        <w:br/>
        <w:t xml:space="preserve">с юридическими лицами по поставке воды разницу объема воды отражают в расчетах </w:t>
      </w:r>
      <w:r w:rsidRPr="00963337">
        <w:rPr>
          <w:rFonts w:ascii="Times New Roman" w:hAnsi="Times New Roman"/>
          <w:noProof/>
          <w:sz w:val="24"/>
          <w:szCs w:val="24"/>
        </w:rPr>
        <w:br/>
        <w:t>в том периоде, в котором произведена выверка.</w:t>
      </w:r>
    </w:p>
    <w:p w14:paraId="4C8205E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Налогоплательщики, выполняющие ремонтно-строительные и другие работы на территории юридических лиц, за воду, используемую в процессе выполнения этих работ, налог не уплачивают. За объем воды, используемый при выполнении ремонтно-строительных и других работ, налог уплачивают юридические лица, для которых выполняются эти работы.</w:t>
      </w:r>
      <w:r>
        <w:rPr>
          <w:rFonts w:ascii="Times New Roman" w:hAnsi="Times New Roman"/>
          <w:noProof/>
          <w:sz w:val="24"/>
          <w:szCs w:val="24"/>
        </w:rPr>
        <w:t xml:space="preserve"> </w:t>
      </w:r>
      <w:r w:rsidRPr="00963337">
        <w:rPr>
          <w:rFonts w:ascii="Times New Roman" w:hAnsi="Times New Roman"/>
          <w:noProof/>
          <w:sz w:val="24"/>
          <w:szCs w:val="24"/>
        </w:rPr>
        <w:t>При выполнении строительных работ на новой строительной площадке за объем воды, используемый при строительстве, налог уплачивает строительная организация.</w:t>
      </w:r>
    </w:p>
    <w:p w14:paraId="3328D452"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1E5709">
        <w:rPr>
          <w:rFonts w:ascii="Times New Roman" w:hAnsi="Times New Roman"/>
          <w:noProof/>
          <w:sz w:val="24"/>
          <w:szCs w:val="24"/>
        </w:rPr>
        <w:t>Юридические лица, в части земель сельскохозяйственного назначения налоговую</w:t>
      </w:r>
      <w:r w:rsidRPr="00963337">
        <w:rPr>
          <w:rFonts w:ascii="Times New Roman" w:hAnsi="Times New Roman"/>
          <w:noProof/>
          <w:sz w:val="24"/>
          <w:szCs w:val="24"/>
        </w:rPr>
        <w:t xml:space="preserve"> базу определяют исходя из среднего в целом по хозяйству объема расхода воды на полив одного гектара орошаемых земель за налоговый период.</w:t>
      </w:r>
    </w:p>
    <w:p w14:paraId="4066151F" w14:textId="77777777" w:rsidR="00F61FDD" w:rsidRPr="00CA1C0B"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CA1C0B">
        <w:rPr>
          <w:rFonts w:ascii="Times New Roman" w:hAnsi="Times New Roman"/>
          <w:noProof/>
          <w:sz w:val="24"/>
          <w:szCs w:val="24"/>
        </w:rPr>
        <w:t>Для дехканских хозяйств, налого</w:t>
      </w:r>
      <w:r>
        <w:rPr>
          <w:rFonts w:ascii="Times New Roman" w:hAnsi="Times New Roman"/>
          <w:noProof/>
          <w:sz w:val="24"/>
          <w:szCs w:val="24"/>
        </w:rPr>
        <w:t>в</w:t>
      </w:r>
      <w:r w:rsidRPr="00CA1C0B">
        <w:rPr>
          <w:rFonts w:ascii="Times New Roman" w:hAnsi="Times New Roman"/>
          <w:noProof/>
          <w:sz w:val="24"/>
          <w:szCs w:val="24"/>
        </w:rPr>
        <w:t>ая база определяется</w:t>
      </w:r>
      <w:r>
        <w:rPr>
          <w:rFonts w:ascii="Times New Roman" w:hAnsi="Times New Roman"/>
          <w:noProof/>
          <w:sz w:val="24"/>
          <w:szCs w:val="24"/>
        </w:rPr>
        <w:t xml:space="preserve"> налоговыми</w:t>
      </w:r>
      <w:r w:rsidRPr="00CA1C0B">
        <w:rPr>
          <w:rFonts w:ascii="Times New Roman" w:hAnsi="Times New Roman"/>
          <w:noProof/>
          <w:sz w:val="24"/>
          <w:szCs w:val="24"/>
        </w:rPr>
        <w:t xml:space="preserve"> органами в соответствии с порядком, предусмотренным частью девятой настоящей статьи.</w:t>
      </w:r>
    </w:p>
    <w:p w14:paraId="27451D1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noProof/>
          <w:sz w:val="24"/>
          <w:szCs w:val="24"/>
        </w:rPr>
        <w:t xml:space="preserve">При осуществлении </w:t>
      </w:r>
      <w:r>
        <w:rPr>
          <w:rFonts w:ascii="Times New Roman" w:hAnsi="Times New Roman"/>
          <w:noProof/>
          <w:sz w:val="24"/>
          <w:szCs w:val="24"/>
        </w:rPr>
        <w:t>налого</w:t>
      </w:r>
      <w:r w:rsidRPr="00963337">
        <w:rPr>
          <w:rFonts w:ascii="Times New Roman" w:hAnsi="Times New Roman"/>
          <w:noProof/>
          <w:sz w:val="24"/>
          <w:szCs w:val="24"/>
        </w:rPr>
        <w:t>плательщиком видов деятельности, по которым не предусмотрена уплата налога, налоговая база определяется на основе ведения раздельного учета облагаемого и необлагаемого объема водных ресурсов. При невозможности ведения раздельного учета налоговая база определяется исходя из удельного веса чистой выручки от деятельности, по которой предусмотрена уплата налога в общем объеме чистой выручки</w:t>
      </w:r>
      <w:r w:rsidRPr="00963337">
        <w:rPr>
          <w:rFonts w:ascii="Times New Roman" w:hAnsi="Times New Roman"/>
          <w:sz w:val="24"/>
          <w:szCs w:val="24"/>
        </w:rPr>
        <w:t xml:space="preserve">. </w:t>
      </w:r>
    </w:p>
    <w:p w14:paraId="217A5C4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p>
    <w:p w14:paraId="6E3367A9"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36" w:name="_Toc16535885"/>
      <w:r w:rsidRPr="00963337">
        <w:rPr>
          <w:rFonts w:ascii="Times New Roman" w:hAnsi="Times New Roman" w:cs="Times New Roman"/>
          <w:bCs w:val="0"/>
          <w:sz w:val="24"/>
          <w:szCs w:val="24"/>
        </w:rPr>
        <w:lastRenderedPageBreak/>
        <w:t>Статья 457. Особенности определения налоговой базы для юридических лиц, производящих безалкогольные напитки</w:t>
      </w:r>
      <w:bookmarkEnd w:id="636"/>
    </w:p>
    <w:p w14:paraId="451CA3FF"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76CC5329"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Налоговой базой для юридических лиц, производящих безалкогольные напитки </w:t>
      </w:r>
      <w:r>
        <w:rPr>
          <w:rFonts w:ascii="Times New Roman" w:hAnsi="Times New Roman"/>
          <w:noProof/>
          <w:sz w:val="24"/>
          <w:szCs w:val="24"/>
        </w:rPr>
        <w:t>признается</w:t>
      </w:r>
      <w:r w:rsidRPr="00963337">
        <w:rPr>
          <w:rFonts w:ascii="Times New Roman" w:hAnsi="Times New Roman"/>
          <w:noProof/>
          <w:sz w:val="24"/>
          <w:szCs w:val="24"/>
        </w:rPr>
        <w:t xml:space="preserve"> объем воды использованной на производство безалкогольных напитков и на прочие цели.</w:t>
      </w:r>
    </w:p>
    <w:p w14:paraId="179F50D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Под объемом воды, используемой для производства безалкогольных напитков, понимается объем воды, приходящийся на готовую продукцию в потребительской таре, который определяется как произведение годового объема производства готовой продукции безалкогольных напитков, в литрах на расчетный норматив воды, используемый на производство 1 литра готовой продукции, равного 1, деленного на 1000.</w:t>
      </w:r>
    </w:p>
    <w:p w14:paraId="55EC44C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Под объемом воды, используемой на прочие цели, понимается общий объем забранной воды из поверхностных и подземных источников водных ресурсов, за исключением объема воды, используемого для производства безалкогольных напитков.</w:t>
      </w:r>
    </w:p>
    <w:p w14:paraId="6416905B"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b/>
          <w:bCs/>
          <w:noProof/>
          <w:sz w:val="24"/>
          <w:szCs w:val="24"/>
        </w:rPr>
      </w:pPr>
    </w:p>
    <w:p w14:paraId="50ACD0A5"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37" w:name="_Toc16535886"/>
      <w:r w:rsidRPr="00963337">
        <w:rPr>
          <w:rFonts w:ascii="Times New Roman" w:hAnsi="Times New Roman" w:cs="Times New Roman"/>
          <w:bCs w:val="0"/>
          <w:sz w:val="24"/>
          <w:szCs w:val="24"/>
        </w:rPr>
        <w:t>Статья 458. Налоговый период</w:t>
      </w:r>
      <w:bookmarkEnd w:id="637"/>
    </w:p>
    <w:p w14:paraId="10CD1EC3"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2821E9FF"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Налоговым периодом является календарный год. </w:t>
      </w:r>
    </w:p>
    <w:p w14:paraId="381A963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6F0230EB"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38" w:name="_Toc16535887"/>
      <w:r w:rsidRPr="00963337">
        <w:rPr>
          <w:rFonts w:ascii="Times New Roman" w:hAnsi="Times New Roman" w:cs="Times New Roman"/>
          <w:bCs w:val="0"/>
          <w:sz w:val="24"/>
          <w:szCs w:val="24"/>
        </w:rPr>
        <w:t xml:space="preserve">Статья 459. </w:t>
      </w:r>
      <w:r>
        <w:rPr>
          <w:rFonts w:ascii="Times New Roman" w:hAnsi="Times New Roman" w:cs="Times New Roman"/>
          <w:bCs w:val="0"/>
          <w:sz w:val="24"/>
          <w:szCs w:val="24"/>
        </w:rPr>
        <w:t>Налоговые с</w:t>
      </w:r>
      <w:r w:rsidRPr="00963337">
        <w:rPr>
          <w:rFonts w:ascii="Times New Roman" w:hAnsi="Times New Roman" w:cs="Times New Roman"/>
          <w:bCs w:val="0"/>
          <w:sz w:val="24"/>
          <w:szCs w:val="24"/>
        </w:rPr>
        <w:t>тавки</w:t>
      </w:r>
      <w:bookmarkEnd w:id="638"/>
    </w:p>
    <w:p w14:paraId="421B9F42"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38B9726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387D57">
        <w:rPr>
          <w:rFonts w:ascii="Times New Roman" w:hAnsi="Times New Roman"/>
          <w:noProof/>
          <w:sz w:val="24"/>
          <w:szCs w:val="24"/>
        </w:rPr>
        <w:t>Налоговые ставки из поверхностных и подземных источников, в пределах установленного лимита устанавливаются в абсолютной величине за 1 куб.м. Конкретный размер налоговых ставок устанавливается Законом Республики Узбекистан о Государственном бюджете Республики Узбекистан</w:t>
      </w:r>
      <w:r w:rsidRPr="00387D57">
        <w:rPr>
          <w:rFonts w:ascii="Times New Roman" w:hAnsi="Times New Roman"/>
          <w:noProof/>
          <w:w w:val="90"/>
          <w:sz w:val="24"/>
          <w:szCs w:val="24"/>
          <w:lang w:val="uz-Cyrl-UZ"/>
        </w:rPr>
        <w:t>.</w:t>
      </w:r>
    </w:p>
    <w:p w14:paraId="3D67BC6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При заборе воды сверх установленных лимитов водопользования </w:t>
      </w:r>
      <w:r>
        <w:rPr>
          <w:rFonts w:ascii="Times New Roman" w:hAnsi="Times New Roman"/>
          <w:noProof/>
          <w:sz w:val="24"/>
          <w:szCs w:val="24"/>
        </w:rPr>
        <w:t xml:space="preserve">налоговые </w:t>
      </w:r>
      <w:r w:rsidRPr="00963337">
        <w:rPr>
          <w:rFonts w:ascii="Times New Roman" w:hAnsi="Times New Roman"/>
          <w:noProof/>
          <w:sz w:val="24"/>
          <w:szCs w:val="24"/>
        </w:rPr>
        <w:t>ставки в части такого превышения устанавливаются в пятикратном размере установленных</w:t>
      </w:r>
      <w:r>
        <w:rPr>
          <w:rFonts w:ascii="Times New Roman" w:hAnsi="Times New Roman"/>
          <w:noProof/>
          <w:sz w:val="24"/>
          <w:szCs w:val="24"/>
        </w:rPr>
        <w:t xml:space="preserve"> налоговых</w:t>
      </w:r>
      <w:r w:rsidRPr="00963337">
        <w:rPr>
          <w:rFonts w:ascii="Times New Roman" w:hAnsi="Times New Roman"/>
          <w:noProof/>
          <w:sz w:val="24"/>
          <w:szCs w:val="24"/>
        </w:rPr>
        <w:t xml:space="preserve"> ставок.</w:t>
      </w:r>
    </w:p>
    <w:p w14:paraId="4FB492F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При </w:t>
      </w:r>
      <w:r>
        <w:rPr>
          <w:rFonts w:ascii="Times New Roman" w:hAnsi="Times New Roman"/>
          <w:noProof/>
          <w:sz w:val="24"/>
          <w:szCs w:val="24"/>
        </w:rPr>
        <w:t xml:space="preserve">использовании водных ресурсов без разрешительных документов, а также при </w:t>
      </w:r>
      <w:r w:rsidRPr="00963337">
        <w:rPr>
          <w:rFonts w:ascii="Times New Roman" w:hAnsi="Times New Roman"/>
          <w:noProof/>
          <w:sz w:val="24"/>
          <w:szCs w:val="24"/>
        </w:rPr>
        <w:t xml:space="preserve">использовании предприятиями, осуществляющими мойку автотранспортных средств воды из поверхностных источников </w:t>
      </w:r>
      <w:r>
        <w:rPr>
          <w:rFonts w:ascii="Times New Roman" w:hAnsi="Times New Roman"/>
          <w:noProof/>
          <w:sz w:val="24"/>
          <w:szCs w:val="24"/>
        </w:rPr>
        <w:t xml:space="preserve">налоговая </w:t>
      </w:r>
      <w:r w:rsidRPr="00963337">
        <w:rPr>
          <w:rFonts w:ascii="Times New Roman" w:hAnsi="Times New Roman"/>
          <w:noProof/>
          <w:sz w:val="24"/>
          <w:szCs w:val="24"/>
        </w:rPr>
        <w:t xml:space="preserve">ставка устанавливается в пятикратном размере установленных </w:t>
      </w:r>
      <w:r>
        <w:rPr>
          <w:rFonts w:ascii="Times New Roman" w:hAnsi="Times New Roman"/>
          <w:noProof/>
          <w:sz w:val="24"/>
          <w:szCs w:val="24"/>
        </w:rPr>
        <w:t xml:space="preserve">налоговых </w:t>
      </w:r>
      <w:r w:rsidRPr="00963337">
        <w:rPr>
          <w:rFonts w:ascii="Times New Roman" w:hAnsi="Times New Roman"/>
          <w:noProof/>
          <w:sz w:val="24"/>
          <w:szCs w:val="24"/>
        </w:rPr>
        <w:t>ставок</w:t>
      </w:r>
      <w:r>
        <w:rPr>
          <w:rFonts w:ascii="Times New Roman" w:hAnsi="Times New Roman"/>
          <w:noProof/>
          <w:sz w:val="24"/>
          <w:szCs w:val="24"/>
        </w:rPr>
        <w:t>.</w:t>
      </w:r>
    </w:p>
    <w:p w14:paraId="5D76E0C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3499097B"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39" w:name="_Toc16535888"/>
      <w:r w:rsidRPr="00963337">
        <w:rPr>
          <w:rFonts w:ascii="Times New Roman" w:hAnsi="Times New Roman" w:cs="Times New Roman"/>
          <w:bCs w:val="0"/>
          <w:sz w:val="24"/>
          <w:szCs w:val="24"/>
        </w:rPr>
        <w:t>Статья 460. Порядок исчисления налога</w:t>
      </w:r>
      <w:bookmarkEnd w:id="639"/>
    </w:p>
    <w:p w14:paraId="6E0D8474"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179F4F0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Сумма налога исчисляется исходя</w:t>
      </w:r>
      <w:r>
        <w:rPr>
          <w:rFonts w:ascii="Times New Roman" w:hAnsi="Times New Roman"/>
          <w:noProof/>
          <w:sz w:val="24"/>
          <w:szCs w:val="24"/>
        </w:rPr>
        <w:t xml:space="preserve"> </w:t>
      </w:r>
      <w:r w:rsidRPr="00963337">
        <w:rPr>
          <w:rFonts w:ascii="Times New Roman" w:hAnsi="Times New Roman"/>
          <w:noProof/>
          <w:sz w:val="24"/>
          <w:szCs w:val="24"/>
        </w:rPr>
        <w:t>из налоговой базы и установленных ставок.</w:t>
      </w:r>
    </w:p>
    <w:p w14:paraId="55A68C6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Сумма налога для дехканских хозяйств определяется </w:t>
      </w:r>
      <w:r>
        <w:rPr>
          <w:rFonts w:ascii="Times New Roman" w:hAnsi="Times New Roman"/>
          <w:noProof/>
          <w:sz w:val="24"/>
          <w:szCs w:val="24"/>
        </w:rPr>
        <w:t xml:space="preserve">налоговыми </w:t>
      </w:r>
      <w:r w:rsidRPr="00963337">
        <w:rPr>
          <w:rFonts w:ascii="Times New Roman" w:hAnsi="Times New Roman"/>
          <w:noProof/>
          <w:sz w:val="24"/>
          <w:szCs w:val="24"/>
        </w:rPr>
        <w:t>органами исходя из налоговой базы и установленных ставок.</w:t>
      </w:r>
    </w:p>
    <w:p w14:paraId="7164A68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Налоговая отчетность</w:t>
      </w:r>
      <w:r w:rsidRPr="00963337">
        <w:rPr>
          <w:rFonts w:ascii="Times New Roman" w:hAnsi="Times New Roman"/>
          <w:noProof/>
          <w:sz w:val="24"/>
          <w:szCs w:val="24"/>
        </w:rPr>
        <w:t xml:space="preserve"> представляется в налоговые органы по месту водопользования или водопотребления один раз в год:</w:t>
      </w:r>
    </w:p>
    <w:p w14:paraId="3D56615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юридическими лицами (за исключением сельскохозяйственных предприятий) - </w:t>
      </w:r>
      <w:r w:rsidRPr="00963337">
        <w:rPr>
          <w:rFonts w:ascii="Times New Roman" w:hAnsi="Times New Roman"/>
          <w:noProof/>
          <w:sz w:val="24"/>
          <w:szCs w:val="24"/>
        </w:rPr>
        <w:br/>
        <w:t>в срок представления годовой финансовой отчетности;</w:t>
      </w:r>
    </w:p>
    <w:p w14:paraId="35E112A9"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сельскохозяйственными предприятиями - до 15 декабря текущего налогового периода;</w:t>
      </w:r>
    </w:p>
    <w:p w14:paraId="16959EE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lastRenderedPageBreak/>
        <w:t xml:space="preserve">нерезидентами Республики Узбекистан, осуществляющими деятельность </w:t>
      </w:r>
      <w:r w:rsidRPr="00963337">
        <w:rPr>
          <w:rFonts w:ascii="Times New Roman" w:hAnsi="Times New Roman"/>
          <w:noProof/>
          <w:sz w:val="24"/>
          <w:szCs w:val="24"/>
        </w:rPr>
        <w:br/>
        <w:t>в Республике Узбекистан через постоянное учреждение, а также индивидуальными предпринимателями - до 2</w:t>
      </w:r>
      <w:r w:rsidR="00260DDC">
        <w:rPr>
          <w:rFonts w:ascii="Times New Roman" w:hAnsi="Times New Roman"/>
          <w:noProof/>
          <w:sz w:val="24"/>
          <w:szCs w:val="24"/>
          <w:lang w:val="uz-Cyrl-UZ"/>
        </w:rPr>
        <w:t>0</w:t>
      </w:r>
      <w:r w:rsidRPr="00963337">
        <w:rPr>
          <w:rFonts w:ascii="Times New Roman" w:hAnsi="Times New Roman"/>
          <w:noProof/>
          <w:sz w:val="24"/>
          <w:szCs w:val="24"/>
        </w:rPr>
        <w:t xml:space="preserve"> января года, следующего за налоговым периодом.</w:t>
      </w:r>
    </w:p>
    <w:p w14:paraId="04FD148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Налоговые </w:t>
      </w:r>
      <w:r w:rsidRPr="00963337">
        <w:rPr>
          <w:rFonts w:ascii="Times New Roman" w:hAnsi="Times New Roman"/>
          <w:noProof/>
          <w:sz w:val="24"/>
          <w:szCs w:val="24"/>
        </w:rPr>
        <w:t>орган</w:t>
      </w:r>
      <w:r>
        <w:rPr>
          <w:rFonts w:ascii="Times New Roman" w:hAnsi="Times New Roman"/>
          <w:noProof/>
          <w:sz w:val="24"/>
          <w:szCs w:val="24"/>
        </w:rPr>
        <w:t>ы вручают дехканским хозяйствам</w:t>
      </w:r>
      <w:r w:rsidRPr="00963337">
        <w:rPr>
          <w:rFonts w:ascii="Times New Roman" w:hAnsi="Times New Roman"/>
          <w:noProof/>
          <w:sz w:val="24"/>
          <w:szCs w:val="24"/>
        </w:rPr>
        <w:t xml:space="preserve"> </w:t>
      </w:r>
      <w:r>
        <w:rPr>
          <w:rFonts w:ascii="Times New Roman" w:hAnsi="Times New Roman"/>
          <w:noProof/>
          <w:sz w:val="24"/>
          <w:szCs w:val="24"/>
        </w:rPr>
        <w:t>п</w:t>
      </w:r>
      <w:r w:rsidRPr="00963337">
        <w:rPr>
          <w:rFonts w:ascii="Times New Roman" w:hAnsi="Times New Roman"/>
          <w:noProof/>
          <w:sz w:val="24"/>
          <w:szCs w:val="24"/>
        </w:rPr>
        <w:t>латежное извещение об уплате налога не позднее 1 февраля года, следующего за налоговым периодом.</w:t>
      </w:r>
    </w:p>
    <w:p w14:paraId="7C08488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64D2DDDF"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40" w:name="_Toc16535889"/>
      <w:r w:rsidRPr="00963337">
        <w:rPr>
          <w:rFonts w:ascii="Times New Roman" w:hAnsi="Times New Roman" w:cs="Times New Roman"/>
          <w:bCs w:val="0"/>
          <w:sz w:val="24"/>
          <w:szCs w:val="24"/>
        </w:rPr>
        <w:t>Статья 461. Порядок уплаты налога</w:t>
      </w:r>
      <w:bookmarkEnd w:id="640"/>
      <w:r w:rsidRPr="00963337">
        <w:rPr>
          <w:rFonts w:ascii="Times New Roman" w:hAnsi="Times New Roman" w:cs="Times New Roman"/>
          <w:bCs w:val="0"/>
          <w:sz w:val="24"/>
          <w:szCs w:val="24"/>
        </w:rPr>
        <w:t xml:space="preserve"> </w:t>
      </w:r>
    </w:p>
    <w:p w14:paraId="08969FD6"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b/>
          <w:bCs/>
          <w:noProof/>
          <w:sz w:val="24"/>
          <w:szCs w:val="24"/>
        </w:rPr>
      </w:pPr>
    </w:p>
    <w:p w14:paraId="157E96D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В течение налогового периода налогоплательщики, за исключением сельскохозяйственных предприятий</w:t>
      </w:r>
      <w:r>
        <w:rPr>
          <w:rFonts w:ascii="Times New Roman" w:hAnsi="Times New Roman"/>
          <w:noProof/>
          <w:sz w:val="24"/>
          <w:szCs w:val="24"/>
        </w:rPr>
        <w:t xml:space="preserve">, </w:t>
      </w:r>
      <w:r w:rsidRPr="00963337">
        <w:rPr>
          <w:rFonts w:ascii="Times New Roman" w:hAnsi="Times New Roman"/>
          <w:noProof/>
          <w:sz w:val="24"/>
          <w:szCs w:val="24"/>
        </w:rPr>
        <w:t>нерезидентов Республики Узбекистан, осуществляющих деятельность в Республике Узбекистан через постоянное учреждение</w:t>
      </w:r>
      <w:r>
        <w:rPr>
          <w:rFonts w:ascii="Times New Roman" w:hAnsi="Times New Roman"/>
          <w:noProof/>
          <w:sz w:val="24"/>
          <w:szCs w:val="24"/>
        </w:rPr>
        <w:t xml:space="preserve">, </w:t>
      </w:r>
      <w:r>
        <w:rPr>
          <w:rFonts w:ascii="Times New Roman" w:hAnsi="Times New Roman"/>
          <w:noProof/>
          <w:sz w:val="24"/>
          <w:szCs w:val="24"/>
        </w:rPr>
        <w:br/>
        <w:t xml:space="preserve">а также дехканских хозяйств, </w:t>
      </w:r>
      <w:r w:rsidRPr="00963337">
        <w:rPr>
          <w:rFonts w:ascii="Times New Roman" w:hAnsi="Times New Roman"/>
          <w:noProof/>
          <w:sz w:val="24"/>
          <w:szCs w:val="24"/>
        </w:rPr>
        <w:t>уплачивают текущие платежи по налогу.</w:t>
      </w:r>
    </w:p>
    <w:p w14:paraId="346D24C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Для исчисления размера текущих платежей налогоплательщики до 2</w:t>
      </w:r>
      <w:r>
        <w:rPr>
          <w:rFonts w:ascii="Times New Roman" w:hAnsi="Times New Roman"/>
          <w:noProof/>
          <w:sz w:val="24"/>
          <w:szCs w:val="24"/>
        </w:rPr>
        <w:t>0</w:t>
      </w:r>
      <w:r w:rsidRPr="00963337">
        <w:rPr>
          <w:rFonts w:ascii="Times New Roman" w:hAnsi="Times New Roman"/>
          <w:noProof/>
          <w:sz w:val="24"/>
          <w:szCs w:val="24"/>
        </w:rPr>
        <w:t xml:space="preserve"> января текущего налогового периода, а вновь созданные </w:t>
      </w:r>
      <w:r>
        <w:rPr>
          <w:rFonts w:ascii="Times New Roman" w:hAnsi="Times New Roman"/>
          <w:noProof/>
          <w:sz w:val="24"/>
          <w:szCs w:val="24"/>
        </w:rPr>
        <w:t xml:space="preserve">- </w:t>
      </w:r>
      <w:r w:rsidRPr="00963337">
        <w:rPr>
          <w:rFonts w:ascii="Times New Roman" w:hAnsi="Times New Roman"/>
          <w:noProof/>
          <w:sz w:val="24"/>
          <w:szCs w:val="24"/>
        </w:rPr>
        <w:t xml:space="preserve">не позднее тридцати дней со дня государственной регистрации представляют в налоговые органы по месту водопользования или водопотребления справку о сумме налога за текущий налоговый период, рассчитанной исходя из предполагаемой налоговой базы (объема использования воды) и установленных </w:t>
      </w:r>
      <w:r>
        <w:rPr>
          <w:rFonts w:ascii="Times New Roman" w:hAnsi="Times New Roman"/>
          <w:noProof/>
          <w:sz w:val="24"/>
          <w:szCs w:val="24"/>
        </w:rPr>
        <w:t xml:space="preserve">налоговых </w:t>
      </w:r>
      <w:r w:rsidRPr="00963337">
        <w:rPr>
          <w:rFonts w:ascii="Times New Roman" w:hAnsi="Times New Roman"/>
          <w:noProof/>
          <w:sz w:val="24"/>
          <w:szCs w:val="24"/>
        </w:rPr>
        <w:t xml:space="preserve">ставок. Налогоплательщики, у которых обязательства по налогу возникли в течение налогового периода, справку о сумме налога представляют не позднее тридцати дней с даты возникновения налогового обязательства. </w:t>
      </w:r>
    </w:p>
    <w:p w14:paraId="5A29818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Текущие платежи, исчисленные в соответствии с частью второй настоящей статьи, уплачиваются:</w:t>
      </w:r>
    </w:p>
    <w:p w14:paraId="055ABC3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юридическими лицами (за исключением плательщиков налога с оборота), у которых сумма налога за налоговый период составляет более </w:t>
      </w:r>
      <w:r>
        <w:rPr>
          <w:rFonts w:ascii="Times New Roman" w:hAnsi="Times New Roman"/>
          <w:noProof/>
          <w:sz w:val="24"/>
          <w:szCs w:val="24"/>
        </w:rPr>
        <w:t>двухсот</w:t>
      </w:r>
      <w:r w:rsidRPr="00963337">
        <w:rPr>
          <w:rFonts w:ascii="Times New Roman" w:hAnsi="Times New Roman"/>
          <w:noProof/>
          <w:sz w:val="24"/>
          <w:szCs w:val="24"/>
        </w:rPr>
        <w:t xml:space="preserve">кратного </w:t>
      </w:r>
      <w:r w:rsidRPr="006D6846">
        <w:rPr>
          <w:rFonts w:ascii="Times New Roman" w:hAnsi="Times New Roman"/>
          <w:noProof/>
          <w:sz w:val="24"/>
          <w:szCs w:val="24"/>
        </w:rPr>
        <w:t xml:space="preserve">размера </w:t>
      </w:r>
      <w:r>
        <w:rPr>
          <w:rFonts w:ascii="Times New Roman" w:hAnsi="Times New Roman"/>
          <w:noProof/>
          <w:sz w:val="24"/>
          <w:szCs w:val="24"/>
        </w:rPr>
        <w:t>базов</w:t>
      </w:r>
      <w:r>
        <w:rPr>
          <w:rFonts w:ascii="Times New Roman" w:hAnsi="Times New Roman"/>
          <w:noProof/>
          <w:sz w:val="24"/>
          <w:szCs w:val="24"/>
          <w:lang w:val="uz-Cyrl-UZ"/>
        </w:rPr>
        <w:t>ой</w:t>
      </w:r>
      <w:r>
        <w:rPr>
          <w:rFonts w:ascii="Times New Roman" w:hAnsi="Times New Roman"/>
          <w:noProof/>
          <w:sz w:val="24"/>
          <w:szCs w:val="24"/>
        </w:rPr>
        <w:t xml:space="preserve"> расчетн</w:t>
      </w:r>
      <w:r>
        <w:rPr>
          <w:rFonts w:ascii="Times New Roman" w:hAnsi="Times New Roman"/>
          <w:noProof/>
          <w:sz w:val="24"/>
          <w:szCs w:val="24"/>
          <w:lang w:val="uz-Cyrl-UZ"/>
        </w:rPr>
        <w:t>ой</w:t>
      </w:r>
      <w:r w:rsidRPr="00863AAA">
        <w:rPr>
          <w:rFonts w:ascii="Times New Roman" w:hAnsi="Times New Roman"/>
          <w:noProof/>
          <w:sz w:val="24"/>
          <w:szCs w:val="24"/>
        </w:rPr>
        <w:t xml:space="preserve"> величин</w:t>
      </w:r>
      <w:r>
        <w:rPr>
          <w:rFonts w:ascii="Times New Roman" w:hAnsi="Times New Roman"/>
          <w:noProof/>
          <w:sz w:val="24"/>
          <w:szCs w:val="24"/>
          <w:lang w:val="uz-Cyrl-UZ"/>
        </w:rPr>
        <w:t>ы</w:t>
      </w:r>
      <w:r w:rsidRPr="00963337">
        <w:rPr>
          <w:rFonts w:ascii="Times New Roman" w:hAnsi="Times New Roman"/>
          <w:noProof/>
          <w:sz w:val="24"/>
          <w:szCs w:val="24"/>
        </w:rPr>
        <w:t>, - не позднее 2</w:t>
      </w:r>
      <w:r>
        <w:rPr>
          <w:rFonts w:ascii="Times New Roman" w:hAnsi="Times New Roman"/>
          <w:noProof/>
          <w:sz w:val="24"/>
          <w:szCs w:val="24"/>
        </w:rPr>
        <w:t>0</w:t>
      </w:r>
      <w:r w:rsidRPr="00963337">
        <w:rPr>
          <w:rFonts w:ascii="Times New Roman" w:hAnsi="Times New Roman"/>
          <w:noProof/>
          <w:sz w:val="24"/>
          <w:szCs w:val="24"/>
        </w:rPr>
        <w:t xml:space="preserve"> числа каждого месяца в размере одной двенадцатой части годовой суммы налога;</w:t>
      </w:r>
    </w:p>
    <w:p w14:paraId="04F4196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юридическими лицами, не являющихся плательщиками налога с оборота, у которых сумма налога за налоговый период составляет менее </w:t>
      </w:r>
      <w:r>
        <w:rPr>
          <w:rFonts w:ascii="Times New Roman" w:hAnsi="Times New Roman"/>
          <w:noProof/>
          <w:sz w:val="24"/>
          <w:szCs w:val="24"/>
        </w:rPr>
        <w:t>двухсот</w:t>
      </w:r>
      <w:r w:rsidRPr="00963337">
        <w:rPr>
          <w:rFonts w:ascii="Times New Roman" w:hAnsi="Times New Roman"/>
          <w:noProof/>
          <w:sz w:val="24"/>
          <w:szCs w:val="24"/>
        </w:rPr>
        <w:t xml:space="preserve">кратного </w:t>
      </w:r>
      <w:r w:rsidRPr="006D6846">
        <w:rPr>
          <w:rFonts w:ascii="Times New Roman" w:hAnsi="Times New Roman"/>
          <w:noProof/>
          <w:sz w:val="24"/>
          <w:szCs w:val="24"/>
        </w:rPr>
        <w:t xml:space="preserve">размера </w:t>
      </w:r>
      <w:r>
        <w:rPr>
          <w:rFonts w:ascii="Times New Roman" w:hAnsi="Times New Roman"/>
          <w:noProof/>
          <w:sz w:val="24"/>
          <w:szCs w:val="24"/>
        </w:rPr>
        <w:t>базов</w:t>
      </w:r>
      <w:r>
        <w:rPr>
          <w:rFonts w:ascii="Times New Roman" w:hAnsi="Times New Roman"/>
          <w:noProof/>
          <w:sz w:val="24"/>
          <w:szCs w:val="24"/>
          <w:lang w:val="uz-Cyrl-UZ"/>
        </w:rPr>
        <w:t>ой</w:t>
      </w:r>
      <w:r>
        <w:rPr>
          <w:rFonts w:ascii="Times New Roman" w:hAnsi="Times New Roman"/>
          <w:noProof/>
          <w:sz w:val="24"/>
          <w:szCs w:val="24"/>
        </w:rPr>
        <w:t xml:space="preserve"> расчетн</w:t>
      </w:r>
      <w:r>
        <w:rPr>
          <w:rFonts w:ascii="Times New Roman" w:hAnsi="Times New Roman"/>
          <w:noProof/>
          <w:sz w:val="24"/>
          <w:szCs w:val="24"/>
          <w:lang w:val="uz-Cyrl-UZ"/>
        </w:rPr>
        <w:t>ой</w:t>
      </w:r>
      <w:r w:rsidRPr="00863AAA">
        <w:rPr>
          <w:rFonts w:ascii="Times New Roman" w:hAnsi="Times New Roman"/>
          <w:noProof/>
          <w:sz w:val="24"/>
          <w:szCs w:val="24"/>
        </w:rPr>
        <w:t xml:space="preserve"> величин</w:t>
      </w:r>
      <w:r>
        <w:rPr>
          <w:rFonts w:ascii="Times New Roman" w:hAnsi="Times New Roman"/>
          <w:noProof/>
          <w:sz w:val="24"/>
          <w:szCs w:val="24"/>
          <w:lang w:val="uz-Cyrl-UZ"/>
        </w:rPr>
        <w:t>ы</w:t>
      </w:r>
      <w:r w:rsidRPr="00963337">
        <w:rPr>
          <w:rFonts w:ascii="Times New Roman" w:hAnsi="Times New Roman"/>
          <w:noProof/>
          <w:sz w:val="24"/>
          <w:szCs w:val="24"/>
        </w:rPr>
        <w:t xml:space="preserve">, а также плательщиками </w:t>
      </w:r>
      <w:r>
        <w:rPr>
          <w:rFonts w:ascii="Times New Roman" w:hAnsi="Times New Roman"/>
          <w:noProof/>
          <w:sz w:val="24"/>
          <w:szCs w:val="24"/>
        </w:rPr>
        <w:t>налога с оборота</w:t>
      </w:r>
      <w:r w:rsidRPr="00963337">
        <w:rPr>
          <w:rFonts w:ascii="Times New Roman" w:hAnsi="Times New Roman"/>
          <w:noProof/>
          <w:sz w:val="24"/>
          <w:szCs w:val="24"/>
        </w:rPr>
        <w:t xml:space="preserve"> и индивидуальными предпринимателями - не позднее 2</w:t>
      </w:r>
      <w:r>
        <w:rPr>
          <w:rFonts w:ascii="Times New Roman" w:hAnsi="Times New Roman"/>
          <w:noProof/>
          <w:sz w:val="24"/>
          <w:szCs w:val="24"/>
        </w:rPr>
        <w:t>0</w:t>
      </w:r>
      <w:r w:rsidRPr="00963337">
        <w:rPr>
          <w:rFonts w:ascii="Times New Roman" w:hAnsi="Times New Roman"/>
          <w:noProof/>
          <w:sz w:val="24"/>
          <w:szCs w:val="24"/>
        </w:rPr>
        <w:t xml:space="preserve"> числа третьего месяца каждого квартала в размере одной четвертой части годовой суммы налога.</w:t>
      </w:r>
    </w:p>
    <w:p w14:paraId="237E279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При изменении в течение налогового периода предполагаемой налоговой базы налогоплательщик вправе представить уточненную справку о сумме налога. При этом текущие платежи за оставшуюся часть налогового периода корректируются на сумму изменения налога равными долями. </w:t>
      </w:r>
    </w:p>
    <w:p w14:paraId="39C233D6" w14:textId="77777777" w:rsidR="00F61FDD" w:rsidRPr="00CA1C0B"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CA1C0B">
        <w:rPr>
          <w:rFonts w:ascii="Times New Roman" w:hAnsi="Times New Roman"/>
          <w:noProof/>
          <w:sz w:val="24"/>
          <w:szCs w:val="24"/>
        </w:rPr>
        <w:t>Уплата налога за налоговый период, с учетом текущих платежей, производится налогоплательщиками, за и</w:t>
      </w:r>
      <w:r>
        <w:rPr>
          <w:rFonts w:ascii="Times New Roman" w:hAnsi="Times New Roman"/>
          <w:noProof/>
          <w:sz w:val="24"/>
          <w:szCs w:val="24"/>
        </w:rPr>
        <w:t>сключением дехканских хозяйств</w:t>
      </w:r>
      <w:r w:rsidRPr="00CA1C0B">
        <w:rPr>
          <w:rFonts w:ascii="Times New Roman" w:hAnsi="Times New Roman"/>
          <w:noProof/>
          <w:sz w:val="24"/>
          <w:szCs w:val="24"/>
        </w:rPr>
        <w:t xml:space="preserve">, по месту водопользования или водопотребления не позднее срока представления </w:t>
      </w:r>
      <w:r>
        <w:rPr>
          <w:rFonts w:ascii="Times New Roman" w:hAnsi="Times New Roman"/>
          <w:noProof/>
          <w:sz w:val="24"/>
          <w:szCs w:val="24"/>
        </w:rPr>
        <w:t>налоговой отчетности</w:t>
      </w:r>
      <w:r w:rsidRPr="00CA1C0B">
        <w:rPr>
          <w:rFonts w:ascii="Times New Roman" w:hAnsi="Times New Roman"/>
          <w:noProof/>
          <w:sz w:val="24"/>
          <w:szCs w:val="24"/>
        </w:rPr>
        <w:t>.</w:t>
      </w:r>
    </w:p>
    <w:p w14:paraId="6A4B5A0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 В случае занижения за налоговый период суммы текущих платежей по налогу </w:t>
      </w:r>
      <w:r w:rsidRPr="00963337">
        <w:rPr>
          <w:rFonts w:ascii="Times New Roman" w:hAnsi="Times New Roman"/>
          <w:noProof/>
          <w:sz w:val="24"/>
          <w:szCs w:val="24"/>
        </w:rPr>
        <w:br/>
        <w:t>по сравнению с суммой налога, подлежащей уплате</w:t>
      </w:r>
      <w:r>
        <w:rPr>
          <w:rFonts w:ascii="Times New Roman" w:hAnsi="Times New Roman"/>
          <w:noProof/>
          <w:sz w:val="24"/>
          <w:szCs w:val="24"/>
        </w:rPr>
        <w:t xml:space="preserve"> </w:t>
      </w:r>
      <w:r w:rsidRPr="00963337">
        <w:rPr>
          <w:rFonts w:ascii="Times New Roman" w:hAnsi="Times New Roman"/>
          <w:noProof/>
          <w:sz w:val="24"/>
          <w:szCs w:val="24"/>
        </w:rPr>
        <w:t xml:space="preserve">в бюджет по </w:t>
      </w:r>
      <w:r>
        <w:rPr>
          <w:rFonts w:ascii="Times New Roman" w:hAnsi="Times New Roman"/>
          <w:noProof/>
          <w:sz w:val="24"/>
          <w:szCs w:val="24"/>
        </w:rPr>
        <w:t>налоговой отчетности</w:t>
      </w:r>
      <w:r w:rsidRPr="00963337">
        <w:rPr>
          <w:rFonts w:ascii="Times New Roman" w:hAnsi="Times New Roman"/>
          <w:noProof/>
          <w:sz w:val="24"/>
          <w:szCs w:val="24"/>
        </w:rPr>
        <w:t>, более чем</w:t>
      </w:r>
      <w:r>
        <w:rPr>
          <w:rFonts w:ascii="Times New Roman" w:hAnsi="Times New Roman"/>
          <w:noProof/>
          <w:sz w:val="24"/>
          <w:szCs w:val="24"/>
        </w:rPr>
        <w:t xml:space="preserve"> </w:t>
      </w:r>
      <w:r w:rsidRPr="00963337">
        <w:rPr>
          <w:rFonts w:ascii="Times New Roman" w:hAnsi="Times New Roman"/>
          <w:noProof/>
          <w:sz w:val="24"/>
          <w:szCs w:val="24"/>
        </w:rPr>
        <w:t>на 10 процентов, налоговы</w:t>
      </w:r>
      <w:r>
        <w:rPr>
          <w:rFonts w:ascii="Times New Roman" w:hAnsi="Times New Roman"/>
          <w:noProof/>
          <w:sz w:val="24"/>
          <w:szCs w:val="24"/>
        </w:rPr>
        <w:t>й</w:t>
      </w:r>
      <w:r w:rsidRPr="00963337">
        <w:rPr>
          <w:rFonts w:ascii="Times New Roman" w:hAnsi="Times New Roman"/>
          <w:noProof/>
          <w:sz w:val="24"/>
          <w:szCs w:val="24"/>
        </w:rPr>
        <w:t xml:space="preserve"> орган пересчитывает текущие платежи исходя из фактической суммы налога с начислением пени.</w:t>
      </w:r>
    </w:p>
    <w:p w14:paraId="67C8BA38"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Уплата налога за пользование водными ресурсами дехканскими хозяйствами производится один раз в год до 1 мая года, следующего за налоговым периодом.</w:t>
      </w:r>
    </w:p>
    <w:p w14:paraId="1A9CD8BA"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0E331E02" w14:textId="77777777" w:rsidR="00441BB1" w:rsidRDefault="00441BB1">
      <w:pPr>
        <w:spacing w:after="200" w:line="276" w:lineRule="auto"/>
        <w:rPr>
          <w:rFonts w:ascii="Times New Roman" w:eastAsiaTheme="majorEastAsia" w:hAnsi="Times New Roman" w:cs="Times New Roman"/>
          <w:b/>
          <w:sz w:val="24"/>
          <w:szCs w:val="24"/>
          <w:lang w:eastAsia="ru-RU"/>
        </w:rPr>
      </w:pPr>
      <w:bookmarkStart w:id="641" w:name="_Toc16535890"/>
      <w:r>
        <w:rPr>
          <w:rFonts w:ascii="Times New Roman" w:hAnsi="Times New Roman" w:cs="Times New Roman"/>
          <w:bCs/>
          <w:sz w:val="24"/>
          <w:szCs w:val="24"/>
        </w:rPr>
        <w:br w:type="page"/>
      </w:r>
    </w:p>
    <w:p w14:paraId="5A12DC4F"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r w:rsidRPr="00963337">
        <w:rPr>
          <w:rFonts w:ascii="Times New Roman" w:hAnsi="Times New Roman" w:cs="Times New Roman"/>
          <w:bCs w:val="0"/>
          <w:sz w:val="24"/>
          <w:szCs w:val="24"/>
        </w:rPr>
        <w:lastRenderedPageBreak/>
        <w:t>РАЗДЕЛ X</w:t>
      </w:r>
      <w:r>
        <w:rPr>
          <w:rFonts w:ascii="Times New Roman" w:hAnsi="Times New Roman" w:cs="Times New Roman"/>
          <w:bCs w:val="0"/>
          <w:sz w:val="24"/>
          <w:szCs w:val="24"/>
          <w:lang w:val="en-US"/>
        </w:rPr>
        <w:t>VII</w:t>
      </w:r>
      <w:r w:rsidR="00826FAC">
        <w:rPr>
          <w:rFonts w:ascii="Times New Roman" w:hAnsi="Times New Roman" w:cs="Times New Roman"/>
          <w:bCs w:val="0"/>
          <w:sz w:val="24"/>
          <w:szCs w:val="24"/>
          <w:lang w:val="en-US"/>
        </w:rPr>
        <w:t>I</w:t>
      </w:r>
      <w:r w:rsidRPr="00963337">
        <w:rPr>
          <w:rFonts w:ascii="Times New Roman" w:hAnsi="Times New Roman" w:cs="Times New Roman"/>
          <w:bCs w:val="0"/>
          <w:sz w:val="24"/>
          <w:szCs w:val="24"/>
        </w:rPr>
        <w:t>. НАЛОГ ЗА ПОЛЬЗОВАНИЕ НЕДРАМИ</w:t>
      </w:r>
      <w:bookmarkEnd w:id="641"/>
    </w:p>
    <w:p w14:paraId="209ABBA3" w14:textId="77777777" w:rsidR="00F61FDD" w:rsidRPr="00963337" w:rsidRDefault="00F61FDD" w:rsidP="00F61FDD">
      <w:pPr>
        <w:autoSpaceDE w:val="0"/>
        <w:autoSpaceDN w:val="0"/>
        <w:adjustRightInd w:val="0"/>
        <w:spacing w:before="80" w:after="0" w:line="21" w:lineRule="atLeast"/>
        <w:ind w:firstLine="567"/>
        <w:rPr>
          <w:rFonts w:ascii="Times New Roman" w:hAnsi="Times New Roman"/>
          <w:noProof/>
          <w:sz w:val="24"/>
          <w:szCs w:val="24"/>
        </w:rPr>
      </w:pPr>
      <w:r w:rsidRPr="00963337">
        <w:rPr>
          <w:rFonts w:ascii="Times New Roman" w:hAnsi="Times New Roman"/>
          <w:noProof/>
          <w:sz w:val="24"/>
          <w:szCs w:val="24"/>
        </w:rPr>
        <w:t xml:space="preserve"> </w:t>
      </w:r>
    </w:p>
    <w:p w14:paraId="6B1D1622" w14:textId="77777777" w:rsidR="00F61FDD" w:rsidRPr="00963337" w:rsidRDefault="00F61FDD" w:rsidP="00F61FDD">
      <w:pPr>
        <w:pStyle w:val="2"/>
        <w:spacing w:before="80" w:line="21" w:lineRule="atLeast"/>
        <w:ind w:firstLine="567"/>
        <w:rPr>
          <w:rFonts w:ascii="Times New Roman" w:hAnsi="Times New Roman" w:cs="Times New Roman"/>
          <w:b w:val="0"/>
          <w:noProof/>
          <w:sz w:val="24"/>
          <w:szCs w:val="24"/>
        </w:rPr>
      </w:pPr>
      <w:bookmarkStart w:id="642" w:name="_Toc16535891"/>
      <w:r w:rsidRPr="00963337">
        <w:rPr>
          <w:rFonts w:ascii="Times New Roman" w:hAnsi="Times New Roman" w:cs="Times New Roman"/>
          <w:bCs w:val="0"/>
          <w:sz w:val="24"/>
          <w:szCs w:val="24"/>
        </w:rPr>
        <w:t>ГЛАВА 6</w:t>
      </w:r>
      <w:r w:rsidRPr="00222B59">
        <w:rPr>
          <w:rFonts w:ascii="Times New Roman" w:hAnsi="Times New Roman" w:cs="Times New Roman"/>
          <w:bCs w:val="0"/>
          <w:sz w:val="24"/>
          <w:szCs w:val="24"/>
        </w:rPr>
        <w:t>4</w:t>
      </w:r>
      <w:r w:rsidRPr="00963337">
        <w:rPr>
          <w:rFonts w:ascii="Times New Roman" w:hAnsi="Times New Roman" w:cs="Times New Roman"/>
          <w:bCs w:val="0"/>
          <w:sz w:val="24"/>
          <w:szCs w:val="24"/>
        </w:rPr>
        <w:t>. Налог за пользование недрами</w:t>
      </w:r>
      <w:bookmarkEnd w:id="642"/>
    </w:p>
    <w:p w14:paraId="55E6FFD9" w14:textId="77777777" w:rsidR="00F61FDD" w:rsidRPr="00963337" w:rsidRDefault="00F61FDD" w:rsidP="00F61FDD">
      <w:pPr>
        <w:autoSpaceDE w:val="0"/>
        <w:autoSpaceDN w:val="0"/>
        <w:adjustRightInd w:val="0"/>
        <w:spacing w:before="80" w:after="0" w:line="21" w:lineRule="atLeast"/>
        <w:ind w:firstLine="567"/>
        <w:rPr>
          <w:rFonts w:ascii="Times New Roman" w:hAnsi="Times New Roman"/>
          <w:noProof/>
          <w:sz w:val="24"/>
          <w:szCs w:val="24"/>
          <w:lang w:val="uz-Cyrl-UZ"/>
        </w:rPr>
      </w:pPr>
    </w:p>
    <w:p w14:paraId="19F21E72" w14:textId="77777777" w:rsidR="00F61FDD" w:rsidRPr="00963337" w:rsidRDefault="00F61FDD" w:rsidP="00F61FDD">
      <w:pPr>
        <w:pStyle w:val="2"/>
        <w:spacing w:before="80" w:line="21" w:lineRule="atLeast"/>
        <w:ind w:firstLine="567"/>
        <w:rPr>
          <w:rFonts w:ascii="Times New Roman" w:hAnsi="Times New Roman" w:cs="Times New Roman"/>
          <w:b w:val="0"/>
          <w:bCs w:val="0"/>
          <w:noProof/>
          <w:sz w:val="24"/>
          <w:szCs w:val="24"/>
        </w:rPr>
      </w:pPr>
      <w:bookmarkStart w:id="643" w:name="_Toc16535892"/>
      <w:r w:rsidRPr="00963337">
        <w:rPr>
          <w:rFonts w:ascii="Times New Roman" w:hAnsi="Times New Roman" w:cs="Times New Roman"/>
          <w:bCs w:val="0"/>
          <w:sz w:val="24"/>
          <w:szCs w:val="24"/>
        </w:rPr>
        <w:t>Статья 462. Налогоплательщики</w:t>
      </w:r>
      <w:bookmarkEnd w:id="643"/>
    </w:p>
    <w:p w14:paraId="7886C37E"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noProof/>
          <w:sz w:val="24"/>
          <w:szCs w:val="24"/>
        </w:rPr>
      </w:pPr>
    </w:p>
    <w:p w14:paraId="6506AEEF"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Налогоплательщиками налога за пользование недрами </w:t>
      </w:r>
      <w:r w:rsidRPr="002B55A1">
        <w:rPr>
          <w:rFonts w:ascii="Times New Roman" w:hAnsi="Times New Roman"/>
          <w:sz w:val="24"/>
          <w:szCs w:val="24"/>
        </w:rPr>
        <w:t xml:space="preserve">(далее в настоящем </w:t>
      </w:r>
      <w:r>
        <w:rPr>
          <w:rFonts w:ascii="Times New Roman" w:hAnsi="Times New Roman"/>
          <w:sz w:val="24"/>
          <w:szCs w:val="24"/>
        </w:rPr>
        <w:t>главе</w:t>
      </w:r>
      <w:r w:rsidRPr="002B55A1">
        <w:rPr>
          <w:rFonts w:ascii="Times New Roman" w:hAnsi="Times New Roman"/>
          <w:sz w:val="24"/>
          <w:szCs w:val="24"/>
        </w:rPr>
        <w:t xml:space="preserve"> - </w:t>
      </w:r>
      <w:r w:rsidRPr="002B55A1">
        <w:rPr>
          <w:rFonts w:ascii="Times New Roman" w:hAnsi="Times New Roman"/>
          <w:sz w:val="24"/>
          <w:szCs w:val="24"/>
          <w:lang w:val="uz-Cyrl-UZ"/>
        </w:rPr>
        <w:t xml:space="preserve">налогоплательщик и </w:t>
      </w:r>
      <w:r w:rsidRPr="002B55A1">
        <w:rPr>
          <w:rFonts w:ascii="Times New Roman" w:hAnsi="Times New Roman"/>
          <w:sz w:val="24"/>
          <w:szCs w:val="24"/>
        </w:rPr>
        <w:t>налог</w:t>
      </w:r>
      <w:r w:rsidRPr="002B55A1">
        <w:rPr>
          <w:rFonts w:ascii="Times New Roman" w:hAnsi="Times New Roman"/>
          <w:sz w:val="24"/>
          <w:szCs w:val="24"/>
          <w:lang w:val="uz-Cyrl-UZ"/>
        </w:rPr>
        <w:t xml:space="preserve"> соответственно</w:t>
      </w:r>
      <w:r w:rsidRPr="002B55A1">
        <w:rPr>
          <w:rFonts w:ascii="Times New Roman" w:hAnsi="Times New Roman"/>
          <w:sz w:val="24"/>
          <w:szCs w:val="24"/>
        </w:rPr>
        <w:t xml:space="preserve">) </w:t>
      </w:r>
      <w:r w:rsidRPr="00963337">
        <w:rPr>
          <w:rFonts w:ascii="Times New Roman" w:hAnsi="Times New Roman"/>
          <w:noProof/>
          <w:sz w:val="24"/>
          <w:szCs w:val="24"/>
        </w:rPr>
        <w:t>признаются недропользователи добывающие полезные ископаемые из недр, извлекающие полезные компоненты из минерального сырья и (или) техногенных минеральных образований.</w:t>
      </w:r>
    </w:p>
    <w:p w14:paraId="4C71F1E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Недропользователями в целях налогообложения </w:t>
      </w:r>
      <w:r>
        <w:rPr>
          <w:rFonts w:ascii="Times New Roman" w:hAnsi="Times New Roman"/>
          <w:noProof/>
          <w:sz w:val="24"/>
          <w:szCs w:val="24"/>
        </w:rPr>
        <w:t>признаются</w:t>
      </w:r>
      <w:r w:rsidRPr="00963337">
        <w:rPr>
          <w:rFonts w:ascii="Times New Roman" w:hAnsi="Times New Roman"/>
          <w:noProof/>
          <w:sz w:val="24"/>
          <w:szCs w:val="24"/>
        </w:rPr>
        <w:t xml:space="preserve"> юридические и физические лица, осуществляющие на территории Республики Узбекистан поиск и разведку месторождений, добычу полезных ископаемых, извлечение полезных компонентов из минерального сырья и (или) техногенных минеральных образований. </w:t>
      </w:r>
    </w:p>
    <w:p w14:paraId="4A59CDAF"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Не </w:t>
      </w:r>
      <w:r>
        <w:rPr>
          <w:rFonts w:ascii="Times New Roman" w:hAnsi="Times New Roman"/>
          <w:noProof/>
          <w:sz w:val="24"/>
          <w:szCs w:val="24"/>
        </w:rPr>
        <w:t>признаются</w:t>
      </w:r>
      <w:r w:rsidRPr="00963337">
        <w:rPr>
          <w:rFonts w:ascii="Times New Roman" w:hAnsi="Times New Roman"/>
          <w:noProof/>
          <w:sz w:val="24"/>
          <w:szCs w:val="24"/>
        </w:rPr>
        <w:t xml:space="preserve"> </w:t>
      </w:r>
      <w:r>
        <w:rPr>
          <w:rFonts w:ascii="Times New Roman" w:hAnsi="Times New Roman"/>
          <w:noProof/>
          <w:sz w:val="24"/>
          <w:szCs w:val="24"/>
        </w:rPr>
        <w:t>налого</w:t>
      </w:r>
      <w:r w:rsidRPr="00963337">
        <w:rPr>
          <w:rFonts w:ascii="Times New Roman" w:hAnsi="Times New Roman"/>
          <w:noProof/>
          <w:sz w:val="24"/>
          <w:szCs w:val="24"/>
        </w:rPr>
        <w:t>плательщиками</w:t>
      </w:r>
      <w:r>
        <w:rPr>
          <w:rFonts w:ascii="Times New Roman" w:hAnsi="Times New Roman"/>
          <w:noProof/>
          <w:sz w:val="24"/>
          <w:szCs w:val="24"/>
        </w:rPr>
        <w:t xml:space="preserve"> </w:t>
      </w:r>
      <w:r w:rsidRPr="00963337">
        <w:rPr>
          <w:rFonts w:ascii="Times New Roman" w:hAnsi="Times New Roman"/>
          <w:noProof/>
          <w:sz w:val="24"/>
          <w:szCs w:val="24"/>
        </w:rPr>
        <w:t>физические лица, осуществляющие деятельность по старательской добыче драгоценных металлов с соблюдением условий, предусмотренных законодательством, в части осуществления деятельности по старательской добыче драгоценных металлов.</w:t>
      </w:r>
    </w:p>
    <w:p w14:paraId="72349733" w14:textId="77777777" w:rsidR="00F61FDD" w:rsidRPr="00963337" w:rsidRDefault="00F61FDD" w:rsidP="00F61FDD">
      <w:pPr>
        <w:autoSpaceDE w:val="0"/>
        <w:autoSpaceDN w:val="0"/>
        <w:adjustRightInd w:val="0"/>
        <w:spacing w:before="80" w:after="0" w:line="21" w:lineRule="atLeast"/>
        <w:ind w:left="570" w:firstLine="567"/>
        <w:jc w:val="both"/>
        <w:rPr>
          <w:rFonts w:ascii="Times New Roman" w:hAnsi="Times New Roman"/>
          <w:noProof/>
          <w:sz w:val="24"/>
          <w:szCs w:val="24"/>
        </w:rPr>
      </w:pPr>
    </w:p>
    <w:p w14:paraId="66997D8E"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44" w:name="_Toc16535893"/>
      <w:r w:rsidRPr="00963337">
        <w:rPr>
          <w:rFonts w:ascii="Times New Roman" w:hAnsi="Times New Roman" w:cs="Times New Roman"/>
          <w:bCs w:val="0"/>
          <w:sz w:val="24"/>
          <w:szCs w:val="24"/>
        </w:rPr>
        <w:t>Статья 463. Объект налогообложения</w:t>
      </w:r>
      <w:bookmarkEnd w:id="644"/>
      <w:r w:rsidRPr="00963337">
        <w:rPr>
          <w:rFonts w:ascii="Times New Roman" w:hAnsi="Times New Roman" w:cs="Times New Roman"/>
          <w:bCs w:val="0"/>
          <w:sz w:val="24"/>
          <w:szCs w:val="24"/>
        </w:rPr>
        <w:t xml:space="preserve"> </w:t>
      </w:r>
    </w:p>
    <w:p w14:paraId="29729E82"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2D37A69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Объектом обложения признается объем добычи (извлечения) полезного ископаемого. </w:t>
      </w:r>
    </w:p>
    <w:p w14:paraId="4AFF902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Объем добытого полезного ископаемого определяется с учетом фактических потерь полезных ископаемых.</w:t>
      </w:r>
    </w:p>
    <w:p w14:paraId="494A0E1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Фактическими потерями полезного ископаемого является разница между расчетным количеством полезного ископаемого, на которое уменьшаются запасы полезного ископаемого, и количеством фактически добытого полезного ископаемого, определяемым по завершении полного технологического цикла по добыче полезного ископаемого.</w:t>
      </w:r>
    </w:p>
    <w:p w14:paraId="390AA39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Объект налогообложения определяется отдельно по каждому виду полезного ископаемого.</w:t>
      </w:r>
    </w:p>
    <w:p w14:paraId="683232D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Объектом обложения налогом за пользование недрами, если иное не предусмотрено частью седьмой настоящей статьи являются:</w:t>
      </w:r>
    </w:p>
    <w:p w14:paraId="68D54648"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добытые полезные ископаемые (включая попутные); </w:t>
      </w:r>
    </w:p>
    <w:p w14:paraId="58F632B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полезные компоненты, извлеченные из полезных ископаемых, минерального сырья, техногенных минеральных образований. </w:t>
      </w:r>
    </w:p>
    <w:p w14:paraId="78055CCA"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добытые углеводороды, прошедшие первичную промысловую переработку, включая попутные полезные ископаемые и полезные компоненты; </w:t>
      </w:r>
    </w:p>
    <w:p w14:paraId="00C5B35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полезные компоненты, извлеченные в процессе переработки углеводородов, но не прошедшие налогообложение как готовый продукт при предшествующей добыче и переработке в составе перерабатываемых полезных ископаемых;</w:t>
      </w:r>
    </w:p>
    <w:p w14:paraId="3B7CB65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извлеченные драгоценные металлы и драгоценные камни, в том числе из техногенных минеральных образований;</w:t>
      </w:r>
    </w:p>
    <w:p w14:paraId="3A6BFCE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Не </w:t>
      </w:r>
      <w:r>
        <w:rPr>
          <w:rFonts w:ascii="Times New Roman" w:hAnsi="Times New Roman"/>
          <w:noProof/>
          <w:sz w:val="24"/>
          <w:szCs w:val="24"/>
        </w:rPr>
        <w:t>признаются</w:t>
      </w:r>
      <w:r w:rsidRPr="00963337">
        <w:rPr>
          <w:rFonts w:ascii="Times New Roman" w:hAnsi="Times New Roman"/>
          <w:noProof/>
          <w:sz w:val="24"/>
          <w:szCs w:val="24"/>
        </w:rPr>
        <w:t xml:space="preserve"> объектом налогообложения:</w:t>
      </w:r>
    </w:p>
    <w:p w14:paraId="5BD0F77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объем природного газа, закачиваемого обратно в продуктовый пласт для поддержания пластового давления и (или) извлечения углеводородов в рамках замкнутого технологического цикла;</w:t>
      </w:r>
    </w:p>
    <w:p w14:paraId="7AB16A4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lastRenderedPageBreak/>
        <w:t>общераспространенные полезные ископаемые, добытые в пределах предоставленных налогоплательщикам земельных участков и использованные для собственных хозяйственных и бытовых нужд. Перечень общераспространенных полезных ископаемых устанавливается законодательством.</w:t>
      </w:r>
    </w:p>
    <w:p w14:paraId="03467FB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нерудные полезные ископаемые, добытые в результате работ по расчистке русел рек и укреплению берегов в порядке установленном законодательством, за исключением переработанного и реализованного объема полезного ископаемого</w:t>
      </w:r>
      <w:r>
        <w:rPr>
          <w:rFonts w:ascii="Times New Roman" w:hAnsi="Times New Roman"/>
          <w:noProof/>
          <w:sz w:val="24"/>
          <w:szCs w:val="24"/>
        </w:rPr>
        <w:t>.</w:t>
      </w:r>
    </w:p>
    <w:p w14:paraId="429EF848"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67A7C9B5"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45" w:name="_Toc16535894"/>
      <w:r w:rsidRPr="00963337">
        <w:rPr>
          <w:rFonts w:ascii="Times New Roman" w:hAnsi="Times New Roman" w:cs="Times New Roman"/>
          <w:bCs w:val="0"/>
          <w:sz w:val="24"/>
          <w:szCs w:val="24"/>
        </w:rPr>
        <w:t>Статья 464. Налоговая база</w:t>
      </w:r>
      <w:bookmarkEnd w:id="645"/>
    </w:p>
    <w:p w14:paraId="2AF216A6"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b/>
          <w:bCs/>
          <w:noProof/>
          <w:sz w:val="24"/>
          <w:szCs w:val="24"/>
        </w:rPr>
      </w:pPr>
    </w:p>
    <w:p w14:paraId="245B956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Налоговая база определяется недропользователем самостоятельно в отношении каждого добытого полезного ископаемого, в том числе полезных компонентов, извлекаемых из недр попутно при добыче основного полезного ископаемого</w:t>
      </w:r>
    </w:p>
    <w:p w14:paraId="687E711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Налоговая база определяется как стоимость объема добытого (извлеченного) полезного ископаемого, рассчитанная по средневзвешенной цене реализации за отчетный период, если иное не предусмотрено частью шестой настоящей статьи.</w:t>
      </w:r>
    </w:p>
    <w:p w14:paraId="55C685A8"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Средневзвешенная цена реализации за отчетный период определяется отдельно по каждому добытому (извлеченному) полезному ископаемому путем деления объемов реализации в денежном выражении (за вычетом налога на добавленную стоимость и акцизного налога) на объем реализации в натуральном выражении.</w:t>
      </w:r>
    </w:p>
    <w:p w14:paraId="3C025E3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Цена реализации нерудных полезных ископаемых, добытых в результате работ по очистке русел рек и укреплению берегов устанавливается ежегодно до 1 марта Министерством финансов Республики Узбекистан.</w:t>
      </w:r>
    </w:p>
    <w:p w14:paraId="41E62CB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В случае отсутствия реализации полезного ископаемого в отчетном периоде налоговая база определяется исходя из средневзвешенной цены реализации полезного ископаемого последнего отчетного периода, в котором имела место реализация.</w:t>
      </w:r>
    </w:p>
    <w:p w14:paraId="364D56A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При полном отсутствии реализации полезного ископаемого налоговая база определяется исходя из производственной себестоимости добычи (извлечения) данных полезных ископаемых за отчетный период, увеличенного на 20 процентов. При этом налогоплательщик обязан произвести последующую корректировку суммы начисленного налога за пользование недрами в том отчетном периоде, когда имела место реализация, исходя из средневзвешенной цены, сложившейся за отчетный период.</w:t>
      </w:r>
    </w:p>
    <w:p w14:paraId="5002CC3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В случаях когда часть добытого полезного ископаемого реализуется, а другая часть полезного ископаемого является сырьем для производства другого готового продукта или используется для собственных производственных или хозяйственных нужд, налоговая база по полезному ископаемому определяется исходя из средневзвешенной цены реализации этого полезного ископаемого, в расчете на весь объем добытого полезного ископаемого.</w:t>
      </w:r>
    </w:p>
    <w:p w14:paraId="1660472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В случаях, когда полезное ископаемое (часть полезного ископаемого) является сырьем для производства другого готового продукта или готовый продукт (продукт переработки) используется для собственных производственных или хозяйственных нужд, налоговая база для такой продукции определяется исходя из производственной себестоимости добытого (извлеченного) полезного ископаемого, увеличенного на 20 процентов.</w:t>
      </w:r>
    </w:p>
    <w:p w14:paraId="0695498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28319A27"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46" w:name="_Toc16535895"/>
      <w:r w:rsidRPr="00963337">
        <w:rPr>
          <w:rFonts w:ascii="Times New Roman" w:hAnsi="Times New Roman" w:cs="Times New Roman"/>
          <w:bCs w:val="0"/>
          <w:sz w:val="24"/>
          <w:szCs w:val="24"/>
        </w:rPr>
        <w:t>Статья 465. Налоговый период. Отчетный период</w:t>
      </w:r>
      <w:bookmarkEnd w:id="646"/>
    </w:p>
    <w:p w14:paraId="11F39E2A"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4A077C7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Налоговым периодом является календарный год.</w:t>
      </w:r>
    </w:p>
    <w:p w14:paraId="1C3F88FA"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lastRenderedPageBreak/>
        <w:t>Отчетным периодом является:</w:t>
      </w:r>
    </w:p>
    <w:p w14:paraId="4C768FD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для юридических лиц - квартал;</w:t>
      </w:r>
    </w:p>
    <w:p w14:paraId="7B78638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для физических лиц - календарный год.</w:t>
      </w:r>
    </w:p>
    <w:p w14:paraId="548FE02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2E972065"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47" w:name="_Toc16535896"/>
      <w:r w:rsidRPr="00963337">
        <w:rPr>
          <w:rFonts w:ascii="Times New Roman" w:hAnsi="Times New Roman" w:cs="Times New Roman"/>
          <w:bCs w:val="0"/>
          <w:sz w:val="24"/>
          <w:szCs w:val="24"/>
        </w:rPr>
        <w:t xml:space="preserve">Статья 466. Ставки налога </w:t>
      </w:r>
      <w:bookmarkEnd w:id="647"/>
    </w:p>
    <w:p w14:paraId="76C28F91"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210A957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i/>
          <w:noProof/>
          <w:sz w:val="24"/>
          <w:szCs w:val="24"/>
        </w:rPr>
      </w:pPr>
      <w:r w:rsidRPr="00963337">
        <w:rPr>
          <w:rFonts w:ascii="Times New Roman" w:hAnsi="Times New Roman"/>
          <w:noProof/>
          <w:sz w:val="24"/>
          <w:szCs w:val="24"/>
        </w:rPr>
        <w:t>Налогообложение по налоговой ставке 0 процентов производится при добыче полезных ископаемых в части нормативных потерь полезных ископаемых. Нормативными потерями являются фактические потери полезных ископаемых при добыче, технологически связанные с принятой схемой и технологией разработки месторождения, в пределах нормативов потерь, утверждаемых уполномоченным органом в порядке, установленном законодательством.</w:t>
      </w:r>
    </w:p>
    <w:p w14:paraId="2E144CA6"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Ставки налога устанавливаются в следующих размерах:</w:t>
      </w:r>
    </w:p>
    <w:p w14:paraId="5BCD370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tbl>
      <w:tblPr>
        <w:tblStyle w:val="a3"/>
        <w:tblW w:w="9497" w:type="dxa"/>
        <w:tblInd w:w="-147" w:type="dxa"/>
        <w:tblLayout w:type="fixed"/>
        <w:tblLook w:val="04A0" w:firstRow="1" w:lastRow="0" w:firstColumn="1" w:lastColumn="0" w:noHBand="0" w:noVBand="1"/>
      </w:tblPr>
      <w:tblGrid>
        <w:gridCol w:w="7372"/>
        <w:gridCol w:w="2125"/>
      </w:tblGrid>
      <w:tr w:rsidR="00F61FDD" w:rsidRPr="00963337" w14:paraId="7045CE52" w14:textId="77777777" w:rsidTr="00F61FDD">
        <w:trPr>
          <w:trHeight w:val="454"/>
        </w:trPr>
        <w:tc>
          <w:tcPr>
            <w:tcW w:w="7372" w:type="dxa"/>
            <w:vAlign w:val="center"/>
          </w:tcPr>
          <w:p w14:paraId="6AC5B0C8" w14:textId="77777777" w:rsidR="00F61FDD" w:rsidRPr="00963337" w:rsidRDefault="00F61FDD" w:rsidP="00F61FDD">
            <w:pPr>
              <w:spacing w:line="21" w:lineRule="atLeast"/>
              <w:ind w:left="173"/>
              <w:jc w:val="center"/>
              <w:rPr>
                <w:rFonts w:ascii="Times New Roman" w:hAnsi="Times New Roman"/>
                <w:b/>
                <w:sz w:val="24"/>
                <w:szCs w:val="24"/>
              </w:rPr>
            </w:pPr>
            <w:r w:rsidRPr="00963337">
              <w:rPr>
                <w:rFonts w:ascii="Times New Roman" w:hAnsi="Times New Roman"/>
                <w:b/>
                <w:sz w:val="24"/>
                <w:szCs w:val="24"/>
              </w:rPr>
              <w:t>Наименование объекта обложения</w:t>
            </w:r>
          </w:p>
        </w:tc>
        <w:tc>
          <w:tcPr>
            <w:tcW w:w="2125" w:type="dxa"/>
            <w:vAlign w:val="center"/>
          </w:tcPr>
          <w:p w14:paraId="3D1BD84D" w14:textId="77777777" w:rsidR="00F61FDD" w:rsidRPr="00963337" w:rsidRDefault="00F61FDD" w:rsidP="00F61FDD">
            <w:pPr>
              <w:spacing w:line="21" w:lineRule="atLeast"/>
              <w:ind w:left="33" w:hanging="1"/>
              <w:jc w:val="center"/>
              <w:rPr>
                <w:rFonts w:ascii="Times New Roman" w:hAnsi="Times New Roman"/>
                <w:b/>
                <w:sz w:val="24"/>
                <w:szCs w:val="24"/>
              </w:rPr>
            </w:pPr>
            <w:r>
              <w:rPr>
                <w:rFonts w:ascii="Times New Roman" w:hAnsi="Times New Roman"/>
                <w:b/>
                <w:sz w:val="24"/>
                <w:szCs w:val="24"/>
                <w:lang w:val="uz-Cyrl-UZ"/>
              </w:rPr>
              <w:t xml:space="preserve"> </w:t>
            </w:r>
            <w:r>
              <w:rPr>
                <w:rFonts w:ascii="Times New Roman" w:hAnsi="Times New Roman"/>
                <w:b/>
                <w:sz w:val="24"/>
                <w:szCs w:val="24"/>
              </w:rPr>
              <w:t>Налоговая с</w:t>
            </w:r>
            <w:r w:rsidRPr="00963337">
              <w:rPr>
                <w:rFonts w:ascii="Times New Roman" w:hAnsi="Times New Roman"/>
                <w:b/>
                <w:sz w:val="24"/>
                <w:szCs w:val="24"/>
              </w:rPr>
              <w:t>тавка</w:t>
            </w:r>
          </w:p>
        </w:tc>
      </w:tr>
      <w:tr w:rsidR="00F61FDD" w:rsidRPr="00963337" w14:paraId="361261E8" w14:textId="77777777" w:rsidTr="00F61FDD">
        <w:trPr>
          <w:trHeight w:val="454"/>
        </w:trPr>
        <w:tc>
          <w:tcPr>
            <w:tcW w:w="7372" w:type="dxa"/>
            <w:vAlign w:val="center"/>
          </w:tcPr>
          <w:p w14:paraId="41092383" w14:textId="77777777" w:rsidR="00F61FDD" w:rsidRPr="00963337" w:rsidRDefault="00F61FDD" w:rsidP="00441BB1">
            <w:pPr>
              <w:pStyle w:val="a9"/>
              <w:numPr>
                <w:ilvl w:val="0"/>
                <w:numId w:val="154"/>
              </w:numPr>
              <w:tabs>
                <w:tab w:val="left" w:pos="306"/>
              </w:tabs>
              <w:spacing w:after="0" w:line="21" w:lineRule="atLeast"/>
              <w:ind w:left="173" w:right="-114" w:firstLine="0"/>
              <w:contextualSpacing w:val="0"/>
              <w:rPr>
                <w:b/>
                <w:sz w:val="24"/>
                <w:szCs w:val="24"/>
              </w:rPr>
            </w:pPr>
            <w:r w:rsidRPr="00963337">
              <w:rPr>
                <w:b/>
                <w:sz w:val="24"/>
                <w:szCs w:val="24"/>
              </w:rPr>
              <w:t>За добычу основных и попутных полезных ископаемых</w:t>
            </w:r>
          </w:p>
        </w:tc>
        <w:tc>
          <w:tcPr>
            <w:tcW w:w="2125" w:type="dxa"/>
          </w:tcPr>
          <w:p w14:paraId="16A43F05" w14:textId="77777777" w:rsidR="00F61FDD" w:rsidRPr="00963337" w:rsidRDefault="00F61FDD" w:rsidP="00F61FDD">
            <w:pPr>
              <w:spacing w:line="21" w:lineRule="atLeast"/>
              <w:ind w:left="33" w:hanging="1"/>
              <w:jc w:val="center"/>
              <w:rPr>
                <w:rFonts w:ascii="Times New Roman" w:hAnsi="Times New Roman"/>
                <w:b/>
                <w:sz w:val="24"/>
                <w:szCs w:val="24"/>
              </w:rPr>
            </w:pPr>
          </w:p>
        </w:tc>
      </w:tr>
      <w:tr w:rsidR="00F61FDD" w:rsidRPr="00963337" w14:paraId="5AF9127E" w14:textId="77777777" w:rsidTr="00F61FDD">
        <w:trPr>
          <w:trHeight w:val="20"/>
        </w:trPr>
        <w:tc>
          <w:tcPr>
            <w:tcW w:w="7372" w:type="dxa"/>
            <w:shd w:val="clear" w:color="auto" w:fill="E5DFEC" w:themeFill="accent4" w:themeFillTint="33"/>
            <w:vAlign w:val="center"/>
          </w:tcPr>
          <w:p w14:paraId="7A42D8DF" w14:textId="77777777" w:rsidR="00F61FDD" w:rsidRPr="00963337" w:rsidRDefault="00F61FDD" w:rsidP="00F61FDD">
            <w:pPr>
              <w:spacing w:line="21" w:lineRule="atLeast"/>
              <w:ind w:left="173"/>
              <w:rPr>
                <w:rFonts w:ascii="Times New Roman" w:hAnsi="Times New Roman"/>
                <w:b/>
                <w:sz w:val="24"/>
                <w:szCs w:val="24"/>
              </w:rPr>
            </w:pPr>
            <w:r w:rsidRPr="00963337">
              <w:rPr>
                <w:rFonts w:ascii="Times New Roman" w:hAnsi="Times New Roman"/>
                <w:b/>
                <w:sz w:val="24"/>
                <w:szCs w:val="24"/>
              </w:rPr>
              <w:t>Энергоносители:</w:t>
            </w:r>
          </w:p>
        </w:tc>
        <w:tc>
          <w:tcPr>
            <w:tcW w:w="2125" w:type="dxa"/>
            <w:shd w:val="clear" w:color="auto" w:fill="E5DFEC" w:themeFill="accent4" w:themeFillTint="33"/>
          </w:tcPr>
          <w:p w14:paraId="7186C9D0" w14:textId="77777777" w:rsidR="00F61FDD" w:rsidRPr="00963337" w:rsidRDefault="00F61FDD" w:rsidP="00F61FDD">
            <w:pPr>
              <w:spacing w:line="21" w:lineRule="atLeast"/>
              <w:ind w:left="33" w:hanging="1"/>
              <w:jc w:val="center"/>
              <w:rPr>
                <w:rFonts w:ascii="Times New Roman" w:hAnsi="Times New Roman"/>
                <w:sz w:val="24"/>
                <w:szCs w:val="24"/>
              </w:rPr>
            </w:pPr>
          </w:p>
        </w:tc>
      </w:tr>
      <w:tr w:rsidR="00F61FDD" w:rsidRPr="00963337" w14:paraId="66882766" w14:textId="77777777" w:rsidTr="00F61FDD">
        <w:trPr>
          <w:trHeight w:val="20"/>
        </w:trPr>
        <w:tc>
          <w:tcPr>
            <w:tcW w:w="7372" w:type="dxa"/>
            <w:vAlign w:val="center"/>
          </w:tcPr>
          <w:p w14:paraId="20475533"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Природный газ</w:t>
            </w:r>
          </w:p>
        </w:tc>
        <w:tc>
          <w:tcPr>
            <w:tcW w:w="2125" w:type="dxa"/>
            <w:vAlign w:val="center"/>
          </w:tcPr>
          <w:p w14:paraId="6B9C4ECE"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30</w:t>
            </w:r>
          </w:p>
        </w:tc>
      </w:tr>
      <w:tr w:rsidR="00F61FDD" w:rsidRPr="00963337" w14:paraId="058979C9" w14:textId="77777777" w:rsidTr="00F61FDD">
        <w:trPr>
          <w:trHeight w:val="20"/>
        </w:trPr>
        <w:tc>
          <w:tcPr>
            <w:tcW w:w="7372" w:type="dxa"/>
            <w:shd w:val="clear" w:color="auto" w:fill="FFFFFF" w:themeFill="background1"/>
            <w:vAlign w:val="center"/>
          </w:tcPr>
          <w:p w14:paraId="105C69EC"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П</w:t>
            </w:r>
            <w:r>
              <w:rPr>
                <w:rFonts w:ascii="Times New Roman" w:hAnsi="Times New Roman"/>
                <w:sz w:val="24"/>
                <w:szCs w:val="24"/>
              </w:rPr>
              <w:t xml:space="preserve">риродный газ утилизированный, </w:t>
            </w:r>
            <w:r w:rsidRPr="00963337">
              <w:rPr>
                <w:rFonts w:ascii="Times New Roman" w:hAnsi="Times New Roman"/>
                <w:sz w:val="24"/>
                <w:szCs w:val="24"/>
              </w:rPr>
              <w:t>в части объема реализации</w:t>
            </w:r>
          </w:p>
        </w:tc>
        <w:tc>
          <w:tcPr>
            <w:tcW w:w="2125" w:type="dxa"/>
            <w:shd w:val="clear" w:color="auto" w:fill="FFFFFF" w:themeFill="background1"/>
            <w:vAlign w:val="center"/>
          </w:tcPr>
          <w:p w14:paraId="44582B7F" w14:textId="77777777" w:rsidR="00F61FDD" w:rsidRPr="00963337" w:rsidRDefault="00F61FDD" w:rsidP="00F61FDD">
            <w:pPr>
              <w:spacing w:line="21" w:lineRule="atLeast"/>
              <w:ind w:left="33" w:hanging="1"/>
              <w:jc w:val="center"/>
              <w:rPr>
                <w:rFonts w:ascii="Times New Roman" w:hAnsi="Times New Roman"/>
                <w:sz w:val="24"/>
                <w:szCs w:val="24"/>
              </w:rPr>
            </w:pPr>
            <w:r>
              <w:rPr>
                <w:rFonts w:ascii="Times New Roman" w:hAnsi="Times New Roman"/>
                <w:sz w:val="24"/>
                <w:szCs w:val="24"/>
              </w:rPr>
              <w:t>9</w:t>
            </w:r>
          </w:p>
        </w:tc>
      </w:tr>
      <w:tr w:rsidR="00F61FDD" w:rsidRPr="00963337" w14:paraId="280FFD05" w14:textId="77777777" w:rsidTr="00F61FDD">
        <w:trPr>
          <w:trHeight w:val="20"/>
        </w:trPr>
        <w:tc>
          <w:tcPr>
            <w:tcW w:w="7372" w:type="dxa"/>
            <w:shd w:val="clear" w:color="auto" w:fill="FFFFFF" w:themeFill="background1"/>
            <w:vAlign w:val="center"/>
          </w:tcPr>
          <w:p w14:paraId="0611D4E9"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Газ подземной газификации</w:t>
            </w:r>
          </w:p>
        </w:tc>
        <w:tc>
          <w:tcPr>
            <w:tcW w:w="2125" w:type="dxa"/>
            <w:shd w:val="clear" w:color="auto" w:fill="FFFFFF" w:themeFill="background1"/>
            <w:vAlign w:val="center"/>
          </w:tcPr>
          <w:p w14:paraId="7521ADA8"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2,6</w:t>
            </w:r>
          </w:p>
        </w:tc>
      </w:tr>
      <w:tr w:rsidR="00F61FDD" w:rsidRPr="00963337" w14:paraId="0125B1D6" w14:textId="77777777" w:rsidTr="00F61FDD">
        <w:trPr>
          <w:trHeight w:val="20"/>
        </w:trPr>
        <w:tc>
          <w:tcPr>
            <w:tcW w:w="7372" w:type="dxa"/>
            <w:vAlign w:val="center"/>
          </w:tcPr>
          <w:p w14:paraId="086A6D61"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Газовый конденсат</w:t>
            </w:r>
          </w:p>
        </w:tc>
        <w:tc>
          <w:tcPr>
            <w:tcW w:w="2125" w:type="dxa"/>
            <w:vAlign w:val="center"/>
          </w:tcPr>
          <w:p w14:paraId="75F2DD6E"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20</w:t>
            </w:r>
          </w:p>
        </w:tc>
      </w:tr>
      <w:tr w:rsidR="00F61FDD" w:rsidRPr="00963337" w14:paraId="72EE867F" w14:textId="77777777" w:rsidTr="00F61FDD">
        <w:trPr>
          <w:trHeight w:val="20"/>
        </w:trPr>
        <w:tc>
          <w:tcPr>
            <w:tcW w:w="7372" w:type="dxa"/>
            <w:vAlign w:val="center"/>
          </w:tcPr>
          <w:p w14:paraId="1E240F5F"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Нефть</w:t>
            </w:r>
          </w:p>
        </w:tc>
        <w:tc>
          <w:tcPr>
            <w:tcW w:w="2125" w:type="dxa"/>
            <w:vAlign w:val="center"/>
          </w:tcPr>
          <w:p w14:paraId="686E84EE"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20</w:t>
            </w:r>
          </w:p>
        </w:tc>
      </w:tr>
      <w:tr w:rsidR="00F61FDD" w:rsidRPr="00963337" w14:paraId="0E6F1038" w14:textId="77777777" w:rsidTr="00F61FDD">
        <w:trPr>
          <w:trHeight w:val="20"/>
        </w:trPr>
        <w:tc>
          <w:tcPr>
            <w:tcW w:w="7372" w:type="dxa"/>
            <w:shd w:val="clear" w:color="auto" w:fill="FFFFFF" w:themeFill="background1"/>
            <w:vAlign w:val="center"/>
          </w:tcPr>
          <w:p w14:paraId="43AAAB2D"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Уголь каменный</w:t>
            </w:r>
          </w:p>
        </w:tc>
        <w:tc>
          <w:tcPr>
            <w:tcW w:w="2125" w:type="dxa"/>
            <w:shd w:val="clear" w:color="auto" w:fill="FFFFFF" w:themeFill="background1"/>
            <w:vAlign w:val="center"/>
          </w:tcPr>
          <w:p w14:paraId="0575ACB3"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4</w:t>
            </w:r>
          </w:p>
        </w:tc>
      </w:tr>
      <w:tr w:rsidR="00F61FDD" w:rsidRPr="00963337" w14:paraId="502D653A" w14:textId="77777777" w:rsidTr="00F61FDD">
        <w:trPr>
          <w:trHeight w:val="20"/>
        </w:trPr>
        <w:tc>
          <w:tcPr>
            <w:tcW w:w="7372" w:type="dxa"/>
            <w:shd w:val="clear" w:color="auto" w:fill="FFFFFF" w:themeFill="background1"/>
            <w:vAlign w:val="center"/>
          </w:tcPr>
          <w:p w14:paraId="55CDE8DE"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Уголь бурый</w:t>
            </w:r>
          </w:p>
        </w:tc>
        <w:tc>
          <w:tcPr>
            <w:tcW w:w="2125" w:type="dxa"/>
            <w:shd w:val="clear" w:color="auto" w:fill="FFFFFF" w:themeFill="background1"/>
            <w:vAlign w:val="center"/>
          </w:tcPr>
          <w:p w14:paraId="576B7326"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4</w:t>
            </w:r>
          </w:p>
        </w:tc>
      </w:tr>
      <w:tr w:rsidR="00F61FDD" w:rsidRPr="00963337" w14:paraId="5B8D732F" w14:textId="77777777" w:rsidTr="00F61FDD">
        <w:trPr>
          <w:trHeight w:val="20"/>
        </w:trPr>
        <w:tc>
          <w:tcPr>
            <w:tcW w:w="7372" w:type="dxa"/>
            <w:shd w:val="clear" w:color="auto" w:fill="FFFFFF" w:themeFill="background1"/>
            <w:vAlign w:val="center"/>
          </w:tcPr>
          <w:p w14:paraId="7891358A"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Горючие сланцы</w:t>
            </w:r>
          </w:p>
        </w:tc>
        <w:tc>
          <w:tcPr>
            <w:tcW w:w="2125" w:type="dxa"/>
            <w:shd w:val="clear" w:color="auto" w:fill="FFFFFF" w:themeFill="background1"/>
            <w:vAlign w:val="center"/>
          </w:tcPr>
          <w:p w14:paraId="75BFD64E"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4</w:t>
            </w:r>
          </w:p>
        </w:tc>
      </w:tr>
      <w:tr w:rsidR="00F61FDD" w:rsidRPr="00963337" w14:paraId="6CCC0AC1" w14:textId="77777777" w:rsidTr="00F61FDD">
        <w:trPr>
          <w:trHeight w:val="454"/>
        </w:trPr>
        <w:tc>
          <w:tcPr>
            <w:tcW w:w="7372" w:type="dxa"/>
            <w:shd w:val="clear" w:color="auto" w:fill="E5DFEC" w:themeFill="accent4" w:themeFillTint="33"/>
            <w:vAlign w:val="center"/>
          </w:tcPr>
          <w:p w14:paraId="5C88ADDC" w14:textId="77777777" w:rsidR="00F61FDD" w:rsidRPr="00963337" w:rsidRDefault="00F61FDD" w:rsidP="00F61FDD">
            <w:pPr>
              <w:spacing w:line="21" w:lineRule="atLeast"/>
              <w:ind w:left="173"/>
              <w:rPr>
                <w:rFonts w:ascii="Times New Roman" w:hAnsi="Times New Roman"/>
                <w:b/>
                <w:sz w:val="24"/>
                <w:szCs w:val="24"/>
              </w:rPr>
            </w:pPr>
            <w:r>
              <w:rPr>
                <w:rFonts w:ascii="Times New Roman" w:hAnsi="Times New Roman"/>
                <w:b/>
                <w:sz w:val="24"/>
                <w:szCs w:val="24"/>
              </w:rPr>
              <w:t>Ц</w:t>
            </w:r>
            <w:r w:rsidRPr="00963337">
              <w:rPr>
                <w:rFonts w:ascii="Times New Roman" w:hAnsi="Times New Roman"/>
                <w:b/>
                <w:sz w:val="24"/>
                <w:szCs w:val="24"/>
              </w:rPr>
              <w:t>ветны</w:t>
            </w:r>
            <w:r>
              <w:rPr>
                <w:rFonts w:ascii="Times New Roman" w:hAnsi="Times New Roman"/>
                <w:b/>
                <w:sz w:val="24"/>
                <w:szCs w:val="24"/>
              </w:rPr>
              <w:t>е</w:t>
            </w:r>
            <w:r w:rsidRPr="00963337">
              <w:rPr>
                <w:rFonts w:ascii="Times New Roman" w:hAnsi="Times New Roman"/>
                <w:b/>
                <w:sz w:val="24"/>
                <w:szCs w:val="24"/>
              </w:rPr>
              <w:t>, редки</w:t>
            </w:r>
            <w:r>
              <w:rPr>
                <w:rFonts w:ascii="Times New Roman" w:hAnsi="Times New Roman"/>
                <w:b/>
                <w:sz w:val="24"/>
                <w:szCs w:val="24"/>
              </w:rPr>
              <w:t>е</w:t>
            </w:r>
            <w:r w:rsidRPr="00963337">
              <w:rPr>
                <w:rFonts w:ascii="Times New Roman" w:hAnsi="Times New Roman"/>
                <w:b/>
                <w:sz w:val="24"/>
                <w:szCs w:val="24"/>
              </w:rPr>
              <w:t xml:space="preserve"> и радиоактивны</w:t>
            </w:r>
            <w:r>
              <w:rPr>
                <w:rFonts w:ascii="Times New Roman" w:hAnsi="Times New Roman"/>
                <w:b/>
                <w:sz w:val="24"/>
                <w:szCs w:val="24"/>
              </w:rPr>
              <w:t>е</w:t>
            </w:r>
            <w:r w:rsidRPr="00963337">
              <w:rPr>
                <w:rFonts w:ascii="Times New Roman" w:hAnsi="Times New Roman"/>
                <w:b/>
                <w:sz w:val="24"/>
                <w:szCs w:val="24"/>
              </w:rPr>
              <w:t xml:space="preserve"> металл</w:t>
            </w:r>
            <w:r>
              <w:rPr>
                <w:rFonts w:ascii="Times New Roman" w:hAnsi="Times New Roman"/>
                <w:b/>
                <w:sz w:val="24"/>
                <w:szCs w:val="24"/>
              </w:rPr>
              <w:t>ы</w:t>
            </w:r>
            <w:r w:rsidRPr="00963337">
              <w:rPr>
                <w:rFonts w:ascii="Times New Roman" w:hAnsi="Times New Roman"/>
                <w:b/>
                <w:sz w:val="24"/>
                <w:szCs w:val="24"/>
              </w:rPr>
              <w:t>:</w:t>
            </w:r>
          </w:p>
        </w:tc>
        <w:tc>
          <w:tcPr>
            <w:tcW w:w="2125" w:type="dxa"/>
            <w:shd w:val="clear" w:color="auto" w:fill="E5DFEC" w:themeFill="accent4" w:themeFillTint="33"/>
            <w:vAlign w:val="center"/>
          </w:tcPr>
          <w:p w14:paraId="0282BE52" w14:textId="77777777" w:rsidR="00F61FDD" w:rsidRPr="00963337" w:rsidRDefault="00F61FDD" w:rsidP="00F61FDD">
            <w:pPr>
              <w:spacing w:line="21" w:lineRule="atLeast"/>
              <w:ind w:left="33" w:hanging="1"/>
              <w:jc w:val="center"/>
              <w:rPr>
                <w:rFonts w:ascii="Times New Roman" w:hAnsi="Times New Roman"/>
                <w:b/>
                <w:sz w:val="24"/>
                <w:szCs w:val="24"/>
              </w:rPr>
            </w:pPr>
          </w:p>
        </w:tc>
      </w:tr>
      <w:tr w:rsidR="00F61FDD" w:rsidRPr="00963337" w14:paraId="07071874" w14:textId="77777777" w:rsidTr="00F61FDD">
        <w:trPr>
          <w:trHeight w:val="454"/>
        </w:trPr>
        <w:tc>
          <w:tcPr>
            <w:tcW w:w="7372" w:type="dxa"/>
            <w:vAlign w:val="center"/>
          </w:tcPr>
          <w:p w14:paraId="6AC58C71"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Медь рафинированная</w:t>
            </w:r>
          </w:p>
        </w:tc>
        <w:tc>
          <w:tcPr>
            <w:tcW w:w="2125" w:type="dxa"/>
            <w:vAlign w:val="center"/>
          </w:tcPr>
          <w:p w14:paraId="37A9C569"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1</w:t>
            </w:r>
            <w:r>
              <w:rPr>
                <w:rFonts w:ascii="Times New Roman" w:hAnsi="Times New Roman"/>
                <w:sz w:val="24"/>
                <w:szCs w:val="24"/>
              </w:rPr>
              <w:t>0</w:t>
            </w:r>
          </w:p>
        </w:tc>
      </w:tr>
      <w:tr w:rsidR="00F61FDD" w:rsidRPr="00963337" w14:paraId="01A51731" w14:textId="77777777" w:rsidTr="00F61FDD">
        <w:trPr>
          <w:trHeight w:val="454"/>
        </w:trPr>
        <w:tc>
          <w:tcPr>
            <w:tcW w:w="7372" w:type="dxa"/>
            <w:shd w:val="clear" w:color="auto" w:fill="auto"/>
            <w:vAlign w:val="center"/>
          </w:tcPr>
          <w:p w14:paraId="3641BC4F"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Молибденовый промышленный продукт</w:t>
            </w:r>
          </w:p>
        </w:tc>
        <w:tc>
          <w:tcPr>
            <w:tcW w:w="2125" w:type="dxa"/>
            <w:shd w:val="clear" w:color="auto" w:fill="auto"/>
            <w:vAlign w:val="center"/>
          </w:tcPr>
          <w:p w14:paraId="12E1F5F3"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5,5</w:t>
            </w:r>
          </w:p>
        </w:tc>
      </w:tr>
      <w:tr w:rsidR="00F61FDD" w:rsidRPr="00963337" w14:paraId="7665045A" w14:textId="77777777" w:rsidTr="00F61FDD">
        <w:trPr>
          <w:trHeight w:val="454"/>
        </w:trPr>
        <w:tc>
          <w:tcPr>
            <w:tcW w:w="7372" w:type="dxa"/>
            <w:shd w:val="clear" w:color="auto" w:fill="auto"/>
            <w:vAlign w:val="center"/>
          </w:tcPr>
          <w:p w14:paraId="357750D9"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Рений</w:t>
            </w:r>
          </w:p>
        </w:tc>
        <w:tc>
          <w:tcPr>
            <w:tcW w:w="2125" w:type="dxa"/>
            <w:shd w:val="clear" w:color="auto" w:fill="auto"/>
            <w:vAlign w:val="center"/>
          </w:tcPr>
          <w:p w14:paraId="3D656874"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10</w:t>
            </w:r>
          </w:p>
        </w:tc>
      </w:tr>
      <w:tr w:rsidR="00F61FDD" w:rsidRPr="00963337" w14:paraId="2DA3D863" w14:textId="77777777" w:rsidTr="00F61FDD">
        <w:trPr>
          <w:trHeight w:val="454"/>
        </w:trPr>
        <w:tc>
          <w:tcPr>
            <w:tcW w:w="7372" w:type="dxa"/>
            <w:vAlign w:val="center"/>
          </w:tcPr>
          <w:p w14:paraId="1C64E536"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Свинец в концентрате</w:t>
            </w:r>
          </w:p>
        </w:tc>
        <w:tc>
          <w:tcPr>
            <w:tcW w:w="2125" w:type="dxa"/>
            <w:vAlign w:val="center"/>
          </w:tcPr>
          <w:p w14:paraId="65BA0D79"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8</w:t>
            </w:r>
          </w:p>
        </w:tc>
      </w:tr>
      <w:tr w:rsidR="00F61FDD" w:rsidRPr="00963337" w14:paraId="525BF3E6" w14:textId="77777777" w:rsidTr="00F61FDD">
        <w:trPr>
          <w:trHeight w:val="454"/>
        </w:trPr>
        <w:tc>
          <w:tcPr>
            <w:tcW w:w="7372" w:type="dxa"/>
            <w:vAlign w:val="center"/>
          </w:tcPr>
          <w:p w14:paraId="01B12A5B"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Цинк металлический</w:t>
            </w:r>
          </w:p>
        </w:tc>
        <w:tc>
          <w:tcPr>
            <w:tcW w:w="2125" w:type="dxa"/>
            <w:vAlign w:val="center"/>
          </w:tcPr>
          <w:p w14:paraId="04B2971D"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10</w:t>
            </w:r>
          </w:p>
        </w:tc>
      </w:tr>
      <w:tr w:rsidR="00F61FDD" w:rsidRPr="00963337" w14:paraId="31D914C8" w14:textId="77777777" w:rsidTr="00F61FDD">
        <w:trPr>
          <w:trHeight w:val="454"/>
        </w:trPr>
        <w:tc>
          <w:tcPr>
            <w:tcW w:w="7372" w:type="dxa"/>
            <w:vAlign w:val="center"/>
          </w:tcPr>
          <w:p w14:paraId="2CA8B083"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Вольфрамовый концентрат</w:t>
            </w:r>
          </w:p>
        </w:tc>
        <w:tc>
          <w:tcPr>
            <w:tcW w:w="2125" w:type="dxa"/>
            <w:vAlign w:val="center"/>
          </w:tcPr>
          <w:p w14:paraId="5E8866B5"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10,4</w:t>
            </w:r>
          </w:p>
        </w:tc>
      </w:tr>
      <w:tr w:rsidR="00F61FDD" w:rsidRPr="00963337" w14:paraId="04184556" w14:textId="77777777" w:rsidTr="00F61FDD">
        <w:trPr>
          <w:trHeight w:val="454"/>
        </w:trPr>
        <w:tc>
          <w:tcPr>
            <w:tcW w:w="7372" w:type="dxa"/>
            <w:vAlign w:val="center"/>
          </w:tcPr>
          <w:p w14:paraId="6FFF0D20"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Уран</w:t>
            </w:r>
          </w:p>
        </w:tc>
        <w:tc>
          <w:tcPr>
            <w:tcW w:w="2125" w:type="dxa"/>
            <w:vAlign w:val="center"/>
          </w:tcPr>
          <w:p w14:paraId="26A787FA"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10</w:t>
            </w:r>
          </w:p>
        </w:tc>
      </w:tr>
      <w:tr w:rsidR="00F61FDD" w:rsidRPr="00963337" w14:paraId="13B8B17B" w14:textId="77777777" w:rsidTr="00F61FDD">
        <w:trPr>
          <w:trHeight w:val="454"/>
        </w:trPr>
        <w:tc>
          <w:tcPr>
            <w:tcW w:w="7372" w:type="dxa"/>
            <w:shd w:val="clear" w:color="auto" w:fill="E5DFEC" w:themeFill="accent4" w:themeFillTint="33"/>
            <w:vAlign w:val="center"/>
          </w:tcPr>
          <w:p w14:paraId="32289A9B" w14:textId="77777777" w:rsidR="00F61FDD" w:rsidRPr="00963337" w:rsidRDefault="00F61FDD" w:rsidP="00F61FDD">
            <w:pPr>
              <w:spacing w:line="21" w:lineRule="atLeast"/>
              <w:ind w:left="173"/>
              <w:rPr>
                <w:rFonts w:ascii="Times New Roman" w:hAnsi="Times New Roman"/>
                <w:b/>
                <w:sz w:val="24"/>
                <w:szCs w:val="24"/>
              </w:rPr>
            </w:pPr>
            <w:r w:rsidRPr="00963337">
              <w:rPr>
                <w:rFonts w:ascii="Times New Roman" w:hAnsi="Times New Roman"/>
                <w:b/>
                <w:sz w:val="24"/>
                <w:szCs w:val="24"/>
              </w:rPr>
              <w:t>Благородные металлы:</w:t>
            </w:r>
          </w:p>
        </w:tc>
        <w:tc>
          <w:tcPr>
            <w:tcW w:w="2125" w:type="dxa"/>
            <w:shd w:val="clear" w:color="auto" w:fill="E5DFEC" w:themeFill="accent4" w:themeFillTint="33"/>
            <w:vAlign w:val="center"/>
          </w:tcPr>
          <w:p w14:paraId="5AC00625" w14:textId="77777777" w:rsidR="00F61FDD" w:rsidRPr="00963337" w:rsidRDefault="00F61FDD" w:rsidP="00F61FDD">
            <w:pPr>
              <w:spacing w:line="21" w:lineRule="atLeast"/>
              <w:ind w:left="33" w:hanging="1"/>
              <w:jc w:val="center"/>
              <w:rPr>
                <w:rFonts w:ascii="Times New Roman" w:hAnsi="Times New Roman"/>
                <w:sz w:val="24"/>
                <w:szCs w:val="24"/>
              </w:rPr>
            </w:pPr>
          </w:p>
        </w:tc>
      </w:tr>
      <w:tr w:rsidR="00F61FDD" w:rsidRPr="00963337" w14:paraId="61529DB8" w14:textId="77777777" w:rsidTr="00F61FDD">
        <w:trPr>
          <w:trHeight w:val="454"/>
        </w:trPr>
        <w:tc>
          <w:tcPr>
            <w:tcW w:w="7372" w:type="dxa"/>
            <w:vAlign w:val="center"/>
          </w:tcPr>
          <w:p w14:paraId="2F7D6EB6"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Золото</w:t>
            </w:r>
          </w:p>
        </w:tc>
        <w:tc>
          <w:tcPr>
            <w:tcW w:w="2125" w:type="dxa"/>
            <w:vAlign w:val="center"/>
          </w:tcPr>
          <w:p w14:paraId="7A0D0A57" w14:textId="77777777" w:rsidR="00F61FDD" w:rsidRPr="00963337" w:rsidRDefault="00F61FDD" w:rsidP="00F61FDD">
            <w:pPr>
              <w:spacing w:line="21" w:lineRule="atLeast"/>
              <w:ind w:left="33" w:hanging="1"/>
              <w:jc w:val="center"/>
              <w:rPr>
                <w:rFonts w:ascii="Times New Roman" w:hAnsi="Times New Roman"/>
                <w:sz w:val="24"/>
                <w:szCs w:val="24"/>
              </w:rPr>
            </w:pPr>
            <w:r>
              <w:rPr>
                <w:rFonts w:ascii="Times New Roman" w:hAnsi="Times New Roman"/>
                <w:sz w:val="24"/>
                <w:szCs w:val="24"/>
              </w:rPr>
              <w:t>10</w:t>
            </w:r>
          </w:p>
        </w:tc>
      </w:tr>
      <w:tr w:rsidR="00F61FDD" w:rsidRPr="00963337" w14:paraId="24DCD26A" w14:textId="77777777" w:rsidTr="00F61FDD">
        <w:trPr>
          <w:trHeight w:val="454"/>
        </w:trPr>
        <w:tc>
          <w:tcPr>
            <w:tcW w:w="7372" w:type="dxa"/>
            <w:vAlign w:val="center"/>
          </w:tcPr>
          <w:p w14:paraId="39798E43"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lastRenderedPageBreak/>
              <w:t>Серебро</w:t>
            </w:r>
          </w:p>
        </w:tc>
        <w:tc>
          <w:tcPr>
            <w:tcW w:w="2125" w:type="dxa"/>
            <w:vAlign w:val="center"/>
          </w:tcPr>
          <w:p w14:paraId="075361D5" w14:textId="77777777" w:rsidR="00F61FDD" w:rsidRPr="00963337" w:rsidRDefault="00F61FDD" w:rsidP="00F61FDD">
            <w:pPr>
              <w:spacing w:line="21" w:lineRule="atLeast"/>
              <w:ind w:left="33" w:hanging="1"/>
              <w:jc w:val="center"/>
              <w:rPr>
                <w:rFonts w:ascii="Times New Roman" w:hAnsi="Times New Roman"/>
                <w:sz w:val="24"/>
                <w:szCs w:val="24"/>
              </w:rPr>
            </w:pPr>
            <w:r>
              <w:rPr>
                <w:rFonts w:ascii="Times New Roman" w:hAnsi="Times New Roman"/>
                <w:sz w:val="24"/>
                <w:szCs w:val="24"/>
              </w:rPr>
              <w:t>10</w:t>
            </w:r>
          </w:p>
        </w:tc>
      </w:tr>
      <w:tr w:rsidR="00F61FDD" w:rsidRPr="00963337" w14:paraId="74322553" w14:textId="77777777" w:rsidTr="00F61FDD">
        <w:trPr>
          <w:trHeight w:val="454"/>
        </w:trPr>
        <w:tc>
          <w:tcPr>
            <w:tcW w:w="7372" w:type="dxa"/>
            <w:shd w:val="clear" w:color="auto" w:fill="auto"/>
            <w:vAlign w:val="center"/>
          </w:tcPr>
          <w:p w14:paraId="46810287"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Палладий</w:t>
            </w:r>
          </w:p>
        </w:tc>
        <w:tc>
          <w:tcPr>
            <w:tcW w:w="2125" w:type="dxa"/>
            <w:shd w:val="clear" w:color="auto" w:fill="auto"/>
            <w:vAlign w:val="center"/>
          </w:tcPr>
          <w:p w14:paraId="5E4ABC99" w14:textId="77777777" w:rsidR="00F61FDD" w:rsidRPr="00963337" w:rsidRDefault="00F61FDD" w:rsidP="00F61FDD">
            <w:pPr>
              <w:spacing w:line="21" w:lineRule="atLeast"/>
              <w:ind w:left="33" w:hanging="1"/>
              <w:jc w:val="center"/>
              <w:rPr>
                <w:rFonts w:ascii="Times New Roman" w:hAnsi="Times New Roman"/>
                <w:sz w:val="24"/>
                <w:szCs w:val="24"/>
              </w:rPr>
            </w:pPr>
            <w:r>
              <w:rPr>
                <w:rFonts w:ascii="Times New Roman" w:hAnsi="Times New Roman"/>
                <w:sz w:val="24"/>
                <w:szCs w:val="24"/>
              </w:rPr>
              <w:t>10</w:t>
            </w:r>
          </w:p>
        </w:tc>
      </w:tr>
      <w:tr w:rsidR="00F61FDD" w:rsidRPr="00963337" w14:paraId="6099BD0A" w14:textId="77777777" w:rsidTr="00F61FDD">
        <w:trPr>
          <w:trHeight w:val="454"/>
        </w:trPr>
        <w:tc>
          <w:tcPr>
            <w:tcW w:w="7372" w:type="dxa"/>
            <w:shd w:val="clear" w:color="auto" w:fill="E5DFEC" w:themeFill="accent4" w:themeFillTint="33"/>
            <w:vAlign w:val="center"/>
          </w:tcPr>
          <w:p w14:paraId="42CEE8FF" w14:textId="77777777" w:rsidR="00F61FDD" w:rsidRPr="00963337" w:rsidRDefault="00F61FDD" w:rsidP="00F61FDD">
            <w:pPr>
              <w:spacing w:line="21" w:lineRule="atLeast"/>
              <w:ind w:left="173"/>
              <w:rPr>
                <w:rFonts w:ascii="Times New Roman" w:hAnsi="Times New Roman"/>
                <w:b/>
                <w:sz w:val="24"/>
                <w:szCs w:val="24"/>
              </w:rPr>
            </w:pPr>
            <w:r w:rsidRPr="00963337">
              <w:rPr>
                <w:rFonts w:ascii="Times New Roman" w:hAnsi="Times New Roman"/>
                <w:b/>
                <w:sz w:val="24"/>
                <w:szCs w:val="24"/>
              </w:rPr>
              <w:t>Камнесамоцветное сырье</w:t>
            </w:r>
          </w:p>
        </w:tc>
        <w:tc>
          <w:tcPr>
            <w:tcW w:w="2125" w:type="dxa"/>
            <w:shd w:val="clear" w:color="auto" w:fill="E5DFEC" w:themeFill="accent4" w:themeFillTint="33"/>
            <w:vAlign w:val="center"/>
          </w:tcPr>
          <w:p w14:paraId="16CD649E" w14:textId="77777777" w:rsidR="00F61FDD" w:rsidRPr="00963337" w:rsidRDefault="00F61FDD" w:rsidP="00F61FDD">
            <w:pPr>
              <w:spacing w:line="21" w:lineRule="atLeast"/>
              <w:ind w:left="33" w:hanging="1"/>
              <w:jc w:val="center"/>
              <w:rPr>
                <w:rFonts w:ascii="Times New Roman" w:hAnsi="Times New Roman"/>
                <w:b/>
                <w:sz w:val="24"/>
                <w:szCs w:val="24"/>
              </w:rPr>
            </w:pPr>
          </w:p>
        </w:tc>
      </w:tr>
      <w:tr w:rsidR="00F61FDD" w:rsidRPr="00963337" w14:paraId="4A9AEA14" w14:textId="77777777" w:rsidTr="00F61FDD">
        <w:trPr>
          <w:trHeight w:val="454"/>
        </w:trPr>
        <w:tc>
          <w:tcPr>
            <w:tcW w:w="7372" w:type="dxa"/>
            <w:shd w:val="clear" w:color="auto" w:fill="auto"/>
            <w:vAlign w:val="center"/>
          </w:tcPr>
          <w:p w14:paraId="04F618F4"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Драгоценные, полудрагоценные и поделочные камни в сырье</w:t>
            </w:r>
          </w:p>
        </w:tc>
        <w:tc>
          <w:tcPr>
            <w:tcW w:w="2125" w:type="dxa"/>
            <w:shd w:val="clear" w:color="auto" w:fill="auto"/>
            <w:vAlign w:val="center"/>
          </w:tcPr>
          <w:p w14:paraId="702806D4"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24</w:t>
            </w:r>
          </w:p>
        </w:tc>
      </w:tr>
      <w:tr w:rsidR="00F61FDD" w:rsidRPr="00963337" w14:paraId="4C47ECD9" w14:textId="77777777" w:rsidTr="00F61FDD">
        <w:trPr>
          <w:trHeight w:val="454"/>
        </w:trPr>
        <w:tc>
          <w:tcPr>
            <w:tcW w:w="7372" w:type="dxa"/>
            <w:shd w:val="clear" w:color="auto" w:fill="auto"/>
            <w:vAlign w:val="center"/>
          </w:tcPr>
          <w:p w14:paraId="3412CCDF"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 xml:space="preserve"> Бирюза, лиственит, родонит, змеевик, мраморный оникс, кахолонг, яшма, халцедон, агат, гематит</w:t>
            </w:r>
          </w:p>
        </w:tc>
        <w:tc>
          <w:tcPr>
            <w:tcW w:w="2125" w:type="dxa"/>
            <w:shd w:val="clear" w:color="auto" w:fill="auto"/>
            <w:vAlign w:val="center"/>
          </w:tcPr>
          <w:p w14:paraId="504A450D"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24</w:t>
            </w:r>
          </w:p>
        </w:tc>
      </w:tr>
      <w:tr w:rsidR="00F61FDD" w:rsidRPr="00963337" w14:paraId="772CF8D9" w14:textId="77777777" w:rsidTr="00F61FDD">
        <w:trPr>
          <w:trHeight w:val="454"/>
        </w:trPr>
        <w:tc>
          <w:tcPr>
            <w:tcW w:w="7372" w:type="dxa"/>
            <w:shd w:val="clear" w:color="auto" w:fill="E5DFEC" w:themeFill="accent4" w:themeFillTint="33"/>
            <w:vAlign w:val="center"/>
          </w:tcPr>
          <w:p w14:paraId="7E561499" w14:textId="77777777" w:rsidR="00F61FDD" w:rsidRPr="00963337" w:rsidRDefault="00F61FDD" w:rsidP="00F61FDD">
            <w:pPr>
              <w:spacing w:line="21" w:lineRule="atLeast"/>
              <w:ind w:left="173"/>
              <w:rPr>
                <w:rFonts w:ascii="Times New Roman" w:hAnsi="Times New Roman"/>
                <w:b/>
                <w:sz w:val="24"/>
                <w:szCs w:val="24"/>
              </w:rPr>
            </w:pPr>
            <w:r w:rsidRPr="00963337">
              <w:rPr>
                <w:rFonts w:ascii="Times New Roman" w:hAnsi="Times New Roman"/>
                <w:b/>
                <w:sz w:val="24"/>
                <w:szCs w:val="24"/>
              </w:rPr>
              <w:t>Черные металлы:</w:t>
            </w:r>
          </w:p>
        </w:tc>
        <w:tc>
          <w:tcPr>
            <w:tcW w:w="2125" w:type="dxa"/>
            <w:shd w:val="clear" w:color="auto" w:fill="E5DFEC" w:themeFill="accent4" w:themeFillTint="33"/>
            <w:vAlign w:val="center"/>
          </w:tcPr>
          <w:p w14:paraId="476134A2" w14:textId="77777777" w:rsidR="00F61FDD" w:rsidRPr="00963337" w:rsidRDefault="00F61FDD" w:rsidP="00F61FDD">
            <w:pPr>
              <w:spacing w:line="21" w:lineRule="atLeast"/>
              <w:ind w:left="33" w:hanging="1"/>
              <w:jc w:val="center"/>
              <w:rPr>
                <w:rFonts w:ascii="Times New Roman" w:hAnsi="Times New Roman"/>
                <w:sz w:val="24"/>
                <w:szCs w:val="24"/>
              </w:rPr>
            </w:pPr>
          </w:p>
        </w:tc>
      </w:tr>
      <w:tr w:rsidR="00F61FDD" w:rsidRPr="00963337" w14:paraId="76821B04" w14:textId="77777777" w:rsidTr="00F61FDD">
        <w:trPr>
          <w:trHeight w:val="454"/>
        </w:trPr>
        <w:tc>
          <w:tcPr>
            <w:tcW w:w="7372" w:type="dxa"/>
            <w:vAlign w:val="center"/>
          </w:tcPr>
          <w:p w14:paraId="1353A069"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Железо</w:t>
            </w:r>
          </w:p>
        </w:tc>
        <w:tc>
          <w:tcPr>
            <w:tcW w:w="2125" w:type="dxa"/>
            <w:vAlign w:val="center"/>
          </w:tcPr>
          <w:p w14:paraId="0A3D8E20"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5</w:t>
            </w:r>
          </w:p>
        </w:tc>
      </w:tr>
      <w:tr w:rsidR="00F61FDD" w:rsidRPr="00963337" w14:paraId="68319512" w14:textId="77777777" w:rsidTr="00F61FDD">
        <w:trPr>
          <w:trHeight w:val="454"/>
        </w:trPr>
        <w:tc>
          <w:tcPr>
            <w:tcW w:w="7372" w:type="dxa"/>
            <w:vAlign w:val="center"/>
          </w:tcPr>
          <w:p w14:paraId="78536DE6"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Титано-магнетитовые руды</w:t>
            </w:r>
          </w:p>
        </w:tc>
        <w:tc>
          <w:tcPr>
            <w:tcW w:w="2125" w:type="dxa"/>
            <w:vAlign w:val="center"/>
          </w:tcPr>
          <w:p w14:paraId="33ABFDBA"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4</w:t>
            </w:r>
          </w:p>
        </w:tc>
      </w:tr>
      <w:tr w:rsidR="00F61FDD" w:rsidRPr="00963337" w14:paraId="2382AB90" w14:textId="77777777" w:rsidTr="00F61FDD">
        <w:trPr>
          <w:trHeight w:val="454"/>
        </w:trPr>
        <w:tc>
          <w:tcPr>
            <w:tcW w:w="7372" w:type="dxa"/>
            <w:vAlign w:val="center"/>
          </w:tcPr>
          <w:p w14:paraId="5130BED6"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Марганцевые руды</w:t>
            </w:r>
          </w:p>
        </w:tc>
        <w:tc>
          <w:tcPr>
            <w:tcW w:w="2125" w:type="dxa"/>
            <w:vAlign w:val="center"/>
          </w:tcPr>
          <w:p w14:paraId="5615F5C7"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4</w:t>
            </w:r>
          </w:p>
        </w:tc>
      </w:tr>
      <w:tr w:rsidR="00F61FDD" w:rsidRPr="00963337" w14:paraId="24C09902" w14:textId="77777777" w:rsidTr="00F61FDD">
        <w:trPr>
          <w:trHeight w:val="454"/>
        </w:trPr>
        <w:tc>
          <w:tcPr>
            <w:tcW w:w="7372" w:type="dxa"/>
            <w:shd w:val="clear" w:color="auto" w:fill="E5DFEC" w:themeFill="accent4" w:themeFillTint="33"/>
            <w:vAlign w:val="center"/>
          </w:tcPr>
          <w:p w14:paraId="66FC65BD" w14:textId="77777777" w:rsidR="00F61FDD" w:rsidRPr="00963337" w:rsidRDefault="00F61FDD" w:rsidP="00F61FDD">
            <w:pPr>
              <w:spacing w:line="21" w:lineRule="atLeast"/>
              <w:ind w:left="173"/>
              <w:rPr>
                <w:rFonts w:ascii="Times New Roman" w:hAnsi="Times New Roman"/>
                <w:b/>
                <w:sz w:val="24"/>
                <w:szCs w:val="24"/>
              </w:rPr>
            </w:pPr>
            <w:r w:rsidRPr="00963337">
              <w:rPr>
                <w:rFonts w:ascii="Times New Roman" w:hAnsi="Times New Roman"/>
                <w:b/>
                <w:sz w:val="24"/>
                <w:szCs w:val="24"/>
              </w:rPr>
              <w:t>Горнохимическое сырье:</w:t>
            </w:r>
          </w:p>
        </w:tc>
        <w:tc>
          <w:tcPr>
            <w:tcW w:w="2125" w:type="dxa"/>
            <w:shd w:val="clear" w:color="auto" w:fill="E5DFEC" w:themeFill="accent4" w:themeFillTint="33"/>
            <w:vAlign w:val="center"/>
          </w:tcPr>
          <w:p w14:paraId="7BD7E6DD" w14:textId="77777777" w:rsidR="00F61FDD" w:rsidRPr="00963337" w:rsidRDefault="00F61FDD" w:rsidP="00F61FDD">
            <w:pPr>
              <w:spacing w:line="21" w:lineRule="atLeast"/>
              <w:ind w:left="33" w:hanging="1"/>
              <w:jc w:val="center"/>
              <w:rPr>
                <w:rFonts w:ascii="Times New Roman" w:hAnsi="Times New Roman"/>
                <w:sz w:val="24"/>
                <w:szCs w:val="24"/>
              </w:rPr>
            </w:pPr>
          </w:p>
        </w:tc>
      </w:tr>
      <w:tr w:rsidR="00F61FDD" w:rsidRPr="00963337" w14:paraId="307E3737" w14:textId="77777777" w:rsidTr="00F61FDD">
        <w:trPr>
          <w:trHeight w:val="454"/>
        </w:trPr>
        <w:tc>
          <w:tcPr>
            <w:tcW w:w="7372" w:type="dxa"/>
            <w:vAlign w:val="center"/>
          </w:tcPr>
          <w:p w14:paraId="0BBAAAC9"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Каменная (поваренная) соль</w:t>
            </w:r>
          </w:p>
        </w:tc>
        <w:tc>
          <w:tcPr>
            <w:tcW w:w="2125" w:type="dxa"/>
            <w:vAlign w:val="center"/>
          </w:tcPr>
          <w:p w14:paraId="13369852"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 xml:space="preserve">3,5, но не менее </w:t>
            </w:r>
            <w:r>
              <w:rPr>
                <w:rFonts w:ascii="Times New Roman" w:hAnsi="Times New Roman"/>
                <w:sz w:val="24"/>
                <w:szCs w:val="24"/>
              </w:rPr>
              <w:t>10</w:t>
            </w:r>
            <w:r w:rsidRPr="00963337">
              <w:rPr>
                <w:rFonts w:ascii="Times New Roman" w:hAnsi="Times New Roman"/>
                <w:sz w:val="24"/>
                <w:szCs w:val="24"/>
              </w:rPr>
              <w:t>000 сум/</w:t>
            </w:r>
            <w:r>
              <w:rPr>
                <w:rFonts w:ascii="Times New Roman" w:hAnsi="Times New Roman"/>
                <w:sz w:val="24"/>
                <w:szCs w:val="24"/>
              </w:rPr>
              <w:t>куб.м</w:t>
            </w:r>
          </w:p>
        </w:tc>
      </w:tr>
      <w:tr w:rsidR="00F61FDD" w:rsidRPr="00963337" w14:paraId="4F0D8B46" w14:textId="77777777" w:rsidTr="00F61FDD">
        <w:trPr>
          <w:trHeight w:val="454"/>
        </w:trPr>
        <w:tc>
          <w:tcPr>
            <w:tcW w:w="7372" w:type="dxa"/>
            <w:vAlign w:val="center"/>
          </w:tcPr>
          <w:p w14:paraId="75190002"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Калийная соль</w:t>
            </w:r>
          </w:p>
        </w:tc>
        <w:tc>
          <w:tcPr>
            <w:tcW w:w="2125" w:type="dxa"/>
            <w:vAlign w:val="center"/>
          </w:tcPr>
          <w:p w14:paraId="5B22546C"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3,5</w:t>
            </w:r>
          </w:p>
        </w:tc>
      </w:tr>
      <w:tr w:rsidR="00F61FDD" w:rsidRPr="00963337" w14:paraId="5329501B" w14:textId="77777777" w:rsidTr="00F61FDD">
        <w:trPr>
          <w:trHeight w:val="454"/>
        </w:trPr>
        <w:tc>
          <w:tcPr>
            <w:tcW w:w="7372" w:type="dxa"/>
            <w:vAlign w:val="center"/>
          </w:tcPr>
          <w:p w14:paraId="55A4E6AD"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Сульфатная соль</w:t>
            </w:r>
          </w:p>
        </w:tc>
        <w:tc>
          <w:tcPr>
            <w:tcW w:w="2125" w:type="dxa"/>
            <w:vAlign w:val="center"/>
          </w:tcPr>
          <w:p w14:paraId="32326A6B"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3,5</w:t>
            </w:r>
          </w:p>
        </w:tc>
      </w:tr>
      <w:tr w:rsidR="00F61FDD" w:rsidRPr="00963337" w14:paraId="4BB23B8B" w14:textId="77777777" w:rsidTr="00F61FDD">
        <w:trPr>
          <w:trHeight w:val="454"/>
        </w:trPr>
        <w:tc>
          <w:tcPr>
            <w:tcW w:w="7372" w:type="dxa"/>
            <w:vAlign w:val="center"/>
          </w:tcPr>
          <w:p w14:paraId="72F2EF5A"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Фосфориты (зернистые)</w:t>
            </w:r>
          </w:p>
        </w:tc>
        <w:tc>
          <w:tcPr>
            <w:tcW w:w="2125" w:type="dxa"/>
            <w:vAlign w:val="center"/>
          </w:tcPr>
          <w:p w14:paraId="6CD53DD6"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5</w:t>
            </w:r>
          </w:p>
        </w:tc>
      </w:tr>
      <w:tr w:rsidR="00F61FDD" w:rsidRPr="00963337" w14:paraId="04D45DD8" w14:textId="77777777" w:rsidTr="00F61FDD">
        <w:trPr>
          <w:trHeight w:val="454"/>
        </w:trPr>
        <w:tc>
          <w:tcPr>
            <w:tcW w:w="7372" w:type="dxa"/>
            <w:vAlign w:val="center"/>
          </w:tcPr>
          <w:p w14:paraId="0FA326A1"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Карбонатное сырье (известняки, доломиты)</w:t>
            </w:r>
          </w:p>
        </w:tc>
        <w:tc>
          <w:tcPr>
            <w:tcW w:w="2125" w:type="dxa"/>
            <w:vAlign w:val="center"/>
          </w:tcPr>
          <w:p w14:paraId="010DADE2"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3,5</w:t>
            </w:r>
          </w:p>
        </w:tc>
      </w:tr>
      <w:tr w:rsidR="00F61FDD" w:rsidRPr="00963337" w14:paraId="7A9EBC32" w14:textId="77777777" w:rsidTr="00F61FDD">
        <w:trPr>
          <w:trHeight w:val="454"/>
        </w:trPr>
        <w:tc>
          <w:tcPr>
            <w:tcW w:w="7372" w:type="dxa"/>
            <w:vAlign w:val="center"/>
          </w:tcPr>
          <w:p w14:paraId="6220D76C"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Известняки (для соды, очистки промстоков по технологии В</w:t>
            </w:r>
            <w:r w:rsidRPr="00963337">
              <w:rPr>
                <w:rFonts w:ascii="Times New Roman" w:hAnsi="Times New Roman"/>
                <w:sz w:val="24"/>
                <w:szCs w:val="24"/>
                <w:lang w:val="en-US"/>
              </w:rPr>
              <w:t>iox</w:t>
            </w:r>
            <w:r w:rsidRPr="00963337">
              <w:rPr>
                <w:rFonts w:ascii="Times New Roman" w:hAnsi="Times New Roman"/>
                <w:sz w:val="24"/>
                <w:szCs w:val="24"/>
              </w:rPr>
              <w:t>)</w:t>
            </w:r>
          </w:p>
        </w:tc>
        <w:tc>
          <w:tcPr>
            <w:tcW w:w="2125" w:type="dxa"/>
            <w:vAlign w:val="center"/>
          </w:tcPr>
          <w:p w14:paraId="20F5392A"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3,5</w:t>
            </w:r>
          </w:p>
        </w:tc>
      </w:tr>
      <w:tr w:rsidR="00F61FDD" w:rsidRPr="00963337" w14:paraId="2057E50F" w14:textId="77777777" w:rsidTr="00F61FDD">
        <w:trPr>
          <w:trHeight w:val="454"/>
        </w:trPr>
        <w:tc>
          <w:tcPr>
            <w:tcW w:w="7372" w:type="dxa"/>
            <w:vAlign w:val="center"/>
          </w:tcPr>
          <w:p w14:paraId="36A6D65B"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Минеральные пигменты (глинистые, железоокисные, карбонатные)</w:t>
            </w:r>
          </w:p>
        </w:tc>
        <w:tc>
          <w:tcPr>
            <w:tcW w:w="2125" w:type="dxa"/>
            <w:vAlign w:val="center"/>
          </w:tcPr>
          <w:p w14:paraId="397A3534"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5,5</w:t>
            </w:r>
          </w:p>
        </w:tc>
      </w:tr>
      <w:tr w:rsidR="00F61FDD" w:rsidRPr="00963337" w14:paraId="22D0FE6E" w14:textId="77777777" w:rsidTr="00F61FDD">
        <w:trPr>
          <w:trHeight w:val="454"/>
        </w:trPr>
        <w:tc>
          <w:tcPr>
            <w:tcW w:w="7372" w:type="dxa"/>
            <w:shd w:val="clear" w:color="auto" w:fill="auto"/>
            <w:vAlign w:val="center"/>
          </w:tcPr>
          <w:p w14:paraId="66FB29C4"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Йод</w:t>
            </w:r>
          </w:p>
        </w:tc>
        <w:tc>
          <w:tcPr>
            <w:tcW w:w="2125" w:type="dxa"/>
            <w:shd w:val="clear" w:color="auto" w:fill="auto"/>
            <w:vAlign w:val="center"/>
          </w:tcPr>
          <w:p w14:paraId="4C7E42AF"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4,8</w:t>
            </w:r>
          </w:p>
        </w:tc>
      </w:tr>
      <w:tr w:rsidR="00F61FDD" w:rsidRPr="00963337" w14:paraId="497CA61E" w14:textId="77777777" w:rsidTr="00F61FDD">
        <w:trPr>
          <w:trHeight w:val="454"/>
        </w:trPr>
        <w:tc>
          <w:tcPr>
            <w:tcW w:w="7372" w:type="dxa"/>
            <w:vAlign w:val="center"/>
          </w:tcPr>
          <w:p w14:paraId="46BD870B"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Агрорудное сырье (глауконит, бентонитовые и палыгорскитовые глины, зернистые и желваковые фосфориты, используемые в естественном виде)</w:t>
            </w:r>
          </w:p>
        </w:tc>
        <w:tc>
          <w:tcPr>
            <w:tcW w:w="2125" w:type="dxa"/>
            <w:vAlign w:val="center"/>
          </w:tcPr>
          <w:p w14:paraId="6FF29CF7"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3,5</w:t>
            </w:r>
          </w:p>
        </w:tc>
      </w:tr>
      <w:tr w:rsidR="00F61FDD" w:rsidRPr="00963337" w14:paraId="34FF58B5" w14:textId="77777777" w:rsidTr="00F61FDD">
        <w:trPr>
          <w:trHeight w:val="454"/>
        </w:trPr>
        <w:tc>
          <w:tcPr>
            <w:tcW w:w="7372" w:type="dxa"/>
            <w:shd w:val="clear" w:color="auto" w:fill="E5DFEC" w:themeFill="accent4" w:themeFillTint="33"/>
            <w:vAlign w:val="center"/>
          </w:tcPr>
          <w:p w14:paraId="4DFDA670" w14:textId="77777777" w:rsidR="00F61FDD" w:rsidRPr="00963337" w:rsidRDefault="00F61FDD" w:rsidP="00F61FDD">
            <w:pPr>
              <w:spacing w:line="21" w:lineRule="atLeast"/>
              <w:ind w:left="173"/>
              <w:rPr>
                <w:rFonts w:ascii="Times New Roman" w:hAnsi="Times New Roman"/>
                <w:b/>
                <w:sz w:val="24"/>
                <w:szCs w:val="24"/>
              </w:rPr>
            </w:pPr>
            <w:r w:rsidRPr="00963337">
              <w:rPr>
                <w:rFonts w:ascii="Times New Roman" w:hAnsi="Times New Roman"/>
                <w:b/>
                <w:sz w:val="24"/>
                <w:szCs w:val="24"/>
              </w:rPr>
              <w:t>Горнорудное сырье:</w:t>
            </w:r>
          </w:p>
        </w:tc>
        <w:tc>
          <w:tcPr>
            <w:tcW w:w="2125" w:type="dxa"/>
            <w:shd w:val="clear" w:color="auto" w:fill="E5DFEC" w:themeFill="accent4" w:themeFillTint="33"/>
            <w:vAlign w:val="center"/>
          </w:tcPr>
          <w:p w14:paraId="16E6F2DA" w14:textId="77777777" w:rsidR="00F61FDD" w:rsidRPr="00963337" w:rsidRDefault="00F61FDD" w:rsidP="00F61FDD">
            <w:pPr>
              <w:spacing w:line="21" w:lineRule="atLeast"/>
              <w:ind w:left="33" w:hanging="1"/>
              <w:jc w:val="center"/>
              <w:rPr>
                <w:rFonts w:ascii="Times New Roman" w:hAnsi="Times New Roman"/>
                <w:sz w:val="24"/>
                <w:szCs w:val="24"/>
              </w:rPr>
            </w:pPr>
          </w:p>
        </w:tc>
      </w:tr>
      <w:tr w:rsidR="00F61FDD" w:rsidRPr="00963337" w14:paraId="077F125B" w14:textId="77777777" w:rsidTr="00F61FDD">
        <w:trPr>
          <w:trHeight w:val="454"/>
        </w:trPr>
        <w:tc>
          <w:tcPr>
            <w:tcW w:w="7372" w:type="dxa"/>
            <w:vAlign w:val="center"/>
          </w:tcPr>
          <w:p w14:paraId="42FAE47B"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Плавиковый шпат</w:t>
            </w:r>
          </w:p>
        </w:tc>
        <w:tc>
          <w:tcPr>
            <w:tcW w:w="2125" w:type="dxa"/>
            <w:vAlign w:val="center"/>
          </w:tcPr>
          <w:p w14:paraId="2E1C1C86"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21,2</w:t>
            </w:r>
          </w:p>
        </w:tc>
      </w:tr>
      <w:tr w:rsidR="00F61FDD" w:rsidRPr="00963337" w14:paraId="78818218" w14:textId="77777777" w:rsidTr="00F61FDD">
        <w:trPr>
          <w:trHeight w:val="454"/>
        </w:trPr>
        <w:tc>
          <w:tcPr>
            <w:tcW w:w="7372" w:type="dxa"/>
            <w:vAlign w:val="center"/>
          </w:tcPr>
          <w:p w14:paraId="30EFE016"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Графит природный</w:t>
            </w:r>
          </w:p>
        </w:tc>
        <w:tc>
          <w:tcPr>
            <w:tcW w:w="2125" w:type="dxa"/>
            <w:vAlign w:val="center"/>
          </w:tcPr>
          <w:p w14:paraId="7D747A37"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8</w:t>
            </w:r>
          </w:p>
        </w:tc>
      </w:tr>
      <w:tr w:rsidR="00F61FDD" w:rsidRPr="00963337" w14:paraId="76552828" w14:textId="77777777" w:rsidTr="00F61FDD">
        <w:trPr>
          <w:trHeight w:val="454"/>
        </w:trPr>
        <w:tc>
          <w:tcPr>
            <w:tcW w:w="7372" w:type="dxa"/>
            <w:vAlign w:val="center"/>
          </w:tcPr>
          <w:p w14:paraId="1B68C523"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Каолин первичный (концентрат), в части объема реализации</w:t>
            </w:r>
          </w:p>
        </w:tc>
        <w:tc>
          <w:tcPr>
            <w:tcW w:w="2125" w:type="dxa"/>
            <w:vAlign w:val="center"/>
          </w:tcPr>
          <w:p w14:paraId="1D5F9148" w14:textId="77777777" w:rsidR="00F61FDD" w:rsidRPr="00963337" w:rsidRDefault="00F61FDD" w:rsidP="00F61FDD">
            <w:pPr>
              <w:spacing w:line="21" w:lineRule="atLeast"/>
              <w:ind w:left="33" w:hanging="1"/>
              <w:jc w:val="center"/>
              <w:rPr>
                <w:rFonts w:ascii="Times New Roman" w:hAnsi="Times New Roman"/>
                <w:sz w:val="24"/>
                <w:szCs w:val="24"/>
              </w:rPr>
            </w:pPr>
            <w:r>
              <w:rPr>
                <w:rFonts w:ascii="Times New Roman" w:hAnsi="Times New Roman"/>
                <w:sz w:val="24"/>
                <w:szCs w:val="24"/>
              </w:rPr>
              <w:t>7,9</w:t>
            </w:r>
          </w:p>
        </w:tc>
      </w:tr>
      <w:tr w:rsidR="00F61FDD" w:rsidRPr="00963337" w14:paraId="7DD829F1" w14:textId="77777777" w:rsidTr="00F61FDD">
        <w:trPr>
          <w:trHeight w:val="454"/>
        </w:trPr>
        <w:tc>
          <w:tcPr>
            <w:tcW w:w="7372" w:type="dxa"/>
            <w:vAlign w:val="center"/>
          </w:tcPr>
          <w:p w14:paraId="3BF27ECB"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Каолин вторичный, в части объема реализации</w:t>
            </w:r>
          </w:p>
        </w:tc>
        <w:tc>
          <w:tcPr>
            <w:tcW w:w="2125" w:type="dxa"/>
            <w:vAlign w:val="center"/>
          </w:tcPr>
          <w:p w14:paraId="60F6F9C0" w14:textId="77777777" w:rsidR="00F61FDD" w:rsidRPr="00963337" w:rsidRDefault="00F61FDD" w:rsidP="00F61FDD">
            <w:pPr>
              <w:spacing w:line="21" w:lineRule="atLeast"/>
              <w:ind w:left="33" w:hanging="1"/>
              <w:jc w:val="center"/>
              <w:rPr>
                <w:rFonts w:ascii="Times New Roman" w:hAnsi="Times New Roman"/>
                <w:sz w:val="24"/>
                <w:szCs w:val="24"/>
              </w:rPr>
            </w:pPr>
            <w:r>
              <w:rPr>
                <w:rFonts w:ascii="Times New Roman" w:hAnsi="Times New Roman"/>
                <w:sz w:val="24"/>
                <w:szCs w:val="24"/>
              </w:rPr>
              <w:t>7,9</w:t>
            </w:r>
          </w:p>
        </w:tc>
      </w:tr>
      <w:tr w:rsidR="00F61FDD" w:rsidRPr="00963337" w14:paraId="53E8C435" w14:textId="77777777" w:rsidTr="00F61FDD">
        <w:trPr>
          <w:trHeight w:val="454"/>
        </w:trPr>
        <w:tc>
          <w:tcPr>
            <w:tcW w:w="7372" w:type="dxa"/>
            <w:shd w:val="clear" w:color="auto" w:fill="auto"/>
            <w:vAlign w:val="center"/>
          </w:tcPr>
          <w:p w14:paraId="68CDF1AB"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Полевошпатовое сырье (пегматит, полевой шпат, фельзит, лейкократовый гранит, кварц-полевошпатовое сырье)</w:t>
            </w:r>
          </w:p>
        </w:tc>
        <w:tc>
          <w:tcPr>
            <w:tcW w:w="2125" w:type="dxa"/>
            <w:shd w:val="clear" w:color="auto" w:fill="auto"/>
            <w:vAlign w:val="center"/>
          </w:tcPr>
          <w:p w14:paraId="3FBD1559"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6,5</w:t>
            </w:r>
          </w:p>
        </w:tc>
      </w:tr>
      <w:tr w:rsidR="00F61FDD" w:rsidRPr="00963337" w14:paraId="19D57E62" w14:textId="77777777" w:rsidTr="00F61FDD">
        <w:trPr>
          <w:trHeight w:val="454"/>
        </w:trPr>
        <w:tc>
          <w:tcPr>
            <w:tcW w:w="7372" w:type="dxa"/>
            <w:shd w:val="clear" w:color="auto" w:fill="auto"/>
            <w:vAlign w:val="center"/>
          </w:tcPr>
          <w:p w14:paraId="23BC0D08"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Кварцевый песок (стекольный)</w:t>
            </w:r>
          </w:p>
        </w:tc>
        <w:tc>
          <w:tcPr>
            <w:tcW w:w="2125" w:type="dxa"/>
            <w:shd w:val="clear" w:color="auto" w:fill="auto"/>
            <w:vAlign w:val="center"/>
          </w:tcPr>
          <w:p w14:paraId="004CB557"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3</w:t>
            </w:r>
          </w:p>
        </w:tc>
      </w:tr>
      <w:tr w:rsidR="00F61FDD" w:rsidRPr="00963337" w14:paraId="18808A0B" w14:textId="77777777" w:rsidTr="00F61FDD">
        <w:trPr>
          <w:trHeight w:val="454"/>
        </w:trPr>
        <w:tc>
          <w:tcPr>
            <w:tcW w:w="7372" w:type="dxa"/>
            <w:shd w:val="clear" w:color="auto" w:fill="auto"/>
            <w:vAlign w:val="center"/>
          </w:tcPr>
          <w:p w14:paraId="2E5E3CC9"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Песчаник (стекольный)</w:t>
            </w:r>
          </w:p>
        </w:tc>
        <w:tc>
          <w:tcPr>
            <w:tcW w:w="2125" w:type="dxa"/>
            <w:shd w:val="clear" w:color="auto" w:fill="auto"/>
            <w:vAlign w:val="center"/>
          </w:tcPr>
          <w:p w14:paraId="704EC24A"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5</w:t>
            </w:r>
          </w:p>
        </w:tc>
      </w:tr>
      <w:tr w:rsidR="00F61FDD" w:rsidRPr="00963337" w14:paraId="176C37DD" w14:textId="77777777" w:rsidTr="00F61FDD">
        <w:trPr>
          <w:trHeight w:val="454"/>
        </w:trPr>
        <w:tc>
          <w:tcPr>
            <w:tcW w:w="7372" w:type="dxa"/>
            <w:shd w:val="clear" w:color="auto" w:fill="auto"/>
            <w:vAlign w:val="center"/>
          </w:tcPr>
          <w:p w14:paraId="163C96E6"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Глины бентонитовые (буровые растворы)</w:t>
            </w:r>
          </w:p>
        </w:tc>
        <w:tc>
          <w:tcPr>
            <w:tcW w:w="2125" w:type="dxa"/>
            <w:shd w:val="clear" w:color="auto" w:fill="auto"/>
            <w:vAlign w:val="center"/>
          </w:tcPr>
          <w:p w14:paraId="2D75B34C"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4,8</w:t>
            </w:r>
          </w:p>
        </w:tc>
      </w:tr>
      <w:tr w:rsidR="00F61FDD" w:rsidRPr="00963337" w14:paraId="0578C7C9" w14:textId="77777777" w:rsidTr="00F61FDD">
        <w:trPr>
          <w:trHeight w:val="454"/>
        </w:trPr>
        <w:tc>
          <w:tcPr>
            <w:tcW w:w="7372" w:type="dxa"/>
            <w:shd w:val="clear" w:color="auto" w:fill="auto"/>
            <w:vAlign w:val="center"/>
          </w:tcPr>
          <w:p w14:paraId="2DA7D72D"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lastRenderedPageBreak/>
              <w:t>Тальк и тальковый камень</w:t>
            </w:r>
          </w:p>
        </w:tc>
        <w:tc>
          <w:tcPr>
            <w:tcW w:w="2125" w:type="dxa"/>
            <w:shd w:val="clear" w:color="auto" w:fill="auto"/>
            <w:vAlign w:val="center"/>
          </w:tcPr>
          <w:p w14:paraId="1AF6B48A"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4</w:t>
            </w:r>
          </w:p>
        </w:tc>
      </w:tr>
      <w:tr w:rsidR="00F61FDD" w:rsidRPr="00963337" w14:paraId="5B240D87" w14:textId="77777777" w:rsidTr="00F61FDD">
        <w:trPr>
          <w:trHeight w:val="454"/>
        </w:trPr>
        <w:tc>
          <w:tcPr>
            <w:tcW w:w="7372" w:type="dxa"/>
            <w:shd w:val="clear" w:color="auto" w:fill="auto"/>
            <w:vAlign w:val="center"/>
          </w:tcPr>
          <w:p w14:paraId="05951F99"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Талькомагнезит</w:t>
            </w:r>
          </w:p>
        </w:tc>
        <w:tc>
          <w:tcPr>
            <w:tcW w:w="2125" w:type="dxa"/>
            <w:shd w:val="clear" w:color="auto" w:fill="auto"/>
            <w:vAlign w:val="center"/>
          </w:tcPr>
          <w:p w14:paraId="44E9DF30"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4</w:t>
            </w:r>
          </w:p>
        </w:tc>
      </w:tr>
      <w:tr w:rsidR="00F61FDD" w:rsidRPr="00963337" w14:paraId="4092D8F6" w14:textId="77777777" w:rsidTr="00F61FDD">
        <w:trPr>
          <w:trHeight w:val="454"/>
        </w:trPr>
        <w:tc>
          <w:tcPr>
            <w:tcW w:w="7372" w:type="dxa"/>
            <w:shd w:val="clear" w:color="auto" w:fill="auto"/>
            <w:vAlign w:val="center"/>
          </w:tcPr>
          <w:p w14:paraId="1127CCC3"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Волластонит</w:t>
            </w:r>
          </w:p>
        </w:tc>
        <w:tc>
          <w:tcPr>
            <w:tcW w:w="2125" w:type="dxa"/>
            <w:shd w:val="clear" w:color="auto" w:fill="auto"/>
            <w:vAlign w:val="center"/>
          </w:tcPr>
          <w:p w14:paraId="3EE70AB7"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4</w:t>
            </w:r>
          </w:p>
        </w:tc>
      </w:tr>
      <w:tr w:rsidR="00F61FDD" w:rsidRPr="00963337" w14:paraId="0E059BA3" w14:textId="77777777" w:rsidTr="00F61FDD">
        <w:trPr>
          <w:trHeight w:val="454"/>
        </w:trPr>
        <w:tc>
          <w:tcPr>
            <w:tcW w:w="7372" w:type="dxa"/>
            <w:shd w:val="clear" w:color="auto" w:fill="auto"/>
            <w:vAlign w:val="center"/>
          </w:tcPr>
          <w:p w14:paraId="5C9A1DF9"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Асбест</w:t>
            </w:r>
          </w:p>
        </w:tc>
        <w:tc>
          <w:tcPr>
            <w:tcW w:w="2125" w:type="dxa"/>
            <w:shd w:val="clear" w:color="auto" w:fill="auto"/>
            <w:vAlign w:val="center"/>
          </w:tcPr>
          <w:p w14:paraId="1F7CB3AC"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4</w:t>
            </w:r>
          </w:p>
        </w:tc>
      </w:tr>
      <w:tr w:rsidR="00F61FDD" w:rsidRPr="00963337" w14:paraId="51EA7897" w14:textId="77777777" w:rsidTr="00F61FDD">
        <w:trPr>
          <w:trHeight w:val="454"/>
        </w:trPr>
        <w:tc>
          <w:tcPr>
            <w:tcW w:w="7372" w:type="dxa"/>
            <w:shd w:val="clear" w:color="auto" w:fill="auto"/>
            <w:vAlign w:val="center"/>
          </w:tcPr>
          <w:p w14:paraId="08308101"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Базальт для производства минерального волокна</w:t>
            </w:r>
          </w:p>
        </w:tc>
        <w:tc>
          <w:tcPr>
            <w:tcW w:w="2125" w:type="dxa"/>
            <w:shd w:val="clear" w:color="auto" w:fill="auto"/>
            <w:vAlign w:val="center"/>
          </w:tcPr>
          <w:p w14:paraId="47D1AD19"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4</w:t>
            </w:r>
          </w:p>
        </w:tc>
      </w:tr>
      <w:tr w:rsidR="00F61FDD" w:rsidRPr="00963337" w14:paraId="33CDB742" w14:textId="77777777" w:rsidTr="00F61FDD">
        <w:trPr>
          <w:trHeight w:val="454"/>
        </w:trPr>
        <w:tc>
          <w:tcPr>
            <w:tcW w:w="7372" w:type="dxa"/>
            <w:shd w:val="clear" w:color="auto" w:fill="auto"/>
            <w:vAlign w:val="center"/>
          </w:tcPr>
          <w:p w14:paraId="2B2110E6"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Баритовый концентрат</w:t>
            </w:r>
          </w:p>
        </w:tc>
        <w:tc>
          <w:tcPr>
            <w:tcW w:w="2125" w:type="dxa"/>
            <w:shd w:val="clear" w:color="auto" w:fill="auto"/>
            <w:vAlign w:val="center"/>
          </w:tcPr>
          <w:p w14:paraId="2E920B71"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4</w:t>
            </w:r>
          </w:p>
        </w:tc>
      </w:tr>
      <w:tr w:rsidR="00F61FDD" w:rsidRPr="00963337" w14:paraId="321AB61D" w14:textId="77777777" w:rsidTr="00F61FDD">
        <w:trPr>
          <w:trHeight w:val="454"/>
        </w:trPr>
        <w:tc>
          <w:tcPr>
            <w:tcW w:w="7372" w:type="dxa"/>
            <w:shd w:val="clear" w:color="auto" w:fill="auto"/>
            <w:vAlign w:val="center"/>
          </w:tcPr>
          <w:p w14:paraId="75FC2435"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Глины огнеупорные, тугоплавкие</w:t>
            </w:r>
          </w:p>
        </w:tc>
        <w:tc>
          <w:tcPr>
            <w:tcW w:w="2125" w:type="dxa"/>
            <w:shd w:val="clear" w:color="auto" w:fill="auto"/>
            <w:vAlign w:val="center"/>
          </w:tcPr>
          <w:p w14:paraId="6505FF29"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4</w:t>
            </w:r>
          </w:p>
        </w:tc>
      </w:tr>
      <w:tr w:rsidR="00F61FDD" w:rsidRPr="00963337" w14:paraId="3E167B6D" w14:textId="77777777" w:rsidTr="00F61FDD">
        <w:trPr>
          <w:trHeight w:val="454"/>
        </w:trPr>
        <w:tc>
          <w:tcPr>
            <w:tcW w:w="7372" w:type="dxa"/>
            <w:shd w:val="clear" w:color="auto" w:fill="auto"/>
            <w:vAlign w:val="center"/>
          </w:tcPr>
          <w:p w14:paraId="45C957CB"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Известняки доломиты (стекольные, для металлургии, огнеупорные), известняк флюсовый</w:t>
            </w:r>
          </w:p>
        </w:tc>
        <w:tc>
          <w:tcPr>
            <w:tcW w:w="2125" w:type="dxa"/>
            <w:shd w:val="clear" w:color="auto" w:fill="auto"/>
            <w:vAlign w:val="center"/>
          </w:tcPr>
          <w:p w14:paraId="5839D7BE"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 xml:space="preserve">5, но не менее </w:t>
            </w:r>
            <w:r>
              <w:rPr>
                <w:rFonts w:ascii="Times New Roman" w:hAnsi="Times New Roman"/>
                <w:sz w:val="24"/>
                <w:szCs w:val="24"/>
              </w:rPr>
              <w:t>11</w:t>
            </w:r>
            <w:r w:rsidRPr="00963337">
              <w:rPr>
                <w:rFonts w:ascii="Times New Roman" w:hAnsi="Times New Roman"/>
                <w:sz w:val="24"/>
                <w:szCs w:val="24"/>
              </w:rPr>
              <w:t>500 сум/</w:t>
            </w:r>
            <w:r>
              <w:rPr>
                <w:rFonts w:ascii="Times New Roman" w:hAnsi="Times New Roman"/>
                <w:sz w:val="24"/>
                <w:szCs w:val="24"/>
              </w:rPr>
              <w:t>куб.м</w:t>
            </w:r>
          </w:p>
        </w:tc>
      </w:tr>
      <w:tr w:rsidR="00F61FDD" w:rsidRPr="00963337" w14:paraId="508DBDC4" w14:textId="77777777" w:rsidTr="00F61FDD">
        <w:trPr>
          <w:trHeight w:val="454"/>
        </w:trPr>
        <w:tc>
          <w:tcPr>
            <w:tcW w:w="7372" w:type="dxa"/>
            <w:shd w:val="clear" w:color="auto" w:fill="auto"/>
            <w:vAlign w:val="center"/>
          </w:tcPr>
          <w:p w14:paraId="7F89D18C"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Кварц и кварцит (для производства стекла, технического кремния, силикомарганца, динаса)</w:t>
            </w:r>
          </w:p>
        </w:tc>
        <w:tc>
          <w:tcPr>
            <w:tcW w:w="2125" w:type="dxa"/>
            <w:shd w:val="clear" w:color="auto" w:fill="auto"/>
            <w:vAlign w:val="center"/>
          </w:tcPr>
          <w:p w14:paraId="6538D69A"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6,5</w:t>
            </w:r>
          </w:p>
        </w:tc>
      </w:tr>
      <w:tr w:rsidR="00F61FDD" w:rsidRPr="00963337" w14:paraId="315CCF31" w14:textId="77777777" w:rsidTr="00F61FDD">
        <w:trPr>
          <w:trHeight w:val="454"/>
        </w:trPr>
        <w:tc>
          <w:tcPr>
            <w:tcW w:w="7372" w:type="dxa"/>
            <w:shd w:val="clear" w:color="auto" w:fill="auto"/>
            <w:vAlign w:val="center"/>
          </w:tcPr>
          <w:p w14:paraId="68B5F0A7"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Формовочное сырье (пески, глины)</w:t>
            </w:r>
          </w:p>
        </w:tc>
        <w:tc>
          <w:tcPr>
            <w:tcW w:w="2125" w:type="dxa"/>
            <w:shd w:val="clear" w:color="auto" w:fill="auto"/>
            <w:vAlign w:val="center"/>
          </w:tcPr>
          <w:p w14:paraId="26DE1874"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4</w:t>
            </w:r>
          </w:p>
        </w:tc>
      </w:tr>
      <w:tr w:rsidR="00F61FDD" w:rsidRPr="00963337" w14:paraId="741D43F1" w14:textId="77777777" w:rsidTr="00F61FDD">
        <w:trPr>
          <w:trHeight w:val="454"/>
        </w:trPr>
        <w:tc>
          <w:tcPr>
            <w:tcW w:w="7372" w:type="dxa"/>
            <w:shd w:val="clear" w:color="auto" w:fill="auto"/>
            <w:vAlign w:val="center"/>
          </w:tcPr>
          <w:p w14:paraId="5085555B"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Вермикулит</w:t>
            </w:r>
          </w:p>
        </w:tc>
        <w:tc>
          <w:tcPr>
            <w:tcW w:w="2125" w:type="dxa"/>
            <w:shd w:val="clear" w:color="auto" w:fill="auto"/>
            <w:vAlign w:val="center"/>
          </w:tcPr>
          <w:p w14:paraId="262853A2"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4</w:t>
            </w:r>
          </w:p>
        </w:tc>
      </w:tr>
      <w:tr w:rsidR="00F61FDD" w:rsidRPr="00963337" w14:paraId="38BD3FEB" w14:textId="77777777" w:rsidTr="00F61FDD">
        <w:trPr>
          <w:trHeight w:val="454"/>
        </w:trPr>
        <w:tc>
          <w:tcPr>
            <w:tcW w:w="7372" w:type="dxa"/>
            <w:shd w:val="clear" w:color="auto" w:fill="auto"/>
            <w:vAlign w:val="center"/>
          </w:tcPr>
          <w:p w14:paraId="21C46971"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Сырье для минеральной ваты (доломит, лессовидные породы)</w:t>
            </w:r>
          </w:p>
        </w:tc>
        <w:tc>
          <w:tcPr>
            <w:tcW w:w="2125" w:type="dxa"/>
            <w:shd w:val="clear" w:color="auto" w:fill="auto"/>
          </w:tcPr>
          <w:p w14:paraId="070DD551"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5</w:t>
            </w:r>
          </w:p>
        </w:tc>
      </w:tr>
      <w:tr w:rsidR="00F61FDD" w:rsidRPr="00963337" w14:paraId="0DD650D0" w14:textId="77777777" w:rsidTr="00F61FDD">
        <w:trPr>
          <w:trHeight w:val="454"/>
        </w:trPr>
        <w:tc>
          <w:tcPr>
            <w:tcW w:w="7372" w:type="dxa"/>
            <w:shd w:val="clear" w:color="auto" w:fill="auto"/>
            <w:vAlign w:val="center"/>
          </w:tcPr>
          <w:p w14:paraId="4F49FCC0"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Известняк-ракушняк для подкормки животных и птицы</w:t>
            </w:r>
          </w:p>
        </w:tc>
        <w:tc>
          <w:tcPr>
            <w:tcW w:w="2125" w:type="dxa"/>
            <w:shd w:val="clear" w:color="auto" w:fill="auto"/>
          </w:tcPr>
          <w:p w14:paraId="64723E8B"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5</w:t>
            </w:r>
          </w:p>
        </w:tc>
      </w:tr>
      <w:tr w:rsidR="00F61FDD" w:rsidRPr="00963337" w14:paraId="04687E69" w14:textId="77777777" w:rsidTr="00F61FDD">
        <w:trPr>
          <w:trHeight w:val="454"/>
        </w:trPr>
        <w:tc>
          <w:tcPr>
            <w:tcW w:w="7372" w:type="dxa"/>
            <w:shd w:val="clear" w:color="auto" w:fill="auto"/>
            <w:vAlign w:val="center"/>
          </w:tcPr>
          <w:p w14:paraId="71E6E7C4"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Серпентинит (огнеупорное сырье)</w:t>
            </w:r>
          </w:p>
        </w:tc>
        <w:tc>
          <w:tcPr>
            <w:tcW w:w="2125" w:type="dxa"/>
            <w:shd w:val="clear" w:color="auto" w:fill="auto"/>
            <w:vAlign w:val="center"/>
          </w:tcPr>
          <w:p w14:paraId="425650D9"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5</w:t>
            </w:r>
          </w:p>
        </w:tc>
      </w:tr>
      <w:tr w:rsidR="00F61FDD" w:rsidRPr="00963337" w14:paraId="7F0B8F89" w14:textId="77777777" w:rsidTr="00F61FDD">
        <w:trPr>
          <w:trHeight w:val="454"/>
        </w:trPr>
        <w:tc>
          <w:tcPr>
            <w:tcW w:w="7372" w:type="dxa"/>
            <w:shd w:val="clear" w:color="auto" w:fill="E5DFEC" w:themeFill="accent4" w:themeFillTint="33"/>
            <w:vAlign w:val="center"/>
          </w:tcPr>
          <w:p w14:paraId="37C63300" w14:textId="77777777" w:rsidR="00F61FDD" w:rsidRPr="00963337" w:rsidRDefault="00F61FDD" w:rsidP="00F61FDD">
            <w:pPr>
              <w:spacing w:line="21" w:lineRule="atLeast"/>
              <w:ind w:left="173"/>
              <w:rPr>
                <w:rFonts w:ascii="Times New Roman" w:hAnsi="Times New Roman"/>
                <w:b/>
                <w:sz w:val="24"/>
                <w:szCs w:val="24"/>
              </w:rPr>
            </w:pPr>
            <w:r w:rsidRPr="00963337">
              <w:rPr>
                <w:rFonts w:ascii="Times New Roman" w:hAnsi="Times New Roman"/>
                <w:b/>
                <w:sz w:val="24"/>
                <w:szCs w:val="24"/>
              </w:rPr>
              <w:t>Строительные материалы:</w:t>
            </w:r>
          </w:p>
        </w:tc>
        <w:tc>
          <w:tcPr>
            <w:tcW w:w="2125" w:type="dxa"/>
            <w:shd w:val="clear" w:color="auto" w:fill="E5DFEC" w:themeFill="accent4" w:themeFillTint="33"/>
            <w:vAlign w:val="center"/>
          </w:tcPr>
          <w:p w14:paraId="499F4AF6" w14:textId="77777777" w:rsidR="00F61FDD" w:rsidRPr="00963337" w:rsidRDefault="00F61FDD" w:rsidP="00F61FDD">
            <w:pPr>
              <w:spacing w:line="21" w:lineRule="atLeast"/>
              <w:ind w:left="33" w:hanging="1"/>
              <w:jc w:val="center"/>
              <w:rPr>
                <w:rFonts w:ascii="Times New Roman" w:hAnsi="Times New Roman"/>
                <w:sz w:val="24"/>
                <w:szCs w:val="24"/>
              </w:rPr>
            </w:pPr>
          </w:p>
        </w:tc>
      </w:tr>
      <w:tr w:rsidR="00F61FDD" w:rsidRPr="00963337" w14:paraId="7A56176C" w14:textId="77777777" w:rsidTr="00F61FDD">
        <w:trPr>
          <w:trHeight w:val="454"/>
        </w:trPr>
        <w:tc>
          <w:tcPr>
            <w:tcW w:w="7372" w:type="dxa"/>
            <w:shd w:val="clear" w:color="auto" w:fill="auto"/>
            <w:vAlign w:val="center"/>
          </w:tcPr>
          <w:p w14:paraId="798E889B"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Цементное сырье, за исключением известняка для производства цемента (мергели, глины, сланцы, лессовидные породы, суглинки, глинястые ракушняки, каолин, вулканогенные породы, пелитовые туффиты, базальты, диабазы, андезибазальты, глиежи, железосодержащие добавки, магнетит – гематитовые породы, кварцевый песок и др.)</w:t>
            </w:r>
          </w:p>
        </w:tc>
        <w:tc>
          <w:tcPr>
            <w:tcW w:w="2125" w:type="dxa"/>
            <w:shd w:val="clear" w:color="auto" w:fill="auto"/>
            <w:vAlign w:val="center"/>
          </w:tcPr>
          <w:p w14:paraId="6C1B9CAA"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10</w:t>
            </w:r>
          </w:p>
        </w:tc>
      </w:tr>
      <w:tr w:rsidR="00F61FDD" w:rsidRPr="00963337" w14:paraId="47BAABD4" w14:textId="77777777" w:rsidTr="00F61FDD">
        <w:trPr>
          <w:trHeight w:val="454"/>
        </w:trPr>
        <w:tc>
          <w:tcPr>
            <w:tcW w:w="7372" w:type="dxa"/>
            <w:shd w:val="clear" w:color="auto" w:fill="auto"/>
            <w:vAlign w:val="center"/>
          </w:tcPr>
          <w:p w14:paraId="53CD7934"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Известняк для производства цемента</w:t>
            </w:r>
          </w:p>
        </w:tc>
        <w:tc>
          <w:tcPr>
            <w:tcW w:w="2125" w:type="dxa"/>
            <w:shd w:val="clear" w:color="auto" w:fill="auto"/>
            <w:vAlign w:val="center"/>
          </w:tcPr>
          <w:p w14:paraId="0CAF9A2F" w14:textId="77777777" w:rsidR="00F61FDD" w:rsidRPr="00963337" w:rsidRDefault="00F61FDD" w:rsidP="00F61FDD">
            <w:pPr>
              <w:spacing w:line="21" w:lineRule="atLeast"/>
              <w:ind w:left="33" w:hanging="1"/>
              <w:jc w:val="center"/>
              <w:rPr>
                <w:rFonts w:ascii="Times New Roman" w:hAnsi="Times New Roman"/>
                <w:sz w:val="24"/>
                <w:szCs w:val="24"/>
              </w:rPr>
            </w:pPr>
            <w:r>
              <w:rPr>
                <w:rFonts w:ascii="Times New Roman" w:hAnsi="Times New Roman"/>
                <w:sz w:val="24"/>
                <w:szCs w:val="24"/>
              </w:rPr>
              <w:t>112500 сум/куб.м*</w:t>
            </w:r>
          </w:p>
        </w:tc>
      </w:tr>
      <w:tr w:rsidR="00F61FDD" w:rsidRPr="00963337" w14:paraId="67301994" w14:textId="77777777" w:rsidTr="00F61FDD">
        <w:trPr>
          <w:trHeight w:val="454"/>
        </w:trPr>
        <w:tc>
          <w:tcPr>
            <w:tcW w:w="7372" w:type="dxa"/>
            <w:shd w:val="clear" w:color="auto" w:fill="auto"/>
            <w:vAlign w:val="center"/>
          </w:tcPr>
          <w:p w14:paraId="5F5ECB0A"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Известняк для производства извести</w:t>
            </w:r>
          </w:p>
        </w:tc>
        <w:tc>
          <w:tcPr>
            <w:tcW w:w="2125" w:type="dxa"/>
            <w:shd w:val="clear" w:color="auto" w:fill="auto"/>
            <w:vAlign w:val="center"/>
          </w:tcPr>
          <w:p w14:paraId="52A03578"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5</w:t>
            </w:r>
          </w:p>
        </w:tc>
      </w:tr>
      <w:tr w:rsidR="00F61FDD" w:rsidRPr="00963337" w14:paraId="27A68C49" w14:textId="77777777" w:rsidTr="00F61FDD">
        <w:trPr>
          <w:trHeight w:val="454"/>
        </w:trPr>
        <w:tc>
          <w:tcPr>
            <w:tcW w:w="7372" w:type="dxa"/>
            <w:shd w:val="clear" w:color="auto" w:fill="auto"/>
            <w:vAlign w:val="center"/>
          </w:tcPr>
          <w:p w14:paraId="3B522C91"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Блоки из природного облицовочного камня (известняк, известняк-ракушняк, травертиноподобные известняки, мрамор, гранит, гранодиорит, граносиенит, нефелиновый сиенит, габбро, граносиенитпорфир, игнимбриты кварцевых порфиров, липарито-дациты, вулканческий туф, вулканогенные породы, песчаник)</w:t>
            </w:r>
          </w:p>
        </w:tc>
        <w:tc>
          <w:tcPr>
            <w:tcW w:w="2125" w:type="dxa"/>
            <w:shd w:val="clear" w:color="auto" w:fill="auto"/>
            <w:vAlign w:val="center"/>
          </w:tcPr>
          <w:p w14:paraId="5A847C6F"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 xml:space="preserve">5, но не менее </w:t>
            </w:r>
            <w:r>
              <w:rPr>
                <w:rFonts w:ascii="Times New Roman" w:hAnsi="Times New Roman"/>
                <w:sz w:val="24"/>
                <w:szCs w:val="24"/>
              </w:rPr>
              <w:t>2</w:t>
            </w:r>
            <w:r w:rsidRPr="00963337">
              <w:rPr>
                <w:rFonts w:ascii="Times New Roman" w:hAnsi="Times New Roman"/>
                <w:sz w:val="24"/>
                <w:szCs w:val="24"/>
              </w:rPr>
              <w:t>0000 сум/</w:t>
            </w:r>
            <w:r>
              <w:rPr>
                <w:rFonts w:ascii="Times New Roman" w:hAnsi="Times New Roman"/>
                <w:sz w:val="24"/>
                <w:szCs w:val="24"/>
              </w:rPr>
              <w:t>куб.м</w:t>
            </w:r>
          </w:p>
        </w:tc>
      </w:tr>
      <w:tr w:rsidR="00F61FDD" w:rsidRPr="00963337" w14:paraId="1ED1EF93" w14:textId="77777777" w:rsidTr="00F61FDD">
        <w:trPr>
          <w:trHeight w:val="454"/>
        </w:trPr>
        <w:tc>
          <w:tcPr>
            <w:tcW w:w="7372" w:type="dxa"/>
            <w:shd w:val="clear" w:color="auto" w:fill="auto"/>
            <w:vAlign w:val="center"/>
          </w:tcPr>
          <w:p w14:paraId="3B609DD1"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Мраморная крошка</w:t>
            </w:r>
          </w:p>
        </w:tc>
        <w:tc>
          <w:tcPr>
            <w:tcW w:w="2125" w:type="dxa"/>
            <w:shd w:val="clear" w:color="auto" w:fill="auto"/>
            <w:vAlign w:val="center"/>
          </w:tcPr>
          <w:p w14:paraId="049337D7"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5, но не менее 1</w:t>
            </w:r>
            <w:r>
              <w:rPr>
                <w:rFonts w:ascii="Times New Roman" w:hAnsi="Times New Roman"/>
                <w:sz w:val="24"/>
                <w:szCs w:val="24"/>
              </w:rPr>
              <w:t>7</w:t>
            </w:r>
            <w:r w:rsidRPr="00963337">
              <w:rPr>
                <w:rFonts w:ascii="Times New Roman" w:hAnsi="Times New Roman"/>
                <w:sz w:val="24"/>
                <w:szCs w:val="24"/>
              </w:rPr>
              <w:t>000 сум/</w:t>
            </w:r>
            <w:r>
              <w:rPr>
                <w:rFonts w:ascii="Times New Roman" w:hAnsi="Times New Roman"/>
                <w:sz w:val="24"/>
                <w:szCs w:val="24"/>
              </w:rPr>
              <w:t>куб.м</w:t>
            </w:r>
          </w:p>
        </w:tc>
      </w:tr>
      <w:tr w:rsidR="00F61FDD" w:rsidRPr="00963337" w14:paraId="00FFBCEC" w14:textId="77777777" w:rsidTr="00F61FDD">
        <w:trPr>
          <w:trHeight w:val="454"/>
        </w:trPr>
        <w:tc>
          <w:tcPr>
            <w:tcW w:w="7372" w:type="dxa"/>
            <w:shd w:val="clear" w:color="auto" w:fill="auto"/>
            <w:vAlign w:val="center"/>
          </w:tcPr>
          <w:p w14:paraId="76E0A447"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Керамзитовое сырье (бентонитовые и аргиллитовые глины)</w:t>
            </w:r>
          </w:p>
        </w:tc>
        <w:tc>
          <w:tcPr>
            <w:tcW w:w="2125" w:type="dxa"/>
            <w:shd w:val="clear" w:color="auto" w:fill="auto"/>
            <w:vAlign w:val="center"/>
          </w:tcPr>
          <w:p w14:paraId="230B3BBE"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5</w:t>
            </w:r>
          </w:p>
        </w:tc>
      </w:tr>
      <w:tr w:rsidR="00F61FDD" w:rsidRPr="00963337" w14:paraId="761B0B25" w14:textId="77777777" w:rsidTr="00F61FDD">
        <w:trPr>
          <w:trHeight w:val="454"/>
        </w:trPr>
        <w:tc>
          <w:tcPr>
            <w:tcW w:w="7372" w:type="dxa"/>
            <w:shd w:val="clear" w:color="auto" w:fill="auto"/>
            <w:vAlign w:val="center"/>
          </w:tcPr>
          <w:p w14:paraId="6DFF557D"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Кирпично-черепичное сырье (лессы, суглинки, лессовидные породы, глины и пески в качестве отощателя)</w:t>
            </w:r>
          </w:p>
        </w:tc>
        <w:tc>
          <w:tcPr>
            <w:tcW w:w="2125" w:type="dxa"/>
            <w:shd w:val="clear" w:color="auto" w:fill="auto"/>
            <w:vAlign w:val="center"/>
          </w:tcPr>
          <w:p w14:paraId="777F9F9C"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 xml:space="preserve">5, но не менее </w:t>
            </w:r>
            <w:r>
              <w:rPr>
                <w:rFonts w:ascii="Times New Roman" w:hAnsi="Times New Roman"/>
                <w:sz w:val="24"/>
                <w:szCs w:val="24"/>
              </w:rPr>
              <w:t>7</w:t>
            </w:r>
            <w:r w:rsidRPr="00963337">
              <w:rPr>
                <w:rFonts w:ascii="Times New Roman" w:hAnsi="Times New Roman"/>
                <w:sz w:val="24"/>
                <w:szCs w:val="24"/>
              </w:rPr>
              <w:t>000 сум/</w:t>
            </w:r>
            <w:r>
              <w:rPr>
                <w:rFonts w:ascii="Times New Roman" w:hAnsi="Times New Roman"/>
                <w:sz w:val="24"/>
                <w:szCs w:val="24"/>
              </w:rPr>
              <w:t>куб.м</w:t>
            </w:r>
          </w:p>
        </w:tc>
      </w:tr>
      <w:tr w:rsidR="00F61FDD" w:rsidRPr="00963337" w14:paraId="1845D5D4" w14:textId="77777777" w:rsidTr="00F61FDD">
        <w:trPr>
          <w:trHeight w:val="454"/>
        </w:trPr>
        <w:tc>
          <w:tcPr>
            <w:tcW w:w="7372" w:type="dxa"/>
            <w:shd w:val="clear" w:color="auto" w:fill="auto"/>
            <w:vAlign w:val="center"/>
          </w:tcPr>
          <w:p w14:paraId="068784CE"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lastRenderedPageBreak/>
              <w:t>Гипсовый камень, гипс и ангидрид, ганч</w:t>
            </w:r>
          </w:p>
        </w:tc>
        <w:tc>
          <w:tcPr>
            <w:tcW w:w="2125" w:type="dxa"/>
            <w:shd w:val="clear" w:color="auto" w:fill="auto"/>
            <w:vAlign w:val="center"/>
          </w:tcPr>
          <w:p w14:paraId="17FE77C7"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 xml:space="preserve">5, но не менее </w:t>
            </w:r>
            <w:r>
              <w:rPr>
                <w:rFonts w:ascii="Times New Roman" w:hAnsi="Times New Roman"/>
                <w:sz w:val="24"/>
                <w:szCs w:val="24"/>
              </w:rPr>
              <w:t>95</w:t>
            </w:r>
            <w:r w:rsidRPr="00963337">
              <w:rPr>
                <w:rFonts w:ascii="Times New Roman" w:hAnsi="Times New Roman"/>
                <w:sz w:val="24"/>
                <w:szCs w:val="24"/>
              </w:rPr>
              <w:t>00 сум/</w:t>
            </w:r>
            <w:r>
              <w:rPr>
                <w:rFonts w:ascii="Times New Roman" w:hAnsi="Times New Roman"/>
                <w:sz w:val="24"/>
                <w:szCs w:val="24"/>
              </w:rPr>
              <w:t>куб.м</w:t>
            </w:r>
          </w:p>
        </w:tc>
      </w:tr>
      <w:tr w:rsidR="00F61FDD" w:rsidRPr="00963337" w14:paraId="0B46F06E" w14:textId="77777777" w:rsidTr="00F61FDD">
        <w:trPr>
          <w:trHeight w:val="454"/>
        </w:trPr>
        <w:tc>
          <w:tcPr>
            <w:tcW w:w="7372" w:type="dxa"/>
            <w:shd w:val="clear" w:color="auto" w:fill="auto"/>
            <w:vAlign w:val="center"/>
          </w:tcPr>
          <w:p w14:paraId="4A28D2E6"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Камни пильные, бутовый камень и на щебень</w:t>
            </w:r>
          </w:p>
        </w:tc>
        <w:tc>
          <w:tcPr>
            <w:tcW w:w="2125" w:type="dxa"/>
            <w:shd w:val="clear" w:color="auto" w:fill="auto"/>
            <w:vAlign w:val="center"/>
          </w:tcPr>
          <w:p w14:paraId="1B2F93D4"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 xml:space="preserve">5, но не менее </w:t>
            </w:r>
            <w:r>
              <w:rPr>
                <w:rFonts w:ascii="Times New Roman" w:hAnsi="Times New Roman"/>
                <w:sz w:val="24"/>
                <w:szCs w:val="24"/>
              </w:rPr>
              <w:t>7</w:t>
            </w:r>
            <w:r w:rsidRPr="00963337">
              <w:rPr>
                <w:rFonts w:ascii="Times New Roman" w:hAnsi="Times New Roman"/>
                <w:sz w:val="24"/>
                <w:szCs w:val="24"/>
              </w:rPr>
              <w:t>000 сум/</w:t>
            </w:r>
            <w:r>
              <w:rPr>
                <w:rFonts w:ascii="Times New Roman" w:hAnsi="Times New Roman"/>
                <w:sz w:val="24"/>
                <w:szCs w:val="24"/>
              </w:rPr>
              <w:t>куб.м</w:t>
            </w:r>
          </w:p>
        </w:tc>
      </w:tr>
      <w:tr w:rsidR="00F61FDD" w:rsidRPr="00963337" w14:paraId="7362D6E2" w14:textId="77777777" w:rsidTr="00F61FDD">
        <w:trPr>
          <w:trHeight w:val="454"/>
        </w:trPr>
        <w:tc>
          <w:tcPr>
            <w:tcW w:w="7372" w:type="dxa"/>
            <w:shd w:val="clear" w:color="auto" w:fill="auto"/>
            <w:vAlign w:val="center"/>
          </w:tcPr>
          <w:p w14:paraId="3B825938"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Сырье для берегоукрепительных работ (известняки, порфириты, граниты)</w:t>
            </w:r>
          </w:p>
        </w:tc>
        <w:tc>
          <w:tcPr>
            <w:tcW w:w="2125" w:type="dxa"/>
            <w:shd w:val="clear" w:color="auto" w:fill="auto"/>
            <w:vAlign w:val="center"/>
          </w:tcPr>
          <w:p w14:paraId="12A58819"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 xml:space="preserve">5, но не менее </w:t>
            </w:r>
            <w:r>
              <w:rPr>
                <w:rFonts w:ascii="Times New Roman" w:hAnsi="Times New Roman"/>
                <w:sz w:val="24"/>
                <w:szCs w:val="24"/>
              </w:rPr>
              <w:t>10</w:t>
            </w:r>
            <w:r w:rsidRPr="00963337">
              <w:rPr>
                <w:rFonts w:ascii="Times New Roman" w:hAnsi="Times New Roman"/>
                <w:sz w:val="24"/>
                <w:szCs w:val="24"/>
              </w:rPr>
              <w:t>000 сум/</w:t>
            </w:r>
            <w:r>
              <w:rPr>
                <w:rFonts w:ascii="Times New Roman" w:hAnsi="Times New Roman"/>
                <w:sz w:val="24"/>
                <w:szCs w:val="24"/>
              </w:rPr>
              <w:t>куб.м</w:t>
            </w:r>
          </w:p>
        </w:tc>
      </w:tr>
      <w:tr w:rsidR="00F61FDD" w:rsidRPr="00963337" w14:paraId="081FBE55" w14:textId="77777777" w:rsidTr="00F61FDD">
        <w:trPr>
          <w:trHeight w:val="454"/>
        </w:trPr>
        <w:tc>
          <w:tcPr>
            <w:tcW w:w="7372" w:type="dxa"/>
            <w:shd w:val="clear" w:color="auto" w:fill="auto"/>
            <w:vAlign w:val="center"/>
          </w:tcPr>
          <w:p w14:paraId="31DA97F6"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Песок строительный</w:t>
            </w:r>
          </w:p>
        </w:tc>
        <w:tc>
          <w:tcPr>
            <w:tcW w:w="2125" w:type="dxa"/>
            <w:shd w:val="clear" w:color="auto" w:fill="auto"/>
            <w:vAlign w:val="center"/>
          </w:tcPr>
          <w:p w14:paraId="2A047596"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 xml:space="preserve">5, но не менее </w:t>
            </w:r>
            <w:r>
              <w:rPr>
                <w:rFonts w:ascii="Times New Roman" w:hAnsi="Times New Roman"/>
                <w:sz w:val="24"/>
                <w:szCs w:val="24"/>
              </w:rPr>
              <w:t>8</w:t>
            </w:r>
            <w:r w:rsidRPr="00963337">
              <w:rPr>
                <w:rFonts w:ascii="Times New Roman" w:hAnsi="Times New Roman"/>
                <w:sz w:val="24"/>
                <w:szCs w:val="24"/>
              </w:rPr>
              <w:t>500 сум/</w:t>
            </w:r>
            <w:r>
              <w:rPr>
                <w:rFonts w:ascii="Times New Roman" w:hAnsi="Times New Roman"/>
                <w:sz w:val="24"/>
                <w:szCs w:val="24"/>
              </w:rPr>
              <w:t>куб.м</w:t>
            </w:r>
          </w:p>
        </w:tc>
      </w:tr>
      <w:tr w:rsidR="00F61FDD" w:rsidRPr="00963337" w14:paraId="3A01A003" w14:textId="77777777" w:rsidTr="00F61FDD">
        <w:trPr>
          <w:trHeight w:val="454"/>
        </w:trPr>
        <w:tc>
          <w:tcPr>
            <w:tcW w:w="7372" w:type="dxa"/>
            <w:shd w:val="clear" w:color="auto" w:fill="auto"/>
            <w:vAlign w:val="center"/>
          </w:tcPr>
          <w:p w14:paraId="44D57741"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Песчано-гравийная смесь</w:t>
            </w:r>
          </w:p>
        </w:tc>
        <w:tc>
          <w:tcPr>
            <w:tcW w:w="2125" w:type="dxa"/>
            <w:shd w:val="clear" w:color="auto" w:fill="auto"/>
            <w:vAlign w:val="center"/>
          </w:tcPr>
          <w:p w14:paraId="4C4CD12E"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 xml:space="preserve">5, но не менее </w:t>
            </w:r>
            <w:r>
              <w:rPr>
                <w:rFonts w:ascii="Times New Roman" w:hAnsi="Times New Roman"/>
                <w:sz w:val="24"/>
                <w:szCs w:val="24"/>
              </w:rPr>
              <w:t>7</w:t>
            </w:r>
            <w:r w:rsidRPr="00963337">
              <w:rPr>
                <w:rFonts w:ascii="Times New Roman" w:hAnsi="Times New Roman"/>
                <w:sz w:val="24"/>
                <w:szCs w:val="24"/>
              </w:rPr>
              <w:t>500 сум/</w:t>
            </w:r>
            <w:r>
              <w:rPr>
                <w:rFonts w:ascii="Times New Roman" w:hAnsi="Times New Roman"/>
                <w:sz w:val="24"/>
                <w:szCs w:val="24"/>
              </w:rPr>
              <w:t>куб.м</w:t>
            </w:r>
          </w:p>
        </w:tc>
      </w:tr>
      <w:tr w:rsidR="00F61FDD" w:rsidRPr="00963337" w14:paraId="4B8A7E34" w14:textId="77777777" w:rsidTr="00F61FDD">
        <w:trPr>
          <w:trHeight w:val="454"/>
        </w:trPr>
        <w:tc>
          <w:tcPr>
            <w:tcW w:w="7372" w:type="dxa"/>
            <w:shd w:val="clear" w:color="auto" w:fill="auto"/>
            <w:vAlign w:val="center"/>
          </w:tcPr>
          <w:p w14:paraId="6B6465CF"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Песчаники</w:t>
            </w:r>
          </w:p>
        </w:tc>
        <w:tc>
          <w:tcPr>
            <w:tcW w:w="2125" w:type="dxa"/>
            <w:shd w:val="clear" w:color="auto" w:fill="auto"/>
            <w:vAlign w:val="center"/>
          </w:tcPr>
          <w:p w14:paraId="05A2A46C"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5</w:t>
            </w:r>
          </w:p>
        </w:tc>
      </w:tr>
      <w:tr w:rsidR="00F61FDD" w:rsidRPr="00963337" w14:paraId="2671116F" w14:textId="77777777" w:rsidTr="00F61FDD">
        <w:trPr>
          <w:trHeight w:val="454"/>
        </w:trPr>
        <w:tc>
          <w:tcPr>
            <w:tcW w:w="7372" w:type="dxa"/>
            <w:shd w:val="clear" w:color="auto" w:fill="auto"/>
            <w:vAlign w:val="center"/>
          </w:tcPr>
          <w:p w14:paraId="1B1868DC"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Известняк-ракушечник</w:t>
            </w:r>
          </w:p>
        </w:tc>
        <w:tc>
          <w:tcPr>
            <w:tcW w:w="2125" w:type="dxa"/>
            <w:shd w:val="clear" w:color="auto" w:fill="auto"/>
            <w:vAlign w:val="center"/>
          </w:tcPr>
          <w:p w14:paraId="127B7CD7"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 xml:space="preserve">5, но не менее </w:t>
            </w:r>
            <w:r>
              <w:rPr>
                <w:rFonts w:ascii="Times New Roman" w:hAnsi="Times New Roman"/>
                <w:sz w:val="24"/>
                <w:szCs w:val="24"/>
              </w:rPr>
              <w:t>12</w:t>
            </w:r>
            <w:r w:rsidRPr="00963337">
              <w:rPr>
                <w:rFonts w:ascii="Times New Roman" w:hAnsi="Times New Roman"/>
                <w:sz w:val="24"/>
                <w:szCs w:val="24"/>
              </w:rPr>
              <w:t>500 сум/</w:t>
            </w:r>
            <w:r>
              <w:rPr>
                <w:rFonts w:ascii="Times New Roman" w:hAnsi="Times New Roman"/>
                <w:sz w:val="24"/>
                <w:szCs w:val="24"/>
              </w:rPr>
              <w:t>куб.м</w:t>
            </w:r>
          </w:p>
        </w:tc>
      </w:tr>
      <w:tr w:rsidR="00F61FDD" w:rsidRPr="00963337" w14:paraId="55758F77" w14:textId="77777777" w:rsidTr="00F61FDD">
        <w:trPr>
          <w:trHeight w:val="454"/>
        </w:trPr>
        <w:tc>
          <w:tcPr>
            <w:tcW w:w="7372" w:type="dxa"/>
            <w:shd w:val="clear" w:color="auto" w:fill="auto"/>
            <w:vAlign w:val="center"/>
          </w:tcPr>
          <w:p w14:paraId="5AB6942F"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Щебень строительный (карбонатные породы)</w:t>
            </w:r>
          </w:p>
        </w:tc>
        <w:tc>
          <w:tcPr>
            <w:tcW w:w="2125" w:type="dxa"/>
            <w:shd w:val="clear" w:color="auto" w:fill="auto"/>
          </w:tcPr>
          <w:p w14:paraId="295FA625"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 xml:space="preserve">5, но не менее </w:t>
            </w:r>
            <w:r>
              <w:rPr>
                <w:rFonts w:ascii="Times New Roman" w:hAnsi="Times New Roman"/>
                <w:sz w:val="24"/>
                <w:szCs w:val="24"/>
              </w:rPr>
              <w:t>10</w:t>
            </w:r>
            <w:r w:rsidRPr="00963337">
              <w:rPr>
                <w:rFonts w:ascii="Times New Roman" w:hAnsi="Times New Roman"/>
                <w:sz w:val="24"/>
                <w:szCs w:val="24"/>
              </w:rPr>
              <w:t>000 сум/</w:t>
            </w:r>
            <w:r>
              <w:rPr>
                <w:rFonts w:ascii="Times New Roman" w:hAnsi="Times New Roman"/>
                <w:sz w:val="24"/>
                <w:szCs w:val="24"/>
              </w:rPr>
              <w:t>куб.м</w:t>
            </w:r>
          </w:p>
        </w:tc>
      </w:tr>
      <w:tr w:rsidR="00F61FDD" w:rsidRPr="00963337" w14:paraId="71643B15" w14:textId="77777777" w:rsidTr="00F61FDD">
        <w:trPr>
          <w:trHeight w:val="454"/>
        </w:trPr>
        <w:tc>
          <w:tcPr>
            <w:tcW w:w="7372" w:type="dxa"/>
            <w:shd w:val="clear" w:color="auto" w:fill="auto"/>
            <w:vAlign w:val="center"/>
          </w:tcPr>
          <w:p w14:paraId="1A0DA0A6"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Щебень строительный (граниты, порфириты и сланцевые породы)</w:t>
            </w:r>
          </w:p>
        </w:tc>
        <w:tc>
          <w:tcPr>
            <w:tcW w:w="2125" w:type="dxa"/>
            <w:shd w:val="clear" w:color="auto" w:fill="auto"/>
          </w:tcPr>
          <w:p w14:paraId="17D8C0AC"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 xml:space="preserve">5, но не менее </w:t>
            </w:r>
            <w:r>
              <w:rPr>
                <w:rFonts w:ascii="Times New Roman" w:hAnsi="Times New Roman"/>
                <w:sz w:val="24"/>
                <w:szCs w:val="24"/>
              </w:rPr>
              <w:t>10</w:t>
            </w:r>
            <w:r w:rsidRPr="00963337">
              <w:rPr>
                <w:rFonts w:ascii="Times New Roman" w:hAnsi="Times New Roman"/>
                <w:sz w:val="24"/>
                <w:szCs w:val="24"/>
              </w:rPr>
              <w:t>000 сум/</w:t>
            </w:r>
            <w:r>
              <w:rPr>
                <w:rFonts w:ascii="Times New Roman" w:hAnsi="Times New Roman"/>
                <w:sz w:val="24"/>
                <w:szCs w:val="24"/>
              </w:rPr>
              <w:t>куб.м</w:t>
            </w:r>
          </w:p>
        </w:tc>
      </w:tr>
      <w:tr w:rsidR="00F61FDD" w:rsidRPr="00963337" w14:paraId="59A82051" w14:textId="77777777" w:rsidTr="00F61FDD">
        <w:trPr>
          <w:trHeight w:val="454"/>
        </w:trPr>
        <w:tc>
          <w:tcPr>
            <w:tcW w:w="7372" w:type="dxa"/>
            <w:shd w:val="clear" w:color="auto" w:fill="auto"/>
            <w:vAlign w:val="center"/>
          </w:tcPr>
          <w:p w14:paraId="2D3B821A"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Фарфоровое сырье (фарфоровый камень, глинистые сланцы беложгущиеся)</w:t>
            </w:r>
          </w:p>
        </w:tc>
        <w:tc>
          <w:tcPr>
            <w:tcW w:w="2125" w:type="dxa"/>
            <w:shd w:val="clear" w:color="auto" w:fill="auto"/>
            <w:vAlign w:val="center"/>
          </w:tcPr>
          <w:p w14:paraId="5EFAE175"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5</w:t>
            </w:r>
          </w:p>
        </w:tc>
      </w:tr>
      <w:tr w:rsidR="00F61FDD" w:rsidRPr="00963337" w14:paraId="0F5AAAF5" w14:textId="77777777" w:rsidTr="00F61FDD">
        <w:trPr>
          <w:trHeight w:val="454"/>
        </w:trPr>
        <w:tc>
          <w:tcPr>
            <w:tcW w:w="7372" w:type="dxa"/>
            <w:shd w:val="clear" w:color="auto" w:fill="auto"/>
            <w:vAlign w:val="center"/>
          </w:tcPr>
          <w:p w14:paraId="21ECA2F6"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Сырье для строительства плотин (песчано-гравийные материалы, глинистые породы, песок, бентонитовые глины, известняки)</w:t>
            </w:r>
          </w:p>
        </w:tc>
        <w:tc>
          <w:tcPr>
            <w:tcW w:w="2125" w:type="dxa"/>
            <w:shd w:val="clear" w:color="auto" w:fill="auto"/>
            <w:vAlign w:val="center"/>
          </w:tcPr>
          <w:p w14:paraId="0E34818D"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5</w:t>
            </w:r>
          </w:p>
        </w:tc>
      </w:tr>
      <w:tr w:rsidR="00F61FDD" w:rsidRPr="00963337" w14:paraId="2F7B59D9" w14:textId="77777777" w:rsidTr="00F61FDD">
        <w:trPr>
          <w:trHeight w:val="454"/>
        </w:trPr>
        <w:tc>
          <w:tcPr>
            <w:tcW w:w="7372" w:type="dxa"/>
            <w:vAlign w:val="center"/>
          </w:tcPr>
          <w:p w14:paraId="245D3D57"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sz w:val="24"/>
                <w:szCs w:val="24"/>
              </w:rPr>
              <w:t>Другие общераспространенные полезные ископаемые (мергели, аргелиты, амвриты и др.)</w:t>
            </w:r>
          </w:p>
        </w:tc>
        <w:tc>
          <w:tcPr>
            <w:tcW w:w="2125" w:type="dxa"/>
            <w:vAlign w:val="center"/>
          </w:tcPr>
          <w:p w14:paraId="2806FF42"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5</w:t>
            </w:r>
          </w:p>
        </w:tc>
      </w:tr>
      <w:tr w:rsidR="00F61FDD" w:rsidRPr="00963337" w14:paraId="0CC344D4" w14:textId="77777777" w:rsidTr="00F61FDD">
        <w:trPr>
          <w:trHeight w:val="454"/>
        </w:trPr>
        <w:tc>
          <w:tcPr>
            <w:tcW w:w="7372" w:type="dxa"/>
            <w:vAlign w:val="center"/>
          </w:tcPr>
          <w:p w14:paraId="2A32AFA0" w14:textId="77777777" w:rsidR="00F61FDD" w:rsidRPr="00963337" w:rsidRDefault="00F61FDD" w:rsidP="00F61FDD">
            <w:pPr>
              <w:spacing w:line="21" w:lineRule="atLeast"/>
              <w:ind w:left="173"/>
              <w:rPr>
                <w:rFonts w:ascii="Times New Roman" w:hAnsi="Times New Roman"/>
                <w:sz w:val="24"/>
                <w:szCs w:val="24"/>
              </w:rPr>
            </w:pPr>
            <w:r w:rsidRPr="00963337">
              <w:rPr>
                <w:rFonts w:ascii="Times New Roman" w:hAnsi="Times New Roman"/>
                <w:b/>
                <w:bCs/>
                <w:color w:val="000000"/>
                <w:sz w:val="24"/>
                <w:szCs w:val="24"/>
              </w:rPr>
              <w:t>2. Полезные ископаемые, извлеченные из техногенных минеральных образований</w:t>
            </w:r>
          </w:p>
        </w:tc>
        <w:tc>
          <w:tcPr>
            <w:tcW w:w="2125" w:type="dxa"/>
            <w:vAlign w:val="center"/>
          </w:tcPr>
          <w:p w14:paraId="75886623" w14:textId="77777777" w:rsidR="00F61FDD" w:rsidRPr="00963337" w:rsidRDefault="00F61FDD" w:rsidP="00F61FDD">
            <w:pPr>
              <w:spacing w:line="21" w:lineRule="atLeast"/>
              <w:ind w:left="33" w:hanging="1"/>
              <w:jc w:val="center"/>
              <w:rPr>
                <w:rFonts w:ascii="Times New Roman" w:hAnsi="Times New Roman"/>
                <w:sz w:val="24"/>
                <w:szCs w:val="24"/>
              </w:rPr>
            </w:pPr>
            <w:r w:rsidRPr="00963337">
              <w:rPr>
                <w:rFonts w:ascii="Times New Roman" w:hAnsi="Times New Roman"/>
                <w:sz w:val="24"/>
                <w:szCs w:val="24"/>
              </w:rPr>
              <w:t xml:space="preserve">30 % от ставки </w:t>
            </w:r>
            <w:r w:rsidRPr="00963337">
              <w:rPr>
                <w:rFonts w:ascii="Times New Roman" w:hAnsi="Times New Roman"/>
                <w:sz w:val="24"/>
                <w:szCs w:val="24"/>
              </w:rPr>
              <w:br/>
              <w:t>за добычу основного полезного ископаемого</w:t>
            </w:r>
          </w:p>
        </w:tc>
      </w:tr>
    </w:tbl>
    <w:p w14:paraId="3A343316"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 </w:t>
      </w:r>
      <w:r w:rsidRPr="00353308">
        <w:rPr>
          <w:rFonts w:ascii="Times New Roman" w:hAnsi="Times New Roman"/>
          <w:noProof/>
          <w:sz w:val="24"/>
          <w:szCs w:val="24"/>
        </w:rPr>
        <w:t xml:space="preserve">Для заводов, использующих уголь для производства цемента </w:t>
      </w:r>
      <w:r>
        <w:rPr>
          <w:rFonts w:ascii="Times New Roman" w:hAnsi="Times New Roman"/>
          <w:noProof/>
          <w:sz w:val="24"/>
          <w:szCs w:val="24"/>
        </w:rPr>
        <w:t xml:space="preserve">налоговая </w:t>
      </w:r>
      <w:r w:rsidRPr="00353308">
        <w:rPr>
          <w:rFonts w:ascii="Times New Roman" w:hAnsi="Times New Roman"/>
          <w:noProof/>
          <w:sz w:val="24"/>
          <w:szCs w:val="24"/>
        </w:rPr>
        <w:t>ставка снижается на 50 процентов.</w:t>
      </w:r>
    </w:p>
    <w:p w14:paraId="7F98A410" w14:textId="77777777" w:rsidR="00F61FDD" w:rsidRPr="00C478AB"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Для отдельных налогоплательщиков, осуществляющих добычу благородных, цветных, редких и радиоактиных металлов, Президентом Республики Узбекистан могут устанавливаться повышенные налоговые ставки.</w:t>
      </w:r>
    </w:p>
    <w:p w14:paraId="1DDAE82F" w14:textId="77777777" w:rsidR="00F61FDD" w:rsidRPr="006566EC"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720A1BFA"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48" w:name="_Toc16535897"/>
      <w:r w:rsidRPr="00963337">
        <w:rPr>
          <w:rFonts w:ascii="Times New Roman" w:hAnsi="Times New Roman" w:cs="Times New Roman"/>
          <w:bCs w:val="0"/>
          <w:sz w:val="24"/>
          <w:szCs w:val="24"/>
        </w:rPr>
        <w:t xml:space="preserve">Статья 467. Порядок исчисления, представления </w:t>
      </w:r>
      <w:bookmarkEnd w:id="648"/>
      <w:r>
        <w:rPr>
          <w:rFonts w:ascii="Times New Roman" w:hAnsi="Times New Roman" w:cs="Times New Roman"/>
          <w:bCs w:val="0"/>
          <w:sz w:val="24"/>
          <w:szCs w:val="24"/>
        </w:rPr>
        <w:t>налоговой отчетности</w:t>
      </w:r>
      <w:r w:rsidRPr="00963337">
        <w:rPr>
          <w:rFonts w:ascii="Times New Roman" w:hAnsi="Times New Roman" w:cs="Times New Roman"/>
          <w:bCs w:val="0"/>
          <w:sz w:val="24"/>
          <w:szCs w:val="24"/>
        </w:rPr>
        <w:t xml:space="preserve"> и уплаты налога </w:t>
      </w:r>
    </w:p>
    <w:p w14:paraId="08E03BE9" w14:textId="77777777" w:rsidR="00F61FDD" w:rsidRPr="00963337" w:rsidRDefault="00F61FDD" w:rsidP="00F61FDD">
      <w:pPr>
        <w:spacing w:before="80" w:after="0" w:line="21" w:lineRule="atLeast"/>
        <w:ind w:firstLine="567"/>
        <w:rPr>
          <w:rFonts w:ascii="Times New Roman" w:hAnsi="Times New Roman"/>
          <w:sz w:val="24"/>
          <w:szCs w:val="24"/>
          <w:lang w:eastAsia="ru-RU"/>
        </w:rPr>
      </w:pPr>
    </w:p>
    <w:p w14:paraId="1D67175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Налог</w:t>
      </w:r>
      <w:r>
        <w:rPr>
          <w:rFonts w:ascii="Times New Roman" w:hAnsi="Times New Roman"/>
          <w:noProof/>
          <w:sz w:val="24"/>
          <w:szCs w:val="24"/>
        </w:rPr>
        <w:t xml:space="preserve"> </w:t>
      </w:r>
      <w:r w:rsidRPr="00963337">
        <w:rPr>
          <w:rFonts w:ascii="Times New Roman" w:hAnsi="Times New Roman"/>
          <w:noProof/>
          <w:sz w:val="24"/>
          <w:szCs w:val="24"/>
        </w:rPr>
        <w:t xml:space="preserve">исчисляется исходя из налоговой базы и установленной </w:t>
      </w:r>
      <w:r>
        <w:rPr>
          <w:rFonts w:ascii="Times New Roman" w:hAnsi="Times New Roman"/>
          <w:noProof/>
          <w:sz w:val="24"/>
          <w:szCs w:val="24"/>
        </w:rPr>
        <w:t xml:space="preserve">налоговой </w:t>
      </w:r>
      <w:r w:rsidRPr="00963337">
        <w:rPr>
          <w:rFonts w:ascii="Times New Roman" w:hAnsi="Times New Roman"/>
          <w:noProof/>
          <w:sz w:val="24"/>
          <w:szCs w:val="24"/>
        </w:rPr>
        <w:t>ставки.</w:t>
      </w:r>
    </w:p>
    <w:p w14:paraId="16F61E59" w14:textId="77777777" w:rsidR="00F61FDD" w:rsidRPr="00963337" w:rsidRDefault="00F61FDD" w:rsidP="00F61FDD">
      <w:pPr>
        <w:shd w:val="clear" w:color="auto" w:fill="FFFFFF" w:themeFill="background1"/>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По отдельным видам полезных ископаемых сумма налога определяется исходя из налоговой базы и установленной </w:t>
      </w:r>
      <w:r>
        <w:rPr>
          <w:rFonts w:ascii="Times New Roman" w:hAnsi="Times New Roman"/>
          <w:noProof/>
          <w:sz w:val="24"/>
          <w:szCs w:val="24"/>
        </w:rPr>
        <w:t xml:space="preserve">налоговой </w:t>
      </w:r>
      <w:r w:rsidRPr="00963337">
        <w:rPr>
          <w:rFonts w:ascii="Times New Roman" w:hAnsi="Times New Roman"/>
          <w:noProof/>
          <w:sz w:val="24"/>
          <w:szCs w:val="24"/>
        </w:rPr>
        <w:t xml:space="preserve">ставки, но не ниже </w:t>
      </w:r>
      <w:r>
        <w:rPr>
          <w:rFonts w:ascii="Times New Roman" w:hAnsi="Times New Roman"/>
          <w:noProof/>
          <w:sz w:val="24"/>
          <w:szCs w:val="24"/>
        </w:rPr>
        <w:t xml:space="preserve">установленной </w:t>
      </w:r>
      <w:r w:rsidRPr="00963337">
        <w:rPr>
          <w:rFonts w:ascii="Times New Roman" w:hAnsi="Times New Roman"/>
          <w:noProof/>
          <w:sz w:val="24"/>
          <w:szCs w:val="24"/>
        </w:rPr>
        <w:t>суммы налога.</w:t>
      </w:r>
    </w:p>
    <w:p w14:paraId="7AF6FE57" w14:textId="77777777" w:rsidR="00F61FDD" w:rsidRPr="00963337" w:rsidRDefault="00F61FDD" w:rsidP="00F61FDD">
      <w:pPr>
        <w:shd w:val="clear" w:color="auto" w:fill="FFFFFF" w:themeFill="background1"/>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lastRenderedPageBreak/>
        <w:t xml:space="preserve">Налоговая отчетность </w:t>
      </w:r>
      <w:r w:rsidRPr="00963337">
        <w:rPr>
          <w:rFonts w:ascii="Times New Roman" w:hAnsi="Times New Roman"/>
          <w:noProof/>
          <w:sz w:val="24"/>
          <w:szCs w:val="24"/>
        </w:rPr>
        <w:t xml:space="preserve">представляется в </w:t>
      </w:r>
      <w:r>
        <w:rPr>
          <w:rFonts w:ascii="Times New Roman" w:hAnsi="Times New Roman"/>
          <w:noProof/>
          <w:sz w:val="24"/>
          <w:szCs w:val="24"/>
        </w:rPr>
        <w:t xml:space="preserve">налоговые </w:t>
      </w:r>
      <w:r w:rsidRPr="00963337">
        <w:rPr>
          <w:rFonts w:ascii="Times New Roman" w:hAnsi="Times New Roman"/>
          <w:noProof/>
          <w:sz w:val="24"/>
          <w:szCs w:val="24"/>
        </w:rPr>
        <w:t xml:space="preserve">органы по месту налогового учета, а по нерудным полезным ископаемым </w:t>
      </w:r>
      <w:r>
        <w:rPr>
          <w:rFonts w:ascii="Times New Roman" w:hAnsi="Times New Roman"/>
          <w:noProof/>
          <w:sz w:val="24"/>
          <w:szCs w:val="24"/>
        </w:rPr>
        <w:t xml:space="preserve">- </w:t>
      </w:r>
      <w:r w:rsidRPr="00963337">
        <w:rPr>
          <w:rFonts w:ascii="Times New Roman" w:hAnsi="Times New Roman"/>
          <w:noProof/>
          <w:sz w:val="24"/>
          <w:szCs w:val="24"/>
        </w:rPr>
        <w:t xml:space="preserve">по месту </w:t>
      </w:r>
      <w:r>
        <w:rPr>
          <w:rFonts w:ascii="Times New Roman" w:hAnsi="Times New Roman"/>
          <w:noProof/>
          <w:sz w:val="24"/>
          <w:szCs w:val="24"/>
        </w:rPr>
        <w:t>осуществления добычи</w:t>
      </w:r>
      <w:r w:rsidRPr="00963337">
        <w:rPr>
          <w:rFonts w:ascii="Times New Roman" w:hAnsi="Times New Roman"/>
          <w:noProof/>
          <w:sz w:val="24"/>
          <w:szCs w:val="24"/>
        </w:rPr>
        <w:t xml:space="preserve"> в следующие сроки:</w:t>
      </w:r>
    </w:p>
    <w:p w14:paraId="708850C7" w14:textId="77777777" w:rsidR="00F61FDD" w:rsidRPr="00963337" w:rsidRDefault="00F61FDD" w:rsidP="00F61FDD">
      <w:pPr>
        <w:shd w:val="clear" w:color="auto" w:fill="FFFFFF" w:themeFill="background1"/>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юридическими лицами - нарастающим итогом ежеквартально не позднее 2</w:t>
      </w:r>
      <w:r>
        <w:rPr>
          <w:rFonts w:ascii="Times New Roman" w:hAnsi="Times New Roman"/>
          <w:noProof/>
          <w:sz w:val="24"/>
          <w:szCs w:val="24"/>
        </w:rPr>
        <w:t>0</w:t>
      </w:r>
      <w:r w:rsidRPr="00963337">
        <w:rPr>
          <w:rFonts w:ascii="Times New Roman" w:hAnsi="Times New Roman"/>
          <w:noProof/>
          <w:sz w:val="24"/>
          <w:szCs w:val="24"/>
        </w:rPr>
        <w:t xml:space="preserve"> числа месяца, следующего за отчетным периодом, а по итогам года - в срок представления годовой финансовой отчетности;</w:t>
      </w:r>
    </w:p>
    <w:p w14:paraId="388FE83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физическими лицами - один раз в год не позднее 1 февраля года, следующего за налоговым периодом.</w:t>
      </w:r>
    </w:p>
    <w:p w14:paraId="03CB6A0F"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Уплата налога производится</w:t>
      </w:r>
      <w:r>
        <w:rPr>
          <w:rFonts w:ascii="Times New Roman" w:hAnsi="Times New Roman"/>
          <w:noProof/>
          <w:sz w:val="24"/>
          <w:szCs w:val="24"/>
        </w:rPr>
        <w:t>:</w:t>
      </w:r>
    </w:p>
    <w:p w14:paraId="2DB07527" w14:textId="77777777" w:rsidR="00F61FDD"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noProof/>
          <w:sz w:val="24"/>
          <w:szCs w:val="24"/>
        </w:rPr>
        <w:t>юридическими лицами</w:t>
      </w:r>
      <w:r>
        <w:rPr>
          <w:rFonts w:ascii="Times New Roman" w:hAnsi="Times New Roman"/>
          <w:noProof/>
          <w:sz w:val="24"/>
          <w:szCs w:val="24"/>
        </w:rPr>
        <w:t xml:space="preserve"> - </w:t>
      </w:r>
      <w:r w:rsidRPr="00963337">
        <w:rPr>
          <w:rFonts w:ascii="Times New Roman" w:hAnsi="Times New Roman"/>
          <w:noProof/>
          <w:sz w:val="24"/>
          <w:szCs w:val="24"/>
        </w:rPr>
        <w:t>ежемесячно не позднее 2</w:t>
      </w:r>
      <w:r>
        <w:rPr>
          <w:rFonts w:ascii="Times New Roman" w:hAnsi="Times New Roman"/>
          <w:noProof/>
          <w:sz w:val="24"/>
          <w:szCs w:val="24"/>
        </w:rPr>
        <w:t>0</w:t>
      </w:r>
      <w:r w:rsidRPr="00963337">
        <w:rPr>
          <w:rFonts w:ascii="Times New Roman" w:hAnsi="Times New Roman"/>
          <w:noProof/>
          <w:sz w:val="24"/>
          <w:szCs w:val="24"/>
        </w:rPr>
        <w:t xml:space="preserve"> числа следующего месяца, а по итогам года - не позднее срока представления годовой финансовой отчетности</w:t>
      </w:r>
      <w:r>
        <w:rPr>
          <w:rFonts w:ascii="Times New Roman" w:hAnsi="Times New Roman"/>
          <w:sz w:val="24"/>
          <w:szCs w:val="24"/>
        </w:rPr>
        <w:t>;</w:t>
      </w:r>
    </w:p>
    <w:p w14:paraId="658B196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sz w:val="24"/>
          <w:szCs w:val="24"/>
        </w:rPr>
        <w:t>физическими лицами - не позднее срока представления налоговой отчетности.</w:t>
      </w:r>
    </w:p>
    <w:p w14:paraId="245991A1"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1B349CD7"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49" w:name="_Toc17916812"/>
      <w:r w:rsidRPr="00963337">
        <w:rPr>
          <w:rFonts w:ascii="Times New Roman" w:hAnsi="Times New Roman" w:cs="Times New Roman"/>
          <w:bCs w:val="0"/>
          <w:sz w:val="24"/>
          <w:szCs w:val="24"/>
        </w:rPr>
        <w:t>РАЗДЕЛ X</w:t>
      </w:r>
      <w:r>
        <w:rPr>
          <w:rFonts w:ascii="Times New Roman" w:hAnsi="Times New Roman" w:cs="Times New Roman"/>
          <w:bCs w:val="0"/>
          <w:sz w:val="24"/>
          <w:szCs w:val="24"/>
          <w:lang w:val="en-US"/>
        </w:rPr>
        <w:t>I</w:t>
      </w:r>
      <w:r w:rsidR="00826FAC">
        <w:rPr>
          <w:rFonts w:ascii="Times New Roman" w:hAnsi="Times New Roman" w:cs="Times New Roman"/>
          <w:bCs w:val="0"/>
          <w:sz w:val="24"/>
          <w:szCs w:val="24"/>
          <w:lang w:val="en-US"/>
        </w:rPr>
        <w:t>X</w:t>
      </w:r>
      <w:r w:rsidRPr="00963337">
        <w:rPr>
          <w:rFonts w:ascii="Times New Roman" w:hAnsi="Times New Roman" w:cs="Times New Roman"/>
          <w:bCs w:val="0"/>
          <w:sz w:val="24"/>
          <w:szCs w:val="24"/>
        </w:rPr>
        <w:t>. СБОРЫ</w:t>
      </w:r>
      <w:bookmarkEnd w:id="649"/>
    </w:p>
    <w:p w14:paraId="4C71A54B"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b/>
          <w:bCs/>
          <w:noProof/>
          <w:sz w:val="24"/>
          <w:szCs w:val="24"/>
          <w:lang w:val="uz-Cyrl-UZ"/>
        </w:rPr>
      </w:pPr>
    </w:p>
    <w:p w14:paraId="3EDF0922" w14:textId="77777777" w:rsidR="00F61FDD" w:rsidRPr="00963337" w:rsidRDefault="00F61FDD" w:rsidP="00F61FDD">
      <w:pPr>
        <w:pStyle w:val="2"/>
        <w:spacing w:before="80" w:line="21" w:lineRule="atLeast"/>
        <w:ind w:firstLine="567"/>
        <w:rPr>
          <w:rFonts w:ascii="Times New Roman" w:hAnsi="Times New Roman" w:cs="Times New Roman"/>
          <w:bCs w:val="0"/>
          <w:noProof/>
          <w:sz w:val="24"/>
          <w:szCs w:val="24"/>
        </w:rPr>
      </w:pPr>
      <w:bookmarkStart w:id="650" w:name="_Toc17916813"/>
      <w:r w:rsidRPr="00963337">
        <w:rPr>
          <w:rFonts w:ascii="Times New Roman" w:hAnsi="Times New Roman" w:cs="Times New Roman"/>
          <w:bCs w:val="0"/>
          <w:noProof/>
          <w:sz w:val="24"/>
          <w:szCs w:val="24"/>
        </w:rPr>
        <w:t>ГЛАВА 6</w:t>
      </w:r>
      <w:r>
        <w:rPr>
          <w:rFonts w:ascii="Times New Roman" w:hAnsi="Times New Roman" w:cs="Times New Roman"/>
          <w:bCs w:val="0"/>
          <w:noProof/>
          <w:sz w:val="24"/>
          <w:szCs w:val="24"/>
        </w:rPr>
        <w:t>5</w:t>
      </w:r>
      <w:r w:rsidRPr="00963337">
        <w:rPr>
          <w:rFonts w:ascii="Times New Roman" w:hAnsi="Times New Roman" w:cs="Times New Roman"/>
          <w:bCs w:val="0"/>
          <w:noProof/>
          <w:sz w:val="24"/>
          <w:szCs w:val="24"/>
        </w:rPr>
        <w:t>. Автотранспортные сборы</w:t>
      </w:r>
      <w:bookmarkEnd w:id="650"/>
    </w:p>
    <w:p w14:paraId="0D6E43DB" w14:textId="77777777" w:rsidR="00F61FDD" w:rsidRPr="00963337" w:rsidRDefault="00F61FDD" w:rsidP="00F61FDD">
      <w:pPr>
        <w:autoSpaceDE w:val="0"/>
        <w:autoSpaceDN w:val="0"/>
        <w:adjustRightInd w:val="0"/>
        <w:spacing w:before="80" w:after="0" w:line="21" w:lineRule="atLeast"/>
        <w:ind w:firstLine="567"/>
        <w:rPr>
          <w:rFonts w:ascii="Times New Roman" w:hAnsi="Times New Roman"/>
          <w:noProof/>
          <w:sz w:val="24"/>
          <w:szCs w:val="24"/>
        </w:rPr>
      </w:pPr>
    </w:p>
    <w:p w14:paraId="5A2DEE9E" w14:textId="77777777" w:rsidR="00F61FDD" w:rsidRPr="00963337" w:rsidRDefault="00F61FDD" w:rsidP="00F61FDD">
      <w:pPr>
        <w:pStyle w:val="2"/>
        <w:spacing w:before="80" w:line="21" w:lineRule="atLeast"/>
        <w:ind w:firstLine="567"/>
        <w:rPr>
          <w:rFonts w:ascii="Times New Roman" w:hAnsi="Times New Roman" w:cs="Times New Roman"/>
          <w:bCs w:val="0"/>
          <w:noProof/>
          <w:sz w:val="24"/>
          <w:szCs w:val="24"/>
        </w:rPr>
      </w:pPr>
      <w:bookmarkStart w:id="651" w:name="_Toc17916814"/>
      <w:r w:rsidRPr="00963337">
        <w:rPr>
          <w:rFonts w:ascii="Times New Roman" w:hAnsi="Times New Roman" w:cs="Times New Roman"/>
          <w:bCs w:val="0"/>
          <w:noProof/>
          <w:sz w:val="24"/>
          <w:szCs w:val="24"/>
        </w:rPr>
        <w:t>Статья 4</w:t>
      </w:r>
      <w:r>
        <w:rPr>
          <w:rFonts w:ascii="Times New Roman" w:hAnsi="Times New Roman" w:cs="Times New Roman"/>
          <w:bCs w:val="0"/>
          <w:noProof/>
          <w:sz w:val="24"/>
          <w:szCs w:val="24"/>
        </w:rPr>
        <w:t>68</w:t>
      </w:r>
      <w:r w:rsidRPr="00963337">
        <w:rPr>
          <w:rFonts w:ascii="Times New Roman" w:hAnsi="Times New Roman" w:cs="Times New Roman"/>
          <w:bCs w:val="0"/>
          <w:noProof/>
          <w:sz w:val="24"/>
          <w:szCs w:val="24"/>
        </w:rPr>
        <w:t>. Виды автотранспортных сборов</w:t>
      </w:r>
      <w:bookmarkEnd w:id="651"/>
    </w:p>
    <w:p w14:paraId="2F27F6DF"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sz w:val="24"/>
          <w:szCs w:val="24"/>
        </w:rPr>
      </w:pPr>
    </w:p>
    <w:p w14:paraId="2B3689D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noProof/>
          <w:sz w:val="24"/>
          <w:szCs w:val="24"/>
        </w:rPr>
        <w:t>К автотранспортным сборам относятся</w:t>
      </w:r>
      <w:r w:rsidRPr="00963337">
        <w:rPr>
          <w:rFonts w:ascii="Times New Roman" w:hAnsi="Times New Roman"/>
          <w:sz w:val="24"/>
          <w:szCs w:val="24"/>
        </w:rPr>
        <w:t xml:space="preserve">: </w:t>
      </w:r>
    </w:p>
    <w:p w14:paraId="6652420F"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сбор за приобретение и (или) временный ввоз на территорию Республики Узбекистан автотранспортных средств;</w:t>
      </w:r>
    </w:p>
    <w:p w14:paraId="7CBD348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сбор за въезд на территорию и транзит по территории Республики Узбекистан автотранспортных средств иностранных государств.</w:t>
      </w:r>
    </w:p>
    <w:p w14:paraId="0196162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75DBFB94" w14:textId="77777777" w:rsidR="00F61FDD" w:rsidRPr="00963337" w:rsidRDefault="00F61FDD" w:rsidP="00F61FDD">
      <w:pPr>
        <w:pStyle w:val="2"/>
        <w:spacing w:before="80" w:line="21" w:lineRule="atLeast"/>
        <w:ind w:firstLine="567"/>
        <w:rPr>
          <w:rFonts w:ascii="Times New Roman" w:hAnsi="Times New Roman" w:cs="Times New Roman"/>
          <w:bCs w:val="0"/>
          <w:noProof/>
          <w:sz w:val="24"/>
          <w:szCs w:val="24"/>
        </w:rPr>
      </w:pPr>
      <w:bookmarkStart w:id="652" w:name="_Toc17916815"/>
      <w:r w:rsidRPr="00963337">
        <w:rPr>
          <w:rFonts w:ascii="Times New Roman" w:hAnsi="Times New Roman" w:cs="Times New Roman"/>
          <w:bCs w:val="0"/>
          <w:noProof/>
          <w:sz w:val="24"/>
          <w:szCs w:val="24"/>
        </w:rPr>
        <w:t>Статья 4</w:t>
      </w:r>
      <w:r>
        <w:rPr>
          <w:rFonts w:ascii="Times New Roman" w:hAnsi="Times New Roman" w:cs="Times New Roman"/>
          <w:bCs w:val="0"/>
          <w:noProof/>
          <w:sz w:val="24"/>
          <w:szCs w:val="24"/>
        </w:rPr>
        <w:t>69</w:t>
      </w:r>
      <w:r w:rsidRPr="00963337">
        <w:rPr>
          <w:rFonts w:ascii="Times New Roman" w:hAnsi="Times New Roman" w:cs="Times New Roman"/>
          <w:bCs w:val="0"/>
          <w:noProof/>
          <w:sz w:val="24"/>
          <w:szCs w:val="24"/>
        </w:rPr>
        <w:t>. Налогоплательщики</w:t>
      </w:r>
      <w:bookmarkEnd w:id="652"/>
      <w:r w:rsidRPr="00963337">
        <w:rPr>
          <w:rFonts w:ascii="Times New Roman" w:hAnsi="Times New Roman" w:cs="Times New Roman"/>
          <w:bCs w:val="0"/>
          <w:noProof/>
          <w:sz w:val="24"/>
          <w:szCs w:val="24"/>
        </w:rPr>
        <w:t xml:space="preserve"> </w:t>
      </w:r>
    </w:p>
    <w:p w14:paraId="134F45D2" w14:textId="77777777" w:rsidR="00F61FDD" w:rsidRPr="007A04B3" w:rsidRDefault="00F61FDD" w:rsidP="00F61FDD">
      <w:pPr>
        <w:autoSpaceDE w:val="0"/>
        <w:autoSpaceDN w:val="0"/>
        <w:adjustRightInd w:val="0"/>
        <w:spacing w:before="80" w:after="0" w:line="21" w:lineRule="atLeast"/>
        <w:ind w:firstLine="567"/>
        <w:jc w:val="center"/>
        <w:rPr>
          <w:rFonts w:ascii="Times New Roman" w:hAnsi="Times New Roman"/>
          <w:noProof/>
          <w:sz w:val="12"/>
          <w:szCs w:val="12"/>
        </w:rPr>
      </w:pPr>
    </w:p>
    <w:p w14:paraId="63363B44"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Налогоп</w:t>
      </w:r>
      <w:r w:rsidRPr="00963337">
        <w:rPr>
          <w:rFonts w:ascii="Times New Roman" w:hAnsi="Times New Roman"/>
          <w:noProof/>
          <w:sz w:val="24"/>
          <w:szCs w:val="24"/>
        </w:rPr>
        <w:t>лательщиками сбора за приобретение и (или) временный ввоз на территорию Республики Узбекистан автотранспортных средств являются резиденты и нерезиденты Республики Узбекистан, приобретающие и (или) осуществляющие временный ввоз на территорию Республики Узбекистан автотранспортных средств.</w:t>
      </w:r>
    </w:p>
    <w:p w14:paraId="328C7F76"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Налогоп</w:t>
      </w:r>
      <w:r w:rsidRPr="00963337">
        <w:rPr>
          <w:rFonts w:ascii="Times New Roman" w:hAnsi="Times New Roman"/>
          <w:noProof/>
          <w:sz w:val="24"/>
          <w:szCs w:val="24"/>
        </w:rPr>
        <w:t>лательщиками сбора за въезд на территорию и транзит по территории Республики Узбекистан автотранспортных средств иностранных государств являются владельцы или пользователи этих средств.</w:t>
      </w:r>
    </w:p>
    <w:p w14:paraId="5302B0F3"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Налогоп</w:t>
      </w:r>
      <w:r w:rsidRPr="00963337">
        <w:rPr>
          <w:rFonts w:ascii="Times New Roman" w:hAnsi="Times New Roman"/>
          <w:noProof/>
          <w:sz w:val="24"/>
          <w:szCs w:val="24"/>
        </w:rPr>
        <w:t>лательщиками сбора за приобретение</w:t>
      </w:r>
      <w:r w:rsidRPr="00370AAA">
        <w:rPr>
          <w:rFonts w:ascii="Times New Roman" w:hAnsi="Times New Roman"/>
          <w:noProof/>
          <w:sz w:val="24"/>
          <w:szCs w:val="24"/>
        </w:rPr>
        <w:t xml:space="preserve"> новых автотранспортных средств отечественного производства </w:t>
      </w:r>
      <w:r w:rsidRPr="00963337">
        <w:rPr>
          <w:rFonts w:ascii="Times New Roman" w:hAnsi="Times New Roman"/>
          <w:noProof/>
          <w:sz w:val="24"/>
          <w:szCs w:val="24"/>
        </w:rPr>
        <w:t xml:space="preserve">являются </w:t>
      </w:r>
      <w:r w:rsidRPr="00370AAA">
        <w:rPr>
          <w:rFonts w:ascii="Times New Roman" w:hAnsi="Times New Roman"/>
          <w:noProof/>
          <w:sz w:val="24"/>
          <w:szCs w:val="24"/>
        </w:rPr>
        <w:t>производители автотрансп</w:t>
      </w:r>
      <w:r>
        <w:rPr>
          <w:rFonts w:ascii="Times New Roman" w:hAnsi="Times New Roman"/>
          <w:noProof/>
          <w:sz w:val="24"/>
          <w:szCs w:val="24"/>
        </w:rPr>
        <w:t>ортных средств.</w:t>
      </w:r>
    </w:p>
    <w:p w14:paraId="294B4760" w14:textId="77777777" w:rsidR="00F61FDD" w:rsidRPr="007A04B3" w:rsidRDefault="00F61FDD" w:rsidP="00F61FDD">
      <w:pPr>
        <w:autoSpaceDE w:val="0"/>
        <w:autoSpaceDN w:val="0"/>
        <w:adjustRightInd w:val="0"/>
        <w:spacing w:before="80" w:after="0" w:line="21" w:lineRule="atLeast"/>
        <w:ind w:firstLine="567"/>
        <w:jc w:val="both"/>
        <w:rPr>
          <w:rFonts w:ascii="Times New Roman" w:hAnsi="Times New Roman"/>
          <w:noProof/>
          <w:sz w:val="12"/>
          <w:szCs w:val="12"/>
        </w:rPr>
      </w:pPr>
    </w:p>
    <w:p w14:paraId="47FDF355" w14:textId="77777777" w:rsidR="00F61FDD" w:rsidRPr="00963337" w:rsidRDefault="00F61FDD" w:rsidP="00F61FDD">
      <w:pPr>
        <w:pStyle w:val="2"/>
        <w:spacing w:before="80" w:line="21" w:lineRule="atLeast"/>
        <w:ind w:firstLine="567"/>
        <w:rPr>
          <w:rFonts w:ascii="Times New Roman" w:hAnsi="Times New Roman" w:cs="Times New Roman"/>
          <w:bCs w:val="0"/>
          <w:noProof/>
          <w:sz w:val="24"/>
          <w:szCs w:val="24"/>
        </w:rPr>
      </w:pPr>
      <w:bookmarkStart w:id="653" w:name="_Toc17916816"/>
      <w:r w:rsidRPr="00963337">
        <w:rPr>
          <w:rFonts w:ascii="Times New Roman" w:hAnsi="Times New Roman" w:cs="Times New Roman"/>
          <w:bCs w:val="0"/>
          <w:noProof/>
          <w:sz w:val="24"/>
          <w:szCs w:val="24"/>
        </w:rPr>
        <w:t>Статья 4</w:t>
      </w:r>
      <w:r>
        <w:rPr>
          <w:rFonts w:ascii="Times New Roman" w:hAnsi="Times New Roman" w:cs="Times New Roman"/>
          <w:bCs w:val="0"/>
          <w:noProof/>
          <w:sz w:val="24"/>
          <w:szCs w:val="24"/>
        </w:rPr>
        <w:t>70</w:t>
      </w:r>
      <w:r w:rsidRPr="00963337">
        <w:rPr>
          <w:rFonts w:ascii="Times New Roman" w:hAnsi="Times New Roman" w:cs="Times New Roman"/>
          <w:bCs w:val="0"/>
          <w:noProof/>
          <w:sz w:val="24"/>
          <w:szCs w:val="24"/>
        </w:rPr>
        <w:t>. Объект налогообложения</w:t>
      </w:r>
      <w:bookmarkEnd w:id="653"/>
    </w:p>
    <w:p w14:paraId="746CEC53"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noProof/>
          <w:sz w:val="24"/>
          <w:szCs w:val="24"/>
        </w:rPr>
      </w:pPr>
    </w:p>
    <w:p w14:paraId="11B3344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Объектом налогообложения сборами является:</w:t>
      </w:r>
    </w:p>
    <w:p w14:paraId="22EA2319"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приобретение и (или) временный ввоз на территорию Республики Узбекистан автотранспортных средств;</w:t>
      </w:r>
    </w:p>
    <w:p w14:paraId="0B51479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въезд на территорию и транзит по территории Республики Узбекистан автотранспортных средств иностранных государств.</w:t>
      </w:r>
    </w:p>
    <w:p w14:paraId="4834D0C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2D399F4F" w14:textId="77777777" w:rsidR="00F61FDD" w:rsidRPr="00963337" w:rsidRDefault="00F61FDD" w:rsidP="00F61FDD">
      <w:pPr>
        <w:pStyle w:val="2"/>
        <w:spacing w:before="80" w:line="21" w:lineRule="atLeast"/>
        <w:ind w:firstLine="567"/>
        <w:rPr>
          <w:rFonts w:ascii="Times New Roman" w:hAnsi="Times New Roman" w:cs="Times New Roman"/>
          <w:bCs w:val="0"/>
          <w:noProof/>
          <w:sz w:val="24"/>
          <w:szCs w:val="24"/>
        </w:rPr>
      </w:pPr>
      <w:bookmarkStart w:id="654" w:name="_Toc17916817"/>
      <w:r w:rsidRPr="00963337">
        <w:rPr>
          <w:rFonts w:ascii="Times New Roman" w:hAnsi="Times New Roman" w:cs="Times New Roman"/>
          <w:bCs w:val="0"/>
          <w:noProof/>
          <w:sz w:val="24"/>
          <w:szCs w:val="24"/>
        </w:rPr>
        <w:lastRenderedPageBreak/>
        <w:t>Статья 4</w:t>
      </w:r>
      <w:r>
        <w:rPr>
          <w:rFonts w:ascii="Times New Roman" w:hAnsi="Times New Roman" w:cs="Times New Roman"/>
          <w:bCs w:val="0"/>
          <w:noProof/>
          <w:sz w:val="24"/>
          <w:szCs w:val="24"/>
        </w:rPr>
        <w:t>71</w:t>
      </w:r>
      <w:r w:rsidRPr="00963337">
        <w:rPr>
          <w:rFonts w:ascii="Times New Roman" w:hAnsi="Times New Roman" w:cs="Times New Roman"/>
          <w:bCs w:val="0"/>
          <w:noProof/>
          <w:sz w:val="24"/>
          <w:szCs w:val="24"/>
        </w:rPr>
        <w:t>. Налого</w:t>
      </w:r>
      <w:r>
        <w:rPr>
          <w:rFonts w:ascii="Times New Roman" w:hAnsi="Times New Roman" w:cs="Times New Roman"/>
          <w:bCs w:val="0"/>
          <w:noProof/>
          <w:sz w:val="24"/>
          <w:szCs w:val="24"/>
        </w:rPr>
        <w:t>вая</w:t>
      </w:r>
      <w:r w:rsidRPr="00963337">
        <w:rPr>
          <w:rFonts w:ascii="Times New Roman" w:hAnsi="Times New Roman" w:cs="Times New Roman"/>
          <w:bCs w:val="0"/>
          <w:noProof/>
          <w:sz w:val="24"/>
          <w:szCs w:val="24"/>
        </w:rPr>
        <w:t xml:space="preserve"> база</w:t>
      </w:r>
      <w:bookmarkEnd w:id="654"/>
      <w:r w:rsidRPr="00963337">
        <w:rPr>
          <w:rFonts w:ascii="Times New Roman" w:hAnsi="Times New Roman" w:cs="Times New Roman"/>
          <w:bCs w:val="0"/>
          <w:noProof/>
          <w:sz w:val="24"/>
          <w:szCs w:val="24"/>
        </w:rPr>
        <w:t xml:space="preserve"> </w:t>
      </w:r>
    </w:p>
    <w:p w14:paraId="16A164B5"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noProof/>
          <w:sz w:val="24"/>
          <w:szCs w:val="24"/>
        </w:rPr>
      </w:pPr>
    </w:p>
    <w:p w14:paraId="48A12069"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Налоговой</w:t>
      </w:r>
      <w:r w:rsidRPr="00963337">
        <w:rPr>
          <w:rFonts w:ascii="Times New Roman" w:hAnsi="Times New Roman"/>
          <w:noProof/>
          <w:sz w:val="24"/>
          <w:szCs w:val="24"/>
        </w:rPr>
        <w:t xml:space="preserve"> базой является:</w:t>
      </w:r>
    </w:p>
    <w:p w14:paraId="68653FDF"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мощность двигателя приобретенных и (или) временно ввозимых на территорию Республики Узбекистан автотранспортных средств в лошадиных силах или стоимость автотранспортных средств; </w:t>
      </w:r>
    </w:p>
    <w:p w14:paraId="0F50452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автотранспортные средства иностранных государств при въезде на территорию и транзите по территории Республики Узбекистан. </w:t>
      </w:r>
    </w:p>
    <w:p w14:paraId="1579954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74618449" w14:textId="77777777" w:rsidR="00F61FDD" w:rsidRPr="00963337" w:rsidRDefault="00F61FDD" w:rsidP="00F61FDD">
      <w:pPr>
        <w:pStyle w:val="2"/>
        <w:spacing w:before="80" w:line="21" w:lineRule="atLeast"/>
        <w:ind w:firstLine="567"/>
        <w:rPr>
          <w:rFonts w:ascii="Times New Roman" w:hAnsi="Times New Roman" w:cs="Times New Roman"/>
          <w:bCs w:val="0"/>
          <w:noProof/>
          <w:sz w:val="24"/>
          <w:szCs w:val="24"/>
        </w:rPr>
      </w:pPr>
      <w:bookmarkStart w:id="655" w:name="_Toc17916818"/>
      <w:r w:rsidRPr="00963337">
        <w:rPr>
          <w:rFonts w:ascii="Times New Roman" w:hAnsi="Times New Roman" w:cs="Times New Roman"/>
          <w:bCs w:val="0"/>
          <w:noProof/>
          <w:sz w:val="24"/>
          <w:szCs w:val="24"/>
        </w:rPr>
        <w:t>Статья 4</w:t>
      </w:r>
      <w:r>
        <w:rPr>
          <w:rFonts w:ascii="Times New Roman" w:hAnsi="Times New Roman" w:cs="Times New Roman"/>
          <w:bCs w:val="0"/>
          <w:noProof/>
          <w:sz w:val="24"/>
          <w:szCs w:val="24"/>
        </w:rPr>
        <w:t>72</w:t>
      </w:r>
      <w:r w:rsidRPr="00963337">
        <w:rPr>
          <w:rFonts w:ascii="Times New Roman" w:hAnsi="Times New Roman" w:cs="Times New Roman"/>
          <w:bCs w:val="0"/>
          <w:noProof/>
          <w:sz w:val="24"/>
          <w:szCs w:val="24"/>
        </w:rPr>
        <w:t>. Льготы</w:t>
      </w:r>
      <w:bookmarkEnd w:id="655"/>
    </w:p>
    <w:p w14:paraId="5C1CD223"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noProof/>
          <w:sz w:val="24"/>
          <w:szCs w:val="24"/>
        </w:rPr>
      </w:pPr>
    </w:p>
    <w:p w14:paraId="58B67F0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От уплаты сбора за приобретение и (или) временный ввоз на территорию Республики Узбекистан автотранспортных средств освобождаются:</w:t>
      </w:r>
    </w:p>
    <w:p w14:paraId="6C34021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1) инвалиды всех групп, приобретающие легковой автомобиль, приспособленный для ручного управления заводом-изготовителем, и (или) мотоколяску;</w:t>
      </w:r>
    </w:p>
    <w:p w14:paraId="2241F2D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2) граждане, получающие на основании договора дарения или наследования от близких родственников автомобили и мотоколяски; </w:t>
      </w:r>
    </w:p>
    <w:p w14:paraId="570D258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3) предприятия автомобильного транспорта, основным видом деятельности которых является перевозка пассажиров, имеющие лицензию установленного образца на перевозку пассажиров в соответствии с законодательством, - по транспортным средствам, осуществляющим перевозку пассажиров (кроме легковых и маршрутных такси);  </w:t>
      </w:r>
    </w:p>
    <w:p w14:paraId="2E6476B8"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4)</w:t>
      </w:r>
      <w:r>
        <w:rPr>
          <w:rFonts w:ascii="Times New Roman" w:hAnsi="Times New Roman"/>
          <w:noProof/>
          <w:sz w:val="24"/>
          <w:szCs w:val="24"/>
          <w:lang w:val="en-US"/>
        </w:rPr>
        <w:t> </w:t>
      </w:r>
      <w:r w:rsidRPr="00963337">
        <w:rPr>
          <w:rFonts w:ascii="Times New Roman" w:hAnsi="Times New Roman"/>
          <w:noProof/>
          <w:sz w:val="24"/>
          <w:szCs w:val="24"/>
        </w:rPr>
        <w:t>юридические лица - по приобретенным карьерным автосамосвалам грузоподъемностью свыше сорока тонн;</w:t>
      </w:r>
    </w:p>
    <w:p w14:paraId="5F2B34CD"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5)</w:t>
      </w:r>
      <w:r>
        <w:rPr>
          <w:rFonts w:ascii="Times New Roman" w:hAnsi="Times New Roman"/>
          <w:noProof/>
          <w:sz w:val="24"/>
          <w:szCs w:val="24"/>
          <w:lang w:val="en-US"/>
        </w:rPr>
        <w:t> </w:t>
      </w:r>
      <w:r w:rsidRPr="00963337">
        <w:rPr>
          <w:rFonts w:ascii="Times New Roman" w:hAnsi="Times New Roman"/>
          <w:noProof/>
          <w:sz w:val="24"/>
          <w:szCs w:val="24"/>
        </w:rPr>
        <w:t xml:space="preserve">детские дома, специализированные школы-интернаты, центры для </w:t>
      </w:r>
      <w:r w:rsidRPr="00963337">
        <w:rPr>
          <w:rFonts w:ascii="Times New Roman" w:hAnsi="Times New Roman"/>
          <w:noProof/>
          <w:sz w:val="24"/>
          <w:szCs w:val="24"/>
        </w:rPr>
        <w:br/>
        <w:t>детей-инвалидов, дома-интернаты для престарелых и малолетних инвалидов, а также медицинские учреждения, финансируемые за счет бюджета, получившие (приобретшие) автомобили в виде спонсорской (безвозмездной) помощи;</w:t>
      </w:r>
    </w:p>
    <w:p w14:paraId="1795930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6)</w:t>
      </w:r>
      <w:r>
        <w:rPr>
          <w:rFonts w:ascii="Times New Roman" w:hAnsi="Times New Roman"/>
          <w:noProof/>
          <w:sz w:val="24"/>
          <w:szCs w:val="24"/>
          <w:lang w:val="en-US"/>
        </w:rPr>
        <w:t> </w:t>
      </w:r>
      <w:r w:rsidRPr="00963337">
        <w:rPr>
          <w:rFonts w:ascii="Times New Roman" w:hAnsi="Times New Roman"/>
          <w:noProof/>
          <w:sz w:val="24"/>
          <w:szCs w:val="24"/>
        </w:rPr>
        <w:t>юридические лица - при безвозмездной передаче автотранспортных средств с баланса на баланс внутри одной системы (органа государственного и хозяйственного управления);</w:t>
      </w:r>
    </w:p>
    <w:p w14:paraId="60359B3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7)</w:t>
      </w:r>
      <w:r>
        <w:rPr>
          <w:rFonts w:ascii="Times New Roman" w:hAnsi="Times New Roman"/>
          <w:noProof/>
          <w:sz w:val="24"/>
          <w:szCs w:val="24"/>
          <w:lang w:val="en-US"/>
        </w:rPr>
        <w:t> </w:t>
      </w:r>
      <w:r w:rsidRPr="00963337">
        <w:rPr>
          <w:rFonts w:ascii="Times New Roman" w:hAnsi="Times New Roman"/>
          <w:noProof/>
          <w:sz w:val="24"/>
          <w:szCs w:val="24"/>
        </w:rPr>
        <w:t>правопреемник, получивший автотранспортное средство в результате реорганизации;</w:t>
      </w:r>
    </w:p>
    <w:p w14:paraId="038FEDD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8) лизингодатели, приобретающие автотранспортные средства для передачи в лизинг юридическим лицам, указанным в пунктах 3-5 настоящей статьи.</w:t>
      </w:r>
    </w:p>
    <w:p w14:paraId="43A308D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60964C56" w14:textId="77777777" w:rsidR="00F61FDD" w:rsidRPr="00963337" w:rsidRDefault="00F61FDD" w:rsidP="00F61FDD">
      <w:pPr>
        <w:pStyle w:val="2"/>
        <w:spacing w:before="80" w:line="21" w:lineRule="atLeast"/>
        <w:ind w:firstLine="567"/>
        <w:rPr>
          <w:rFonts w:ascii="Times New Roman" w:hAnsi="Times New Roman" w:cs="Times New Roman"/>
          <w:bCs w:val="0"/>
          <w:noProof/>
          <w:sz w:val="24"/>
          <w:szCs w:val="24"/>
        </w:rPr>
      </w:pPr>
      <w:bookmarkStart w:id="656" w:name="_Toc17916819"/>
      <w:r w:rsidRPr="00963337">
        <w:rPr>
          <w:rFonts w:ascii="Times New Roman" w:hAnsi="Times New Roman" w:cs="Times New Roman"/>
          <w:bCs w:val="0"/>
          <w:noProof/>
          <w:sz w:val="24"/>
          <w:szCs w:val="24"/>
        </w:rPr>
        <w:t>Статья 4</w:t>
      </w:r>
      <w:r>
        <w:rPr>
          <w:rFonts w:ascii="Times New Roman" w:hAnsi="Times New Roman" w:cs="Times New Roman"/>
          <w:bCs w:val="0"/>
          <w:noProof/>
          <w:sz w:val="24"/>
          <w:szCs w:val="24"/>
        </w:rPr>
        <w:t>73</w:t>
      </w:r>
      <w:r w:rsidRPr="00963337">
        <w:rPr>
          <w:rFonts w:ascii="Times New Roman" w:hAnsi="Times New Roman" w:cs="Times New Roman"/>
          <w:bCs w:val="0"/>
          <w:noProof/>
          <w:sz w:val="24"/>
          <w:szCs w:val="24"/>
        </w:rPr>
        <w:t>. Порядок уплаты сборов</w:t>
      </w:r>
      <w:bookmarkEnd w:id="656"/>
    </w:p>
    <w:p w14:paraId="00FB563D"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noProof/>
          <w:sz w:val="24"/>
          <w:szCs w:val="24"/>
        </w:rPr>
      </w:pPr>
    </w:p>
    <w:p w14:paraId="45281137"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Сбор за приобретение и (или) временный ввоз на территорию Республики Узбекистан автотранспортных средств взимается при их государственной регистрации, перерегистрации в органах Министерства внутренних дел Республики Узбекистан в случаях: </w:t>
      </w:r>
    </w:p>
    <w:p w14:paraId="2D29478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1) получения в собственность автотранспортных средств на основании договора купли-продажи, мены, дарения, безвозмездной передачи, а также других не запрещенных законодательством сделок;</w:t>
      </w:r>
    </w:p>
    <w:p w14:paraId="23A984C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2) получения в уставный фонд (уставный капитал) юридического лица или в качестве дивидендов в порядке, установленном законодательством;</w:t>
      </w:r>
    </w:p>
    <w:p w14:paraId="39575009" w14:textId="77777777" w:rsidR="00F61FDD" w:rsidRPr="009C7871"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C7871">
        <w:rPr>
          <w:rFonts w:ascii="Times New Roman" w:hAnsi="Times New Roman"/>
          <w:noProof/>
          <w:sz w:val="24"/>
          <w:szCs w:val="24"/>
        </w:rPr>
        <w:lastRenderedPageBreak/>
        <w:t xml:space="preserve">3) приобретения автотранспортных средств для передачи в лизинг, за исключением случаев, предусмотренных </w:t>
      </w:r>
      <w:r w:rsidRPr="009C7871">
        <w:rPr>
          <w:rFonts w:ascii="Times New Roman" w:hAnsi="Times New Roman"/>
          <w:noProof/>
          <w:color w:val="00B0F0"/>
          <w:sz w:val="24"/>
          <w:szCs w:val="24"/>
        </w:rPr>
        <w:t>в пункте 8 статьи 4</w:t>
      </w:r>
      <w:r>
        <w:rPr>
          <w:rFonts w:ascii="Times New Roman" w:hAnsi="Times New Roman"/>
          <w:noProof/>
          <w:color w:val="00B0F0"/>
          <w:sz w:val="24"/>
          <w:szCs w:val="24"/>
        </w:rPr>
        <w:t>72</w:t>
      </w:r>
      <w:r w:rsidRPr="009C7871">
        <w:rPr>
          <w:rFonts w:ascii="Times New Roman" w:hAnsi="Times New Roman"/>
          <w:noProof/>
          <w:sz w:val="24"/>
          <w:szCs w:val="24"/>
        </w:rPr>
        <w:t xml:space="preserve"> настоящего Кодекса. Сбор взимается с лизингодателя или с лизингополучателя по письменному соглашению сторон. В случае когда лизингодатель является нерезидентом Республики Узбекистан, сбор взимается с лизингополучателя. По истечении срока договора лизинга при перерегистрации автотранспортного средства, являющегося предметом данного договора лизинга (сублизинга), сбор повторно не взимается;</w:t>
      </w:r>
    </w:p>
    <w:p w14:paraId="65A6344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C7871">
        <w:rPr>
          <w:rFonts w:ascii="Times New Roman" w:hAnsi="Times New Roman"/>
          <w:noProof/>
          <w:sz w:val="24"/>
          <w:szCs w:val="24"/>
        </w:rPr>
        <w:t>4) временного ввоза на территорию Республики Узбекистан автотранспортных средств.</w:t>
      </w:r>
    </w:p>
    <w:p w14:paraId="34303474"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Pr>
          <w:rFonts w:ascii="Times New Roman" w:hAnsi="Times New Roman"/>
          <w:noProof/>
          <w:sz w:val="24"/>
          <w:szCs w:val="24"/>
        </w:rPr>
        <w:t xml:space="preserve">При приобретении </w:t>
      </w:r>
      <w:r w:rsidRPr="00370AAA">
        <w:rPr>
          <w:rFonts w:ascii="Times New Roman" w:hAnsi="Times New Roman"/>
          <w:noProof/>
          <w:sz w:val="24"/>
          <w:szCs w:val="24"/>
        </w:rPr>
        <w:t>новых автотранспортных средств отечественного производства</w:t>
      </w:r>
      <w:r>
        <w:rPr>
          <w:rFonts w:ascii="Times New Roman" w:hAnsi="Times New Roman"/>
          <w:noProof/>
          <w:sz w:val="24"/>
          <w:szCs w:val="24"/>
        </w:rPr>
        <w:t xml:space="preserve"> </w:t>
      </w:r>
      <w:r w:rsidRPr="00963337">
        <w:rPr>
          <w:rFonts w:ascii="Times New Roman" w:hAnsi="Times New Roman"/>
          <w:noProof/>
          <w:sz w:val="24"/>
          <w:szCs w:val="24"/>
        </w:rPr>
        <w:t>сбор</w:t>
      </w:r>
      <w:r>
        <w:rPr>
          <w:rFonts w:ascii="Times New Roman" w:hAnsi="Times New Roman"/>
          <w:noProof/>
          <w:sz w:val="24"/>
          <w:szCs w:val="24"/>
        </w:rPr>
        <w:t xml:space="preserve"> уплачивается </w:t>
      </w:r>
      <w:r w:rsidRPr="00370AAA">
        <w:rPr>
          <w:rFonts w:ascii="Times New Roman" w:hAnsi="Times New Roman"/>
          <w:noProof/>
          <w:sz w:val="24"/>
          <w:szCs w:val="24"/>
        </w:rPr>
        <w:t>производители автотрансп</w:t>
      </w:r>
      <w:r>
        <w:rPr>
          <w:rFonts w:ascii="Times New Roman" w:hAnsi="Times New Roman"/>
          <w:noProof/>
          <w:sz w:val="24"/>
          <w:szCs w:val="24"/>
        </w:rPr>
        <w:t>ортных средств в порядке, определяемом законодательством.</w:t>
      </w:r>
    </w:p>
    <w:p w14:paraId="38590382"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 xml:space="preserve">Сбор за въезд на территорию и транзит по территории Республики Узбекистан автотранспортных средств иностранных государств взимается при въезде на территорию Республики Узбекистан автотранспортного средства иностранного государства. </w:t>
      </w:r>
    </w:p>
    <w:p w14:paraId="49E86300"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b/>
          <w:bCs/>
          <w:sz w:val="24"/>
          <w:szCs w:val="24"/>
        </w:rPr>
      </w:pPr>
    </w:p>
    <w:p w14:paraId="732AC97E" w14:textId="77777777" w:rsidR="00F61FDD"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4B80E673"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57" w:name="_Toc17916800"/>
      <w:r w:rsidRPr="00963337">
        <w:rPr>
          <w:rFonts w:ascii="Times New Roman" w:hAnsi="Times New Roman" w:cs="Times New Roman"/>
          <w:bCs w:val="0"/>
          <w:sz w:val="24"/>
          <w:szCs w:val="24"/>
        </w:rPr>
        <w:t>РАЗДЕЛ X</w:t>
      </w:r>
      <w:r>
        <w:rPr>
          <w:rFonts w:ascii="Times New Roman" w:hAnsi="Times New Roman" w:cs="Times New Roman"/>
          <w:bCs w:val="0"/>
          <w:sz w:val="24"/>
          <w:szCs w:val="24"/>
          <w:lang w:val="en-US"/>
        </w:rPr>
        <w:t>X</w:t>
      </w:r>
      <w:r w:rsidRPr="00963337">
        <w:rPr>
          <w:rFonts w:ascii="Times New Roman" w:hAnsi="Times New Roman" w:cs="Times New Roman"/>
          <w:bCs w:val="0"/>
          <w:sz w:val="24"/>
          <w:szCs w:val="24"/>
        </w:rPr>
        <w:t>. НАЛОГ С ОБОРОТА</w:t>
      </w:r>
      <w:bookmarkEnd w:id="657"/>
    </w:p>
    <w:p w14:paraId="2B15B766"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b/>
          <w:bCs/>
          <w:sz w:val="24"/>
          <w:szCs w:val="24"/>
        </w:rPr>
      </w:pPr>
    </w:p>
    <w:p w14:paraId="7B2993ED" w14:textId="77777777" w:rsidR="00F61FDD" w:rsidRPr="00373516" w:rsidRDefault="00F61FDD" w:rsidP="00F61FDD">
      <w:pPr>
        <w:pStyle w:val="2"/>
        <w:spacing w:before="80" w:line="21" w:lineRule="atLeast"/>
        <w:ind w:firstLine="567"/>
        <w:rPr>
          <w:rFonts w:ascii="Times New Roman" w:hAnsi="Times New Roman" w:cs="Times New Roman"/>
          <w:b w:val="0"/>
          <w:bCs w:val="0"/>
          <w:sz w:val="24"/>
          <w:szCs w:val="24"/>
        </w:rPr>
      </w:pPr>
      <w:bookmarkStart w:id="658" w:name="_Toc17916801"/>
      <w:r w:rsidRPr="00963337">
        <w:rPr>
          <w:rFonts w:ascii="Times New Roman" w:hAnsi="Times New Roman" w:cs="Times New Roman"/>
          <w:bCs w:val="0"/>
          <w:sz w:val="24"/>
          <w:szCs w:val="24"/>
        </w:rPr>
        <w:t>ГЛАВА 6</w:t>
      </w:r>
      <w:r w:rsidRPr="00373516">
        <w:rPr>
          <w:rFonts w:ascii="Times New Roman" w:hAnsi="Times New Roman" w:cs="Times New Roman"/>
          <w:bCs w:val="0"/>
          <w:sz w:val="24"/>
          <w:szCs w:val="24"/>
        </w:rPr>
        <w:t>6</w:t>
      </w:r>
      <w:r w:rsidRPr="00963337">
        <w:rPr>
          <w:rFonts w:ascii="Times New Roman" w:hAnsi="Times New Roman" w:cs="Times New Roman"/>
          <w:bCs w:val="0"/>
          <w:sz w:val="24"/>
          <w:szCs w:val="24"/>
        </w:rPr>
        <w:t>. Налог с оборота</w:t>
      </w:r>
      <w:bookmarkEnd w:id="658"/>
    </w:p>
    <w:p w14:paraId="051CDD11"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sz w:val="24"/>
          <w:szCs w:val="24"/>
        </w:rPr>
      </w:pPr>
    </w:p>
    <w:p w14:paraId="3F59934B" w14:textId="77777777" w:rsidR="00F61FDD" w:rsidRPr="005908E1" w:rsidRDefault="00F61FDD" w:rsidP="00F61FDD">
      <w:pPr>
        <w:pStyle w:val="2"/>
        <w:spacing w:before="80" w:line="21" w:lineRule="atLeast"/>
        <w:ind w:firstLine="567"/>
        <w:rPr>
          <w:rFonts w:ascii="Times New Roman" w:hAnsi="Times New Roman" w:cs="Times New Roman"/>
          <w:bCs w:val="0"/>
          <w:sz w:val="24"/>
          <w:szCs w:val="24"/>
        </w:rPr>
      </w:pPr>
      <w:bookmarkStart w:id="659" w:name="_Toc17916802"/>
      <w:r>
        <w:rPr>
          <w:rFonts w:ascii="Times New Roman" w:hAnsi="Times New Roman" w:cs="Times New Roman"/>
          <w:bCs w:val="0"/>
          <w:sz w:val="24"/>
          <w:szCs w:val="24"/>
        </w:rPr>
        <w:t>Статья 474</w:t>
      </w:r>
      <w:r w:rsidRPr="005908E1">
        <w:rPr>
          <w:rFonts w:ascii="Times New Roman" w:hAnsi="Times New Roman" w:cs="Times New Roman"/>
          <w:bCs w:val="0"/>
          <w:sz w:val="24"/>
          <w:szCs w:val="24"/>
        </w:rPr>
        <w:t>. Налогоплательщики</w:t>
      </w:r>
      <w:bookmarkEnd w:id="659"/>
    </w:p>
    <w:p w14:paraId="6A746DF9" w14:textId="77777777" w:rsidR="00F61FDD" w:rsidRPr="005908E1" w:rsidRDefault="00F61FDD" w:rsidP="00F61FDD">
      <w:pPr>
        <w:autoSpaceDE w:val="0"/>
        <w:autoSpaceDN w:val="0"/>
        <w:adjustRightInd w:val="0"/>
        <w:spacing w:before="80" w:after="0" w:line="21" w:lineRule="atLeast"/>
        <w:ind w:firstLine="567"/>
        <w:jc w:val="center"/>
        <w:rPr>
          <w:rFonts w:ascii="Times New Roman" w:hAnsi="Times New Roman"/>
          <w:sz w:val="24"/>
          <w:szCs w:val="24"/>
        </w:rPr>
      </w:pPr>
    </w:p>
    <w:p w14:paraId="0FABDF79" w14:textId="77777777" w:rsidR="00F61FDD" w:rsidRPr="005908E1"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5908E1">
        <w:rPr>
          <w:rFonts w:ascii="Times New Roman" w:hAnsi="Times New Roman"/>
          <w:sz w:val="24"/>
          <w:szCs w:val="24"/>
        </w:rPr>
        <w:t xml:space="preserve">Налогоплательщиками налога </w:t>
      </w:r>
      <w:r w:rsidRPr="005908E1">
        <w:rPr>
          <w:rFonts w:ascii="Times New Roman" w:hAnsi="Times New Roman"/>
          <w:sz w:val="24"/>
          <w:szCs w:val="24"/>
          <w:lang w:val="en-US"/>
        </w:rPr>
        <w:t>c</w:t>
      </w:r>
      <w:r w:rsidRPr="005908E1">
        <w:rPr>
          <w:rFonts w:ascii="Times New Roman" w:hAnsi="Times New Roman"/>
          <w:sz w:val="24"/>
          <w:szCs w:val="24"/>
        </w:rPr>
        <w:t xml:space="preserve"> оборота (далее в настоящем разделе</w:t>
      </w:r>
      <w:r w:rsidRPr="005908E1">
        <w:rPr>
          <w:rFonts w:ascii="Times New Roman" w:hAnsi="Times New Roman"/>
          <w:sz w:val="24"/>
          <w:szCs w:val="24"/>
        </w:rPr>
        <w:br/>
        <w:t xml:space="preserve">- </w:t>
      </w:r>
      <w:r w:rsidRPr="005908E1">
        <w:rPr>
          <w:rFonts w:ascii="Times New Roman" w:hAnsi="Times New Roman"/>
          <w:sz w:val="24"/>
          <w:szCs w:val="24"/>
          <w:lang w:val="uz-Cyrl-UZ"/>
        </w:rPr>
        <w:t>налогоплательщики</w:t>
      </w:r>
      <w:r w:rsidRPr="005908E1">
        <w:rPr>
          <w:rFonts w:ascii="Times New Roman" w:hAnsi="Times New Roman"/>
          <w:sz w:val="24"/>
          <w:szCs w:val="24"/>
        </w:rPr>
        <w:t>) признаются:</w:t>
      </w:r>
    </w:p>
    <w:p w14:paraId="4FA8DBA7" w14:textId="77777777" w:rsidR="00F61FDD" w:rsidRPr="00963337" w:rsidRDefault="00F61FDD" w:rsidP="00441BB1">
      <w:pPr>
        <w:pStyle w:val="a9"/>
        <w:numPr>
          <w:ilvl w:val="0"/>
          <w:numId w:val="155"/>
        </w:numPr>
        <w:tabs>
          <w:tab w:val="left" w:pos="851"/>
        </w:tabs>
        <w:autoSpaceDE w:val="0"/>
        <w:autoSpaceDN w:val="0"/>
        <w:adjustRightInd w:val="0"/>
        <w:spacing w:before="80" w:after="0" w:line="21" w:lineRule="atLeast"/>
        <w:ind w:left="0" w:firstLine="567"/>
        <w:contextualSpacing w:val="0"/>
        <w:jc w:val="both"/>
        <w:rPr>
          <w:sz w:val="24"/>
          <w:szCs w:val="24"/>
        </w:rPr>
      </w:pPr>
      <w:r w:rsidRPr="005908E1">
        <w:rPr>
          <w:sz w:val="24"/>
          <w:szCs w:val="24"/>
        </w:rPr>
        <w:t xml:space="preserve">юридические лица </w:t>
      </w:r>
      <w:r w:rsidRPr="00963337">
        <w:rPr>
          <w:sz w:val="24"/>
          <w:szCs w:val="24"/>
        </w:rPr>
        <w:t xml:space="preserve">Республики Узбекистан (далее в настоящем разделе – юридические лица), доход которых от реализации товаров (услуг) за налоговый период </w:t>
      </w:r>
      <w:r w:rsidRPr="00963337">
        <w:rPr>
          <w:sz w:val="24"/>
          <w:szCs w:val="24"/>
        </w:rPr>
        <w:br/>
        <w:t>не превышает один миллиард сумов;</w:t>
      </w:r>
    </w:p>
    <w:p w14:paraId="1BFF8670" w14:textId="77777777" w:rsidR="00F61FDD" w:rsidRPr="00963337" w:rsidRDefault="00F61FDD" w:rsidP="00441BB1">
      <w:pPr>
        <w:pStyle w:val="a9"/>
        <w:numPr>
          <w:ilvl w:val="0"/>
          <w:numId w:val="155"/>
        </w:numPr>
        <w:tabs>
          <w:tab w:val="left" w:pos="851"/>
        </w:tabs>
        <w:autoSpaceDE w:val="0"/>
        <w:autoSpaceDN w:val="0"/>
        <w:adjustRightInd w:val="0"/>
        <w:spacing w:before="80" w:after="0" w:line="21" w:lineRule="atLeast"/>
        <w:ind w:left="0" w:firstLine="567"/>
        <w:contextualSpacing w:val="0"/>
        <w:jc w:val="both"/>
        <w:rPr>
          <w:sz w:val="24"/>
          <w:szCs w:val="24"/>
        </w:rPr>
      </w:pPr>
      <w:r w:rsidRPr="00963337">
        <w:rPr>
          <w:sz w:val="24"/>
          <w:szCs w:val="24"/>
        </w:rPr>
        <w:t>индивидуальные предприниматели, доход которых от реализации товаров (услуг) за налоговый период превышает 100 миллионов сумов, но не более одного миллиарда сумов.</w:t>
      </w:r>
    </w:p>
    <w:p w14:paraId="34D5385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Налог с оборота не распространяется на:</w:t>
      </w:r>
    </w:p>
    <w:p w14:paraId="72DEA67C" w14:textId="77777777" w:rsidR="00F61FDD" w:rsidRPr="00963337" w:rsidRDefault="00F61FDD" w:rsidP="00441BB1">
      <w:pPr>
        <w:pStyle w:val="af0"/>
        <w:numPr>
          <w:ilvl w:val="0"/>
          <w:numId w:val="156"/>
        </w:numPr>
        <w:tabs>
          <w:tab w:val="left" w:pos="851"/>
        </w:tabs>
        <w:spacing w:before="80" w:line="21" w:lineRule="atLeast"/>
        <w:ind w:left="0" w:firstLine="567"/>
        <w:jc w:val="both"/>
        <w:rPr>
          <w:rFonts w:cs="Times New Roman"/>
          <w:sz w:val="24"/>
          <w:szCs w:val="24"/>
        </w:rPr>
      </w:pPr>
      <w:r w:rsidRPr="00963337">
        <w:rPr>
          <w:rFonts w:cs="Times New Roman"/>
          <w:sz w:val="24"/>
          <w:szCs w:val="24"/>
        </w:rPr>
        <w:t>юридических лиц и индивидуальных предпринимателей, осуществляющих ввоз (импорт) товаров</w:t>
      </w:r>
      <w:r w:rsidRPr="00963337">
        <w:rPr>
          <w:rFonts w:cs="Times New Roman"/>
          <w:color w:val="FF0000"/>
          <w:sz w:val="24"/>
          <w:szCs w:val="24"/>
        </w:rPr>
        <w:t xml:space="preserve"> </w:t>
      </w:r>
      <w:r w:rsidRPr="00963337">
        <w:rPr>
          <w:rFonts w:cs="Times New Roman"/>
          <w:sz w:val="24"/>
          <w:szCs w:val="24"/>
        </w:rPr>
        <w:t>через таможенную границу Республики Узбекистан;</w:t>
      </w:r>
    </w:p>
    <w:p w14:paraId="62A5D72F" w14:textId="77777777" w:rsidR="00F61FDD" w:rsidRPr="00963337" w:rsidRDefault="00F61FDD" w:rsidP="00441BB1">
      <w:pPr>
        <w:pStyle w:val="af0"/>
        <w:numPr>
          <w:ilvl w:val="0"/>
          <w:numId w:val="156"/>
        </w:numPr>
        <w:tabs>
          <w:tab w:val="left" w:pos="851"/>
        </w:tabs>
        <w:spacing w:before="80" w:line="21" w:lineRule="atLeast"/>
        <w:ind w:left="0" w:firstLine="567"/>
        <w:jc w:val="both"/>
        <w:rPr>
          <w:rFonts w:cs="Times New Roman"/>
          <w:sz w:val="24"/>
          <w:szCs w:val="24"/>
        </w:rPr>
      </w:pPr>
      <w:r w:rsidRPr="00963337">
        <w:rPr>
          <w:rFonts w:cs="Times New Roman"/>
          <w:sz w:val="24"/>
          <w:szCs w:val="24"/>
        </w:rPr>
        <w:t>юридических лиц, производящих подакцизные товары (услуги) и (или) лиц, осуществляющих добычу полезных ископаемых;</w:t>
      </w:r>
    </w:p>
    <w:p w14:paraId="0F3D14E5" w14:textId="77777777" w:rsidR="00F61FDD" w:rsidRPr="00963337" w:rsidRDefault="00F61FDD" w:rsidP="00441BB1">
      <w:pPr>
        <w:pStyle w:val="af0"/>
        <w:numPr>
          <w:ilvl w:val="0"/>
          <w:numId w:val="156"/>
        </w:numPr>
        <w:tabs>
          <w:tab w:val="left" w:pos="851"/>
        </w:tabs>
        <w:spacing w:before="80" w:line="21" w:lineRule="atLeast"/>
        <w:ind w:left="0" w:firstLine="567"/>
        <w:jc w:val="both"/>
        <w:rPr>
          <w:rFonts w:cs="Times New Roman"/>
          <w:sz w:val="24"/>
          <w:szCs w:val="24"/>
        </w:rPr>
      </w:pPr>
      <w:r w:rsidRPr="00963337">
        <w:rPr>
          <w:rFonts w:cs="Times New Roman"/>
          <w:sz w:val="24"/>
          <w:szCs w:val="24"/>
        </w:rPr>
        <w:t>юридических лиц - сельскохозяйственных товаропроизводителей при наличии у них орошаемых сельскохозяйственных угодий площадью 50 гектаров и более;</w:t>
      </w:r>
    </w:p>
    <w:p w14:paraId="35576178" w14:textId="77777777" w:rsidR="00F61FDD" w:rsidRPr="00963337" w:rsidRDefault="00F61FDD" w:rsidP="00441BB1">
      <w:pPr>
        <w:pStyle w:val="af0"/>
        <w:numPr>
          <w:ilvl w:val="0"/>
          <w:numId w:val="156"/>
        </w:numPr>
        <w:tabs>
          <w:tab w:val="left" w:pos="851"/>
        </w:tabs>
        <w:spacing w:before="80" w:line="21" w:lineRule="atLeast"/>
        <w:ind w:left="0" w:firstLine="567"/>
        <w:jc w:val="both"/>
        <w:rPr>
          <w:rFonts w:cs="Times New Roman"/>
          <w:sz w:val="24"/>
          <w:szCs w:val="24"/>
        </w:rPr>
      </w:pPr>
      <w:r w:rsidRPr="00963337">
        <w:rPr>
          <w:rFonts w:cs="Times New Roman"/>
          <w:sz w:val="24"/>
          <w:szCs w:val="24"/>
        </w:rPr>
        <w:t>юридических лиц, осуществляющих реализацию бензина, дизельного топлива и газа;</w:t>
      </w:r>
    </w:p>
    <w:p w14:paraId="74430EFC" w14:textId="77777777" w:rsidR="00F61FDD" w:rsidRPr="00963337" w:rsidRDefault="00F61FDD" w:rsidP="00441BB1">
      <w:pPr>
        <w:pStyle w:val="af0"/>
        <w:numPr>
          <w:ilvl w:val="0"/>
          <w:numId w:val="156"/>
        </w:numPr>
        <w:tabs>
          <w:tab w:val="left" w:pos="851"/>
        </w:tabs>
        <w:spacing w:before="80" w:line="21" w:lineRule="atLeast"/>
        <w:ind w:left="0" w:firstLine="567"/>
        <w:jc w:val="both"/>
        <w:rPr>
          <w:rFonts w:cs="Times New Roman"/>
          <w:sz w:val="24"/>
          <w:szCs w:val="24"/>
        </w:rPr>
      </w:pPr>
      <w:r w:rsidRPr="00963337">
        <w:rPr>
          <w:rFonts w:cs="Times New Roman"/>
          <w:sz w:val="24"/>
          <w:szCs w:val="24"/>
        </w:rPr>
        <w:t>юридических лиц, осуществляющих деятельность по организации лотереи;</w:t>
      </w:r>
    </w:p>
    <w:p w14:paraId="4BA2C3F2" w14:textId="77777777" w:rsidR="00F61FDD" w:rsidRPr="00963337" w:rsidRDefault="00F61FDD" w:rsidP="00441BB1">
      <w:pPr>
        <w:pStyle w:val="af0"/>
        <w:numPr>
          <w:ilvl w:val="0"/>
          <w:numId w:val="156"/>
        </w:numPr>
        <w:tabs>
          <w:tab w:val="left" w:pos="851"/>
        </w:tabs>
        <w:spacing w:before="80" w:line="21" w:lineRule="atLeast"/>
        <w:ind w:left="0" w:firstLine="567"/>
        <w:jc w:val="both"/>
        <w:rPr>
          <w:rFonts w:cs="Times New Roman"/>
          <w:sz w:val="24"/>
          <w:szCs w:val="24"/>
        </w:rPr>
      </w:pPr>
      <w:r w:rsidRPr="00963337">
        <w:rPr>
          <w:rFonts w:cs="Times New Roman"/>
          <w:sz w:val="24"/>
          <w:szCs w:val="24"/>
        </w:rPr>
        <w:t>доверенное лицо - участника простого товарищества, на которого возложено ведение дел простого товарищества - по деятельности, осуществляемой в рамках договора простого товарищества;</w:t>
      </w:r>
    </w:p>
    <w:p w14:paraId="3E43F20E" w14:textId="77777777" w:rsidR="00F61FDD" w:rsidRPr="00963337" w:rsidRDefault="00F61FDD" w:rsidP="00441BB1">
      <w:pPr>
        <w:pStyle w:val="af0"/>
        <w:numPr>
          <w:ilvl w:val="0"/>
          <w:numId w:val="156"/>
        </w:numPr>
        <w:tabs>
          <w:tab w:val="left" w:pos="851"/>
        </w:tabs>
        <w:spacing w:before="80" w:line="21" w:lineRule="atLeast"/>
        <w:ind w:left="0" w:firstLine="567"/>
        <w:jc w:val="both"/>
        <w:rPr>
          <w:rFonts w:cs="Times New Roman"/>
          <w:sz w:val="24"/>
          <w:szCs w:val="24"/>
        </w:rPr>
      </w:pPr>
      <w:r w:rsidRPr="00963337">
        <w:rPr>
          <w:rFonts w:cs="Times New Roman"/>
          <w:sz w:val="24"/>
          <w:szCs w:val="24"/>
        </w:rPr>
        <w:t xml:space="preserve">юридических лиц — собственников незавершенных строительством объектов и неиспользуемых производственных площадей, по которым вынесено заключение </w:t>
      </w:r>
      <w:r w:rsidRPr="00963337">
        <w:rPr>
          <w:rFonts w:cs="Times New Roman"/>
          <w:sz w:val="24"/>
          <w:szCs w:val="24"/>
        </w:rPr>
        <w:lastRenderedPageBreak/>
        <w:t xml:space="preserve">уполномоченного органа, правомочного выдавать заключение о нереализации инвестиционного проекта. </w:t>
      </w:r>
    </w:p>
    <w:p w14:paraId="4FA9E671" w14:textId="77777777" w:rsidR="00F61FDD" w:rsidRPr="00963337" w:rsidRDefault="00F61FDD" w:rsidP="00441BB1">
      <w:pPr>
        <w:pStyle w:val="af0"/>
        <w:numPr>
          <w:ilvl w:val="0"/>
          <w:numId w:val="156"/>
        </w:numPr>
        <w:tabs>
          <w:tab w:val="left" w:pos="851"/>
        </w:tabs>
        <w:spacing w:before="80" w:line="21" w:lineRule="atLeast"/>
        <w:ind w:left="0" w:firstLine="567"/>
        <w:jc w:val="both"/>
        <w:rPr>
          <w:rFonts w:cs="Times New Roman"/>
          <w:sz w:val="24"/>
          <w:szCs w:val="24"/>
        </w:rPr>
      </w:pPr>
      <w:r w:rsidRPr="00963337">
        <w:rPr>
          <w:rFonts w:eastAsia="Times New Roman" w:cs="Times New Roman"/>
          <w:sz w:val="24"/>
          <w:szCs w:val="24"/>
        </w:rPr>
        <w:t>юридических лиц, выполняющих строительство объектов (за исключением текущего и капитального ремонта) за счет централизованных источников финансирования.</w:t>
      </w:r>
    </w:p>
    <w:p w14:paraId="43FA5158" w14:textId="77777777" w:rsidR="00F61FDD" w:rsidRDefault="00F61FDD" w:rsidP="00F61FDD">
      <w:pPr>
        <w:pStyle w:val="af0"/>
        <w:spacing w:before="80" w:line="21" w:lineRule="atLeast"/>
        <w:ind w:firstLine="567"/>
        <w:jc w:val="both"/>
        <w:rPr>
          <w:rFonts w:cs="Times New Roman"/>
          <w:sz w:val="24"/>
          <w:szCs w:val="24"/>
        </w:rPr>
      </w:pPr>
    </w:p>
    <w:p w14:paraId="750F8411" w14:textId="77777777" w:rsidR="00F61FDD" w:rsidRPr="005908E1" w:rsidRDefault="00F61FDD" w:rsidP="00F61FDD">
      <w:pPr>
        <w:pStyle w:val="2"/>
        <w:spacing w:before="80" w:line="21" w:lineRule="atLeast"/>
        <w:ind w:firstLine="567"/>
        <w:rPr>
          <w:rFonts w:ascii="Times New Roman" w:hAnsi="Times New Roman" w:cs="Times New Roman"/>
          <w:bCs w:val="0"/>
          <w:sz w:val="24"/>
          <w:szCs w:val="24"/>
        </w:rPr>
      </w:pPr>
      <w:bookmarkStart w:id="660" w:name="_Toc17916803"/>
      <w:r w:rsidRPr="005908E1">
        <w:rPr>
          <w:rFonts w:ascii="Times New Roman" w:hAnsi="Times New Roman" w:cs="Times New Roman"/>
          <w:bCs w:val="0"/>
          <w:sz w:val="24"/>
          <w:szCs w:val="24"/>
        </w:rPr>
        <w:t>Статья 47</w:t>
      </w:r>
      <w:r>
        <w:rPr>
          <w:rFonts w:ascii="Times New Roman" w:hAnsi="Times New Roman" w:cs="Times New Roman"/>
          <w:bCs w:val="0"/>
          <w:sz w:val="24"/>
          <w:szCs w:val="24"/>
        </w:rPr>
        <w:t>5</w:t>
      </w:r>
      <w:r w:rsidRPr="005908E1">
        <w:rPr>
          <w:rFonts w:ascii="Times New Roman" w:hAnsi="Times New Roman" w:cs="Times New Roman"/>
          <w:bCs w:val="0"/>
          <w:sz w:val="24"/>
          <w:szCs w:val="24"/>
        </w:rPr>
        <w:t>. Особенности применения налога с оборота</w:t>
      </w:r>
      <w:bookmarkEnd w:id="660"/>
    </w:p>
    <w:p w14:paraId="6F4A7DFA"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sz w:val="24"/>
          <w:szCs w:val="24"/>
        </w:rPr>
      </w:pPr>
    </w:p>
    <w:p w14:paraId="17CFDF20" w14:textId="77777777" w:rsidR="00F61FDD" w:rsidRPr="00963337" w:rsidRDefault="00F61FDD" w:rsidP="00F61FDD">
      <w:pPr>
        <w:spacing w:before="80" w:after="0" w:line="21" w:lineRule="atLeast"/>
        <w:ind w:firstLine="567"/>
        <w:jc w:val="both"/>
        <w:rPr>
          <w:rFonts w:ascii="Times New Roman" w:eastAsia="Times New Roman" w:hAnsi="Times New Roman"/>
          <w:sz w:val="24"/>
          <w:szCs w:val="24"/>
          <w:lang w:eastAsia="ru-RU"/>
        </w:rPr>
      </w:pPr>
      <w:r w:rsidRPr="00963337">
        <w:rPr>
          <w:rFonts w:ascii="Times New Roman" w:hAnsi="Times New Roman"/>
          <w:sz w:val="24"/>
          <w:szCs w:val="24"/>
        </w:rPr>
        <w:t xml:space="preserve">Налогоплательщики, указанные </w:t>
      </w:r>
      <w:r w:rsidRPr="005908E1">
        <w:rPr>
          <w:rFonts w:ascii="Times New Roman" w:hAnsi="Times New Roman"/>
          <w:color w:val="00B0F0"/>
          <w:sz w:val="24"/>
          <w:szCs w:val="24"/>
        </w:rPr>
        <w:t>в пункте 1 части первой статьи 47</w:t>
      </w:r>
      <w:r>
        <w:rPr>
          <w:rFonts w:ascii="Times New Roman" w:hAnsi="Times New Roman"/>
          <w:color w:val="00B0F0"/>
          <w:sz w:val="24"/>
          <w:szCs w:val="24"/>
        </w:rPr>
        <w:t>4</w:t>
      </w:r>
      <w:r w:rsidRPr="005908E1">
        <w:rPr>
          <w:rFonts w:ascii="Times New Roman" w:hAnsi="Times New Roman"/>
          <w:color w:val="00B0F0"/>
          <w:sz w:val="24"/>
          <w:szCs w:val="24"/>
        </w:rPr>
        <w:t xml:space="preserve"> </w:t>
      </w:r>
      <w:r w:rsidRPr="00963337">
        <w:rPr>
          <w:rFonts w:ascii="Times New Roman" w:hAnsi="Times New Roman"/>
          <w:sz w:val="24"/>
          <w:szCs w:val="24"/>
        </w:rPr>
        <w:t xml:space="preserve">настоящего Кодекса, </w:t>
      </w:r>
      <w:r w:rsidRPr="00963337">
        <w:rPr>
          <w:rFonts w:ascii="Times New Roman" w:eastAsia="Times New Roman" w:hAnsi="Times New Roman"/>
          <w:sz w:val="24"/>
          <w:szCs w:val="24"/>
          <w:lang w:eastAsia="ru-RU"/>
        </w:rPr>
        <w:t>взамен уплаты налога на добавленную стоимость и налога на прибыль</w:t>
      </w:r>
      <w:r w:rsidRPr="00963337">
        <w:rPr>
          <w:rFonts w:ascii="Times New Roman" w:hAnsi="Times New Roman"/>
          <w:sz w:val="24"/>
          <w:szCs w:val="24"/>
        </w:rPr>
        <w:t xml:space="preserve"> вправе выбрать специальный налоговый режим, предусматривающий уплату налога с оборота (далее в настоящем разделе – налог).</w:t>
      </w:r>
    </w:p>
    <w:p w14:paraId="1CAF997B" w14:textId="77777777" w:rsidR="00F61FDD" w:rsidRPr="00BF595D"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 xml:space="preserve">Налогоплательщики, указанные </w:t>
      </w:r>
      <w:r w:rsidRPr="005908E1">
        <w:rPr>
          <w:rFonts w:ascii="Times New Roman" w:hAnsi="Times New Roman"/>
          <w:color w:val="00B0F0"/>
          <w:sz w:val="24"/>
          <w:szCs w:val="24"/>
        </w:rPr>
        <w:t>в пункте 1 части первой статьи 47</w:t>
      </w:r>
      <w:r>
        <w:rPr>
          <w:rFonts w:ascii="Times New Roman" w:hAnsi="Times New Roman"/>
          <w:color w:val="00B0F0"/>
          <w:sz w:val="24"/>
          <w:szCs w:val="24"/>
        </w:rPr>
        <w:t>4</w:t>
      </w:r>
      <w:r w:rsidRPr="005908E1">
        <w:rPr>
          <w:rFonts w:ascii="Times New Roman" w:hAnsi="Times New Roman"/>
          <w:color w:val="00B0F0"/>
          <w:sz w:val="24"/>
          <w:szCs w:val="24"/>
        </w:rPr>
        <w:t xml:space="preserve"> </w:t>
      </w:r>
      <w:r w:rsidRPr="00963337">
        <w:rPr>
          <w:rFonts w:ascii="Times New Roman" w:hAnsi="Times New Roman"/>
          <w:sz w:val="24"/>
          <w:szCs w:val="24"/>
        </w:rPr>
        <w:t xml:space="preserve">настоящего Кодекса, вправе перейти на уплату налога начиная с очередного налогового периода. Для перехода на уплату налога юридические лица уведомляют налоговый орган по месту налогового учета о переходе на уплату налога по форме, установленной Государственным налоговым комитетом Республики Узбекистан, не позднее 10 дней до начала очередного налогового периода, в котором они переходят на </w:t>
      </w:r>
      <w:r w:rsidRPr="00BF595D">
        <w:rPr>
          <w:rFonts w:ascii="Times New Roman" w:hAnsi="Times New Roman"/>
          <w:sz w:val="24"/>
          <w:szCs w:val="24"/>
        </w:rPr>
        <w:t>уплату налога с оборота.</w:t>
      </w:r>
    </w:p>
    <w:p w14:paraId="179FC8C5" w14:textId="77777777" w:rsidR="00F61FDD" w:rsidRPr="00963337" w:rsidRDefault="00F61FDD" w:rsidP="00F61FDD">
      <w:pPr>
        <w:spacing w:before="80" w:after="0" w:line="21" w:lineRule="atLeast"/>
        <w:ind w:firstLine="567"/>
        <w:jc w:val="both"/>
        <w:rPr>
          <w:rFonts w:ascii="Times New Roman" w:hAnsi="Times New Roman"/>
          <w:sz w:val="24"/>
          <w:szCs w:val="24"/>
        </w:rPr>
      </w:pPr>
      <w:r w:rsidRPr="00BF595D">
        <w:rPr>
          <w:rFonts w:ascii="Times New Roman" w:hAnsi="Times New Roman"/>
          <w:sz w:val="24"/>
          <w:szCs w:val="24"/>
        </w:rPr>
        <w:t xml:space="preserve">Налогоплательщики, указанные </w:t>
      </w:r>
      <w:r w:rsidRPr="00BF595D">
        <w:rPr>
          <w:rFonts w:ascii="Times New Roman" w:hAnsi="Times New Roman"/>
          <w:color w:val="00B0F0"/>
          <w:sz w:val="24"/>
          <w:szCs w:val="24"/>
        </w:rPr>
        <w:t>в пункте 2 части первой статьи 47</w:t>
      </w:r>
      <w:r>
        <w:rPr>
          <w:rFonts w:ascii="Times New Roman" w:hAnsi="Times New Roman"/>
          <w:color w:val="00B0F0"/>
          <w:sz w:val="24"/>
          <w:szCs w:val="24"/>
        </w:rPr>
        <w:t>4</w:t>
      </w:r>
      <w:r w:rsidRPr="00BF595D">
        <w:rPr>
          <w:rFonts w:ascii="Times New Roman" w:hAnsi="Times New Roman"/>
          <w:color w:val="00B0F0"/>
          <w:sz w:val="24"/>
          <w:szCs w:val="24"/>
        </w:rPr>
        <w:t xml:space="preserve"> </w:t>
      </w:r>
      <w:r w:rsidRPr="00BF595D">
        <w:rPr>
          <w:rFonts w:ascii="Times New Roman" w:hAnsi="Times New Roman"/>
          <w:sz w:val="24"/>
          <w:szCs w:val="24"/>
        </w:rPr>
        <w:t>настоящего Кодекса, при превышении дохода от реализации товаров (услуг) за налоговый период 100 миллионов сумов переходят на уплату налога с оборота с суммы превышения, если иное не предусмотрено частью четвертой настоящей статьи.</w:t>
      </w:r>
    </w:p>
    <w:p w14:paraId="67E5F32C" w14:textId="77777777" w:rsidR="00F61FDD" w:rsidRPr="00963337" w:rsidRDefault="00F61FDD" w:rsidP="00F61FDD">
      <w:pPr>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 xml:space="preserve">Индивидуальные предприниматели, указанные </w:t>
      </w:r>
      <w:r w:rsidRPr="005908E1">
        <w:rPr>
          <w:rFonts w:ascii="Times New Roman" w:hAnsi="Times New Roman"/>
          <w:color w:val="00B0F0"/>
          <w:sz w:val="24"/>
          <w:szCs w:val="24"/>
        </w:rPr>
        <w:t>в пункте 2 части первой статьи 47</w:t>
      </w:r>
      <w:r>
        <w:rPr>
          <w:rFonts w:ascii="Times New Roman" w:hAnsi="Times New Roman"/>
          <w:color w:val="00B0F0"/>
          <w:sz w:val="24"/>
          <w:szCs w:val="24"/>
        </w:rPr>
        <w:t>4</w:t>
      </w:r>
      <w:r w:rsidRPr="005908E1">
        <w:rPr>
          <w:rFonts w:ascii="Times New Roman" w:hAnsi="Times New Roman"/>
          <w:color w:val="00B0F0"/>
          <w:sz w:val="24"/>
          <w:szCs w:val="24"/>
        </w:rPr>
        <w:t xml:space="preserve"> </w:t>
      </w:r>
      <w:r w:rsidRPr="00963337">
        <w:rPr>
          <w:rFonts w:ascii="Times New Roman" w:hAnsi="Times New Roman"/>
          <w:sz w:val="24"/>
          <w:szCs w:val="24"/>
        </w:rPr>
        <w:t xml:space="preserve">настоящего Кодекса, взамен уплаты налога с оборота вправе выбрать уплату налога на добавленную стоимость и налога на прибыль. Для выбора порядка налогообложения индивидуальные предприниматели направляют в налоговый орган по месту налогового учета уведомление по форме, установленной Государственным налоговым комитетом Республики Узбекистан, не позднее </w:t>
      </w:r>
      <w:r>
        <w:rPr>
          <w:rFonts w:ascii="Times New Roman" w:hAnsi="Times New Roman"/>
          <w:sz w:val="24"/>
          <w:szCs w:val="24"/>
        </w:rPr>
        <w:t>5 дней с даты</w:t>
      </w:r>
      <w:r w:rsidRPr="00963337">
        <w:rPr>
          <w:rFonts w:ascii="Times New Roman" w:hAnsi="Times New Roman"/>
          <w:sz w:val="24"/>
          <w:szCs w:val="24"/>
        </w:rPr>
        <w:t xml:space="preserve"> </w:t>
      </w:r>
      <w:r>
        <w:rPr>
          <w:rFonts w:ascii="Times New Roman" w:hAnsi="Times New Roman"/>
          <w:sz w:val="24"/>
          <w:szCs w:val="24"/>
        </w:rPr>
        <w:t xml:space="preserve">превышения </w:t>
      </w:r>
      <w:r w:rsidRPr="00963337">
        <w:rPr>
          <w:rFonts w:ascii="Times New Roman" w:hAnsi="Times New Roman"/>
          <w:sz w:val="24"/>
          <w:szCs w:val="24"/>
        </w:rPr>
        <w:t>доход</w:t>
      </w:r>
      <w:r>
        <w:rPr>
          <w:rFonts w:ascii="Times New Roman" w:hAnsi="Times New Roman"/>
          <w:sz w:val="24"/>
          <w:szCs w:val="24"/>
        </w:rPr>
        <w:t>а</w:t>
      </w:r>
      <w:r w:rsidRPr="00963337">
        <w:rPr>
          <w:rFonts w:ascii="Times New Roman" w:hAnsi="Times New Roman"/>
          <w:sz w:val="24"/>
          <w:szCs w:val="24"/>
        </w:rPr>
        <w:t xml:space="preserve"> от реализации товаров (услуг) 100 миллионов сумов.</w:t>
      </w:r>
    </w:p>
    <w:p w14:paraId="7BAED55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8402B8">
        <w:rPr>
          <w:rFonts w:ascii="Times New Roman" w:hAnsi="Times New Roman"/>
          <w:sz w:val="24"/>
          <w:szCs w:val="24"/>
        </w:rPr>
        <w:t xml:space="preserve">При непредставлении уведомления в сроки, указанные </w:t>
      </w:r>
      <w:r w:rsidRPr="008402B8">
        <w:rPr>
          <w:rFonts w:ascii="Times New Roman" w:hAnsi="Times New Roman"/>
          <w:color w:val="0070C0"/>
          <w:sz w:val="24"/>
          <w:szCs w:val="24"/>
        </w:rPr>
        <w:t>в части четвертой</w:t>
      </w:r>
      <w:r w:rsidRPr="008402B8">
        <w:rPr>
          <w:rFonts w:ascii="Times New Roman" w:hAnsi="Times New Roman"/>
          <w:sz w:val="24"/>
          <w:szCs w:val="24"/>
        </w:rPr>
        <w:t xml:space="preserve"> настоящей статьи, индивидуальный предприниматель уплачивает налог с оборота.</w:t>
      </w:r>
    </w:p>
    <w:p w14:paraId="7D3C770C" w14:textId="77777777" w:rsidR="00F61FDD" w:rsidRPr="00963337" w:rsidRDefault="00F61FDD" w:rsidP="00F61FDD">
      <w:pPr>
        <w:pStyle w:val="af0"/>
        <w:spacing w:before="80" w:line="21" w:lineRule="atLeast"/>
        <w:ind w:firstLine="567"/>
        <w:jc w:val="both"/>
        <w:rPr>
          <w:rFonts w:cs="Times New Roman"/>
          <w:sz w:val="24"/>
          <w:szCs w:val="24"/>
        </w:rPr>
      </w:pPr>
      <w:r w:rsidRPr="00963337">
        <w:rPr>
          <w:rFonts w:cs="Times New Roman"/>
          <w:sz w:val="24"/>
          <w:szCs w:val="24"/>
        </w:rPr>
        <w:t>Вновь созданные юридические лица вправе выбрать уплату налога с оборота со дня государственной регистрации путем указания о выбранном порядке налогообложения при государственной регистрации субъекта предпринимательства.</w:t>
      </w:r>
    </w:p>
    <w:p w14:paraId="13B009F6" w14:textId="77777777" w:rsidR="00F61FDD" w:rsidRPr="00963337" w:rsidRDefault="00F61FDD" w:rsidP="00F61FDD">
      <w:pPr>
        <w:pStyle w:val="af0"/>
        <w:spacing w:before="80" w:line="21" w:lineRule="atLeast"/>
        <w:ind w:firstLine="567"/>
        <w:jc w:val="both"/>
        <w:rPr>
          <w:rFonts w:cs="Times New Roman"/>
          <w:sz w:val="24"/>
          <w:szCs w:val="24"/>
        </w:rPr>
      </w:pPr>
      <w:r w:rsidRPr="00963337">
        <w:rPr>
          <w:rFonts w:cs="Times New Roman"/>
          <w:sz w:val="24"/>
          <w:szCs w:val="24"/>
        </w:rPr>
        <w:t xml:space="preserve">Юридические лица, вправе добровольно отказаться от применения налога с оборота начиная с 1 числа месяца, следующего за месяцем, в котором было подано заявление на регистрацию в качестве налогоплательщика налога на добавленную стоимость в </w:t>
      </w:r>
      <w:r w:rsidRPr="007438A6">
        <w:rPr>
          <w:rFonts w:cs="Times New Roman"/>
          <w:sz w:val="24"/>
          <w:szCs w:val="24"/>
        </w:rPr>
        <w:t xml:space="preserve">соответствии </w:t>
      </w:r>
      <w:r w:rsidRPr="007438A6">
        <w:rPr>
          <w:rFonts w:cs="Times New Roman"/>
          <w:color w:val="00B0F0"/>
          <w:sz w:val="24"/>
          <w:szCs w:val="24"/>
        </w:rPr>
        <w:t xml:space="preserve">со статьей 249 </w:t>
      </w:r>
      <w:r w:rsidRPr="007438A6">
        <w:rPr>
          <w:rFonts w:cs="Times New Roman"/>
          <w:sz w:val="24"/>
          <w:szCs w:val="24"/>
        </w:rPr>
        <w:t>настоящего Кодекса с одновременным отказом от уплаты налога с оборота.</w:t>
      </w:r>
      <w:r w:rsidRPr="00963337">
        <w:rPr>
          <w:rFonts w:cs="Times New Roman"/>
          <w:sz w:val="24"/>
          <w:szCs w:val="24"/>
        </w:rPr>
        <w:t xml:space="preserve"> </w:t>
      </w:r>
    </w:p>
    <w:p w14:paraId="637AECE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sz w:val="24"/>
          <w:szCs w:val="24"/>
        </w:rPr>
        <w:t xml:space="preserve">Налогоплательщики, добровольно перешедшие на уплату налога на добавленную стоимость и налога на прибыль, вправе вновь перейти на уплату налога </w:t>
      </w:r>
      <w:r w:rsidRPr="005908E1">
        <w:rPr>
          <w:rFonts w:ascii="Times New Roman" w:hAnsi="Times New Roman"/>
          <w:sz w:val="24"/>
          <w:szCs w:val="24"/>
        </w:rPr>
        <w:t>с оборота</w:t>
      </w:r>
      <w:r w:rsidRPr="00963337">
        <w:rPr>
          <w:rFonts w:ascii="Times New Roman" w:hAnsi="Times New Roman"/>
          <w:sz w:val="24"/>
          <w:szCs w:val="24"/>
        </w:rPr>
        <w:t xml:space="preserve"> не ранее, чем </w:t>
      </w:r>
      <w:r w:rsidRPr="005908E1">
        <w:rPr>
          <w:rFonts w:ascii="Times New Roman" w:hAnsi="Times New Roman"/>
          <w:sz w:val="24"/>
          <w:szCs w:val="24"/>
        </w:rPr>
        <w:t>через двенадцать месяцев</w:t>
      </w:r>
      <w:r w:rsidRPr="00963337">
        <w:rPr>
          <w:rFonts w:ascii="Times New Roman" w:hAnsi="Times New Roman"/>
          <w:sz w:val="24"/>
          <w:szCs w:val="24"/>
        </w:rPr>
        <w:t>,</w:t>
      </w:r>
      <w:r w:rsidRPr="005908E1">
        <w:rPr>
          <w:rFonts w:ascii="Times New Roman" w:hAnsi="Times New Roman"/>
          <w:sz w:val="24"/>
          <w:szCs w:val="24"/>
        </w:rPr>
        <w:t xml:space="preserve"> при условии, что </w:t>
      </w:r>
      <w:r w:rsidRPr="00963337">
        <w:rPr>
          <w:rFonts w:ascii="Times New Roman" w:hAnsi="Times New Roman"/>
          <w:sz w:val="24"/>
          <w:szCs w:val="24"/>
        </w:rPr>
        <w:t xml:space="preserve">доход от реализации товаров (услуг) </w:t>
      </w:r>
      <w:r w:rsidRPr="005908E1">
        <w:rPr>
          <w:rFonts w:ascii="Times New Roman" w:hAnsi="Times New Roman"/>
          <w:sz w:val="24"/>
          <w:szCs w:val="24"/>
        </w:rPr>
        <w:t xml:space="preserve">по итогам текущего налогового периода </w:t>
      </w:r>
      <w:r w:rsidRPr="00963337">
        <w:rPr>
          <w:rFonts w:ascii="Times New Roman" w:hAnsi="Times New Roman"/>
          <w:sz w:val="24"/>
          <w:szCs w:val="24"/>
        </w:rPr>
        <w:t>не превысил один миллиард сумов</w:t>
      </w:r>
      <w:r w:rsidRPr="00963337">
        <w:rPr>
          <w:rFonts w:ascii="Times New Roman" w:hAnsi="Times New Roman"/>
          <w:noProof/>
          <w:sz w:val="24"/>
          <w:szCs w:val="24"/>
        </w:rPr>
        <w:t>.</w:t>
      </w:r>
    </w:p>
    <w:p w14:paraId="7DDFE94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Налогоплательщики, в том числе вновь созданные юридические лица и вновь зарегистрированные индивидуальные предприниматели, доход от реализации товаров (услуг) которых в течение налогового периода превысил один миллиард сумов, переходят на уплату налога на добавленную стоимость и налога на прибыль начиная с первого числа месяца, следующего за месяцем, в котором произошло такое превышение.</w:t>
      </w:r>
    </w:p>
    <w:p w14:paraId="120651CC" w14:textId="77777777" w:rsidR="00F61FDD" w:rsidRPr="00963337" w:rsidRDefault="00F61FDD" w:rsidP="00F61FDD">
      <w:pPr>
        <w:pStyle w:val="af0"/>
        <w:spacing w:before="80" w:line="21" w:lineRule="atLeast"/>
        <w:ind w:firstLine="567"/>
        <w:jc w:val="both"/>
        <w:rPr>
          <w:rFonts w:cs="Times New Roman"/>
          <w:sz w:val="24"/>
          <w:szCs w:val="24"/>
        </w:rPr>
      </w:pPr>
      <w:r w:rsidRPr="00963337">
        <w:rPr>
          <w:rFonts w:cs="Times New Roman"/>
          <w:sz w:val="24"/>
          <w:szCs w:val="24"/>
        </w:rPr>
        <w:lastRenderedPageBreak/>
        <w:t>Если у вновь созданного юридического лица или вновь зарегистрированного индивидуального предпринимателя сумма дохода от реализации товаров (услуг) с даты регистрации до окончания календарного года превысила сумму равную одному миллиарду сумов, разделенную на 365 и умноженную на количество дней с даты регистрации до окончания календарного года, то такие лица переходят на уплату налога на добавленную стоимость и налога на прибыль с начала года, следующего за годом регистрации.</w:t>
      </w:r>
    </w:p>
    <w:p w14:paraId="177CA759"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Налогоплательщики, оказывающие посреднические услуги по договору комиссии, поручения и другим договорам по оказанию посреднических услуг, в том числе индивидуальные предприниматели, оказывающие посреднические услуги операторам и (или) провайдерам телекоммуникаций, доход от реализации товаров (услуг) исчисляют исходя из общего оборота по реализации (суммы сделки).</w:t>
      </w:r>
    </w:p>
    <w:p w14:paraId="242CC99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 xml:space="preserve">Юридические лица – собственники незавершенных строительством объектов и неиспользуемых производственных площадей, переходят на уплату налога на добавленную стоимость и налога на прибыль начиная с первого числа месяца, следующего за месяцем, в котором вынесено заключение уполномоченного органа, правомочного выдавать заключение о нереализации инвестиционного проекта. </w:t>
      </w:r>
    </w:p>
    <w:p w14:paraId="653D770C" w14:textId="77777777" w:rsidR="00F61FDD" w:rsidRPr="00963337" w:rsidRDefault="00F61FDD" w:rsidP="00F61FDD">
      <w:pPr>
        <w:spacing w:before="80" w:after="0" w:line="21" w:lineRule="atLeast"/>
        <w:ind w:firstLine="567"/>
        <w:jc w:val="both"/>
        <w:rPr>
          <w:rFonts w:ascii="Times New Roman" w:hAnsi="Times New Roman"/>
          <w:sz w:val="24"/>
          <w:szCs w:val="24"/>
        </w:rPr>
      </w:pPr>
      <w:r w:rsidRPr="00963337">
        <w:rPr>
          <w:rFonts w:ascii="Times New Roman" w:eastAsia="Times New Roman" w:hAnsi="Times New Roman"/>
          <w:sz w:val="24"/>
          <w:szCs w:val="24"/>
          <w:lang w:eastAsia="ru-RU"/>
        </w:rPr>
        <w:t>Юридические лица, выполняющие строительство объектов (за исключением текущего и капитального ремонта) за счет централизованных источников финансирования, переходят</w:t>
      </w:r>
      <w:r w:rsidRPr="00963337">
        <w:rPr>
          <w:rFonts w:ascii="Times New Roman" w:hAnsi="Times New Roman"/>
          <w:sz w:val="24"/>
          <w:szCs w:val="24"/>
        </w:rPr>
        <w:t xml:space="preserve"> на уплату налога на добавленную стоимость и налога на прибыль начиная с первого числа месяца, следующего за месяцем, в котором заключен договор на такое строительство.</w:t>
      </w:r>
    </w:p>
    <w:p w14:paraId="020CEA1E" w14:textId="77777777" w:rsidR="00F61FDD" w:rsidRPr="00963337" w:rsidRDefault="00F61FDD" w:rsidP="00F61FDD">
      <w:pPr>
        <w:spacing w:before="80" w:after="0" w:line="21" w:lineRule="atLeast"/>
        <w:ind w:firstLine="567"/>
        <w:jc w:val="both"/>
        <w:rPr>
          <w:rFonts w:ascii="Times New Roman" w:eastAsia="Times New Roman" w:hAnsi="Times New Roman"/>
          <w:sz w:val="24"/>
          <w:szCs w:val="24"/>
          <w:lang w:eastAsia="ru-RU"/>
        </w:rPr>
      </w:pPr>
      <w:r w:rsidRPr="00963337">
        <w:rPr>
          <w:rFonts w:ascii="Times New Roman" w:eastAsia="Times New Roman" w:hAnsi="Times New Roman"/>
          <w:sz w:val="24"/>
          <w:szCs w:val="24"/>
          <w:lang w:eastAsia="ru-RU"/>
        </w:rPr>
        <w:t>Уплата налога не освобождает налогоплательщика от:</w:t>
      </w:r>
    </w:p>
    <w:p w14:paraId="447E43CF" w14:textId="77777777" w:rsidR="00F61FDD" w:rsidRPr="00963337" w:rsidRDefault="00F61FDD" w:rsidP="00F61FDD">
      <w:pPr>
        <w:spacing w:before="80" w:after="0" w:line="21" w:lineRule="atLeast"/>
        <w:ind w:firstLine="567"/>
        <w:jc w:val="both"/>
        <w:rPr>
          <w:rFonts w:ascii="Times New Roman" w:eastAsia="Times New Roman" w:hAnsi="Times New Roman"/>
          <w:sz w:val="24"/>
          <w:szCs w:val="24"/>
          <w:lang w:eastAsia="ru-RU"/>
        </w:rPr>
      </w:pPr>
      <w:r w:rsidRPr="00963337">
        <w:rPr>
          <w:rFonts w:ascii="Times New Roman" w:eastAsia="Times New Roman" w:hAnsi="Times New Roman"/>
          <w:sz w:val="24"/>
          <w:szCs w:val="24"/>
          <w:lang w:eastAsia="ru-RU"/>
        </w:rPr>
        <w:t>выполнения обязанностей налогового агента, возложенных на него настоящим Кодексом;</w:t>
      </w:r>
    </w:p>
    <w:p w14:paraId="3AFC3DE9" w14:textId="77777777" w:rsidR="00F61FDD" w:rsidRPr="00963337" w:rsidRDefault="00F61FDD" w:rsidP="00F61FDD">
      <w:pPr>
        <w:spacing w:before="80" w:after="0" w:line="21" w:lineRule="atLeast"/>
        <w:ind w:firstLine="567"/>
        <w:jc w:val="both"/>
        <w:rPr>
          <w:rFonts w:ascii="Times New Roman" w:eastAsia="Times New Roman" w:hAnsi="Times New Roman"/>
          <w:sz w:val="24"/>
          <w:szCs w:val="24"/>
          <w:lang w:eastAsia="ru-RU"/>
        </w:rPr>
      </w:pPr>
      <w:r w:rsidRPr="00963337">
        <w:rPr>
          <w:rFonts w:ascii="Times New Roman" w:eastAsia="Times New Roman" w:hAnsi="Times New Roman"/>
          <w:sz w:val="24"/>
          <w:szCs w:val="24"/>
          <w:lang w:eastAsia="ru-RU"/>
        </w:rPr>
        <w:t>обязанности выставлять счета-фактуры, вести книгу учета покупок и книгу учета продаж, если иное не установлено настоящим Кодексом.</w:t>
      </w:r>
    </w:p>
    <w:p w14:paraId="79DFD8BA" w14:textId="77777777" w:rsidR="00F61FDD" w:rsidRPr="005908E1" w:rsidRDefault="00F61FDD" w:rsidP="00F61FDD">
      <w:pPr>
        <w:spacing w:before="80" w:after="0" w:line="21" w:lineRule="atLeast"/>
        <w:ind w:firstLine="567"/>
        <w:jc w:val="both"/>
        <w:rPr>
          <w:rFonts w:ascii="Times New Roman" w:eastAsia="Times New Roman" w:hAnsi="Times New Roman"/>
          <w:sz w:val="24"/>
          <w:szCs w:val="24"/>
          <w:lang w:eastAsia="ru-RU"/>
        </w:rPr>
      </w:pPr>
    </w:p>
    <w:p w14:paraId="1B8A438B"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61" w:name="_Toc17916804"/>
      <w:r w:rsidRPr="005908E1">
        <w:rPr>
          <w:rFonts w:ascii="Times New Roman" w:hAnsi="Times New Roman" w:cs="Times New Roman"/>
          <w:bCs w:val="0"/>
          <w:sz w:val="24"/>
          <w:szCs w:val="24"/>
        </w:rPr>
        <w:t>Статья 47</w:t>
      </w:r>
      <w:r>
        <w:rPr>
          <w:rFonts w:ascii="Times New Roman" w:hAnsi="Times New Roman" w:cs="Times New Roman"/>
          <w:bCs w:val="0"/>
          <w:sz w:val="24"/>
          <w:szCs w:val="24"/>
        </w:rPr>
        <w:t>6</w:t>
      </w:r>
      <w:r w:rsidRPr="005908E1">
        <w:rPr>
          <w:rFonts w:ascii="Times New Roman" w:hAnsi="Times New Roman" w:cs="Times New Roman"/>
          <w:bCs w:val="0"/>
          <w:sz w:val="24"/>
          <w:szCs w:val="24"/>
        </w:rPr>
        <w:t xml:space="preserve">. Объект </w:t>
      </w:r>
      <w:r w:rsidRPr="00963337">
        <w:rPr>
          <w:rFonts w:ascii="Times New Roman" w:hAnsi="Times New Roman" w:cs="Times New Roman"/>
          <w:bCs w:val="0"/>
          <w:sz w:val="24"/>
          <w:szCs w:val="24"/>
        </w:rPr>
        <w:t>налогообложения</w:t>
      </w:r>
      <w:bookmarkEnd w:id="661"/>
    </w:p>
    <w:p w14:paraId="224DFB99"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sz w:val="24"/>
          <w:szCs w:val="24"/>
        </w:rPr>
      </w:pPr>
    </w:p>
    <w:p w14:paraId="24B9D6BA" w14:textId="77777777" w:rsidR="00F61FDD" w:rsidRPr="005908E1"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5908E1">
        <w:rPr>
          <w:rFonts w:ascii="Times New Roman" w:hAnsi="Times New Roman"/>
          <w:sz w:val="24"/>
          <w:szCs w:val="24"/>
        </w:rPr>
        <w:t xml:space="preserve">Объектом налогообложения признается совокупный доход, определяемый в соответствии </w:t>
      </w:r>
      <w:r w:rsidRPr="005908E1">
        <w:rPr>
          <w:rFonts w:ascii="Times New Roman" w:hAnsi="Times New Roman"/>
          <w:color w:val="00B0F0"/>
          <w:sz w:val="24"/>
          <w:szCs w:val="24"/>
        </w:rPr>
        <w:t xml:space="preserve">с </w:t>
      </w:r>
      <w:r w:rsidRPr="002B2A70">
        <w:rPr>
          <w:rFonts w:ascii="Times New Roman" w:hAnsi="Times New Roman"/>
          <w:color w:val="00B0F0"/>
          <w:sz w:val="24"/>
          <w:szCs w:val="24"/>
        </w:rPr>
        <w:t xml:space="preserve">главой 43 </w:t>
      </w:r>
      <w:r w:rsidRPr="002B2A70">
        <w:rPr>
          <w:rFonts w:ascii="Times New Roman" w:hAnsi="Times New Roman"/>
          <w:sz w:val="24"/>
          <w:szCs w:val="24"/>
        </w:rPr>
        <w:t>настоящего Кодекса,</w:t>
      </w:r>
      <w:r w:rsidRPr="005908E1">
        <w:rPr>
          <w:rFonts w:ascii="Times New Roman" w:hAnsi="Times New Roman"/>
          <w:sz w:val="24"/>
          <w:szCs w:val="24"/>
        </w:rPr>
        <w:t xml:space="preserve"> за исключением доходов, не учитываемых при налогообложении в соответствии </w:t>
      </w:r>
      <w:r>
        <w:rPr>
          <w:rFonts w:ascii="Times New Roman" w:hAnsi="Times New Roman"/>
          <w:color w:val="00B0F0"/>
          <w:sz w:val="24"/>
          <w:szCs w:val="24"/>
        </w:rPr>
        <w:t>со статьей 316</w:t>
      </w:r>
      <w:r w:rsidRPr="009457A0">
        <w:rPr>
          <w:rFonts w:ascii="Times New Roman" w:hAnsi="Times New Roman"/>
          <w:color w:val="00B0F0"/>
          <w:sz w:val="24"/>
          <w:szCs w:val="24"/>
        </w:rPr>
        <w:t xml:space="preserve"> </w:t>
      </w:r>
      <w:r w:rsidRPr="009457A0">
        <w:rPr>
          <w:rFonts w:ascii="Times New Roman" w:hAnsi="Times New Roman"/>
          <w:sz w:val="24"/>
          <w:szCs w:val="24"/>
        </w:rPr>
        <w:t>настоящего</w:t>
      </w:r>
      <w:r w:rsidRPr="005908E1">
        <w:rPr>
          <w:rFonts w:ascii="Times New Roman" w:hAnsi="Times New Roman"/>
          <w:sz w:val="24"/>
          <w:szCs w:val="24"/>
        </w:rPr>
        <w:t xml:space="preserve"> Кодекса, с учетом особенностей, предусмотренных настоящей стать</w:t>
      </w:r>
      <w:r>
        <w:rPr>
          <w:rFonts w:ascii="Times New Roman" w:hAnsi="Times New Roman"/>
          <w:sz w:val="24"/>
          <w:szCs w:val="24"/>
        </w:rPr>
        <w:t>ей</w:t>
      </w:r>
      <w:r w:rsidRPr="005908E1">
        <w:rPr>
          <w:rFonts w:ascii="Times New Roman" w:hAnsi="Times New Roman"/>
          <w:sz w:val="24"/>
          <w:szCs w:val="24"/>
        </w:rPr>
        <w:t>.</w:t>
      </w:r>
    </w:p>
    <w:p w14:paraId="086F759D" w14:textId="77777777" w:rsidR="00F61FDD"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В целях налогообложения под доходом от реализации товаров (услуг) понимается для:</w:t>
      </w:r>
    </w:p>
    <w:p w14:paraId="36FFCBEC"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color w:val="800080"/>
          <w:sz w:val="24"/>
          <w:szCs w:val="24"/>
        </w:rPr>
      </w:pPr>
      <w:r w:rsidRPr="00963337">
        <w:rPr>
          <w:rFonts w:ascii="Times New Roman" w:hAnsi="Times New Roman"/>
          <w:sz w:val="24"/>
          <w:szCs w:val="24"/>
        </w:rPr>
        <w:t xml:space="preserve">строительных, строительно-монтажных, ремонтно-строительных, пусконаладочных, проектно-изыскательских и научно-исследовательских организаций – доходы от реализации соответственно строительных, строительно-монтажных, ремонтно-строительных, пусконаладочных, проектно-изыскательских и научно-исследовательских услуг, выполненных собственными силами. При этом, если согласно договору обязанность по обеспечению вышеназванных услуг материалами несет заказчик, то при сохранении права собственности на эти материалы за заказчиком доходы от реализации услуг, выполненных собственными силами, определяется как доходы от выполненных и подтвержденных услуг без включения в нее стоимости материалов заказчика; </w:t>
      </w:r>
    </w:p>
    <w:p w14:paraId="0E3EE5F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юридических лиц, предоставляющих имущество в финансовую аренду (лизинг), - сумма процентного дохода по финансовой аренде (лизингу);</w:t>
      </w:r>
    </w:p>
    <w:p w14:paraId="1E0813C9"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юридических лиц и индивидуальных предпринимателей, оказывающих посреднические услуги по договору комиссии, поручения и другим договорам по оказанию посреднических услуг, - сумма вознаграждения за оказанные услуги.</w:t>
      </w:r>
    </w:p>
    <w:p w14:paraId="36EBD991" w14:textId="77777777" w:rsidR="00F61FDD"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370AAA">
        <w:rPr>
          <w:rFonts w:ascii="Times New Roman" w:hAnsi="Times New Roman"/>
          <w:sz w:val="24"/>
          <w:szCs w:val="24"/>
        </w:rPr>
        <w:lastRenderedPageBreak/>
        <w:t>юридических лиц, осуществляющих безвозмездную передачу товаров (услуг), - себестоимость товаров (услуг) или цена их приобретения (с учетом затрат, связанных с приобретением товара), если иное не предусмотрено настоящей статьей. Данная норма не распространяется на безвозмездную передачу товаров (услуг) в экологические, оздоровительные и благотворительные фонды, учреждения культуры, здравоохранения, труда, социальной защиты населения, физической культуры и спорта, образовательные учреждения;</w:t>
      </w:r>
    </w:p>
    <w:p w14:paraId="11065776" w14:textId="77777777" w:rsidR="00F61FDD" w:rsidRPr="00963337" w:rsidRDefault="00F61FDD" w:rsidP="00F61FDD">
      <w:pPr>
        <w:tabs>
          <w:tab w:val="left" w:pos="851"/>
        </w:tabs>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некоммерческих организаций, - доходы,</w:t>
      </w:r>
      <w:r w:rsidRPr="00963337">
        <w:rPr>
          <w:rFonts w:ascii="Times New Roman" w:hAnsi="Times New Roman"/>
          <w:color w:val="000000"/>
          <w:sz w:val="24"/>
          <w:szCs w:val="24"/>
        </w:rPr>
        <w:t xml:space="preserve"> не указанные </w:t>
      </w:r>
      <w:r w:rsidRPr="001932D6">
        <w:rPr>
          <w:rFonts w:ascii="Times New Roman" w:hAnsi="Times New Roman"/>
          <w:color w:val="00B0F0"/>
          <w:sz w:val="24"/>
          <w:szCs w:val="24"/>
        </w:rPr>
        <w:t xml:space="preserve">в части </w:t>
      </w:r>
      <w:r w:rsidRPr="009457A0">
        <w:rPr>
          <w:rFonts w:ascii="Times New Roman" w:hAnsi="Times New Roman"/>
          <w:color w:val="00B0F0"/>
          <w:sz w:val="24"/>
          <w:szCs w:val="24"/>
        </w:rPr>
        <w:t xml:space="preserve">первой статьи 330 </w:t>
      </w:r>
      <w:r w:rsidRPr="009457A0">
        <w:rPr>
          <w:rFonts w:ascii="Times New Roman" w:hAnsi="Times New Roman"/>
          <w:color w:val="000000"/>
          <w:sz w:val="24"/>
          <w:szCs w:val="24"/>
        </w:rPr>
        <w:t>настоящего Кодекса</w:t>
      </w:r>
      <w:r w:rsidRPr="009457A0">
        <w:rPr>
          <w:rFonts w:ascii="Times New Roman" w:hAnsi="Times New Roman"/>
          <w:sz w:val="24"/>
          <w:szCs w:val="24"/>
        </w:rPr>
        <w:t>.</w:t>
      </w:r>
    </w:p>
    <w:p w14:paraId="3B55FDCB" w14:textId="77777777" w:rsidR="00F61FDD" w:rsidRPr="008402B8" w:rsidRDefault="00F61FDD" w:rsidP="00F61FDD">
      <w:pPr>
        <w:tabs>
          <w:tab w:val="left" w:pos="851"/>
        </w:tabs>
        <w:autoSpaceDE w:val="0"/>
        <w:autoSpaceDN w:val="0"/>
        <w:adjustRightInd w:val="0"/>
        <w:spacing w:before="80" w:after="0" w:line="21" w:lineRule="atLeast"/>
        <w:ind w:firstLine="567"/>
        <w:jc w:val="both"/>
        <w:rPr>
          <w:rFonts w:ascii="Times New Roman" w:hAnsi="Times New Roman"/>
          <w:sz w:val="24"/>
          <w:szCs w:val="24"/>
        </w:rPr>
      </w:pPr>
      <w:r w:rsidRPr="005908E1">
        <w:rPr>
          <w:rFonts w:ascii="Times New Roman" w:hAnsi="Times New Roman"/>
          <w:sz w:val="24"/>
          <w:szCs w:val="24"/>
        </w:rPr>
        <w:t xml:space="preserve">Объектом налогообложения </w:t>
      </w:r>
      <w:r>
        <w:rPr>
          <w:rFonts w:ascii="Times New Roman" w:hAnsi="Times New Roman"/>
          <w:sz w:val="24"/>
          <w:szCs w:val="24"/>
        </w:rPr>
        <w:t xml:space="preserve">также </w:t>
      </w:r>
      <w:r w:rsidRPr="005908E1">
        <w:rPr>
          <w:rFonts w:ascii="Times New Roman" w:hAnsi="Times New Roman"/>
          <w:sz w:val="24"/>
          <w:szCs w:val="24"/>
        </w:rPr>
        <w:t>признается</w:t>
      </w:r>
      <w:r w:rsidRPr="008402B8">
        <w:rPr>
          <w:rFonts w:ascii="Times New Roman" w:hAnsi="Times New Roman"/>
          <w:sz w:val="24"/>
          <w:szCs w:val="24"/>
        </w:rPr>
        <w:t>:</w:t>
      </w:r>
    </w:p>
    <w:p w14:paraId="6CF629DD" w14:textId="77777777" w:rsidR="00F61FDD" w:rsidRDefault="00F61FDD" w:rsidP="00F61FDD">
      <w:pPr>
        <w:tabs>
          <w:tab w:val="left" w:pos="851"/>
          <w:tab w:val="left" w:pos="993"/>
        </w:tabs>
        <w:autoSpaceDE w:val="0"/>
        <w:autoSpaceDN w:val="0"/>
        <w:adjustRightInd w:val="0"/>
        <w:spacing w:before="80" w:after="0" w:line="21" w:lineRule="atLeast"/>
        <w:ind w:firstLine="567"/>
        <w:jc w:val="both"/>
        <w:rPr>
          <w:rFonts w:ascii="Times New Roman" w:hAnsi="Times New Roman"/>
          <w:sz w:val="24"/>
          <w:szCs w:val="24"/>
        </w:rPr>
      </w:pPr>
      <w:r>
        <w:rPr>
          <w:rFonts w:ascii="Times New Roman" w:hAnsi="Times New Roman"/>
          <w:sz w:val="24"/>
          <w:szCs w:val="24"/>
        </w:rPr>
        <w:t>1) </w:t>
      </w:r>
      <w:r w:rsidRPr="008402B8">
        <w:rPr>
          <w:rFonts w:ascii="Times New Roman" w:hAnsi="Times New Roman"/>
          <w:sz w:val="24"/>
          <w:szCs w:val="24"/>
        </w:rPr>
        <w:t>передача товаров (услуг)</w:t>
      </w:r>
      <w:r>
        <w:rPr>
          <w:rFonts w:ascii="Times New Roman" w:hAnsi="Times New Roman"/>
          <w:sz w:val="24"/>
          <w:szCs w:val="24"/>
        </w:rPr>
        <w:t>:</w:t>
      </w:r>
    </w:p>
    <w:p w14:paraId="3AB0EA50" w14:textId="77777777" w:rsidR="00F61FDD" w:rsidRPr="008402B8" w:rsidRDefault="00F61FDD" w:rsidP="00F61FDD">
      <w:pPr>
        <w:tabs>
          <w:tab w:val="left" w:pos="851"/>
          <w:tab w:val="left" w:pos="993"/>
        </w:tabs>
        <w:autoSpaceDE w:val="0"/>
        <w:autoSpaceDN w:val="0"/>
        <w:adjustRightInd w:val="0"/>
        <w:spacing w:before="80" w:after="0" w:line="21" w:lineRule="atLeast"/>
        <w:ind w:firstLine="567"/>
        <w:jc w:val="both"/>
        <w:rPr>
          <w:rFonts w:ascii="Times New Roman" w:eastAsia="Times New Roman" w:hAnsi="Times New Roman"/>
          <w:sz w:val="24"/>
          <w:szCs w:val="24"/>
          <w:lang w:eastAsia="ru-RU"/>
        </w:rPr>
      </w:pPr>
      <w:r w:rsidRPr="008402B8">
        <w:rPr>
          <w:rFonts w:ascii="Times New Roman" w:hAnsi="Times New Roman"/>
          <w:sz w:val="24"/>
          <w:szCs w:val="24"/>
        </w:rPr>
        <w:t>а) участнику при его выходе (выбытии) из состава участников, либо при уменьшении доли участия в юридическом лице или выкупе юридическим лицом у участника доли участия (части доли) в этом юридическом лице;</w:t>
      </w:r>
      <w:r w:rsidRPr="008402B8">
        <w:rPr>
          <w:rFonts w:ascii="Times New Roman" w:eastAsia="Times New Roman" w:hAnsi="Times New Roman"/>
          <w:color w:val="00B0F0"/>
          <w:sz w:val="24"/>
          <w:szCs w:val="24"/>
          <w:lang w:eastAsia="ru-RU"/>
        </w:rPr>
        <w:t xml:space="preserve"> </w:t>
      </w:r>
    </w:p>
    <w:p w14:paraId="3019CF9D" w14:textId="77777777" w:rsidR="00F61FDD" w:rsidRPr="008402B8" w:rsidRDefault="00F61FDD" w:rsidP="00F61FDD">
      <w:pPr>
        <w:tabs>
          <w:tab w:val="left" w:pos="851"/>
          <w:tab w:val="left" w:pos="993"/>
        </w:tabs>
        <w:autoSpaceDE w:val="0"/>
        <w:autoSpaceDN w:val="0"/>
        <w:adjustRightInd w:val="0"/>
        <w:spacing w:before="80" w:after="0" w:line="21" w:lineRule="atLeast"/>
        <w:ind w:firstLine="567"/>
        <w:jc w:val="both"/>
        <w:rPr>
          <w:rFonts w:ascii="Times New Roman" w:eastAsia="Times New Roman" w:hAnsi="Times New Roman"/>
          <w:sz w:val="24"/>
          <w:szCs w:val="24"/>
          <w:lang w:eastAsia="ru-RU"/>
        </w:rPr>
      </w:pPr>
      <w:r w:rsidRPr="008402B8">
        <w:rPr>
          <w:rFonts w:ascii="Times New Roman" w:hAnsi="Times New Roman"/>
          <w:sz w:val="24"/>
          <w:szCs w:val="24"/>
        </w:rPr>
        <w:t>б) акционеру</w:t>
      </w:r>
      <w:r w:rsidRPr="008402B8">
        <w:rPr>
          <w:rFonts w:ascii="Times New Roman" w:eastAsia="Times New Roman" w:hAnsi="Times New Roman"/>
          <w:sz w:val="24"/>
          <w:szCs w:val="24"/>
          <w:lang w:eastAsia="ru-RU"/>
        </w:rPr>
        <w:t xml:space="preserve"> при выкупе юридическим лицом-эмитентом у акционера акций, выпущенных этим эмитентом; </w:t>
      </w:r>
    </w:p>
    <w:p w14:paraId="693E77A0" w14:textId="77777777" w:rsidR="00F61FDD" w:rsidRPr="008402B8" w:rsidRDefault="00F61FDD" w:rsidP="00F61FDD">
      <w:pPr>
        <w:tabs>
          <w:tab w:val="left" w:pos="851"/>
          <w:tab w:val="left" w:pos="993"/>
        </w:tabs>
        <w:autoSpaceDE w:val="0"/>
        <w:autoSpaceDN w:val="0"/>
        <w:adjustRightInd w:val="0"/>
        <w:spacing w:before="80" w:after="0" w:line="21" w:lineRule="atLeast"/>
        <w:ind w:firstLine="567"/>
        <w:jc w:val="both"/>
        <w:rPr>
          <w:rFonts w:ascii="Times New Roman" w:hAnsi="Times New Roman"/>
          <w:sz w:val="24"/>
          <w:szCs w:val="24"/>
        </w:rPr>
      </w:pPr>
      <w:r w:rsidRPr="008402B8">
        <w:rPr>
          <w:rFonts w:ascii="Times New Roman" w:hAnsi="Times New Roman"/>
          <w:sz w:val="24"/>
          <w:szCs w:val="24"/>
        </w:rPr>
        <w:t>в) акционеру или участнику при ликвидации юридического лица;</w:t>
      </w:r>
    </w:p>
    <w:p w14:paraId="1C801ACE" w14:textId="77777777" w:rsidR="00F61FDD" w:rsidRPr="008402B8" w:rsidRDefault="00F61FDD" w:rsidP="00F61FDD">
      <w:pPr>
        <w:tabs>
          <w:tab w:val="left" w:pos="851"/>
        </w:tabs>
        <w:autoSpaceDE w:val="0"/>
        <w:autoSpaceDN w:val="0"/>
        <w:adjustRightInd w:val="0"/>
        <w:spacing w:before="80" w:after="0" w:line="21" w:lineRule="atLeast"/>
        <w:ind w:firstLine="567"/>
        <w:jc w:val="both"/>
        <w:rPr>
          <w:rFonts w:ascii="Times New Roman" w:hAnsi="Times New Roman"/>
          <w:sz w:val="24"/>
          <w:szCs w:val="24"/>
        </w:rPr>
      </w:pPr>
      <w:r>
        <w:rPr>
          <w:rFonts w:ascii="Times New Roman" w:hAnsi="Times New Roman"/>
          <w:sz w:val="24"/>
          <w:szCs w:val="24"/>
        </w:rPr>
        <w:t>2</w:t>
      </w:r>
      <w:r w:rsidRPr="008402B8">
        <w:rPr>
          <w:rFonts w:ascii="Times New Roman" w:hAnsi="Times New Roman"/>
          <w:sz w:val="24"/>
          <w:szCs w:val="24"/>
        </w:rPr>
        <w:t>) передача товаров (услуг) работнику в счет выплаты заработной платы или участнику юридического лица в счет выплаты дивидендов;</w:t>
      </w:r>
    </w:p>
    <w:p w14:paraId="799116F7" w14:textId="77777777" w:rsidR="00F61FDD" w:rsidRPr="008402B8"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Pr>
          <w:rFonts w:ascii="Times New Roman" w:hAnsi="Times New Roman"/>
          <w:sz w:val="24"/>
          <w:szCs w:val="24"/>
        </w:rPr>
        <w:t>3</w:t>
      </w:r>
      <w:r w:rsidRPr="008402B8">
        <w:rPr>
          <w:rFonts w:ascii="Times New Roman" w:hAnsi="Times New Roman"/>
          <w:sz w:val="24"/>
          <w:szCs w:val="24"/>
        </w:rPr>
        <w:t>) передача товаров и иного имущества на давальческой основе, в случае если товары и (или) имущество не возвращены в виде продукта переработки в срок, установленный договором;</w:t>
      </w:r>
    </w:p>
    <w:p w14:paraId="4E2B0288" w14:textId="77777777" w:rsidR="00F61FDD" w:rsidRPr="008402B8"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Pr>
          <w:rFonts w:ascii="Times New Roman" w:hAnsi="Times New Roman"/>
          <w:sz w:val="24"/>
          <w:szCs w:val="24"/>
        </w:rPr>
        <w:t>4</w:t>
      </w:r>
      <w:r w:rsidRPr="008402B8">
        <w:rPr>
          <w:rFonts w:ascii="Times New Roman" w:hAnsi="Times New Roman"/>
          <w:sz w:val="24"/>
          <w:szCs w:val="24"/>
        </w:rPr>
        <w:t>) передача многооборотной тары, подлежащей возврату продавцу, в случае если тара не возвращена в срок, установленный договором на поставку продукции в такой таре.</w:t>
      </w:r>
    </w:p>
    <w:p w14:paraId="630CFE89"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8402B8">
        <w:rPr>
          <w:rFonts w:ascii="Times New Roman" w:hAnsi="Times New Roman"/>
          <w:sz w:val="24"/>
          <w:szCs w:val="24"/>
        </w:rPr>
        <w:t>Реализация или безвозмездная передача ваучеров, предоставляющих право на получение товаров (услуг), признается реализацией указанных товаров (услуг).</w:t>
      </w:r>
    </w:p>
    <w:p w14:paraId="048DB387" w14:textId="77777777" w:rsidR="00F61FDD" w:rsidRPr="00FD207C" w:rsidRDefault="00F61FDD" w:rsidP="00F61FDD">
      <w:pPr>
        <w:autoSpaceDE w:val="0"/>
        <w:autoSpaceDN w:val="0"/>
        <w:adjustRightInd w:val="0"/>
        <w:spacing w:before="80" w:after="0" w:line="21" w:lineRule="atLeast"/>
        <w:ind w:firstLine="567"/>
        <w:jc w:val="both"/>
        <w:rPr>
          <w:rFonts w:ascii="Times New Roman" w:hAnsi="Times New Roman"/>
          <w:color w:val="800080"/>
          <w:sz w:val="24"/>
          <w:szCs w:val="24"/>
        </w:rPr>
      </w:pPr>
      <w:r w:rsidRPr="00963337">
        <w:rPr>
          <w:rFonts w:ascii="Times New Roman" w:hAnsi="Times New Roman"/>
          <w:sz w:val="24"/>
          <w:szCs w:val="24"/>
        </w:rPr>
        <w:t xml:space="preserve">Доходы по долгосрочным контрактам включаются в совокупный доход в порядке, </w:t>
      </w:r>
      <w:r w:rsidRPr="00FD207C">
        <w:rPr>
          <w:rFonts w:ascii="Times New Roman" w:hAnsi="Times New Roman"/>
          <w:sz w:val="24"/>
          <w:szCs w:val="24"/>
        </w:rPr>
        <w:t xml:space="preserve">предусмотренным </w:t>
      </w:r>
      <w:r w:rsidRPr="00FD207C">
        <w:rPr>
          <w:rFonts w:ascii="Times New Roman" w:hAnsi="Times New Roman"/>
          <w:color w:val="00B0F0"/>
          <w:sz w:val="24"/>
          <w:szCs w:val="24"/>
        </w:rPr>
        <w:t xml:space="preserve">статьей 315 </w:t>
      </w:r>
      <w:r w:rsidRPr="00FD207C">
        <w:rPr>
          <w:rFonts w:ascii="Times New Roman" w:hAnsi="Times New Roman"/>
          <w:sz w:val="24"/>
          <w:szCs w:val="24"/>
        </w:rPr>
        <w:t>настоящего Кодекса.</w:t>
      </w:r>
    </w:p>
    <w:p w14:paraId="4B2CE8C8"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FD207C">
        <w:rPr>
          <w:rFonts w:ascii="Times New Roman" w:hAnsi="Times New Roman"/>
          <w:sz w:val="24"/>
          <w:szCs w:val="24"/>
        </w:rPr>
        <w:t>При переоценке валютных счетов</w:t>
      </w:r>
      <w:r w:rsidRPr="00963337">
        <w:rPr>
          <w:rFonts w:ascii="Times New Roman" w:hAnsi="Times New Roman"/>
          <w:sz w:val="24"/>
          <w:szCs w:val="24"/>
        </w:rPr>
        <w:t xml:space="preserve"> баланса объектом налогообложения признается сальдо между положительной и отрицательной курсовой разницей. В случае превышения суммы отрицательной курсовой разницы над положительной сумма превышения не уменьшает налогооблагаемую базу при исчислении налога.</w:t>
      </w:r>
    </w:p>
    <w:p w14:paraId="14EB16FA"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В совокупный доход не включаются доходы, полученные налогоплательщиками до перехода на уплату налога с оборота в период уплаты налога на доходы физических лиц либо налога на добавленную стоимость и налога на прибыль.</w:t>
      </w:r>
    </w:p>
    <w:p w14:paraId="19DD31E4" w14:textId="77777777" w:rsidR="00F61FDD" w:rsidRPr="001932D6" w:rsidRDefault="00F61FDD" w:rsidP="00F61FDD">
      <w:pPr>
        <w:pStyle w:val="j111"/>
        <w:shd w:val="clear" w:color="auto" w:fill="FFFFFF"/>
        <w:tabs>
          <w:tab w:val="left" w:pos="567"/>
        </w:tabs>
        <w:spacing w:before="80" w:beforeAutospacing="0" w:after="0" w:afterAutospacing="0" w:line="21" w:lineRule="atLeast"/>
        <w:ind w:firstLine="567"/>
        <w:jc w:val="both"/>
        <w:textAlignment w:val="baseline"/>
      </w:pPr>
    </w:p>
    <w:p w14:paraId="55CFACBA" w14:textId="77777777" w:rsidR="00F61FDD" w:rsidRPr="001932D6" w:rsidRDefault="00F61FDD" w:rsidP="00F61FDD">
      <w:pPr>
        <w:pStyle w:val="2"/>
        <w:spacing w:before="80" w:line="21" w:lineRule="atLeast"/>
        <w:ind w:firstLine="567"/>
        <w:rPr>
          <w:rFonts w:ascii="Times New Roman" w:hAnsi="Times New Roman" w:cs="Times New Roman"/>
          <w:bCs w:val="0"/>
          <w:sz w:val="24"/>
          <w:szCs w:val="24"/>
        </w:rPr>
      </w:pPr>
      <w:bookmarkStart w:id="662" w:name="_Toc17916805"/>
      <w:r w:rsidRPr="001932D6">
        <w:rPr>
          <w:rFonts w:ascii="Times New Roman" w:hAnsi="Times New Roman" w:cs="Times New Roman"/>
          <w:bCs w:val="0"/>
          <w:sz w:val="24"/>
          <w:szCs w:val="24"/>
        </w:rPr>
        <w:t>Статья 47</w:t>
      </w:r>
      <w:r>
        <w:rPr>
          <w:rFonts w:ascii="Times New Roman" w:hAnsi="Times New Roman" w:cs="Times New Roman"/>
          <w:bCs w:val="0"/>
          <w:sz w:val="24"/>
          <w:szCs w:val="24"/>
        </w:rPr>
        <w:t>7</w:t>
      </w:r>
      <w:r w:rsidRPr="001932D6">
        <w:rPr>
          <w:rFonts w:ascii="Times New Roman" w:hAnsi="Times New Roman" w:cs="Times New Roman"/>
          <w:bCs w:val="0"/>
          <w:sz w:val="24"/>
          <w:szCs w:val="24"/>
        </w:rPr>
        <w:t>. Налоговая база</w:t>
      </w:r>
      <w:bookmarkEnd w:id="662"/>
    </w:p>
    <w:p w14:paraId="1B223E8E"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sz w:val="24"/>
          <w:szCs w:val="24"/>
        </w:rPr>
      </w:pPr>
    </w:p>
    <w:p w14:paraId="0BC67F0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 xml:space="preserve">Налоговой базой признается совокупный доход, исчисленный в соответствии </w:t>
      </w:r>
      <w:r>
        <w:rPr>
          <w:rFonts w:ascii="Times New Roman" w:hAnsi="Times New Roman"/>
          <w:sz w:val="24"/>
          <w:szCs w:val="24"/>
        </w:rPr>
        <w:br/>
      </w:r>
      <w:r w:rsidRPr="00096058">
        <w:rPr>
          <w:rFonts w:ascii="Times New Roman" w:hAnsi="Times New Roman"/>
          <w:color w:val="00B0F0"/>
          <w:sz w:val="24"/>
          <w:szCs w:val="24"/>
        </w:rPr>
        <w:t>со статьей 47</w:t>
      </w:r>
      <w:r>
        <w:rPr>
          <w:rFonts w:ascii="Times New Roman" w:hAnsi="Times New Roman"/>
          <w:color w:val="00B0F0"/>
          <w:sz w:val="24"/>
          <w:szCs w:val="24"/>
        </w:rPr>
        <w:t>6</w:t>
      </w:r>
      <w:r w:rsidRPr="00096058">
        <w:rPr>
          <w:rFonts w:ascii="Times New Roman" w:hAnsi="Times New Roman"/>
          <w:sz w:val="24"/>
          <w:szCs w:val="24"/>
        </w:rPr>
        <w:t xml:space="preserve"> настоящего Кодекса, за вычетом:</w:t>
      </w:r>
    </w:p>
    <w:p w14:paraId="590477FA" w14:textId="77777777" w:rsidR="00F61FDD" w:rsidRPr="00963337" w:rsidRDefault="00F61FDD" w:rsidP="00441BB1">
      <w:pPr>
        <w:pStyle w:val="a9"/>
        <w:numPr>
          <w:ilvl w:val="0"/>
          <w:numId w:val="157"/>
        </w:numPr>
        <w:tabs>
          <w:tab w:val="left" w:pos="993"/>
        </w:tabs>
        <w:autoSpaceDE w:val="0"/>
        <w:autoSpaceDN w:val="0"/>
        <w:adjustRightInd w:val="0"/>
        <w:spacing w:before="80" w:after="0" w:line="21" w:lineRule="atLeast"/>
        <w:ind w:left="0" w:firstLine="567"/>
        <w:contextualSpacing w:val="0"/>
        <w:jc w:val="both"/>
        <w:rPr>
          <w:sz w:val="24"/>
          <w:szCs w:val="24"/>
        </w:rPr>
      </w:pPr>
      <w:r w:rsidRPr="00963337">
        <w:rPr>
          <w:sz w:val="24"/>
          <w:szCs w:val="24"/>
        </w:rPr>
        <w:t>дивидендов, подлежащих налогообложению у налогового агента;</w:t>
      </w:r>
    </w:p>
    <w:p w14:paraId="1B7B8764" w14:textId="77777777" w:rsidR="00F61FDD" w:rsidRPr="00963337" w:rsidRDefault="00F61FDD" w:rsidP="00441BB1">
      <w:pPr>
        <w:pStyle w:val="a9"/>
        <w:numPr>
          <w:ilvl w:val="0"/>
          <w:numId w:val="157"/>
        </w:numPr>
        <w:tabs>
          <w:tab w:val="left" w:pos="993"/>
        </w:tabs>
        <w:autoSpaceDE w:val="0"/>
        <w:autoSpaceDN w:val="0"/>
        <w:adjustRightInd w:val="0"/>
        <w:spacing w:before="80" w:after="0" w:line="21" w:lineRule="atLeast"/>
        <w:ind w:left="0" w:firstLine="567"/>
        <w:contextualSpacing w:val="0"/>
        <w:jc w:val="both"/>
        <w:rPr>
          <w:sz w:val="24"/>
          <w:szCs w:val="24"/>
        </w:rPr>
      </w:pPr>
      <w:r w:rsidRPr="00963337">
        <w:rPr>
          <w:sz w:val="24"/>
          <w:szCs w:val="24"/>
        </w:rPr>
        <w:t>стоимости возвращаемой многооборотной тары, если ее стоимость ранее учтена в составе дохода от реализации товаров (услуг);</w:t>
      </w:r>
    </w:p>
    <w:p w14:paraId="6D05CB6F" w14:textId="77777777" w:rsidR="00F61FDD" w:rsidRPr="00963337" w:rsidRDefault="00F61FDD" w:rsidP="00441BB1">
      <w:pPr>
        <w:pStyle w:val="a9"/>
        <w:numPr>
          <w:ilvl w:val="0"/>
          <w:numId w:val="157"/>
        </w:numPr>
        <w:tabs>
          <w:tab w:val="left" w:pos="993"/>
        </w:tabs>
        <w:autoSpaceDE w:val="0"/>
        <w:autoSpaceDN w:val="0"/>
        <w:adjustRightInd w:val="0"/>
        <w:spacing w:before="80" w:after="0" w:line="21" w:lineRule="atLeast"/>
        <w:ind w:left="0" w:firstLine="567"/>
        <w:contextualSpacing w:val="0"/>
        <w:jc w:val="both"/>
        <w:rPr>
          <w:sz w:val="24"/>
          <w:szCs w:val="24"/>
        </w:rPr>
      </w:pPr>
      <w:r w:rsidRPr="00963337">
        <w:rPr>
          <w:sz w:val="24"/>
          <w:szCs w:val="24"/>
        </w:rPr>
        <w:t xml:space="preserve">доходов, полученных при ликвидации амортизируемых активов за счет суммы их дооценки, превышающей сумму предыдущих уценок; </w:t>
      </w:r>
    </w:p>
    <w:p w14:paraId="125A65CD" w14:textId="77777777" w:rsidR="00F61FDD" w:rsidRPr="00963337" w:rsidRDefault="00F61FDD" w:rsidP="00441BB1">
      <w:pPr>
        <w:pStyle w:val="a9"/>
        <w:numPr>
          <w:ilvl w:val="0"/>
          <w:numId w:val="157"/>
        </w:numPr>
        <w:tabs>
          <w:tab w:val="left" w:pos="993"/>
        </w:tabs>
        <w:autoSpaceDE w:val="0"/>
        <w:autoSpaceDN w:val="0"/>
        <w:adjustRightInd w:val="0"/>
        <w:spacing w:before="80" w:after="0" w:line="21" w:lineRule="atLeast"/>
        <w:ind w:left="0" w:firstLine="567"/>
        <w:contextualSpacing w:val="0"/>
        <w:jc w:val="both"/>
        <w:rPr>
          <w:color w:val="FF0000"/>
          <w:sz w:val="24"/>
          <w:szCs w:val="24"/>
        </w:rPr>
      </w:pPr>
      <w:r w:rsidRPr="00963337">
        <w:rPr>
          <w:sz w:val="24"/>
          <w:szCs w:val="24"/>
        </w:rPr>
        <w:lastRenderedPageBreak/>
        <w:t>доходов прошлых лет, выявленных в отчетном году. Данные доходы подлежат налогообложению с учетом проведения перерасчета по налогам в соответствии с законодательством того периода, в котором они образованы;</w:t>
      </w:r>
      <w:r w:rsidRPr="00963337">
        <w:rPr>
          <w:color w:val="FF0000"/>
          <w:sz w:val="24"/>
          <w:szCs w:val="24"/>
        </w:rPr>
        <w:t xml:space="preserve"> </w:t>
      </w:r>
    </w:p>
    <w:p w14:paraId="31002258" w14:textId="77777777" w:rsidR="00F61FDD" w:rsidRPr="00963337" w:rsidRDefault="00F61FDD" w:rsidP="00441BB1">
      <w:pPr>
        <w:pStyle w:val="a9"/>
        <w:numPr>
          <w:ilvl w:val="0"/>
          <w:numId w:val="157"/>
        </w:numPr>
        <w:tabs>
          <w:tab w:val="left" w:pos="993"/>
        </w:tabs>
        <w:autoSpaceDE w:val="0"/>
        <w:autoSpaceDN w:val="0"/>
        <w:adjustRightInd w:val="0"/>
        <w:spacing w:before="80" w:after="0" w:line="21" w:lineRule="atLeast"/>
        <w:ind w:left="0" w:firstLine="567"/>
        <w:contextualSpacing w:val="0"/>
        <w:jc w:val="both"/>
        <w:rPr>
          <w:sz w:val="24"/>
          <w:szCs w:val="24"/>
        </w:rPr>
      </w:pPr>
      <w:r w:rsidRPr="00963337">
        <w:rPr>
          <w:sz w:val="24"/>
          <w:szCs w:val="24"/>
          <w:shd w:val="clear" w:color="auto" w:fill="FFFFFF"/>
        </w:rPr>
        <w:t xml:space="preserve">доходов, полученных от реализации товаров (услуг) на экспорт, </w:t>
      </w:r>
      <w:r w:rsidRPr="00963337">
        <w:rPr>
          <w:color w:val="202020"/>
          <w:sz w:val="24"/>
          <w:szCs w:val="24"/>
        </w:rPr>
        <w:t xml:space="preserve">если </w:t>
      </w:r>
      <w:r w:rsidRPr="00963337">
        <w:rPr>
          <w:noProof/>
          <w:sz w:val="24"/>
          <w:szCs w:val="24"/>
        </w:rPr>
        <w:t xml:space="preserve">доходы от  экспорта товаров (услуг) составляют более 15 процентов совокупного дохода. </w:t>
      </w:r>
    </w:p>
    <w:p w14:paraId="6D325EA3"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Налоговая база, кроме вычетов, предусмотренных частью первой настоящей статьи, уменьшается для:</w:t>
      </w:r>
    </w:p>
    <w:p w14:paraId="406576CB"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1) брокерских организаций – на сумму комиссионного сбора, перечисляемого бирже от суммы сделки;</w:t>
      </w:r>
    </w:p>
    <w:p w14:paraId="0F8B3306"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2) юридических лиц, оказывающих посреднические услуги по договору комиссии, поручения, - на сумму таможенных платежей, уплаченных при импорте товаров, в доле на реализованный товар;</w:t>
      </w:r>
    </w:p>
    <w:p w14:paraId="6A31288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color w:val="800080"/>
          <w:sz w:val="24"/>
          <w:szCs w:val="24"/>
        </w:rPr>
      </w:pPr>
      <w:r w:rsidRPr="00963337">
        <w:rPr>
          <w:rFonts w:ascii="Times New Roman" w:hAnsi="Times New Roman"/>
          <w:sz w:val="24"/>
          <w:szCs w:val="24"/>
        </w:rPr>
        <w:t>3) субъектов туристской деятельности – на сумму средств, направленных на внедрение программных продуктов и информационных систем по онлайн-бронированию и продаже туристских услуг.</w:t>
      </w:r>
    </w:p>
    <w:p w14:paraId="7AEC711F"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b/>
          <w:bCs/>
          <w:noProof/>
          <w:sz w:val="24"/>
          <w:szCs w:val="24"/>
        </w:rPr>
      </w:pPr>
    </w:p>
    <w:p w14:paraId="5BBCA74C" w14:textId="77777777" w:rsidR="00F61FDD" w:rsidRPr="00963337" w:rsidRDefault="00F61FDD" w:rsidP="00F61FDD">
      <w:pPr>
        <w:pStyle w:val="2"/>
        <w:spacing w:before="80" w:line="21" w:lineRule="atLeast"/>
        <w:ind w:firstLine="567"/>
        <w:jc w:val="both"/>
        <w:rPr>
          <w:rFonts w:ascii="Times New Roman" w:hAnsi="Times New Roman" w:cs="Times New Roman"/>
          <w:bCs w:val="0"/>
          <w:noProof/>
          <w:sz w:val="24"/>
          <w:szCs w:val="24"/>
        </w:rPr>
      </w:pPr>
      <w:bookmarkStart w:id="663" w:name="_Toc17916806"/>
      <w:r w:rsidRPr="001932D6">
        <w:rPr>
          <w:rStyle w:val="clauseprfx1"/>
          <w:rFonts w:ascii="Times New Roman" w:eastAsia="Times New Roman" w:hAnsi="Times New Roman" w:cs="Times New Roman"/>
          <w:bCs w:val="0"/>
          <w:sz w:val="24"/>
          <w:szCs w:val="24"/>
          <w:specVanish w:val="0"/>
        </w:rPr>
        <w:t>Статья 47</w:t>
      </w:r>
      <w:r>
        <w:rPr>
          <w:rStyle w:val="clauseprfx1"/>
          <w:rFonts w:ascii="Times New Roman" w:eastAsia="Times New Roman" w:hAnsi="Times New Roman" w:cs="Times New Roman"/>
          <w:bCs w:val="0"/>
          <w:sz w:val="24"/>
          <w:szCs w:val="24"/>
          <w:specVanish w:val="0"/>
        </w:rPr>
        <w:t>8</w:t>
      </w:r>
      <w:r w:rsidRPr="001932D6">
        <w:rPr>
          <w:rStyle w:val="clauseprfx1"/>
          <w:rFonts w:ascii="Times New Roman" w:eastAsia="Times New Roman" w:hAnsi="Times New Roman" w:cs="Times New Roman"/>
          <w:bCs w:val="0"/>
          <w:sz w:val="24"/>
          <w:szCs w:val="24"/>
          <w:specVanish w:val="0"/>
        </w:rPr>
        <w:t xml:space="preserve">. </w:t>
      </w:r>
      <w:r w:rsidRPr="001932D6">
        <w:rPr>
          <w:rFonts w:ascii="Times New Roman" w:hAnsi="Times New Roman" w:cs="Times New Roman"/>
          <w:sz w:val="24"/>
          <w:szCs w:val="24"/>
        </w:rPr>
        <w:t xml:space="preserve">Особенности </w:t>
      </w:r>
      <w:r w:rsidRPr="00963337">
        <w:rPr>
          <w:rFonts w:ascii="Times New Roman" w:hAnsi="Times New Roman" w:cs="Times New Roman"/>
          <w:sz w:val="24"/>
          <w:szCs w:val="24"/>
        </w:rPr>
        <w:t xml:space="preserve">определения налоговой базы </w:t>
      </w:r>
      <w:r w:rsidRPr="00963337">
        <w:rPr>
          <w:rFonts w:ascii="Times New Roman" w:hAnsi="Times New Roman" w:cs="Times New Roman"/>
          <w:bCs w:val="0"/>
          <w:noProof/>
          <w:sz w:val="24"/>
          <w:szCs w:val="24"/>
        </w:rPr>
        <w:t>индивидуальных предпринимателей</w:t>
      </w:r>
      <w:bookmarkEnd w:id="663"/>
    </w:p>
    <w:p w14:paraId="6F6B0452" w14:textId="77777777" w:rsidR="00F61FDD" w:rsidRPr="00963337" w:rsidRDefault="00F61FDD" w:rsidP="00F61FDD">
      <w:pPr>
        <w:pStyle w:val="a9"/>
        <w:tabs>
          <w:tab w:val="left" w:pos="567"/>
        </w:tabs>
        <w:autoSpaceDE w:val="0"/>
        <w:autoSpaceDN w:val="0"/>
        <w:adjustRightInd w:val="0"/>
        <w:spacing w:before="80" w:after="0" w:line="21" w:lineRule="atLeast"/>
        <w:ind w:left="0" w:firstLine="567"/>
        <w:contextualSpacing w:val="0"/>
        <w:jc w:val="both"/>
        <w:rPr>
          <w:rFonts w:eastAsia="Times New Roman"/>
          <w:sz w:val="24"/>
          <w:szCs w:val="24"/>
        </w:rPr>
      </w:pPr>
    </w:p>
    <w:p w14:paraId="7791A556"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 xml:space="preserve">Налоговой базой индивидуального предпринимателя признается его совокупный </w:t>
      </w:r>
      <w:r w:rsidRPr="00096058">
        <w:rPr>
          <w:rFonts w:ascii="Times New Roman" w:hAnsi="Times New Roman"/>
          <w:sz w:val="24"/>
          <w:szCs w:val="24"/>
        </w:rPr>
        <w:t xml:space="preserve">доход, исчисленный в соответствии </w:t>
      </w:r>
      <w:r w:rsidRPr="00096058">
        <w:rPr>
          <w:rFonts w:ascii="Times New Roman" w:hAnsi="Times New Roman"/>
          <w:color w:val="00B0F0"/>
          <w:sz w:val="24"/>
          <w:szCs w:val="24"/>
        </w:rPr>
        <w:t>со статьей 47</w:t>
      </w:r>
      <w:r>
        <w:rPr>
          <w:rFonts w:ascii="Times New Roman" w:hAnsi="Times New Roman"/>
          <w:color w:val="00B0F0"/>
          <w:sz w:val="24"/>
          <w:szCs w:val="24"/>
        </w:rPr>
        <w:t>6</w:t>
      </w:r>
      <w:r w:rsidRPr="00096058">
        <w:rPr>
          <w:rFonts w:ascii="Times New Roman" w:hAnsi="Times New Roman"/>
          <w:color w:val="00B0F0"/>
          <w:sz w:val="24"/>
          <w:szCs w:val="24"/>
        </w:rPr>
        <w:t xml:space="preserve"> </w:t>
      </w:r>
      <w:r w:rsidRPr="00096058">
        <w:rPr>
          <w:rFonts w:ascii="Times New Roman" w:hAnsi="Times New Roman"/>
          <w:sz w:val="24"/>
          <w:szCs w:val="24"/>
        </w:rPr>
        <w:t>настоящего Кодекса, полученны</w:t>
      </w:r>
      <w:r>
        <w:rPr>
          <w:rFonts w:ascii="Times New Roman" w:hAnsi="Times New Roman"/>
          <w:sz w:val="24"/>
          <w:szCs w:val="24"/>
        </w:rPr>
        <w:t>й</w:t>
      </w:r>
      <w:r w:rsidRPr="00096058">
        <w:rPr>
          <w:rFonts w:ascii="Times New Roman" w:hAnsi="Times New Roman"/>
          <w:sz w:val="24"/>
          <w:szCs w:val="24"/>
        </w:rPr>
        <w:t xml:space="preserve"> им в</w:t>
      </w:r>
      <w:r w:rsidRPr="00963337">
        <w:rPr>
          <w:rFonts w:ascii="Times New Roman" w:hAnsi="Times New Roman"/>
          <w:sz w:val="24"/>
          <w:szCs w:val="24"/>
        </w:rPr>
        <w:t xml:space="preserve"> рамках предпринимательской деятельности.</w:t>
      </w:r>
    </w:p>
    <w:p w14:paraId="2980D5A5" w14:textId="77777777" w:rsidR="00F61FDD" w:rsidRPr="00963337" w:rsidRDefault="00F61FDD" w:rsidP="00F61FDD">
      <w:pPr>
        <w:pStyle w:val="j111"/>
        <w:shd w:val="clear" w:color="auto" w:fill="FFFFFF"/>
        <w:tabs>
          <w:tab w:val="left" w:pos="567"/>
        </w:tabs>
        <w:spacing w:before="80" w:beforeAutospacing="0" w:after="0" w:afterAutospacing="0" w:line="21" w:lineRule="atLeast"/>
        <w:ind w:firstLine="567"/>
        <w:jc w:val="both"/>
        <w:textAlignment w:val="baseline"/>
        <w:rPr>
          <w:rFonts w:eastAsiaTheme="minorHAnsi"/>
          <w:noProof/>
          <w:lang w:eastAsia="en-US"/>
        </w:rPr>
      </w:pPr>
      <w:r w:rsidRPr="00963337">
        <w:rPr>
          <w:rFonts w:eastAsia="Calibri"/>
          <w:lang w:eastAsia="en-US"/>
        </w:rPr>
        <w:t>Физическое лицо при совершении сделок, связанных с его предпринимательской деятельностью, должно указывать, что оно действует в качестве индивидуального</w:t>
      </w:r>
      <w:r w:rsidRPr="00963337">
        <w:rPr>
          <w:rFonts w:eastAsiaTheme="minorHAnsi"/>
          <w:noProof/>
          <w:lang w:eastAsia="en-US"/>
        </w:rPr>
        <w:t xml:space="preserve"> предпринимателя, если это с очевидностью не вытекает из самой обстановки совершения сделок.</w:t>
      </w:r>
    </w:p>
    <w:p w14:paraId="4E90E917" w14:textId="77777777" w:rsidR="00F61FDD" w:rsidRPr="00963337" w:rsidRDefault="00F61FDD" w:rsidP="00F61FDD">
      <w:pPr>
        <w:pStyle w:val="j111"/>
        <w:shd w:val="clear" w:color="auto" w:fill="FFFFFF"/>
        <w:tabs>
          <w:tab w:val="left" w:pos="567"/>
        </w:tabs>
        <w:spacing w:before="80" w:beforeAutospacing="0" w:after="0" w:afterAutospacing="0" w:line="21" w:lineRule="atLeast"/>
        <w:ind w:firstLine="567"/>
        <w:jc w:val="both"/>
        <w:textAlignment w:val="baseline"/>
      </w:pPr>
      <w:r w:rsidRPr="00963337">
        <w:t>Не учитываются при налогообложении доходы индивидуального предпринимателя, подлежащие налогообложению налогом на доходы физических лиц, доходы от продажи личного (семейного) имущества, не связанного с осуществлением им предпринимательской деятельности.</w:t>
      </w:r>
    </w:p>
    <w:p w14:paraId="284B0281"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b/>
          <w:bCs/>
          <w:noProof/>
          <w:sz w:val="24"/>
          <w:szCs w:val="24"/>
        </w:rPr>
      </w:pPr>
    </w:p>
    <w:p w14:paraId="60ABDEF6" w14:textId="77777777" w:rsidR="00F61FDD" w:rsidRPr="00963337" w:rsidRDefault="00F61FDD" w:rsidP="00F61FDD">
      <w:pPr>
        <w:pStyle w:val="2"/>
        <w:spacing w:before="80" w:line="21" w:lineRule="atLeast"/>
        <w:ind w:firstLine="567"/>
        <w:rPr>
          <w:rFonts w:ascii="Times New Roman" w:hAnsi="Times New Roman" w:cs="Times New Roman"/>
          <w:bCs w:val="0"/>
          <w:noProof/>
          <w:sz w:val="24"/>
          <w:szCs w:val="24"/>
        </w:rPr>
      </w:pPr>
      <w:bookmarkStart w:id="664" w:name="_Toc17916807"/>
      <w:r w:rsidRPr="001932D6">
        <w:rPr>
          <w:rFonts w:ascii="Times New Roman" w:hAnsi="Times New Roman" w:cs="Times New Roman"/>
          <w:bCs w:val="0"/>
          <w:noProof/>
          <w:sz w:val="24"/>
          <w:szCs w:val="24"/>
        </w:rPr>
        <w:t>Статья 47</w:t>
      </w:r>
      <w:r>
        <w:rPr>
          <w:rFonts w:ascii="Times New Roman" w:hAnsi="Times New Roman" w:cs="Times New Roman"/>
          <w:bCs w:val="0"/>
          <w:noProof/>
          <w:sz w:val="24"/>
          <w:szCs w:val="24"/>
        </w:rPr>
        <w:t>9</w:t>
      </w:r>
      <w:r w:rsidRPr="001932D6">
        <w:rPr>
          <w:rFonts w:ascii="Times New Roman" w:hAnsi="Times New Roman" w:cs="Times New Roman"/>
          <w:bCs w:val="0"/>
          <w:noProof/>
          <w:sz w:val="24"/>
          <w:szCs w:val="24"/>
        </w:rPr>
        <w:t>. Коррек</w:t>
      </w:r>
      <w:r w:rsidRPr="00963337">
        <w:rPr>
          <w:rFonts w:ascii="Times New Roman" w:hAnsi="Times New Roman" w:cs="Times New Roman"/>
          <w:bCs w:val="0"/>
          <w:noProof/>
          <w:sz w:val="24"/>
          <w:szCs w:val="24"/>
        </w:rPr>
        <w:t>тировка доходов</w:t>
      </w:r>
      <w:bookmarkEnd w:id="664"/>
      <w:r w:rsidRPr="00963337">
        <w:rPr>
          <w:rFonts w:ascii="Times New Roman" w:hAnsi="Times New Roman" w:cs="Times New Roman"/>
          <w:bCs w:val="0"/>
          <w:noProof/>
          <w:sz w:val="24"/>
          <w:szCs w:val="24"/>
        </w:rPr>
        <w:t xml:space="preserve"> </w:t>
      </w:r>
    </w:p>
    <w:p w14:paraId="3C9563E0"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noProof/>
          <w:sz w:val="24"/>
          <w:szCs w:val="24"/>
        </w:rPr>
      </w:pPr>
    </w:p>
    <w:p w14:paraId="4A25606A" w14:textId="77777777" w:rsidR="00F61FDD" w:rsidRPr="001932D6" w:rsidRDefault="00F61FDD" w:rsidP="00F61FDD">
      <w:pPr>
        <w:tabs>
          <w:tab w:val="left" w:pos="851"/>
        </w:tabs>
        <w:autoSpaceDE w:val="0"/>
        <w:autoSpaceDN w:val="0"/>
        <w:adjustRightInd w:val="0"/>
        <w:spacing w:before="80" w:after="0" w:line="21" w:lineRule="atLeast"/>
        <w:ind w:firstLine="567"/>
        <w:jc w:val="both"/>
        <w:rPr>
          <w:rFonts w:ascii="Times New Roman" w:eastAsia="Times New Roman" w:hAnsi="Times New Roman"/>
          <w:sz w:val="24"/>
          <w:szCs w:val="24"/>
        </w:rPr>
      </w:pPr>
      <w:r w:rsidRPr="00963337">
        <w:rPr>
          <w:rFonts w:ascii="Times New Roman" w:eastAsia="Times New Roman" w:hAnsi="Times New Roman"/>
          <w:color w:val="000000"/>
          <w:sz w:val="24"/>
          <w:szCs w:val="24"/>
        </w:rPr>
        <w:t xml:space="preserve">Корректировкой доходов признается увеличение или уменьшение </w:t>
      </w:r>
      <w:r w:rsidRPr="001932D6">
        <w:rPr>
          <w:rFonts w:ascii="Times New Roman" w:eastAsia="Times New Roman" w:hAnsi="Times New Roman"/>
          <w:sz w:val="24"/>
          <w:szCs w:val="24"/>
        </w:rPr>
        <w:t>налоговой базы отчетного налогового периода.</w:t>
      </w:r>
    </w:p>
    <w:p w14:paraId="16F0ACC2" w14:textId="77777777" w:rsidR="00F61FDD" w:rsidRPr="001932D6" w:rsidRDefault="00F61FDD" w:rsidP="00F61FDD">
      <w:pPr>
        <w:tabs>
          <w:tab w:val="left" w:pos="851"/>
        </w:tabs>
        <w:autoSpaceDE w:val="0"/>
        <w:autoSpaceDN w:val="0"/>
        <w:adjustRightInd w:val="0"/>
        <w:spacing w:before="80" w:after="0" w:line="21" w:lineRule="atLeast"/>
        <w:ind w:firstLine="567"/>
        <w:jc w:val="both"/>
        <w:rPr>
          <w:rFonts w:ascii="Times New Roman" w:eastAsia="Times New Roman" w:hAnsi="Times New Roman"/>
          <w:sz w:val="24"/>
          <w:szCs w:val="24"/>
        </w:rPr>
      </w:pPr>
      <w:r w:rsidRPr="001932D6">
        <w:rPr>
          <w:rFonts w:ascii="Times New Roman" w:eastAsia="Times New Roman" w:hAnsi="Times New Roman"/>
          <w:sz w:val="24"/>
          <w:szCs w:val="24"/>
        </w:rPr>
        <w:t>Доходы подлежат корректировке в случаях:</w:t>
      </w:r>
    </w:p>
    <w:p w14:paraId="2A2057AF" w14:textId="77777777" w:rsidR="00F61FDD" w:rsidRPr="001932D6" w:rsidRDefault="00F61FDD" w:rsidP="00441BB1">
      <w:pPr>
        <w:pStyle w:val="a9"/>
        <w:numPr>
          <w:ilvl w:val="0"/>
          <w:numId w:val="158"/>
        </w:numPr>
        <w:tabs>
          <w:tab w:val="left" w:pos="0"/>
          <w:tab w:val="left" w:pos="851"/>
        </w:tabs>
        <w:autoSpaceDE w:val="0"/>
        <w:autoSpaceDN w:val="0"/>
        <w:adjustRightInd w:val="0"/>
        <w:spacing w:before="80" w:after="0" w:line="21" w:lineRule="atLeast"/>
        <w:ind w:left="0" w:firstLine="567"/>
        <w:contextualSpacing w:val="0"/>
        <w:jc w:val="both"/>
        <w:rPr>
          <w:rFonts w:eastAsia="Times New Roman"/>
          <w:sz w:val="24"/>
          <w:szCs w:val="24"/>
        </w:rPr>
      </w:pPr>
      <w:r w:rsidRPr="001932D6">
        <w:rPr>
          <w:rFonts w:eastAsia="Times New Roman"/>
          <w:sz w:val="24"/>
          <w:szCs w:val="24"/>
        </w:rPr>
        <w:t xml:space="preserve">полного или частичного возврата </w:t>
      </w:r>
      <w:r w:rsidRPr="006B4AE4">
        <w:rPr>
          <w:rFonts w:eastAsia="Times New Roman"/>
          <w:sz w:val="24"/>
          <w:szCs w:val="24"/>
        </w:rPr>
        <w:t>товаров</w:t>
      </w:r>
      <w:r w:rsidRPr="001932D6">
        <w:rPr>
          <w:rFonts w:eastAsia="Times New Roman"/>
          <w:sz w:val="24"/>
          <w:szCs w:val="24"/>
        </w:rPr>
        <w:t>;</w:t>
      </w:r>
    </w:p>
    <w:p w14:paraId="35D099CF" w14:textId="77777777" w:rsidR="00F61FDD" w:rsidRPr="001932D6" w:rsidRDefault="00F61FDD" w:rsidP="00441BB1">
      <w:pPr>
        <w:pStyle w:val="a9"/>
        <w:numPr>
          <w:ilvl w:val="0"/>
          <w:numId w:val="158"/>
        </w:numPr>
        <w:tabs>
          <w:tab w:val="left" w:pos="0"/>
          <w:tab w:val="left" w:pos="851"/>
        </w:tabs>
        <w:autoSpaceDE w:val="0"/>
        <w:autoSpaceDN w:val="0"/>
        <w:adjustRightInd w:val="0"/>
        <w:spacing w:before="80" w:after="0" w:line="21" w:lineRule="atLeast"/>
        <w:ind w:left="0" w:firstLine="567"/>
        <w:contextualSpacing w:val="0"/>
        <w:jc w:val="both"/>
        <w:rPr>
          <w:rFonts w:eastAsia="Times New Roman"/>
          <w:sz w:val="24"/>
          <w:szCs w:val="24"/>
        </w:rPr>
      </w:pPr>
      <w:r w:rsidRPr="001932D6">
        <w:rPr>
          <w:rFonts w:eastAsia="Times New Roman"/>
          <w:sz w:val="24"/>
          <w:szCs w:val="24"/>
        </w:rPr>
        <w:t xml:space="preserve">изменения условий сделки; </w:t>
      </w:r>
    </w:p>
    <w:p w14:paraId="1EA96DBF" w14:textId="77777777" w:rsidR="00F61FDD" w:rsidRPr="001932D6" w:rsidRDefault="00F61FDD" w:rsidP="00441BB1">
      <w:pPr>
        <w:pStyle w:val="a9"/>
        <w:numPr>
          <w:ilvl w:val="0"/>
          <w:numId w:val="158"/>
        </w:numPr>
        <w:tabs>
          <w:tab w:val="left" w:pos="0"/>
          <w:tab w:val="left" w:pos="851"/>
        </w:tabs>
        <w:autoSpaceDE w:val="0"/>
        <w:autoSpaceDN w:val="0"/>
        <w:adjustRightInd w:val="0"/>
        <w:spacing w:before="80" w:after="0" w:line="21" w:lineRule="atLeast"/>
        <w:ind w:left="0" w:firstLine="567"/>
        <w:contextualSpacing w:val="0"/>
        <w:jc w:val="both"/>
        <w:rPr>
          <w:rFonts w:eastAsia="Times New Roman"/>
          <w:sz w:val="24"/>
          <w:szCs w:val="24"/>
        </w:rPr>
      </w:pPr>
      <w:r w:rsidRPr="001932D6">
        <w:rPr>
          <w:rFonts w:eastAsia="Times New Roman"/>
          <w:sz w:val="24"/>
          <w:szCs w:val="24"/>
        </w:rPr>
        <w:t>изменения цены, использования скидки покупателем;</w:t>
      </w:r>
    </w:p>
    <w:p w14:paraId="64E4002B" w14:textId="77777777" w:rsidR="00F61FDD" w:rsidRPr="001932D6" w:rsidRDefault="00F61FDD" w:rsidP="00441BB1">
      <w:pPr>
        <w:pStyle w:val="a9"/>
        <w:numPr>
          <w:ilvl w:val="0"/>
          <w:numId w:val="158"/>
        </w:numPr>
        <w:tabs>
          <w:tab w:val="left" w:pos="0"/>
          <w:tab w:val="left" w:pos="851"/>
          <w:tab w:val="left" w:pos="1276"/>
        </w:tabs>
        <w:autoSpaceDE w:val="0"/>
        <w:autoSpaceDN w:val="0"/>
        <w:adjustRightInd w:val="0"/>
        <w:spacing w:before="80" w:after="0" w:line="21" w:lineRule="atLeast"/>
        <w:ind w:left="0" w:firstLine="567"/>
        <w:contextualSpacing w:val="0"/>
        <w:jc w:val="both"/>
        <w:rPr>
          <w:rFonts w:eastAsia="Times New Roman"/>
          <w:sz w:val="24"/>
          <w:szCs w:val="24"/>
        </w:rPr>
      </w:pPr>
      <w:r w:rsidRPr="001932D6">
        <w:rPr>
          <w:rFonts w:eastAsia="Times New Roman"/>
          <w:sz w:val="24"/>
          <w:szCs w:val="24"/>
        </w:rPr>
        <w:t>отказа от оказанных услуг.</w:t>
      </w:r>
    </w:p>
    <w:p w14:paraId="19E74BEA" w14:textId="77777777" w:rsidR="00F61FDD" w:rsidRPr="001932D6" w:rsidRDefault="00F61FDD" w:rsidP="00F61FDD">
      <w:pPr>
        <w:tabs>
          <w:tab w:val="left" w:pos="851"/>
        </w:tabs>
        <w:autoSpaceDE w:val="0"/>
        <w:autoSpaceDN w:val="0"/>
        <w:adjustRightInd w:val="0"/>
        <w:spacing w:before="80" w:after="0" w:line="21" w:lineRule="atLeast"/>
        <w:ind w:firstLine="567"/>
        <w:jc w:val="both"/>
        <w:rPr>
          <w:rFonts w:ascii="Times New Roman" w:eastAsia="Times New Roman" w:hAnsi="Times New Roman"/>
          <w:sz w:val="24"/>
          <w:szCs w:val="24"/>
        </w:rPr>
      </w:pPr>
      <w:r w:rsidRPr="001932D6">
        <w:rPr>
          <w:rFonts w:ascii="Times New Roman" w:eastAsia="Times New Roman" w:hAnsi="Times New Roman"/>
          <w:sz w:val="24"/>
          <w:szCs w:val="24"/>
        </w:rPr>
        <w:t>Корректировка доходов в случаях, предусмотренных частью второй настоящей статьи, производится в пределах годичного срока, а по товарам (услугам), на которые установлен гарантийный срок, - в пределах гарантийного срока.</w:t>
      </w:r>
    </w:p>
    <w:p w14:paraId="5957FEC3" w14:textId="77777777" w:rsidR="00F61FDD" w:rsidRPr="001932D6" w:rsidRDefault="00F61FDD" w:rsidP="00F61FDD">
      <w:pPr>
        <w:tabs>
          <w:tab w:val="left" w:pos="851"/>
        </w:tabs>
        <w:autoSpaceDE w:val="0"/>
        <w:autoSpaceDN w:val="0"/>
        <w:adjustRightInd w:val="0"/>
        <w:spacing w:before="80" w:after="0" w:line="21" w:lineRule="atLeast"/>
        <w:ind w:firstLine="567"/>
        <w:jc w:val="both"/>
        <w:rPr>
          <w:rFonts w:ascii="Times New Roman" w:eastAsia="Times New Roman" w:hAnsi="Times New Roman"/>
          <w:sz w:val="24"/>
          <w:szCs w:val="24"/>
        </w:rPr>
      </w:pPr>
      <w:r w:rsidRPr="001932D6">
        <w:rPr>
          <w:rFonts w:ascii="Times New Roman" w:eastAsia="Times New Roman" w:hAnsi="Times New Roman"/>
          <w:sz w:val="24"/>
          <w:szCs w:val="24"/>
        </w:rPr>
        <w:t xml:space="preserve">Корректировка доходов производится на основании документов, подтверждающих наступление случаев, указанных в части второй настоящей статьи. При этом продавец </w:t>
      </w:r>
      <w:r w:rsidRPr="001932D6">
        <w:rPr>
          <w:rFonts w:ascii="Times New Roman" w:eastAsia="Times New Roman" w:hAnsi="Times New Roman"/>
          <w:sz w:val="24"/>
          <w:szCs w:val="24"/>
        </w:rPr>
        <w:lastRenderedPageBreak/>
        <w:t xml:space="preserve">товара (услуги) производит корректировку дохода от реализации товаров (услуг) в порядке, предусмотренном </w:t>
      </w:r>
      <w:r w:rsidRPr="001932D6">
        <w:rPr>
          <w:rFonts w:ascii="Times New Roman" w:eastAsia="Times New Roman" w:hAnsi="Times New Roman"/>
          <w:color w:val="00B0F0"/>
          <w:sz w:val="24"/>
          <w:szCs w:val="24"/>
        </w:rPr>
        <w:t>статьей 2</w:t>
      </w:r>
      <w:r>
        <w:rPr>
          <w:rFonts w:ascii="Times New Roman" w:eastAsia="Times New Roman" w:hAnsi="Times New Roman"/>
          <w:color w:val="00B0F0"/>
          <w:sz w:val="24"/>
          <w:szCs w:val="24"/>
        </w:rPr>
        <w:t>6</w:t>
      </w:r>
      <w:r w:rsidRPr="001932D6">
        <w:rPr>
          <w:rFonts w:ascii="Times New Roman" w:eastAsia="Times New Roman" w:hAnsi="Times New Roman"/>
          <w:color w:val="00B0F0"/>
          <w:sz w:val="24"/>
          <w:szCs w:val="24"/>
        </w:rPr>
        <w:t xml:space="preserve">9 </w:t>
      </w:r>
      <w:r w:rsidRPr="001932D6">
        <w:rPr>
          <w:rFonts w:ascii="Times New Roman" w:eastAsia="Times New Roman" w:hAnsi="Times New Roman"/>
          <w:sz w:val="24"/>
          <w:szCs w:val="24"/>
        </w:rPr>
        <w:t>настоящего Кодекса.</w:t>
      </w:r>
    </w:p>
    <w:p w14:paraId="1FD565DE" w14:textId="77777777" w:rsidR="00F61FDD" w:rsidRPr="001932D6" w:rsidRDefault="00F61FDD" w:rsidP="00F61FDD">
      <w:pPr>
        <w:tabs>
          <w:tab w:val="left" w:pos="851"/>
        </w:tabs>
        <w:autoSpaceDE w:val="0"/>
        <w:autoSpaceDN w:val="0"/>
        <w:adjustRightInd w:val="0"/>
        <w:spacing w:before="80" w:after="0" w:line="21" w:lineRule="atLeast"/>
        <w:ind w:firstLine="567"/>
        <w:jc w:val="both"/>
        <w:rPr>
          <w:rFonts w:ascii="Times New Roman" w:eastAsia="Times New Roman" w:hAnsi="Times New Roman"/>
          <w:sz w:val="24"/>
          <w:szCs w:val="24"/>
        </w:rPr>
      </w:pPr>
      <w:r w:rsidRPr="00963337">
        <w:rPr>
          <w:rFonts w:ascii="Times New Roman" w:eastAsia="Times New Roman" w:hAnsi="Times New Roman"/>
          <w:color w:val="000000"/>
          <w:sz w:val="24"/>
          <w:szCs w:val="24"/>
        </w:rPr>
        <w:t xml:space="preserve">Корректировка доходов в случаях, предусмотренных </w:t>
      </w:r>
      <w:r w:rsidRPr="001932D6">
        <w:rPr>
          <w:rFonts w:ascii="Times New Roman" w:eastAsia="Times New Roman" w:hAnsi="Times New Roman"/>
          <w:sz w:val="24"/>
          <w:szCs w:val="24"/>
        </w:rPr>
        <w:t xml:space="preserve">частью второй настоящей статьи, производится в том налоговом периоде, в котором произошли указанные случаи. </w:t>
      </w:r>
    </w:p>
    <w:p w14:paraId="58B1C61F" w14:textId="77777777" w:rsidR="00F61FDD" w:rsidRPr="00963337" w:rsidRDefault="00F61FDD" w:rsidP="00F61FDD">
      <w:pPr>
        <w:tabs>
          <w:tab w:val="left" w:pos="851"/>
        </w:tabs>
        <w:autoSpaceDE w:val="0"/>
        <w:autoSpaceDN w:val="0"/>
        <w:adjustRightInd w:val="0"/>
        <w:spacing w:before="80" w:after="0" w:line="21" w:lineRule="atLeast"/>
        <w:ind w:firstLine="567"/>
        <w:jc w:val="both"/>
        <w:rPr>
          <w:rFonts w:ascii="Times New Roman" w:eastAsia="Times New Roman" w:hAnsi="Times New Roman"/>
          <w:color w:val="000000"/>
          <w:sz w:val="24"/>
          <w:szCs w:val="24"/>
        </w:rPr>
      </w:pPr>
      <w:r w:rsidRPr="001932D6">
        <w:rPr>
          <w:rFonts w:ascii="Times New Roman" w:eastAsia="Times New Roman" w:hAnsi="Times New Roman"/>
          <w:sz w:val="24"/>
          <w:szCs w:val="24"/>
        </w:rPr>
        <w:t xml:space="preserve">Корректировка доходов производится также в случае перехода налогоплательщика с общеустановленного порядка налогообложения на уплату налога </w:t>
      </w:r>
      <w:r w:rsidRPr="00963337">
        <w:rPr>
          <w:rFonts w:ascii="Times New Roman" w:eastAsia="Times New Roman" w:hAnsi="Times New Roman"/>
          <w:sz w:val="24"/>
          <w:szCs w:val="24"/>
        </w:rPr>
        <w:t xml:space="preserve">с оборота, за </w:t>
      </w:r>
      <w:r w:rsidRPr="00963337">
        <w:rPr>
          <w:rFonts w:ascii="Times New Roman" w:eastAsia="Times New Roman" w:hAnsi="Times New Roman"/>
          <w:color w:val="000000"/>
          <w:sz w:val="24"/>
          <w:szCs w:val="24"/>
        </w:rPr>
        <w:t xml:space="preserve">исключением случаев применения налоговых льгот по корректируемым доходам. </w:t>
      </w:r>
    </w:p>
    <w:p w14:paraId="370A704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color w:val="800080"/>
          <w:sz w:val="24"/>
          <w:szCs w:val="24"/>
        </w:rPr>
      </w:pPr>
    </w:p>
    <w:p w14:paraId="26810AB0"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65" w:name="_Toc17916808"/>
      <w:r w:rsidRPr="001932D6">
        <w:rPr>
          <w:rFonts w:ascii="Times New Roman" w:hAnsi="Times New Roman" w:cs="Times New Roman"/>
          <w:bCs w:val="0"/>
          <w:sz w:val="24"/>
          <w:szCs w:val="24"/>
        </w:rPr>
        <w:t>Статья 4</w:t>
      </w:r>
      <w:r>
        <w:rPr>
          <w:rFonts w:ascii="Times New Roman" w:hAnsi="Times New Roman" w:cs="Times New Roman"/>
          <w:bCs w:val="0"/>
          <w:sz w:val="24"/>
          <w:szCs w:val="24"/>
        </w:rPr>
        <w:t>80</w:t>
      </w:r>
      <w:r w:rsidRPr="001932D6">
        <w:rPr>
          <w:rFonts w:ascii="Times New Roman" w:hAnsi="Times New Roman" w:cs="Times New Roman"/>
          <w:bCs w:val="0"/>
          <w:sz w:val="24"/>
          <w:szCs w:val="24"/>
        </w:rPr>
        <w:t xml:space="preserve">. </w:t>
      </w:r>
      <w:r w:rsidRPr="00963337">
        <w:rPr>
          <w:rFonts w:ascii="Times New Roman" w:hAnsi="Times New Roman" w:cs="Times New Roman"/>
          <w:bCs w:val="0"/>
          <w:sz w:val="24"/>
          <w:szCs w:val="24"/>
        </w:rPr>
        <w:t>Налоговые ставки</w:t>
      </w:r>
      <w:bookmarkEnd w:id="665"/>
    </w:p>
    <w:p w14:paraId="3F83C7B2" w14:textId="77777777" w:rsidR="00F61FDD" w:rsidRPr="00963337" w:rsidRDefault="00F61FDD" w:rsidP="00F61FDD">
      <w:pPr>
        <w:autoSpaceDE w:val="0"/>
        <w:autoSpaceDN w:val="0"/>
        <w:adjustRightInd w:val="0"/>
        <w:spacing w:before="80" w:after="0" w:line="21" w:lineRule="atLeast"/>
        <w:ind w:firstLine="567"/>
        <w:rPr>
          <w:rFonts w:ascii="Times New Roman" w:hAnsi="Times New Roman"/>
          <w:b/>
          <w:bCs/>
          <w:sz w:val="24"/>
          <w:szCs w:val="24"/>
        </w:rPr>
      </w:pPr>
    </w:p>
    <w:p w14:paraId="3D90D5A0" w14:textId="77777777" w:rsidR="00F61FDD" w:rsidRPr="00963337" w:rsidRDefault="00F61FDD" w:rsidP="00F61FDD">
      <w:pPr>
        <w:tabs>
          <w:tab w:val="left" w:pos="426"/>
        </w:tabs>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Налоговые ставки устанавливаются в следующих размерах:</w:t>
      </w:r>
    </w:p>
    <w:p w14:paraId="78602C6B" w14:textId="77777777" w:rsidR="00F61FDD" w:rsidRPr="00963337" w:rsidRDefault="00F61FDD" w:rsidP="00F61FDD">
      <w:pPr>
        <w:autoSpaceDE w:val="0"/>
        <w:autoSpaceDN w:val="0"/>
        <w:adjustRightInd w:val="0"/>
        <w:spacing w:before="80" w:after="0" w:line="21" w:lineRule="atLeast"/>
        <w:ind w:firstLine="567"/>
        <w:rPr>
          <w:rFonts w:ascii="Times New Roman" w:hAnsi="Times New Roman"/>
          <w:sz w:val="24"/>
          <w:szCs w:val="24"/>
        </w:rPr>
      </w:pPr>
    </w:p>
    <w:tbl>
      <w:tblPr>
        <w:tblStyle w:val="a3"/>
        <w:tblW w:w="0" w:type="auto"/>
        <w:tblLook w:val="04A0" w:firstRow="1" w:lastRow="0" w:firstColumn="1" w:lastColumn="0" w:noHBand="0" w:noVBand="1"/>
      </w:tblPr>
      <w:tblGrid>
        <w:gridCol w:w="603"/>
        <w:gridCol w:w="6276"/>
        <w:gridCol w:w="2465"/>
      </w:tblGrid>
      <w:tr w:rsidR="00F61FDD" w:rsidRPr="00963337" w14:paraId="6AEF0548" w14:textId="77777777" w:rsidTr="00F61FDD">
        <w:tc>
          <w:tcPr>
            <w:tcW w:w="550" w:type="dxa"/>
            <w:vAlign w:val="center"/>
          </w:tcPr>
          <w:p w14:paraId="1C950826"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b/>
                <w:sz w:val="24"/>
                <w:szCs w:val="24"/>
              </w:rPr>
            </w:pPr>
            <w:r w:rsidRPr="00963337">
              <w:rPr>
                <w:rFonts w:ascii="Times New Roman" w:hAnsi="Times New Roman"/>
                <w:b/>
                <w:sz w:val="24"/>
                <w:szCs w:val="24"/>
              </w:rPr>
              <w:t>№</w:t>
            </w:r>
          </w:p>
        </w:tc>
        <w:tc>
          <w:tcPr>
            <w:tcW w:w="6321" w:type="dxa"/>
            <w:vAlign w:val="center"/>
          </w:tcPr>
          <w:p w14:paraId="1C665646" w14:textId="77777777" w:rsidR="00F61FDD" w:rsidRPr="00963337" w:rsidRDefault="00F61FDD" w:rsidP="00F61FDD">
            <w:pPr>
              <w:spacing w:line="21" w:lineRule="atLeast"/>
              <w:ind w:hanging="8"/>
              <w:jc w:val="center"/>
              <w:rPr>
                <w:rFonts w:ascii="Times New Roman" w:hAnsi="Times New Roman"/>
                <w:b/>
                <w:sz w:val="24"/>
                <w:szCs w:val="24"/>
              </w:rPr>
            </w:pPr>
            <w:r w:rsidRPr="00963337">
              <w:rPr>
                <w:rFonts w:ascii="Times New Roman" w:eastAsia="Times New Roman" w:hAnsi="Times New Roman"/>
                <w:b/>
                <w:sz w:val="24"/>
                <w:szCs w:val="24"/>
              </w:rPr>
              <w:t>Налогоплательщики</w:t>
            </w:r>
          </w:p>
        </w:tc>
        <w:tc>
          <w:tcPr>
            <w:tcW w:w="2474" w:type="dxa"/>
            <w:vAlign w:val="center"/>
          </w:tcPr>
          <w:p w14:paraId="1D088550" w14:textId="77777777" w:rsidR="00F61FDD" w:rsidRPr="002E2738" w:rsidRDefault="00F61FDD" w:rsidP="00F61FDD">
            <w:pPr>
              <w:spacing w:line="21" w:lineRule="atLeast"/>
              <w:ind w:hanging="8"/>
              <w:jc w:val="center"/>
              <w:rPr>
                <w:rFonts w:ascii="Times New Roman" w:eastAsia="Times New Roman" w:hAnsi="Times New Roman"/>
                <w:sz w:val="24"/>
                <w:szCs w:val="24"/>
              </w:rPr>
            </w:pPr>
            <w:r w:rsidRPr="002E2738">
              <w:rPr>
                <w:rFonts w:ascii="Times New Roman" w:eastAsia="Times New Roman" w:hAnsi="Times New Roman"/>
                <w:b/>
                <w:sz w:val="24"/>
                <w:szCs w:val="24"/>
              </w:rPr>
              <w:t xml:space="preserve">Ставки налога в % </w:t>
            </w:r>
          </w:p>
        </w:tc>
      </w:tr>
      <w:tr w:rsidR="00F61FDD" w:rsidRPr="00963337" w14:paraId="48C006AF" w14:textId="77777777" w:rsidTr="00F61FDD">
        <w:tc>
          <w:tcPr>
            <w:tcW w:w="550" w:type="dxa"/>
            <w:vAlign w:val="center"/>
          </w:tcPr>
          <w:p w14:paraId="6EAA9656"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r w:rsidRPr="00963337">
              <w:rPr>
                <w:rFonts w:ascii="Times New Roman" w:hAnsi="Times New Roman"/>
                <w:sz w:val="24"/>
                <w:szCs w:val="24"/>
              </w:rPr>
              <w:t>1.</w:t>
            </w:r>
          </w:p>
        </w:tc>
        <w:tc>
          <w:tcPr>
            <w:tcW w:w="6321" w:type="dxa"/>
          </w:tcPr>
          <w:p w14:paraId="215652C3" w14:textId="77777777" w:rsidR="00F61FDD" w:rsidRPr="00963337" w:rsidRDefault="00F61FDD" w:rsidP="00F61FDD">
            <w:pPr>
              <w:autoSpaceDE w:val="0"/>
              <w:autoSpaceDN w:val="0"/>
              <w:adjustRightInd w:val="0"/>
              <w:spacing w:line="21" w:lineRule="atLeast"/>
              <w:ind w:hanging="8"/>
              <w:rPr>
                <w:rFonts w:ascii="Times New Roman" w:hAnsi="Times New Roman"/>
                <w:sz w:val="24"/>
                <w:szCs w:val="24"/>
              </w:rPr>
            </w:pPr>
            <w:r w:rsidRPr="00963337">
              <w:rPr>
                <w:rFonts w:ascii="Times New Roman" w:hAnsi="Times New Roman"/>
                <w:sz w:val="24"/>
                <w:szCs w:val="24"/>
              </w:rPr>
              <w:t xml:space="preserve">Налогоплательщики всех отраслей экономики, за исключением предусмотренных в пунктах </w:t>
            </w:r>
            <w:r w:rsidRPr="00C846B3">
              <w:rPr>
                <w:rFonts w:ascii="Times New Roman" w:hAnsi="Times New Roman"/>
                <w:sz w:val="24"/>
                <w:szCs w:val="24"/>
              </w:rPr>
              <w:t>2 – 15</w:t>
            </w:r>
          </w:p>
        </w:tc>
        <w:tc>
          <w:tcPr>
            <w:tcW w:w="2474" w:type="dxa"/>
            <w:vAlign w:val="center"/>
          </w:tcPr>
          <w:p w14:paraId="07B1BD83" w14:textId="77777777" w:rsidR="00F61FDD" w:rsidRPr="002E2738" w:rsidRDefault="00F61FDD" w:rsidP="00F61FDD">
            <w:pPr>
              <w:spacing w:line="21" w:lineRule="atLeast"/>
              <w:ind w:hanging="8"/>
              <w:jc w:val="center"/>
              <w:rPr>
                <w:rFonts w:ascii="Times New Roman" w:eastAsia="Times New Roman" w:hAnsi="Times New Roman"/>
                <w:sz w:val="24"/>
                <w:szCs w:val="24"/>
              </w:rPr>
            </w:pPr>
            <w:r w:rsidRPr="002E2738">
              <w:rPr>
                <w:rFonts w:ascii="Times New Roman" w:eastAsia="Times New Roman" w:hAnsi="Times New Roman"/>
                <w:sz w:val="24"/>
                <w:szCs w:val="24"/>
              </w:rPr>
              <w:t>4</w:t>
            </w:r>
          </w:p>
        </w:tc>
      </w:tr>
      <w:tr w:rsidR="00F61FDD" w:rsidRPr="00963337" w14:paraId="212C5103" w14:textId="77777777" w:rsidTr="00F61FDD">
        <w:tc>
          <w:tcPr>
            <w:tcW w:w="550" w:type="dxa"/>
            <w:vAlign w:val="center"/>
          </w:tcPr>
          <w:p w14:paraId="09CD34FB"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r w:rsidRPr="00963337">
              <w:rPr>
                <w:rFonts w:ascii="Times New Roman" w:hAnsi="Times New Roman"/>
                <w:sz w:val="24"/>
                <w:szCs w:val="24"/>
              </w:rPr>
              <w:t>2.</w:t>
            </w:r>
          </w:p>
        </w:tc>
        <w:tc>
          <w:tcPr>
            <w:tcW w:w="6321" w:type="dxa"/>
          </w:tcPr>
          <w:p w14:paraId="207626A6"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 xml:space="preserve">Юридические лица, оказывающие услуги по таможенному оформлению (таможенные брокеры) </w:t>
            </w:r>
          </w:p>
        </w:tc>
        <w:tc>
          <w:tcPr>
            <w:tcW w:w="2474" w:type="dxa"/>
            <w:vAlign w:val="center"/>
          </w:tcPr>
          <w:p w14:paraId="6FB5813F" w14:textId="77777777" w:rsidR="00F61FDD" w:rsidRPr="00963337" w:rsidRDefault="00F61FDD" w:rsidP="00F61FDD">
            <w:pPr>
              <w:spacing w:line="21" w:lineRule="atLeast"/>
              <w:ind w:hanging="8"/>
              <w:jc w:val="center"/>
              <w:rPr>
                <w:rFonts w:ascii="Times New Roman" w:eastAsia="Times New Roman" w:hAnsi="Times New Roman"/>
                <w:sz w:val="24"/>
                <w:szCs w:val="24"/>
              </w:rPr>
            </w:pPr>
            <w:r w:rsidRPr="00963337">
              <w:rPr>
                <w:rFonts w:ascii="Times New Roman" w:eastAsia="Times New Roman" w:hAnsi="Times New Roman"/>
                <w:sz w:val="24"/>
                <w:szCs w:val="24"/>
              </w:rPr>
              <w:t>5</w:t>
            </w:r>
          </w:p>
        </w:tc>
      </w:tr>
      <w:tr w:rsidR="00F61FDD" w:rsidRPr="00963337" w14:paraId="0864C046" w14:textId="77777777" w:rsidTr="00F61FDD">
        <w:tc>
          <w:tcPr>
            <w:tcW w:w="550" w:type="dxa"/>
            <w:vAlign w:val="center"/>
          </w:tcPr>
          <w:p w14:paraId="3C2CB522"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r w:rsidRPr="00963337">
              <w:rPr>
                <w:rFonts w:ascii="Times New Roman" w:hAnsi="Times New Roman"/>
                <w:sz w:val="24"/>
                <w:szCs w:val="24"/>
              </w:rPr>
              <w:t>3.</w:t>
            </w:r>
          </w:p>
        </w:tc>
        <w:tc>
          <w:tcPr>
            <w:tcW w:w="6321" w:type="dxa"/>
          </w:tcPr>
          <w:p w14:paraId="1A2DB96A" w14:textId="77777777" w:rsidR="00F61FDD" w:rsidRPr="00963337" w:rsidRDefault="00F61FDD" w:rsidP="00F61FDD">
            <w:pPr>
              <w:autoSpaceDE w:val="0"/>
              <w:autoSpaceDN w:val="0"/>
              <w:adjustRightInd w:val="0"/>
              <w:spacing w:line="21" w:lineRule="atLeast"/>
              <w:ind w:hanging="8"/>
              <w:rPr>
                <w:rFonts w:ascii="Times New Roman" w:hAnsi="Times New Roman"/>
                <w:sz w:val="24"/>
                <w:szCs w:val="24"/>
              </w:rPr>
            </w:pPr>
            <w:r w:rsidRPr="00963337">
              <w:rPr>
                <w:rFonts w:ascii="Times New Roman" w:eastAsia="Times New Roman" w:hAnsi="Times New Roman"/>
                <w:sz w:val="24"/>
                <w:szCs w:val="24"/>
              </w:rPr>
              <w:t>Ломбарды</w:t>
            </w:r>
          </w:p>
        </w:tc>
        <w:tc>
          <w:tcPr>
            <w:tcW w:w="2474" w:type="dxa"/>
            <w:vAlign w:val="center"/>
          </w:tcPr>
          <w:p w14:paraId="672EC5BD" w14:textId="77777777" w:rsidR="00F61FDD" w:rsidRPr="002E2738" w:rsidRDefault="00F61FDD" w:rsidP="00F61FDD">
            <w:pPr>
              <w:spacing w:line="21" w:lineRule="atLeast"/>
              <w:ind w:hanging="8"/>
              <w:jc w:val="center"/>
              <w:rPr>
                <w:rFonts w:ascii="Times New Roman" w:eastAsia="Times New Roman" w:hAnsi="Times New Roman"/>
                <w:sz w:val="24"/>
                <w:szCs w:val="24"/>
              </w:rPr>
            </w:pPr>
            <w:r w:rsidRPr="002E2738">
              <w:rPr>
                <w:rFonts w:ascii="Times New Roman" w:eastAsia="Times New Roman" w:hAnsi="Times New Roman"/>
                <w:sz w:val="24"/>
                <w:szCs w:val="24"/>
              </w:rPr>
              <w:t>25</w:t>
            </w:r>
          </w:p>
        </w:tc>
      </w:tr>
      <w:tr w:rsidR="00F61FDD" w:rsidRPr="00963337" w14:paraId="6810A4D9" w14:textId="77777777" w:rsidTr="00F61FDD">
        <w:tc>
          <w:tcPr>
            <w:tcW w:w="550" w:type="dxa"/>
            <w:vAlign w:val="center"/>
          </w:tcPr>
          <w:p w14:paraId="1C310464"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r w:rsidRPr="00963337">
              <w:rPr>
                <w:rFonts w:ascii="Times New Roman" w:hAnsi="Times New Roman"/>
                <w:sz w:val="24"/>
                <w:szCs w:val="24"/>
              </w:rPr>
              <w:t>4.</w:t>
            </w:r>
          </w:p>
        </w:tc>
        <w:tc>
          <w:tcPr>
            <w:tcW w:w="6321" w:type="dxa"/>
          </w:tcPr>
          <w:p w14:paraId="1F822455" w14:textId="77777777" w:rsidR="00F61FDD" w:rsidRPr="00963337" w:rsidRDefault="00F61FDD" w:rsidP="00F61FDD">
            <w:pPr>
              <w:pStyle w:val="rvps3"/>
              <w:spacing w:before="0" w:beforeAutospacing="0" w:after="0" w:afterAutospacing="0" w:line="21" w:lineRule="atLeast"/>
              <w:ind w:hanging="8"/>
            </w:pPr>
            <w:r w:rsidRPr="00963337">
              <w:rPr>
                <w:rStyle w:val="rvts20"/>
              </w:rPr>
              <w:t>Юридические липа, получающие доходы от организации массовых зрелищных мероприятий путем привлечения юридических и физических лиц (включая нерезидентов), имеющих лицензию на занятие концертно-зрелищной деятельностью</w:t>
            </w:r>
            <w:r w:rsidRPr="00963337">
              <w:rPr>
                <w:rStyle w:val="rvts22"/>
                <w:rFonts w:eastAsia="Calibri"/>
              </w:rPr>
              <w:t xml:space="preserve">   </w:t>
            </w:r>
          </w:p>
        </w:tc>
        <w:tc>
          <w:tcPr>
            <w:tcW w:w="2474" w:type="dxa"/>
            <w:vAlign w:val="center"/>
          </w:tcPr>
          <w:p w14:paraId="5EB8869A" w14:textId="77777777" w:rsidR="00F61FDD" w:rsidRPr="002E2738" w:rsidRDefault="00F61FDD" w:rsidP="00F61FDD">
            <w:pPr>
              <w:spacing w:line="21" w:lineRule="atLeast"/>
              <w:ind w:hanging="8"/>
              <w:jc w:val="center"/>
              <w:rPr>
                <w:rFonts w:ascii="Times New Roman" w:eastAsia="Times New Roman" w:hAnsi="Times New Roman"/>
                <w:sz w:val="24"/>
                <w:szCs w:val="24"/>
              </w:rPr>
            </w:pPr>
            <w:r w:rsidRPr="002E2738">
              <w:rPr>
                <w:rFonts w:eastAsia="Times New Roman"/>
              </w:rPr>
              <w:t>5</w:t>
            </w:r>
          </w:p>
        </w:tc>
      </w:tr>
      <w:tr w:rsidR="00F61FDD" w:rsidRPr="00963337" w14:paraId="1C372872" w14:textId="77777777" w:rsidTr="00F61FDD">
        <w:tc>
          <w:tcPr>
            <w:tcW w:w="550" w:type="dxa"/>
            <w:vAlign w:val="center"/>
          </w:tcPr>
          <w:p w14:paraId="6191100B"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r w:rsidRPr="00963337">
              <w:rPr>
                <w:rFonts w:ascii="Times New Roman" w:hAnsi="Times New Roman"/>
                <w:sz w:val="24"/>
                <w:szCs w:val="24"/>
              </w:rPr>
              <w:t>5.</w:t>
            </w:r>
          </w:p>
        </w:tc>
        <w:tc>
          <w:tcPr>
            <w:tcW w:w="6321" w:type="dxa"/>
          </w:tcPr>
          <w:p w14:paraId="15214F77" w14:textId="77777777" w:rsidR="00F61FDD" w:rsidRPr="00963337" w:rsidRDefault="00F61FDD" w:rsidP="00F61FDD">
            <w:pPr>
              <w:spacing w:line="21" w:lineRule="atLeast"/>
              <w:ind w:hanging="8"/>
              <w:rPr>
                <w:rFonts w:ascii="Times New Roman" w:hAnsi="Times New Roman"/>
                <w:sz w:val="24"/>
                <w:szCs w:val="24"/>
              </w:rPr>
            </w:pPr>
            <w:r w:rsidRPr="00963337">
              <w:rPr>
                <w:rFonts w:ascii="Times New Roman" w:eastAsia="Times New Roman" w:hAnsi="Times New Roman"/>
                <w:sz w:val="24"/>
                <w:szCs w:val="24"/>
              </w:rPr>
              <w:t xml:space="preserve">Брокерские конторы (за исключением указанных в </w:t>
            </w:r>
            <w:hyperlink r:id="rId60" w:anchor="п6" w:tgtFrame="_blank" w:history="1">
              <w:r w:rsidRPr="00963337">
                <w:rPr>
                  <w:rFonts w:ascii="Times New Roman" w:eastAsia="Times New Roman" w:hAnsi="Times New Roman"/>
                  <w:sz w:val="24"/>
                  <w:szCs w:val="24"/>
                </w:rPr>
                <w:t>пункте 6</w:t>
              </w:r>
            </w:hyperlink>
            <w:r w:rsidRPr="00963337">
              <w:rPr>
                <w:rFonts w:ascii="Times New Roman" w:eastAsia="Times New Roman" w:hAnsi="Times New Roman"/>
                <w:sz w:val="24"/>
                <w:szCs w:val="24"/>
              </w:rPr>
              <w:t xml:space="preserve">), а также налогоплательщики, оказывающие посреднические услуги по договору комиссии, поручения и другим договорам по оказанию посреднических услуг, в том числе </w:t>
            </w:r>
            <w:r w:rsidRPr="00963337">
              <w:rPr>
                <w:rFonts w:ascii="Times New Roman" w:hAnsi="Times New Roman"/>
                <w:sz w:val="24"/>
                <w:szCs w:val="24"/>
              </w:rPr>
              <w:t>индивидуальные предприниматели, оказывающие посреднические услуги операторам и (или) провайдерам телекоммуникаций</w:t>
            </w:r>
          </w:p>
        </w:tc>
        <w:tc>
          <w:tcPr>
            <w:tcW w:w="2474" w:type="dxa"/>
            <w:vAlign w:val="center"/>
          </w:tcPr>
          <w:p w14:paraId="39F23710" w14:textId="77777777" w:rsidR="00F61FDD" w:rsidRPr="002E2738" w:rsidRDefault="00F61FDD" w:rsidP="00F61FDD">
            <w:pPr>
              <w:spacing w:line="21" w:lineRule="atLeast"/>
              <w:ind w:hanging="8"/>
              <w:jc w:val="center"/>
              <w:rPr>
                <w:rFonts w:ascii="Times New Roman" w:eastAsia="Times New Roman" w:hAnsi="Times New Roman"/>
                <w:sz w:val="24"/>
                <w:szCs w:val="24"/>
              </w:rPr>
            </w:pPr>
            <w:r w:rsidRPr="002E2738">
              <w:rPr>
                <w:rFonts w:ascii="Times New Roman" w:eastAsia="Times New Roman" w:hAnsi="Times New Roman"/>
                <w:sz w:val="24"/>
                <w:szCs w:val="24"/>
              </w:rPr>
              <w:t>25</w:t>
            </w:r>
          </w:p>
        </w:tc>
      </w:tr>
      <w:tr w:rsidR="00F61FDD" w:rsidRPr="00963337" w14:paraId="67B7F35F" w14:textId="77777777" w:rsidTr="00F61FDD">
        <w:tc>
          <w:tcPr>
            <w:tcW w:w="550" w:type="dxa"/>
            <w:vAlign w:val="center"/>
          </w:tcPr>
          <w:p w14:paraId="0B1769C5"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r w:rsidRPr="00963337">
              <w:rPr>
                <w:rFonts w:ascii="Times New Roman" w:hAnsi="Times New Roman"/>
                <w:sz w:val="24"/>
                <w:szCs w:val="24"/>
              </w:rPr>
              <w:t>6.</w:t>
            </w:r>
          </w:p>
        </w:tc>
        <w:tc>
          <w:tcPr>
            <w:tcW w:w="6321" w:type="dxa"/>
          </w:tcPr>
          <w:p w14:paraId="1C416191" w14:textId="77777777" w:rsidR="00F61FDD" w:rsidRPr="00963337" w:rsidRDefault="00F61FDD" w:rsidP="00F61FDD">
            <w:pPr>
              <w:pStyle w:val="rvps3"/>
              <w:spacing w:before="0" w:beforeAutospacing="0" w:after="0" w:afterAutospacing="0" w:line="21" w:lineRule="atLeast"/>
              <w:ind w:hanging="8"/>
            </w:pPr>
            <w:r w:rsidRPr="00963337">
              <w:rPr>
                <w:rStyle w:val="rvts20"/>
              </w:rPr>
              <w:t>Юридические лица, осуществляющие брокерскую деятельность на рынке ценных бумаг и товарно-сырьевых биржах</w:t>
            </w:r>
            <w:r w:rsidRPr="00963337">
              <w:rPr>
                <w:rStyle w:val="rvts22"/>
                <w:rFonts w:eastAsia="Calibri"/>
              </w:rPr>
              <w:t xml:space="preserve">  </w:t>
            </w:r>
          </w:p>
        </w:tc>
        <w:tc>
          <w:tcPr>
            <w:tcW w:w="2474" w:type="dxa"/>
            <w:vAlign w:val="center"/>
          </w:tcPr>
          <w:p w14:paraId="1348B798" w14:textId="77777777" w:rsidR="00F61FDD" w:rsidRPr="002E2738" w:rsidRDefault="00F61FDD" w:rsidP="00F61FDD">
            <w:pPr>
              <w:spacing w:line="21" w:lineRule="atLeast"/>
              <w:ind w:hanging="8"/>
              <w:jc w:val="center"/>
              <w:rPr>
                <w:rFonts w:ascii="Times New Roman" w:eastAsia="Times New Roman" w:hAnsi="Times New Roman"/>
                <w:sz w:val="24"/>
                <w:szCs w:val="24"/>
              </w:rPr>
            </w:pPr>
            <w:r w:rsidRPr="002E2738">
              <w:rPr>
                <w:rFonts w:ascii="Times New Roman" w:eastAsia="Times New Roman" w:hAnsi="Times New Roman"/>
                <w:sz w:val="24"/>
                <w:szCs w:val="24"/>
              </w:rPr>
              <w:t>13</w:t>
            </w:r>
          </w:p>
        </w:tc>
      </w:tr>
      <w:tr w:rsidR="00F61FDD" w:rsidRPr="00963337" w14:paraId="43246E94" w14:textId="77777777" w:rsidTr="00F61FDD">
        <w:tc>
          <w:tcPr>
            <w:tcW w:w="550" w:type="dxa"/>
            <w:vAlign w:val="center"/>
          </w:tcPr>
          <w:p w14:paraId="17006359"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r w:rsidRPr="00963337">
              <w:rPr>
                <w:rFonts w:ascii="Times New Roman" w:hAnsi="Times New Roman"/>
                <w:sz w:val="24"/>
                <w:szCs w:val="24"/>
              </w:rPr>
              <w:t>7.</w:t>
            </w:r>
          </w:p>
        </w:tc>
        <w:tc>
          <w:tcPr>
            <w:tcW w:w="6321" w:type="dxa"/>
          </w:tcPr>
          <w:p w14:paraId="04F00D06" w14:textId="77777777" w:rsidR="00F61FDD" w:rsidRPr="00C846B3" w:rsidRDefault="00F61FDD" w:rsidP="00F61FDD">
            <w:pPr>
              <w:spacing w:line="21" w:lineRule="atLeast"/>
              <w:ind w:hanging="8"/>
              <w:rPr>
                <w:rFonts w:ascii="Times New Roman" w:eastAsia="Times New Roman" w:hAnsi="Times New Roman"/>
                <w:sz w:val="24"/>
                <w:szCs w:val="24"/>
              </w:rPr>
            </w:pPr>
            <w:r w:rsidRPr="00C846B3">
              <w:rPr>
                <w:rFonts w:ascii="Times New Roman" w:eastAsia="Times New Roman" w:hAnsi="Times New Roman"/>
                <w:sz w:val="24"/>
                <w:szCs w:val="24"/>
              </w:rPr>
              <w:t>Юридические лица, основной деятельностью которых является предоставление в аренду имущества (за исключением лизинговых компаний)</w:t>
            </w:r>
          </w:p>
        </w:tc>
        <w:tc>
          <w:tcPr>
            <w:tcW w:w="2474" w:type="dxa"/>
            <w:vAlign w:val="center"/>
          </w:tcPr>
          <w:p w14:paraId="083061CB" w14:textId="77777777" w:rsidR="00F61FDD" w:rsidRPr="002E2738" w:rsidRDefault="00F61FDD" w:rsidP="00F61FDD">
            <w:pPr>
              <w:spacing w:line="21" w:lineRule="atLeast"/>
              <w:ind w:hanging="8"/>
              <w:jc w:val="center"/>
              <w:rPr>
                <w:rFonts w:ascii="Times New Roman" w:eastAsia="Times New Roman" w:hAnsi="Times New Roman"/>
                <w:sz w:val="24"/>
                <w:szCs w:val="24"/>
              </w:rPr>
            </w:pPr>
            <w:r w:rsidRPr="002E2738">
              <w:rPr>
                <w:rFonts w:ascii="Times New Roman" w:eastAsia="Times New Roman" w:hAnsi="Times New Roman"/>
                <w:sz w:val="24"/>
                <w:szCs w:val="24"/>
              </w:rPr>
              <w:t>8</w:t>
            </w:r>
          </w:p>
        </w:tc>
      </w:tr>
      <w:tr w:rsidR="00F61FDD" w:rsidRPr="00963337" w14:paraId="65ACA5A3" w14:textId="77777777" w:rsidTr="00F61FDD">
        <w:tc>
          <w:tcPr>
            <w:tcW w:w="550" w:type="dxa"/>
            <w:vMerge w:val="restart"/>
            <w:vAlign w:val="center"/>
          </w:tcPr>
          <w:p w14:paraId="67B308B1"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r w:rsidRPr="00963337">
              <w:rPr>
                <w:rFonts w:ascii="Times New Roman" w:hAnsi="Times New Roman"/>
                <w:sz w:val="24"/>
                <w:szCs w:val="24"/>
              </w:rPr>
              <w:t>8.</w:t>
            </w:r>
          </w:p>
        </w:tc>
        <w:tc>
          <w:tcPr>
            <w:tcW w:w="6321" w:type="dxa"/>
          </w:tcPr>
          <w:p w14:paraId="5A6161D7" w14:textId="77777777" w:rsidR="00F61FDD" w:rsidRPr="00963337" w:rsidRDefault="00F61FDD" w:rsidP="00F61FDD">
            <w:pPr>
              <w:spacing w:line="21" w:lineRule="atLeast"/>
              <w:ind w:hanging="8"/>
              <w:rPr>
                <w:rFonts w:ascii="Times New Roman" w:hAnsi="Times New Roman"/>
                <w:sz w:val="24"/>
                <w:szCs w:val="24"/>
              </w:rPr>
            </w:pPr>
            <w:r w:rsidRPr="00963337">
              <w:rPr>
                <w:rFonts w:ascii="Times New Roman" w:eastAsia="Times New Roman" w:hAnsi="Times New Roman"/>
                <w:sz w:val="24"/>
                <w:szCs w:val="24"/>
              </w:rPr>
              <w:t>Предприятия общественного питания</w:t>
            </w:r>
          </w:p>
        </w:tc>
        <w:tc>
          <w:tcPr>
            <w:tcW w:w="2474" w:type="dxa"/>
            <w:vAlign w:val="center"/>
          </w:tcPr>
          <w:p w14:paraId="64F35264" w14:textId="77777777" w:rsidR="00F61FDD" w:rsidRPr="002E2738" w:rsidRDefault="00F61FDD" w:rsidP="00F61FDD">
            <w:pPr>
              <w:spacing w:line="21" w:lineRule="atLeast"/>
              <w:ind w:hanging="8"/>
              <w:jc w:val="center"/>
              <w:rPr>
                <w:rFonts w:ascii="Times New Roman" w:eastAsia="Times New Roman" w:hAnsi="Times New Roman"/>
                <w:sz w:val="24"/>
                <w:szCs w:val="24"/>
              </w:rPr>
            </w:pPr>
          </w:p>
        </w:tc>
      </w:tr>
      <w:tr w:rsidR="00F61FDD" w:rsidRPr="00963337" w14:paraId="1D71C8BE" w14:textId="77777777" w:rsidTr="00F61FDD">
        <w:tc>
          <w:tcPr>
            <w:tcW w:w="550" w:type="dxa"/>
            <w:vMerge/>
            <w:vAlign w:val="center"/>
          </w:tcPr>
          <w:p w14:paraId="2B5B39DB"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p>
        </w:tc>
        <w:tc>
          <w:tcPr>
            <w:tcW w:w="6321" w:type="dxa"/>
          </w:tcPr>
          <w:p w14:paraId="65C73FA7"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в зависимости от места расположения:</w:t>
            </w:r>
          </w:p>
        </w:tc>
        <w:tc>
          <w:tcPr>
            <w:tcW w:w="2474" w:type="dxa"/>
            <w:vAlign w:val="center"/>
          </w:tcPr>
          <w:p w14:paraId="27E1D33E" w14:textId="77777777" w:rsidR="00F61FDD" w:rsidRPr="002E2738" w:rsidRDefault="00F61FDD" w:rsidP="00F61FDD">
            <w:pPr>
              <w:spacing w:line="21" w:lineRule="atLeast"/>
              <w:ind w:hanging="8"/>
              <w:jc w:val="center"/>
              <w:rPr>
                <w:rFonts w:ascii="Times New Roman" w:eastAsia="Times New Roman" w:hAnsi="Times New Roman"/>
                <w:sz w:val="24"/>
                <w:szCs w:val="24"/>
              </w:rPr>
            </w:pPr>
          </w:p>
        </w:tc>
      </w:tr>
      <w:tr w:rsidR="00F61FDD" w:rsidRPr="00963337" w14:paraId="5D304EC8" w14:textId="77777777" w:rsidTr="00F61FDD">
        <w:tc>
          <w:tcPr>
            <w:tcW w:w="550" w:type="dxa"/>
            <w:vMerge/>
            <w:vAlign w:val="center"/>
          </w:tcPr>
          <w:p w14:paraId="312EE4FC"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p>
        </w:tc>
        <w:tc>
          <w:tcPr>
            <w:tcW w:w="6321" w:type="dxa"/>
          </w:tcPr>
          <w:p w14:paraId="6F1367B8"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 xml:space="preserve">в городах с численностью населения 100 тысяч и более человек   </w:t>
            </w:r>
          </w:p>
        </w:tc>
        <w:tc>
          <w:tcPr>
            <w:tcW w:w="2474" w:type="dxa"/>
            <w:vAlign w:val="center"/>
          </w:tcPr>
          <w:p w14:paraId="567EE552" w14:textId="77777777" w:rsidR="00F61FDD" w:rsidRPr="00963337" w:rsidRDefault="00F61FDD" w:rsidP="00F61FDD">
            <w:pPr>
              <w:spacing w:line="21" w:lineRule="atLeast"/>
              <w:ind w:hanging="8"/>
              <w:jc w:val="center"/>
              <w:rPr>
                <w:rFonts w:ascii="Times New Roman" w:eastAsia="Times New Roman" w:hAnsi="Times New Roman"/>
                <w:sz w:val="24"/>
                <w:szCs w:val="24"/>
              </w:rPr>
            </w:pPr>
            <w:r w:rsidRPr="00963337">
              <w:rPr>
                <w:rFonts w:ascii="Times New Roman" w:eastAsia="Times New Roman" w:hAnsi="Times New Roman"/>
                <w:sz w:val="24"/>
                <w:szCs w:val="24"/>
              </w:rPr>
              <w:t>8</w:t>
            </w:r>
          </w:p>
        </w:tc>
      </w:tr>
      <w:tr w:rsidR="00F61FDD" w:rsidRPr="00963337" w14:paraId="1E748E5C" w14:textId="77777777" w:rsidTr="00F61FDD">
        <w:tc>
          <w:tcPr>
            <w:tcW w:w="550" w:type="dxa"/>
            <w:vMerge/>
            <w:vAlign w:val="center"/>
          </w:tcPr>
          <w:p w14:paraId="214B4040"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p>
        </w:tc>
        <w:tc>
          <w:tcPr>
            <w:tcW w:w="6321" w:type="dxa"/>
          </w:tcPr>
          <w:p w14:paraId="5EEC98D0"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 xml:space="preserve">в других населенных пунктах  </w:t>
            </w:r>
          </w:p>
        </w:tc>
        <w:tc>
          <w:tcPr>
            <w:tcW w:w="2474" w:type="dxa"/>
            <w:vAlign w:val="center"/>
          </w:tcPr>
          <w:p w14:paraId="35AF3AEE" w14:textId="77777777" w:rsidR="00F61FDD" w:rsidRPr="00963337" w:rsidRDefault="00F61FDD" w:rsidP="00F61FDD">
            <w:pPr>
              <w:spacing w:line="21" w:lineRule="atLeast"/>
              <w:ind w:hanging="8"/>
              <w:jc w:val="center"/>
              <w:rPr>
                <w:rFonts w:ascii="Times New Roman" w:eastAsia="Times New Roman" w:hAnsi="Times New Roman"/>
                <w:sz w:val="24"/>
                <w:szCs w:val="24"/>
              </w:rPr>
            </w:pPr>
            <w:r w:rsidRPr="00963337">
              <w:rPr>
                <w:rFonts w:ascii="Times New Roman" w:eastAsia="Times New Roman" w:hAnsi="Times New Roman"/>
                <w:sz w:val="24"/>
                <w:szCs w:val="24"/>
              </w:rPr>
              <w:t>6</w:t>
            </w:r>
          </w:p>
        </w:tc>
      </w:tr>
      <w:tr w:rsidR="00F61FDD" w:rsidRPr="00963337" w14:paraId="4F85B151" w14:textId="77777777" w:rsidTr="00F61FDD">
        <w:tc>
          <w:tcPr>
            <w:tcW w:w="550" w:type="dxa"/>
            <w:vMerge/>
            <w:vAlign w:val="center"/>
          </w:tcPr>
          <w:p w14:paraId="7886275A"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p>
        </w:tc>
        <w:tc>
          <w:tcPr>
            <w:tcW w:w="6321" w:type="dxa"/>
          </w:tcPr>
          <w:p w14:paraId="4DA08FEC"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 xml:space="preserve">в труднодоступных и горных районах   </w:t>
            </w:r>
          </w:p>
        </w:tc>
        <w:tc>
          <w:tcPr>
            <w:tcW w:w="2474" w:type="dxa"/>
            <w:vAlign w:val="center"/>
          </w:tcPr>
          <w:p w14:paraId="23BE1DB0" w14:textId="77777777" w:rsidR="00F61FDD" w:rsidRPr="00963337" w:rsidRDefault="00F61FDD" w:rsidP="00F61FDD">
            <w:pPr>
              <w:spacing w:line="21" w:lineRule="atLeast"/>
              <w:ind w:hanging="8"/>
              <w:jc w:val="center"/>
              <w:rPr>
                <w:rFonts w:ascii="Times New Roman" w:eastAsia="Times New Roman" w:hAnsi="Times New Roman"/>
                <w:sz w:val="24"/>
                <w:szCs w:val="24"/>
              </w:rPr>
            </w:pPr>
            <w:r w:rsidRPr="00963337">
              <w:rPr>
                <w:rFonts w:ascii="Times New Roman" w:eastAsia="Times New Roman" w:hAnsi="Times New Roman"/>
                <w:sz w:val="24"/>
                <w:szCs w:val="24"/>
              </w:rPr>
              <w:t>4</w:t>
            </w:r>
          </w:p>
        </w:tc>
      </w:tr>
      <w:tr w:rsidR="00F61FDD" w:rsidRPr="00963337" w14:paraId="39E25F30" w14:textId="77777777" w:rsidTr="00F61FDD">
        <w:tc>
          <w:tcPr>
            <w:tcW w:w="550" w:type="dxa"/>
            <w:vMerge/>
            <w:vAlign w:val="center"/>
          </w:tcPr>
          <w:p w14:paraId="56F05C19"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p>
        </w:tc>
        <w:tc>
          <w:tcPr>
            <w:tcW w:w="6321" w:type="dxa"/>
          </w:tcPr>
          <w:p w14:paraId="5E0A0598"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из них</w:t>
            </w:r>
          </w:p>
        </w:tc>
        <w:tc>
          <w:tcPr>
            <w:tcW w:w="2474" w:type="dxa"/>
            <w:vAlign w:val="center"/>
          </w:tcPr>
          <w:p w14:paraId="4185823E" w14:textId="77777777" w:rsidR="00F61FDD" w:rsidRPr="00963337" w:rsidRDefault="00F61FDD" w:rsidP="00F61FDD">
            <w:pPr>
              <w:spacing w:line="21" w:lineRule="atLeast"/>
              <w:ind w:hanging="8"/>
              <w:jc w:val="center"/>
              <w:rPr>
                <w:rFonts w:ascii="Times New Roman" w:eastAsia="Times New Roman" w:hAnsi="Times New Roman"/>
                <w:sz w:val="24"/>
                <w:szCs w:val="24"/>
              </w:rPr>
            </w:pPr>
          </w:p>
        </w:tc>
      </w:tr>
      <w:tr w:rsidR="00F61FDD" w:rsidRPr="00963337" w14:paraId="712404AE" w14:textId="77777777" w:rsidTr="00F61FDD">
        <w:tc>
          <w:tcPr>
            <w:tcW w:w="550" w:type="dxa"/>
            <w:vMerge/>
            <w:vAlign w:val="center"/>
          </w:tcPr>
          <w:p w14:paraId="3C6A8609"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p>
        </w:tc>
        <w:tc>
          <w:tcPr>
            <w:tcW w:w="6321" w:type="dxa"/>
          </w:tcPr>
          <w:p w14:paraId="5DA4D9B0"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специализированные предприятия общественного питания, обслуживающие общеобразовательные школы, школы-интернаты, средние специальные, профессиональные и высшие учебные заведения</w:t>
            </w:r>
          </w:p>
        </w:tc>
        <w:tc>
          <w:tcPr>
            <w:tcW w:w="2474" w:type="dxa"/>
            <w:vAlign w:val="center"/>
          </w:tcPr>
          <w:p w14:paraId="18402DA6" w14:textId="77777777" w:rsidR="00F61FDD" w:rsidRPr="002E2738" w:rsidRDefault="00F61FDD" w:rsidP="00F61FDD">
            <w:pPr>
              <w:spacing w:line="21" w:lineRule="atLeast"/>
              <w:ind w:hanging="8"/>
              <w:jc w:val="center"/>
              <w:rPr>
                <w:rFonts w:ascii="Times New Roman" w:eastAsia="Times New Roman" w:hAnsi="Times New Roman"/>
                <w:sz w:val="24"/>
                <w:szCs w:val="24"/>
              </w:rPr>
            </w:pPr>
            <w:r w:rsidRPr="00963337">
              <w:rPr>
                <w:rFonts w:ascii="Times New Roman" w:eastAsia="Times New Roman" w:hAnsi="Times New Roman"/>
                <w:sz w:val="24"/>
                <w:szCs w:val="24"/>
              </w:rPr>
              <w:t>75 % от установленной ставки в зависимости от места расположения</w:t>
            </w:r>
          </w:p>
        </w:tc>
      </w:tr>
      <w:tr w:rsidR="00F61FDD" w:rsidRPr="00963337" w14:paraId="609FDE94" w14:textId="77777777" w:rsidTr="00F61FDD">
        <w:tc>
          <w:tcPr>
            <w:tcW w:w="550" w:type="dxa"/>
            <w:vAlign w:val="center"/>
          </w:tcPr>
          <w:p w14:paraId="0DD47D14"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r w:rsidRPr="00963337">
              <w:rPr>
                <w:rFonts w:ascii="Times New Roman" w:hAnsi="Times New Roman"/>
                <w:sz w:val="24"/>
                <w:szCs w:val="24"/>
              </w:rPr>
              <w:lastRenderedPageBreak/>
              <w:t>9.</w:t>
            </w:r>
          </w:p>
        </w:tc>
        <w:tc>
          <w:tcPr>
            <w:tcW w:w="6321" w:type="dxa"/>
          </w:tcPr>
          <w:p w14:paraId="2BCF111A"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Налогоплательщики в сфере розничной торговли</w:t>
            </w:r>
          </w:p>
        </w:tc>
        <w:tc>
          <w:tcPr>
            <w:tcW w:w="2474" w:type="dxa"/>
            <w:vAlign w:val="center"/>
          </w:tcPr>
          <w:p w14:paraId="41CFEC0F" w14:textId="77777777" w:rsidR="00F61FDD" w:rsidRPr="002E2738" w:rsidRDefault="00F61FDD" w:rsidP="00F61FDD">
            <w:pPr>
              <w:spacing w:line="21" w:lineRule="atLeast"/>
              <w:ind w:hanging="8"/>
              <w:jc w:val="center"/>
              <w:rPr>
                <w:rFonts w:ascii="Times New Roman" w:eastAsia="Times New Roman" w:hAnsi="Times New Roman"/>
                <w:sz w:val="24"/>
                <w:szCs w:val="24"/>
              </w:rPr>
            </w:pPr>
          </w:p>
        </w:tc>
      </w:tr>
      <w:tr w:rsidR="00F61FDD" w:rsidRPr="00963337" w14:paraId="45CD67BD" w14:textId="77777777" w:rsidTr="00F61FDD">
        <w:tc>
          <w:tcPr>
            <w:tcW w:w="550" w:type="dxa"/>
            <w:vMerge w:val="restart"/>
            <w:vAlign w:val="center"/>
          </w:tcPr>
          <w:p w14:paraId="702AB984"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r w:rsidRPr="00963337">
              <w:rPr>
                <w:rFonts w:ascii="Times New Roman" w:hAnsi="Times New Roman"/>
                <w:sz w:val="24"/>
                <w:szCs w:val="24"/>
              </w:rPr>
              <w:t>9.1.</w:t>
            </w:r>
          </w:p>
        </w:tc>
        <w:tc>
          <w:tcPr>
            <w:tcW w:w="6321" w:type="dxa"/>
          </w:tcPr>
          <w:p w14:paraId="321BF06B"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в зависимости от места расположения:</w:t>
            </w:r>
          </w:p>
        </w:tc>
        <w:tc>
          <w:tcPr>
            <w:tcW w:w="2474" w:type="dxa"/>
            <w:vAlign w:val="center"/>
          </w:tcPr>
          <w:p w14:paraId="74E30F43" w14:textId="77777777" w:rsidR="00F61FDD" w:rsidRPr="002E2738" w:rsidRDefault="00F61FDD" w:rsidP="00F61FDD">
            <w:pPr>
              <w:spacing w:line="21" w:lineRule="atLeast"/>
              <w:ind w:hanging="8"/>
              <w:jc w:val="center"/>
              <w:rPr>
                <w:rFonts w:ascii="Times New Roman" w:eastAsia="Times New Roman" w:hAnsi="Times New Roman"/>
                <w:sz w:val="24"/>
                <w:szCs w:val="24"/>
              </w:rPr>
            </w:pPr>
          </w:p>
        </w:tc>
      </w:tr>
      <w:tr w:rsidR="00F61FDD" w:rsidRPr="00963337" w14:paraId="40ABA98B" w14:textId="77777777" w:rsidTr="00F61FDD">
        <w:tc>
          <w:tcPr>
            <w:tcW w:w="550" w:type="dxa"/>
            <w:vMerge/>
            <w:vAlign w:val="center"/>
          </w:tcPr>
          <w:p w14:paraId="741194CD"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p>
        </w:tc>
        <w:tc>
          <w:tcPr>
            <w:tcW w:w="6321" w:type="dxa"/>
          </w:tcPr>
          <w:p w14:paraId="61865FD3"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 xml:space="preserve">в городах с численностью населения 100 тысяч и более человек   </w:t>
            </w:r>
          </w:p>
        </w:tc>
        <w:tc>
          <w:tcPr>
            <w:tcW w:w="2474" w:type="dxa"/>
            <w:vAlign w:val="center"/>
          </w:tcPr>
          <w:p w14:paraId="7B171C75" w14:textId="77777777" w:rsidR="00F61FDD" w:rsidRPr="00963337" w:rsidRDefault="00F61FDD" w:rsidP="00F61FDD">
            <w:pPr>
              <w:spacing w:line="21" w:lineRule="atLeast"/>
              <w:ind w:hanging="8"/>
              <w:jc w:val="center"/>
              <w:rPr>
                <w:rFonts w:ascii="Times New Roman" w:eastAsia="Times New Roman" w:hAnsi="Times New Roman"/>
                <w:sz w:val="24"/>
                <w:szCs w:val="24"/>
              </w:rPr>
            </w:pPr>
            <w:r w:rsidRPr="00963337">
              <w:rPr>
                <w:rFonts w:ascii="Times New Roman" w:eastAsia="Times New Roman" w:hAnsi="Times New Roman"/>
                <w:sz w:val="24"/>
                <w:szCs w:val="24"/>
              </w:rPr>
              <w:t>4</w:t>
            </w:r>
          </w:p>
        </w:tc>
      </w:tr>
      <w:tr w:rsidR="00F61FDD" w:rsidRPr="00963337" w14:paraId="1652EFE5" w14:textId="77777777" w:rsidTr="00F61FDD">
        <w:tc>
          <w:tcPr>
            <w:tcW w:w="550" w:type="dxa"/>
            <w:vMerge/>
            <w:vAlign w:val="center"/>
          </w:tcPr>
          <w:p w14:paraId="149408D9"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p>
        </w:tc>
        <w:tc>
          <w:tcPr>
            <w:tcW w:w="6321" w:type="dxa"/>
          </w:tcPr>
          <w:p w14:paraId="0E242E06"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 xml:space="preserve">в других населенных пунктах   </w:t>
            </w:r>
          </w:p>
        </w:tc>
        <w:tc>
          <w:tcPr>
            <w:tcW w:w="2474" w:type="dxa"/>
            <w:vAlign w:val="center"/>
          </w:tcPr>
          <w:p w14:paraId="1D0650B5" w14:textId="77777777" w:rsidR="00F61FDD" w:rsidRPr="00963337" w:rsidRDefault="00F61FDD" w:rsidP="00F61FDD">
            <w:pPr>
              <w:spacing w:line="21" w:lineRule="atLeast"/>
              <w:ind w:hanging="8"/>
              <w:jc w:val="center"/>
              <w:rPr>
                <w:rFonts w:ascii="Times New Roman" w:eastAsia="Times New Roman" w:hAnsi="Times New Roman"/>
                <w:sz w:val="24"/>
                <w:szCs w:val="24"/>
              </w:rPr>
            </w:pPr>
            <w:r w:rsidRPr="00963337">
              <w:rPr>
                <w:rFonts w:ascii="Times New Roman" w:eastAsia="Times New Roman" w:hAnsi="Times New Roman"/>
                <w:sz w:val="24"/>
                <w:szCs w:val="24"/>
              </w:rPr>
              <w:t>2</w:t>
            </w:r>
          </w:p>
        </w:tc>
      </w:tr>
      <w:tr w:rsidR="00F61FDD" w:rsidRPr="00963337" w14:paraId="207ABC3A" w14:textId="77777777" w:rsidTr="00F61FDD">
        <w:tc>
          <w:tcPr>
            <w:tcW w:w="550" w:type="dxa"/>
            <w:vMerge/>
            <w:vAlign w:val="center"/>
          </w:tcPr>
          <w:p w14:paraId="06C9EA41"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p>
        </w:tc>
        <w:tc>
          <w:tcPr>
            <w:tcW w:w="6321" w:type="dxa"/>
          </w:tcPr>
          <w:p w14:paraId="0B2C6CB9"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 xml:space="preserve">в труднодоступных и горных районах   </w:t>
            </w:r>
          </w:p>
        </w:tc>
        <w:tc>
          <w:tcPr>
            <w:tcW w:w="2474" w:type="dxa"/>
            <w:vAlign w:val="center"/>
          </w:tcPr>
          <w:p w14:paraId="4253B605" w14:textId="77777777" w:rsidR="00F61FDD" w:rsidRPr="00963337" w:rsidRDefault="00F61FDD" w:rsidP="00F61FDD">
            <w:pPr>
              <w:spacing w:line="21" w:lineRule="atLeast"/>
              <w:ind w:hanging="8"/>
              <w:jc w:val="center"/>
              <w:rPr>
                <w:rFonts w:ascii="Times New Roman" w:eastAsia="Times New Roman" w:hAnsi="Times New Roman"/>
                <w:sz w:val="24"/>
                <w:szCs w:val="24"/>
              </w:rPr>
            </w:pPr>
            <w:r w:rsidRPr="00963337">
              <w:rPr>
                <w:rFonts w:ascii="Times New Roman" w:eastAsia="Times New Roman" w:hAnsi="Times New Roman"/>
                <w:sz w:val="24"/>
                <w:szCs w:val="24"/>
              </w:rPr>
              <w:t>1</w:t>
            </w:r>
          </w:p>
        </w:tc>
      </w:tr>
      <w:tr w:rsidR="00F61FDD" w:rsidRPr="00963337" w14:paraId="21BC285D" w14:textId="77777777" w:rsidTr="00F61FDD">
        <w:tc>
          <w:tcPr>
            <w:tcW w:w="550" w:type="dxa"/>
            <w:vMerge w:val="restart"/>
            <w:vAlign w:val="center"/>
          </w:tcPr>
          <w:p w14:paraId="1F93D1D1"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r w:rsidRPr="00963337">
              <w:rPr>
                <w:rFonts w:ascii="Times New Roman" w:hAnsi="Times New Roman"/>
                <w:sz w:val="24"/>
                <w:szCs w:val="24"/>
              </w:rPr>
              <w:t>9.2.</w:t>
            </w:r>
          </w:p>
        </w:tc>
        <w:tc>
          <w:tcPr>
            <w:tcW w:w="6321" w:type="dxa"/>
          </w:tcPr>
          <w:p w14:paraId="04E5031D"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 xml:space="preserve">независимо от места расположения:  </w:t>
            </w:r>
          </w:p>
        </w:tc>
        <w:tc>
          <w:tcPr>
            <w:tcW w:w="2474" w:type="dxa"/>
            <w:vAlign w:val="center"/>
          </w:tcPr>
          <w:p w14:paraId="60B52E40" w14:textId="77777777" w:rsidR="00F61FDD" w:rsidRPr="00963337" w:rsidRDefault="00F61FDD" w:rsidP="00F61FDD">
            <w:pPr>
              <w:spacing w:line="21" w:lineRule="atLeast"/>
              <w:ind w:hanging="8"/>
              <w:jc w:val="center"/>
              <w:rPr>
                <w:rFonts w:ascii="Times New Roman" w:eastAsia="Times New Roman" w:hAnsi="Times New Roman"/>
                <w:sz w:val="24"/>
                <w:szCs w:val="24"/>
              </w:rPr>
            </w:pPr>
          </w:p>
        </w:tc>
      </w:tr>
      <w:tr w:rsidR="00F61FDD" w:rsidRPr="00963337" w14:paraId="65B8C6BF" w14:textId="77777777" w:rsidTr="00F61FDD">
        <w:tc>
          <w:tcPr>
            <w:tcW w:w="550" w:type="dxa"/>
            <w:vMerge/>
            <w:vAlign w:val="center"/>
          </w:tcPr>
          <w:p w14:paraId="4A654CD4"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p>
        </w:tc>
        <w:tc>
          <w:tcPr>
            <w:tcW w:w="6321" w:type="dxa"/>
          </w:tcPr>
          <w:p w14:paraId="2B414113"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 xml:space="preserve">по товарообороту от реализации алкогольной продукции, табачной продукции, бензина, дизельного топлива, сжиженного и сжатого газа   </w:t>
            </w:r>
          </w:p>
        </w:tc>
        <w:tc>
          <w:tcPr>
            <w:tcW w:w="2474" w:type="dxa"/>
            <w:vAlign w:val="center"/>
          </w:tcPr>
          <w:p w14:paraId="016A4A80" w14:textId="77777777" w:rsidR="00F61FDD" w:rsidRPr="00963337" w:rsidRDefault="00F61FDD" w:rsidP="00F61FDD">
            <w:pPr>
              <w:spacing w:line="21" w:lineRule="atLeast"/>
              <w:ind w:hanging="8"/>
              <w:jc w:val="center"/>
              <w:rPr>
                <w:rFonts w:ascii="Times New Roman" w:eastAsia="Times New Roman" w:hAnsi="Times New Roman"/>
                <w:sz w:val="24"/>
                <w:szCs w:val="24"/>
              </w:rPr>
            </w:pPr>
            <w:r w:rsidRPr="00963337">
              <w:rPr>
                <w:rFonts w:ascii="Times New Roman" w:eastAsia="Times New Roman" w:hAnsi="Times New Roman"/>
                <w:sz w:val="24"/>
                <w:szCs w:val="24"/>
              </w:rPr>
              <w:t>4</w:t>
            </w:r>
          </w:p>
        </w:tc>
      </w:tr>
      <w:tr w:rsidR="00F61FDD" w:rsidRPr="00963337" w14:paraId="4C9D2D98" w14:textId="77777777" w:rsidTr="00F61FDD">
        <w:tc>
          <w:tcPr>
            <w:tcW w:w="550" w:type="dxa"/>
            <w:vAlign w:val="center"/>
          </w:tcPr>
          <w:p w14:paraId="7CAD7AB4"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r w:rsidRPr="00963337">
              <w:rPr>
                <w:rFonts w:ascii="Times New Roman" w:hAnsi="Times New Roman"/>
                <w:sz w:val="24"/>
                <w:szCs w:val="24"/>
              </w:rPr>
              <w:t>10.</w:t>
            </w:r>
          </w:p>
        </w:tc>
        <w:tc>
          <w:tcPr>
            <w:tcW w:w="6321" w:type="dxa"/>
          </w:tcPr>
          <w:p w14:paraId="26495795"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 xml:space="preserve">Предприятия торговли, осуществляющие оптовую, а также оптово-розничную торговлю (за исключением указанных в </w:t>
            </w:r>
            <w:hyperlink r:id="rId61" w:anchor="п11" w:tgtFrame="_blank" w:history="1">
              <w:r w:rsidRPr="00963337">
                <w:rPr>
                  <w:rFonts w:ascii="Times New Roman" w:eastAsia="Times New Roman" w:hAnsi="Times New Roman"/>
                  <w:sz w:val="24"/>
                  <w:szCs w:val="24"/>
                </w:rPr>
                <w:t>пункте 11</w:t>
              </w:r>
            </w:hyperlink>
            <w:r w:rsidRPr="00963337">
              <w:rPr>
                <w:rFonts w:ascii="Times New Roman" w:eastAsia="Times New Roman" w:hAnsi="Times New Roman"/>
                <w:sz w:val="24"/>
                <w:szCs w:val="24"/>
              </w:rPr>
              <w:t xml:space="preserve">)   </w:t>
            </w:r>
          </w:p>
        </w:tc>
        <w:tc>
          <w:tcPr>
            <w:tcW w:w="2474" w:type="dxa"/>
            <w:vAlign w:val="center"/>
          </w:tcPr>
          <w:p w14:paraId="66B1C345" w14:textId="77777777" w:rsidR="00F61FDD" w:rsidRPr="00963337" w:rsidRDefault="00F61FDD" w:rsidP="00F61FDD">
            <w:pPr>
              <w:spacing w:line="21" w:lineRule="atLeast"/>
              <w:ind w:hanging="8"/>
              <w:jc w:val="center"/>
              <w:rPr>
                <w:rFonts w:ascii="Times New Roman" w:eastAsia="Times New Roman" w:hAnsi="Times New Roman"/>
                <w:sz w:val="24"/>
                <w:szCs w:val="24"/>
              </w:rPr>
            </w:pPr>
            <w:r w:rsidRPr="00963337">
              <w:rPr>
                <w:rFonts w:ascii="Times New Roman" w:eastAsia="Times New Roman" w:hAnsi="Times New Roman"/>
                <w:sz w:val="24"/>
                <w:szCs w:val="24"/>
              </w:rPr>
              <w:t>4</w:t>
            </w:r>
          </w:p>
        </w:tc>
      </w:tr>
      <w:tr w:rsidR="00F61FDD" w:rsidRPr="00963337" w14:paraId="11BD45B6" w14:textId="77777777" w:rsidTr="00F61FDD">
        <w:tc>
          <w:tcPr>
            <w:tcW w:w="550" w:type="dxa"/>
            <w:vMerge w:val="restart"/>
            <w:vAlign w:val="center"/>
          </w:tcPr>
          <w:p w14:paraId="44EAFFE7"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r w:rsidRPr="00963337">
              <w:rPr>
                <w:rFonts w:ascii="Times New Roman" w:hAnsi="Times New Roman"/>
                <w:sz w:val="24"/>
                <w:szCs w:val="24"/>
              </w:rPr>
              <w:t>11.</w:t>
            </w:r>
          </w:p>
        </w:tc>
        <w:tc>
          <w:tcPr>
            <w:tcW w:w="6321" w:type="dxa"/>
          </w:tcPr>
          <w:p w14:paraId="0668190A"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 xml:space="preserve">Оптовые и розничные аптечные организации, расположенные в:   </w:t>
            </w:r>
          </w:p>
        </w:tc>
        <w:tc>
          <w:tcPr>
            <w:tcW w:w="2474" w:type="dxa"/>
            <w:vAlign w:val="center"/>
          </w:tcPr>
          <w:p w14:paraId="6295391F" w14:textId="77777777" w:rsidR="00F61FDD" w:rsidRPr="00963337" w:rsidRDefault="00F61FDD" w:rsidP="00F61FDD">
            <w:pPr>
              <w:spacing w:line="21" w:lineRule="atLeast"/>
              <w:ind w:hanging="8"/>
              <w:jc w:val="center"/>
              <w:rPr>
                <w:rFonts w:ascii="Times New Roman" w:eastAsia="Times New Roman" w:hAnsi="Times New Roman"/>
                <w:sz w:val="24"/>
                <w:szCs w:val="24"/>
              </w:rPr>
            </w:pPr>
          </w:p>
        </w:tc>
      </w:tr>
      <w:tr w:rsidR="00F61FDD" w:rsidRPr="00963337" w14:paraId="51A801A3" w14:textId="77777777" w:rsidTr="00F61FDD">
        <w:tc>
          <w:tcPr>
            <w:tcW w:w="550" w:type="dxa"/>
            <w:vMerge/>
            <w:vAlign w:val="center"/>
          </w:tcPr>
          <w:p w14:paraId="25281CBA"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p>
        </w:tc>
        <w:tc>
          <w:tcPr>
            <w:tcW w:w="6321" w:type="dxa"/>
          </w:tcPr>
          <w:p w14:paraId="0EE2DB99"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 xml:space="preserve">городах с численностью населения 100 тысяч и более человек  </w:t>
            </w:r>
          </w:p>
        </w:tc>
        <w:tc>
          <w:tcPr>
            <w:tcW w:w="2474" w:type="dxa"/>
            <w:vAlign w:val="center"/>
          </w:tcPr>
          <w:p w14:paraId="300F2FC2" w14:textId="77777777" w:rsidR="00F61FDD" w:rsidRPr="00963337" w:rsidRDefault="00F61FDD" w:rsidP="00F61FDD">
            <w:pPr>
              <w:spacing w:line="21" w:lineRule="atLeast"/>
              <w:ind w:hanging="8"/>
              <w:jc w:val="center"/>
              <w:rPr>
                <w:rFonts w:ascii="Times New Roman" w:eastAsia="Times New Roman" w:hAnsi="Times New Roman"/>
                <w:sz w:val="24"/>
                <w:szCs w:val="24"/>
              </w:rPr>
            </w:pPr>
            <w:r w:rsidRPr="00963337">
              <w:rPr>
                <w:rFonts w:ascii="Times New Roman" w:eastAsia="Times New Roman" w:hAnsi="Times New Roman"/>
                <w:sz w:val="24"/>
                <w:szCs w:val="24"/>
              </w:rPr>
              <w:t>3</w:t>
            </w:r>
          </w:p>
        </w:tc>
      </w:tr>
      <w:tr w:rsidR="00F61FDD" w:rsidRPr="00963337" w14:paraId="5A4F6B44" w14:textId="77777777" w:rsidTr="00F61FDD">
        <w:tc>
          <w:tcPr>
            <w:tcW w:w="550" w:type="dxa"/>
            <w:vMerge/>
            <w:vAlign w:val="center"/>
          </w:tcPr>
          <w:p w14:paraId="3553B417"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p>
        </w:tc>
        <w:tc>
          <w:tcPr>
            <w:tcW w:w="6321" w:type="dxa"/>
          </w:tcPr>
          <w:p w14:paraId="6730A314"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 xml:space="preserve">других населенных пунктах   </w:t>
            </w:r>
          </w:p>
        </w:tc>
        <w:tc>
          <w:tcPr>
            <w:tcW w:w="2474" w:type="dxa"/>
            <w:vAlign w:val="center"/>
          </w:tcPr>
          <w:p w14:paraId="4FED3678" w14:textId="77777777" w:rsidR="00F61FDD" w:rsidRPr="00963337" w:rsidRDefault="00F61FDD" w:rsidP="00F61FDD">
            <w:pPr>
              <w:spacing w:line="21" w:lineRule="atLeast"/>
              <w:ind w:hanging="8"/>
              <w:jc w:val="center"/>
              <w:rPr>
                <w:rFonts w:ascii="Times New Roman" w:eastAsia="Times New Roman" w:hAnsi="Times New Roman"/>
                <w:sz w:val="24"/>
                <w:szCs w:val="24"/>
              </w:rPr>
            </w:pPr>
            <w:r w:rsidRPr="00963337">
              <w:rPr>
                <w:rFonts w:ascii="Times New Roman" w:eastAsia="Times New Roman" w:hAnsi="Times New Roman"/>
                <w:sz w:val="24"/>
                <w:szCs w:val="24"/>
              </w:rPr>
              <w:t>2</w:t>
            </w:r>
          </w:p>
        </w:tc>
      </w:tr>
      <w:tr w:rsidR="00F61FDD" w:rsidRPr="00963337" w14:paraId="0D87821A" w14:textId="77777777" w:rsidTr="00F61FDD">
        <w:tc>
          <w:tcPr>
            <w:tcW w:w="550" w:type="dxa"/>
            <w:vMerge/>
            <w:vAlign w:val="center"/>
          </w:tcPr>
          <w:p w14:paraId="33D2E918"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p>
        </w:tc>
        <w:tc>
          <w:tcPr>
            <w:tcW w:w="6321" w:type="dxa"/>
          </w:tcPr>
          <w:p w14:paraId="3D450BF2"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 xml:space="preserve">труднодоступных и горных районах   </w:t>
            </w:r>
          </w:p>
        </w:tc>
        <w:tc>
          <w:tcPr>
            <w:tcW w:w="2474" w:type="dxa"/>
            <w:vAlign w:val="center"/>
          </w:tcPr>
          <w:p w14:paraId="1CE80EAB" w14:textId="77777777" w:rsidR="00F61FDD" w:rsidRPr="00963337" w:rsidRDefault="00F61FDD" w:rsidP="00F61FDD">
            <w:pPr>
              <w:spacing w:line="21" w:lineRule="atLeast"/>
              <w:ind w:hanging="8"/>
              <w:jc w:val="center"/>
              <w:rPr>
                <w:rFonts w:ascii="Times New Roman" w:eastAsia="Times New Roman" w:hAnsi="Times New Roman"/>
                <w:sz w:val="24"/>
                <w:szCs w:val="24"/>
              </w:rPr>
            </w:pPr>
            <w:r w:rsidRPr="00963337">
              <w:rPr>
                <w:rFonts w:ascii="Times New Roman" w:eastAsia="Times New Roman" w:hAnsi="Times New Roman"/>
                <w:sz w:val="24"/>
                <w:szCs w:val="24"/>
              </w:rPr>
              <w:t>1</w:t>
            </w:r>
          </w:p>
        </w:tc>
      </w:tr>
      <w:tr w:rsidR="00F61FDD" w:rsidRPr="00963337" w14:paraId="76712D44" w14:textId="77777777" w:rsidTr="00F61FDD">
        <w:tc>
          <w:tcPr>
            <w:tcW w:w="550" w:type="dxa"/>
            <w:vAlign w:val="center"/>
          </w:tcPr>
          <w:p w14:paraId="2296D9F7"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r w:rsidRPr="00963337">
              <w:rPr>
                <w:rFonts w:ascii="Times New Roman" w:hAnsi="Times New Roman"/>
                <w:sz w:val="24"/>
                <w:szCs w:val="24"/>
              </w:rPr>
              <w:t>12.</w:t>
            </w:r>
          </w:p>
        </w:tc>
        <w:tc>
          <w:tcPr>
            <w:tcW w:w="6321" w:type="dxa"/>
          </w:tcPr>
          <w:p w14:paraId="1034AD41"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Заготовительные организации и индивидуальные предприниматели, осуществляющие закуп, сортировку, хранение и фасовку сельскохозяйственной продукции</w:t>
            </w:r>
          </w:p>
        </w:tc>
        <w:tc>
          <w:tcPr>
            <w:tcW w:w="2474" w:type="dxa"/>
            <w:vAlign w:val="center"/>
          </w:tcPr>
          <w:p w14:paraId="4FE745E4" w14:textId="77777777" w:rsidR="00F61FDD" w:rsidRPr="00963337" w:rsidRDefault="00F61FDD" w:rsidP="00F61FDD">
            <w:pPr>
              <w:spacing w:line="21" w:lineRule="atLeast"/>
              <w:ind w:hanging="8"/>
              <w:jc w:val="center"/>
              <w:rPr>
                <w:rFonts w:ascii="Times New Roman" w:eastAsia="Times New Roman" w:hAnsi="Times New Roman"/>
                <w:sz w:val="24"/>
                <w:szCs w:val="24"/>
              </w:rPr>
            </w:pPr>
            <w:r w:rsidRPr="00963337">
              <w:rPr>
                <w:rFonts w:ascii="Times New Roman" w:eastAsia="Times New Roman" w:hAnsi="Times New Roman"/>
                <w:sz w:val="24"/>
                <w:szCs w:val="24"/>
              </w:rPr>
              <w:t>4 % от товарооборота или 25 % от валового дохода</w:t>
            </w:r>
          </w:p>
        </w:tc>
      </w:tr>
      <w:tr w:rsidR="00F61FDD" w:rsidRPr="00963337" w14:paraId="7B71174C" w14:textId="77777777" w:rsidTr="00F61FDD">
        <w:tc>
          <w:tcPr>
            <w:tcW w:w="550" w:type="dxa"/>
            <w:vAlign w:val="center"/>
          </w:tcPr>
          <w:p w14:paraId="6EE28A0E"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r w:rsidRPr="00963337">
              <w:rPr>
                <w:rFonts w:ascii="Times New Roman" w:hAnsi="Times New Roman"/>
                <w:sz w:val="24"/>
                <w:szCs w:val="24"/>
              </w:rPr>
              <w:t>13.</w:t>
            </w:r>
          </w:p>
        </w:tc>
        <w:tc>
          <w:tcPr>
            <w:tcW w:w="6321" w:type="dxa"/>
          </w:tcPr>
          <w:p w14:paraId="03D71AC6"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eastAsia="Times New Roman" w:hAnsi="Times New Roman"/>
                <w:sz w:val="24"/>
                <w:szCs w:val="24"/>
              </w:rPr>
              <w:t>Налогоплательщики, включенные в Национальный реестр субъектов электронной коммерции</w:t>
            </w:r>
          </w:p>
        </w:tc>
        <w:tc>
          <w:tcPr>
            <w:tcW w:w="2474" w:type="dxa"/>
            <w:vAlign w:val="center"/>
          </w:tcPr>
          <w:p w14:paraId="6E2ACFC1" w14:textId="77777777" w:rsidR="00F61FDD" w:rsidRPr="00963337" w:rsidRDefault="00F61FDD" w:rsidP="00F61FDD">
            <w:pPr>
              <w:spacing w:line="21" w:lineRule="atLeast"/>
              <w:ind w:hanging="8"/>
              <w:jc w:val="center"/>
              <w:rPr>
                <w:rFonts w:ascii="Times New Roman" w:eastAsia="Times New Roman" w:hAnsi="Times New Roman"/>
                <w:sz w:val="24"/>
                <w:szCs w:val="24"/>
              </w:rPr>
            </w:pPr>
            <w:r w:rsidRPr="00963337">
              <w:rPr>
                <w:rFonts w:ascii="Times New Roman" w:eastAsia="Times New Roman" w:hAnsi="Times New Roman"/>
                <w:sz w:val="24"/>
                <w:szCs w:val="24"/>
              </w:rPr>
              <w:t>2</w:t>
            </w:r>
          </w:p>
        </w:tc>
      </w:tr>
      <w:tr w:rsidR="00F61FDD" w:rsidRPr="00963337" w14:paraId="3EF4DC3C" w14:textId="77777777" w:rsidTr="00F61FDD">
        <w:tc>
          <w:tcPr>
            <w:tcW w:w="550" w:type="dxa"/>
            <w:vAlign w:val="center"/>
          </w:tcPr>
          <w:p w14:paraId="3C97A5F0"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r w:rsidRPr="00963337">
              <w:rPr>
                <w:rFonts w:ascii="Times New Roman" w:hAnsi="Times New Roman"/>
                <w:sz w:val="24"/>
                <w:szCs w:val="24"/>
              </w:rPr>
              <w:t>14.</w:t>
            </w:r>
          </w:p>
        </w:tc>
        <w:tc>
          <w:tcPr>
            <w:tcW w:w="6321" w:type="dxa"/>
          </w:tcPr>
          <w:p w14:paraId="20C5AE3F" w14:textId="77777777" w:rsidR="00F61FDD" w:rsidRPr="00963337" w:rsidRDefault="00F61FDD" w:rsidP="00F61FDD">
            <w:pPr>
              <w:spacing w:line="21" w:lineRule="atLeast"/>
              <w:ind w:hanging="8"/>
              <w:rPr>
                <w:rFonts w:ascii="Times New Roman" w:eastAsia="Times New Roman" w:hAnsi="Times New Roman"/>
                <w:sz w:val="24"/>
                <w:szCs w:val="24"/>
              </w:rPr>
            </w:pPr>
            <w:r w:rsidRPr="00963337">
              <w:rPr>
                <w:rFonts w:ascii="Times New Roman" w:hAnsi="Times New Roman"/>
                <w:sz w:val="24"/>
                <w:szCs w:val="24"/>
              </w:rPr>
              <w:t xml:space="preserve">Налогоплательщики, единственными участниками которых являются общественные объединения инвалидов, </w:t>
            </w:r>
            <w:r w:rsidRPr="00963337">
              <w:rPr>
                <w:rFonts w:ascii="Times New Roman" w:hAnsi="Times New Roman"/>
                <w:noProof/>
                <w:sz w:val="24"/>
                <w:szCs w:val="24"/>
              </w:rPr>
              <w:t xml:space="preserve">фонд «Нуроний» и ассоциация «Чернобыльцы Узбекистана» </w:t>
            </w:r>
            <w:r w:rsidRPr="00963337">
              <w:rPr>
                <w:rFonts w:ascii="Times New Roman" w:hAnsi="Times New Roman"/>
                <w:sz w:val="24"/>
                <w:szCs w:val="24"/>
              </w:rPr>
              <w:t xml:space="preserve">и в общей численности которых инвалиды, </w:t>
            </w:r>
            <w:r w:rsidRPr="00963337">
              <w:rPr>
                <w:rFonts w:ascii="Times New Roman" w:hAnsi="Times New Roman"/>
                <w:noProof/>
                <w:sz w:val="24"/>
                <w:szCs w:val="24"/>
              </w:rPr>
              <w:t xml:space="preserve">ветераны войны и трудового фронта 1941-1945 годов, </w:t>
            </w:r>
            <w:r w:rsidRPr="00963337">
              <w:rPr>
                <w:rFonts w:ascii="Times New Roman" w:hAnsi="Times New Roman"/>
                <w:sz w:val="24"/>
                <w:szCs w:val="24"/>
              </w:rPr>
              <w:t xml:space="preserve">составляют не менее 50 процентов, и фонд оплаты труда инвалидов </w:t>
            </w:r>
            <w:r w:rsidRPr="00963337">
              <w:rPr>
                <w:rFonts w:ascii="Times New Roman" w:hAnsi="Times New Roman"/>
                <w:noProof/>
                <w:sz w:val="24"/>
                <w:szCs w:val="24"/>
              </w:rPr>
              <w:t xml:space="preserve">ветераны войны и трудового фронта 1941-1945 годов, </w:t>
            </w:r>
            <w:r w:rsidRPr="00963337">
              <w:rPr>
                <w:rFonts w:ascii="Times New Roman" w:hAnsi="Times New Roman"/>
                <w:sz w:val="24"/>
                <w:szCs w:val="24"/>
              </w:rPr>
              <w:t>составляет не менее 50 процентов от общего фонда оплаты труда</w:t>
            </w:r>
          </w:p>
        </w:tc>
        <w:tc>
          <w:tcPr>
            <w:tcW w:w="2474" w:type="dxa"/>
            <w:vAlign w:val="center"/>
          </w:tcPr>
          <w:p w14:paraId="5ABA7A5B" w14:textId="77777777" w:rsidR="00F61FDD" w:rsidRPr="00963337" w:rsidRDefault="00F61FDD" w:rsidP="00F61FDD">
            <w:pPr>
              <w:spacing w:line="21" w:lineRule="atLeast"/>
              <w:ind w:hanging="8"/>
              <w:jc w:val="center"/>
              <w:rPr>
                <w:rFonts w:ascii="Times New Roman" w:eastAsia="Times New Roman" w:hAnsi="Times New Roman"/>
                <w:sz w:val="24"/>
                <w:szCs w:val="24"/>
              </w:rPr>
            </w:pPr>
            <w:r w:rsidRPr="00963337">
              <w:rPr>
                <w:rFonts w:ascii="Times New Roman" w:eastAsia="Times New Roman" w:hAnsi="Times New Roman"/>
                <w:sz w:val="24"/>
                <w:szCs w:val="24"/>
              </w:rPr>
              <w:t>0%</w:t>
            </w:r>
          </w:p>
        </w:tc>
      </w:tr>
      <w:tr w:rsidR="00F61FDD" w:rsidRPr="00963337" w14:paraId="01058228" w14:textId="77777777" w:rsidTr="00F61FDD">
        <w:tc>
          <w:tcPr>
            <w:tcW w:w="550" w:type="dxa"/>
            <w:vAlign w:val="center"/>
          </w:tcPr>
          <w:p w14:paraId="52B1C835" w14:textId="77777777" w:rsidR="00F61FDD" w:rsidRPr="00963337" w:rsidRDefault="00F61FDD" w:rsidP="00F61FDD">
            <w:pPr>
              <w:autoSpaceDE w:val="0"/>
              <w:autoSpaceDN w:val="0"/>
              <w:adjustRightInd w:val="0"/>
              <w:spacing w:line="21" w:lineRule="atLeast"/>
              <w:ind w:left="-453" w:firstLine="479"/>
              <w:jc w:val="center"/>
              <w:rPr>
                <w:rFonts w:ascii="Times New Roman" w:hAnsi="Times New Roman"/>
                <w:sz w:val="24"/>
                <w:szCs w:val="24"/>
              </w:rPr>
            </w:pPr>
            <w:r w:rsidRPr="00963337">
              <w:rPr>
                <w:rFonts w:ascii="Times New Roman" w:hAnsi="Times New Roman"/>
                <w:sz w:val="24"/>
                <w:szCs w:val="24"/>
              </w:rPr>
              <w:t>15.</w:t>
            </w:r>
          </w:p>
        </w:tc>
        <w:tc>
          <w:tcPr>
            <w:tcW w:w="6321" w:type="dxa"/>
          </w:tcPr>
          <w:p w14:paraId="095A6E00" w14:textId="77777777" w:rsidR="00F61FDD" w:rsidRPr="00963337" w:rsidRDefault="00F61FDD" w:rsidP="00F61FDD">
            <w:pPr>
              <w:spacing w:line="21" w:lineRule="atLeast"/>
              <w:ind w:hanging="8"/>
              <w:rPr>
                <w:rFonts w:ascii="Times New Roman" w:hAnsi="Times New Roman"/>
                <w:sz w:val="24"/>
                <w:szCs w:val="24"/>
              </w:rPr>
            </w:pPr>
            <w:r w:rsidRPr="00963337">
              <w:rPr>
                <w:rFonts w:ascii="Times New Roman" w:eastAsiaTheme="minorEastAsia" w:hAnsi="Times New Roman"/>
                <w:sz w:val="24"/>
                <w:szCs w:val="24"/>
                <w:shd w:val="clear" w:color="auto" w:fill="FFFFFF"/>
              </w:rPr>
              <w:t xml:space="preserve">Доходы по государственным облигациям и иным государственным ценным бумагам Республики Узбекистан, а также доходы по международным </w:t>
            </w:r>
            <w:r w:rsidRPr="00963337">
              <w:rPr>
                <w:rFonts w:ascii="Times New Roman" w:eastAsiaTheme="minorEastAsia" w:hAnsi="Times New Roman"/>
                <w:sz w:val="24"/>
                <w:szCs w:val="24"/>
                <w:shd w:val="clear" w:color="auto" w:fill="FFFFFF"/>
              </w:rPr>
              <w:lastRenderedPageBreak/>
              <w:t>облигациям юридических лиц - резидентов Республики Узбекистан</w:t>
            </w:r>
          </w:p>
        </w:tc>
        <w:tc>
          <w:tcPr>
            <w:tcW w:w="2474" w:type="dxa"/>
            <w:vAlign w:val="center"/>
          </w:tcPr>
          <w:p w14:paraId="6D3ABA2F" w14:textId="77777777" w:rsidR="00F61FDD" w:rsidRPr="00963337" w:rsidRDefault="00F61FDD" w:rsidP="00F61FDD">
            <w:pPr>
              <w:spacing w:line="21" w:lineRule="atLeast"/>
              <w:ind w:hanging="8"/>
              <w:jc w:val="center"/>
              <w:rPr>
                <w:rFonts w:ascii="Times New Roman" w:eastAsia="Times New Roman" w:hAnsi="Times New Roman"/>
                <w:sz w:val="24"/>
                <w:szCs w:val="24"/>
              </w:rPr>
            </w:pPr>
            <w:r w:rsidRPr="00963337">
              <w:rPr>
                <w:rFonts w:ascii="Times New Roman" w:eastAsia="Times New Roman" w:hAnsi="Times New Roman"/>
                <w:sz w:val="24"/>
                <w:szCs w:val="24"/>
              </w:rPr>
              <w:lastRenderedPageBreak/>
              <w:t>0%</w:t>
            </w:r>
          </w:p>
        </w:tc>
      </w:tr>
    </w:tbl>
    <w:p w14:paraId="4B5EED5B" w14:textId="77777777" w:rsidR="00F61FDD" w:rsidRPr="000D3CFF" w:rsidRDefault="00F61FDD" w:rsidP="00F61FDD">
      <w:pPr>
        <w:autoSpaceDE w:val="0"/>
        <w:autoSpaceDN w:val="0"/>
        <w:adjustRightInd w:val="0"/>
        <w:spacing w:before="80" w:after="0" w:line="21" w:lineRule="atLeast"/>
        <w:ind w:firstLine="567"/>
        <w:jc w:val="center"/>
        <w:rPr>
          <w:rFonts w:ascii="Times New Roman" w:hAnsi="Times New Roman"/>
          <w:b/>
          <w:bCs/>
          <w:strike/>
          <w:color w:val="FF0000"/>
          <w:sz w:val="18"/>
          <w:szCs w:val="24"/>
        </w:rPr>
      </w:pPr>
      <w:bookmarkStart w:id="666" w:name="зв1"/>
      <w:bookmarkEnd w:id="666"/>
    </w:p>
    <w:p w14:paraId="13C49813" w14:textId="77777777" w:rsidR="00F61FDD" w:rsidRPr="00C846B3" w:rsidRDefault="00F61FDD" w:rsidP="00F61FDD">
      <w:pPr>
        <w:pStyle w:val="2"/>
        <w:spacing w:before="80" w:line="21" w:lineRule="atLeast"/>
        <w:ind w:firstLine="567"/>
        <w:rPr>
          <w:rFonts w:ascii="Times New Roman" w:hAnsi="Times New Roman" w:cs="Times New Roman"/>
          <w:bCs w:val="0"/>
          <w:sz w:val="24"/>
          <w:szCs w:val="24"/>
        </w:rPr>
      </w:pPr>
      <w:bookmarkStart w:id="667" w:name="_Toc17916809"/>
      <w:r w:rsidRPr="00C846B3">
        <w:rPr>
          <w:rFonts w:ascii="Times New Roman" w:hAnsi="Times New Roman" w:cs="Times New Roman"/>
          <w:bCs w:val="0"/>
          <w:sz w:val="24"/>
          <w:szCs w:val="24"/>
        </w:rPr>
        <w:t>Статья 4</w:t>
      </w:r>
      <w:r>
        <w:rPr>
          <w:rFonts w:ascii="Times New Roman" w:hAnsi="Times New Roman" w:cs="Times New Roman"/>
          <w:bCs w:val="0"/>
          <w:sz w:val="24"/>
          <w:szCs w:val="24"/>
        </w:rPr>
        <w:t>81</w:t>
      </w:r>
      <w:r w:rsidRPr="00C846B3">
        <w:rPr>
          <w:rFonts w:ascii="Times New Roman" w:hAnsi="Times New Roman" w:cs="Times New Roman"/>
          <w:bCs w:val="0"/>
          <w:sz w:val="24"/>
          <w:szCs w:val="24"/>
        </w:rPr>
        <w:t>. Ведение раздельного учета</w:t>
      </w:r>
      <w:bookmarkEnd w:id="667"/>
    </w:p>
    <w:p w14:paraId="780AD1F0"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strike/>
          <w:color w:val="FF0000"/>
          <w:sz w:val="24"/>
          <w:szCs w:val="24"/>
        </w:rPr>
      </w:pPr>
    </w:p>
    <w:p w14:paraId="5224D78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 xml:space="preserve">Налогоплательщики, занимающиеся несколькими видами деятельности, по которым установлены различные объекты налогообложения и (или) налоговые ставки, обязаны вести раздельный учет по таким видам деятельности и уплачивать налог по ставкам, установленным для соответствующих категорий налогоплательщиков. </w:t>
      </w:r>
    </w:p>
    <w:p w14:paraId="6A6C385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 xml:space="preserve">Положения части </w:t>
      </w:r>
      <w:r w:rsidRPr="002E2738">
        <w:rPr>
          <w:rFonts w:ascii="Times New Roman" w:hAnsi="Times New Roman"/>
          <w:sz w:val="24"/>
          <w:szCs w:val="24"/>
        </w:rPr>
        <w:t>первой</w:t>
      </w:r>
      <w:r w:rsidRPr="00963337">
        <w:rPr>
          <w:rFonts w:ascii="Times New Roman" w:hAnsi="Times New Roman"/>
          <w:sz w:val="24"/>
          <w:szCs w:val="24"/>
        </w:rPr>
        <w:t xml:space="preserve"> настоящей </w:t>
      </w:r>
      <w:r>
        <w:rPr>
          <w:rFonts w:ascii="Times New Roman" w:hAnsi="Times New Roman"/>
          <w:sz w:val="24"/>
          <w:szCs w:val="24"/>
          <w:lang w:val="uz-Cyrl-UZ"/>
        </w:rPr>
        <w:t>статьи</w:t>
      </w:r>
      <w:r w:rsidRPr="00963337">
        <w:rPr>
          <w:rFonts w:ascii="Times New Roman" w:hAnsi="Times New Roman"/>
          <w:sz w:val="24"/>
          <w:szCs w:val="24"/>
        </w:rPr>
        <w:t xml:space="preserve"> распространяются также на налогоплательщиков в сфере розничной торговли, имеющих несколько торговых точек, не являющихся самостоятельными юридическими лицами и расположенных в разных населенных пунктах.</w:t>
      </w:r>
    </w:p>
    <w:p w14:paraId="54B96E1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 xml:space="preserve">При этом доходы, указанные в пунктах </w:t>
      </w:r>
      <w:r w:rsidRPr="00C846B3">
        <w:rPr>
          <w:rFonts w:ascii="Times New Roman" w:hAnsi="Times New Roman"/>
          <w:color w:val="00B0F0"/>
          <w:sz w:val="24"/>
          <w:szCs w:val="24"/>
        </w:rPr>
        <w:t>4, 5, 6, 10, 11, 12, 13, 14, 17, 18, 21, 22, 23, 26, 28 части третьей статьи 3</w:t>
      </w:r>
      <w:r>
        <w:rPr>
          <w:rFonts w:ascii="Times New Roman" w:hAnsi="Times New Roman"/>
          <w:color w:val="00B0F0"/>
          <w:sz w:val="24"/>
          <w:szCs w:val="24"/>
        </w:rPr>
        <w:t>09</w:t>
      </w:r>
      <w:r w:rsidRPr="00C846B3">
        <w:rPr>
          <w:rFonts w:ascii="Times New Roman" w:hAnsi="Times New Roman"/>
          <w:color w:val="00B0F0"/>
          <w:sz w:val="24"/>
          <w:szCs w:val="24"/>
        </w:rPr>
        <w:t xml:space="preserve"> </w:t>
      </w:r>
      <w:r w:rsidRPr="002E2738">
        <w:rPr>
          <w:rFonts w:ascii="Times New Roman" w:hAnsi="Times New Roman"/>
          <w:sz w:val="24"/>
          <w:szCs w:val="24"/>
        </w:rPr>
        <w:t xml:space="preserve">настоящего Кодекса, </w:t>
      </w:r>
      <w:r>
        <w:rPr>
          <w:rFonts w:ascii="Times New Roman" w:hAnsi="Times New Roman"/>
          <w:sz w:val="24"/>
          <w:szCs w:val="24"/>
        </w:rPr>
        <w:t xml:space="preserve">а также доходы в виде процентов, </w:t>
      </w:r>
      <w:r w:rsidRPr="00963337">
        <w:rPr>
          <w:rFonts w:ascii="Times New Roman" w:hAnsi="Times New Roman"/>
          <w:sz w:val="24"/>
          <w:szCs w:val="24"/>
        </w:rPr>
        <w:t xml:space="preserve">облагаются по ставкам налога, установленным для вида деятельности налогоплательщика, по которой доля доходов в общем совокупном доходе является преобладающей по итогам отчетного (налогового) периода. </w:t>
      </w:r>
    </w:p>
    <w:p w14:paraId="68C05891"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 xml:space="preserve">При отсутствии в отчетном (налоговом) периоде видов деятельности, указанных в </w:t>
      </w:r>
      <w:r w:rsidRPr="00C846B3">
        <w:rPr>
          <w:rFonts w:ascii="Times New Roman" w:hAnsi="Times New Roman"/>
          <w:color w:val="00B0F0"/>
          <w:sz w:val="24"/>
          <w:szCs w:val="24"/>
        </w:rPr>
        <w:t>пунктах 2-15 статьи 4</w:t>
      </w:r>
      <w:r>
        <w:rPr>
          <w:rFonts w:ascii="Times New Roman" w:hAnsi="Times New Roman"/>
          <w:color w:val="00B0F0"/>
          <w:sz w:val="24"/>
          <w:szCs w:val="24"/>
        </w:rPr>
        <w:t>80</w:t>
      </w:r>
      <w:r w:rsidRPr="00C846B3">
        <w:rPr>
          <w:rFonts w:ascii="Times New Roman" w:hAnsi="Times New Roman"/>
          <w:color w:val="00B0F0"/>
          <w:sz w:val="24"/>
          <w:szCs w:val="24"/>
        </w:rPr>
        <w:t xml:space="preserve"> </w:t>
      </w:r>
      <w:r w:rsidRPr="00963337">
        <w:rPr>
          <w:rFonts w:ascii="Times New Roman" w:hAnsi="Times New Roman"/>
          <w:sz w:val="24"/>
          <w:szCs w:val="24"/>
        </w:rPr>
        <w:t xml:space="preserve">настоящего Кодекса, доходы, указанные в части третьей настоящей статьи облагаются по ставкам налога, установленным </w:t>
      </w:r>
      <w:r w:rsidRPr="00C846B3">
        <w:rPr>
          <w:rFonts w:ascii="Times New Roman" w:hAnsi="Times New Roman"/>
          <w:color w:val="00B0F0"/>
          <w:sz w:val="24"/>
          <w:szCs w:val="24"/>
        </w:rPr>
        <w:t>в пункте 1 статьи 4</w:t>
      </w:r>
      <w:r>
        <w:rPr>
          <w:rFonts w:ascii="Times New Roman" w:hAnsi="Times New Roman"/>
          <w:color w:val="00B0F0"/>
          <w:sz w:val="24"/>
          <w:szCs w:val="24"/>
        </w:rPr>
        <w:t>80</w:t>
      </w:r>
      <w:r w:rsidRPr="00C846B3">
        <w:rPr>
          <w:rFonts w:ascii="Times New Roman" w:hAnsi="Times New Roman"/>
          <w:color w:val="00B0F0"/>
          <w:sz w:val="24"/>
          <w:szCs w:val="24"/>
        </w:rPr>
        <w:t xml:space="preserve"> </w:t>
      </w:r>
      <w:r w:rsidRPr="00963337">
        <w:rPr>
          <w:rFonts w:ascii="Times New Roman" w:hAnsi="Times New Roman"/>
          <w:sz w:val="24"/>
          <w:szCs w:val="24"/>
        </w:rPr>
        <w:t>настоящего Кодекса.</w:t>
      </w:r>
    </w:p>
    <w:p w14:paraId="36129D13" w14:textId="77777777" w:rsidR="00F61FDD" w:rsidRDefault="00F61FDD" w:rsidP="00F61FDD">
      <w:pPr>
        <w:autoSpaceDE w:val="0"/>
        <w:autoSpaceDN w:val="0"/>
        <w:adjustRightInd w:val="0"/>
        <w:spacing w:before="80" w:after="0" w:line="21" w:lineRule="atLeast"/>
        <w:ind w:firstLine="567"/>
        <w:jc w:val="both"/>
        <w:rPr>
          <w:rFonts w:ascii="Times New Roman" w:hAnsi="Times New Roman"/>
          <w:bCs/>
          <w:sz w:val="24"/>
          <w:szCs w:val="24"/>
        </w:rPr>
      </w:pPr>
      <w:bookmarkStart w:id="668" w:name="зв2"/>
      <w:bookmarkEnd w:id="668"/>
    </w:p>
    <w:p w14:paraId="0320B90C"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69" w:name="_Toc17916810"/>
      <w:r w:rsidRPr="00C846B3">
        <w:rPr>
          <w:rFonts w:ascii="Times New Roman" w:hAnsi="Times New Roman" w:cs="Times New Roman"/>
          <w:bCs w:val="0"/>
          <w:sz w:val="24"/>
          <w:szCs w:val="24"/>
        </w:rPr>
        <w:t>Статья 4</w:t>
      </w:r>
      <w:r>
        <w:rPr>
          <w:rFonts w:ascii="Times New Roman" w:hAnsi="Times New Roman" w:cs="Times New Roman"/>
          <w:bCs w:val="0"/>
          <w:sz w:val="24"/>
          <w:szCs w:val="24"/>
        </w:rPr>
        <w:t>82</w:t>
      </w:r>
      <w:r w:rsidRPr="00C846B3">
        <w:rPr>
          <w:rFonts w:ascii="Times New Roman" w:hAnsi="Times New Roman" w:cs="Times New Roman"/>
          <w:bCs w:val="0"/>
          <w:sz w:val="24"/>
          <w:szCs w:val="24"/>
        </w:rPr>
        <w:t xml:space="preserve">. Налоговый </w:t>
      </w:r>
      <w:r w:rsidRPr="00963337">
        <w:rPr>
          <w:rFonts w:ascii="Times New Roman" w:hAnsi="Times New Roman" w:cs="Times New Roman"/>
          <w:bCs w:val="0"/>
          <w:sz w:val="24"/>
          <w:szCs w:val="24"/>
        </w:rPr>
        <w:t>период. Отчетный период</w:t>
      </w:r>
      <w:bookmarkEnd w:id="669"/>
    </w:p>
    <w:p w14:paraId="1967BE5B" w14:textId="77777777" w:rsidR="00F61FDD" w:rsidRPr="000D3CFF" w:rsidRDefault="00F61FDD" w:rsidP="00F61FDD">
      <w:pPr>
        <w:autoSpaceDE w:val="0"/>
        <w:autoSpaceDN w:val="0"/>
        <w:adjustRightInd w:val="0"/>
        <w:spacing w:before="80" w:after="0" w:line="21" w:lineRule="atLeast"/>
        <w:ind w:firstLine="567"/>
        <w:jc w:val="center"/>
        <w:rPr>
          <w:rFonts w:ascii="Times New Roman" w:hAnsi="Times New Roman"/>
          <w:sz w:val="16"/>
          <w:szCs w:val="24"/>
        </w:rPr>
      </w:pPr>
    </w:p>
    <w:p w14:paraId="3BFE56FE"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 xml:space="preserve">Налоговым периодом является календарный год. </w:t>
      </w:r>
    </w:p>
    <w:p w14:paraId="275C2604" w14:textId="77777777" w:rsidR="00F61FDD"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Отчетным периодом является квартал.</w:t>
      </w:r>
    </w:p>
    <w:p w14:paraId="152B35D5"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sz w:val="24"/>
          <w:szCs w:val="24"/>
        </w:rPr>
      </w:pPr>
      <w:r w:rsidRPr="00963337">
        <w:rPr>
          <w:rFonts w:ascii="Times New Roman" w:hAnsi="Times New Roman"/>
          <w:sz w:val="24"/>
          <w:szCs w:val="24"/>
        </w:rPr>
        <w:t xml:space="preserve"> </w:t>
      </w:r>
    </w:p>
    <w:p w14:paraId="35BCDFB5" w14:textId="77777777" w:rsidR="00F61FDD" w:rsidRPr="00963337" w:rsidRDefault="00F61FDD" w:rsidP="00F61FDD">
      <w:pPr>
        <w:pStyle w:val="2"/>
        <w:spacing w:before="80" w:line="21" w:lineRule="atLeast"/>
        <w:ind w:firstLine="567"/>
        <w:rPr>
          <w:rFonts w:ascii="Times New Roman" w:hAnsi="Times New Roman" w:cs="Times New Roman"/>
          <w:bCs w:val="0"/>
          <w:sz w:val="24"/>
          <w:szCs w:val="24"/>
        </w:rPr>
      </w:pPr>
      <w:bookmarkStart w:id="670" w:name="_Toc17916811"/>
      <w:r w:rsidRPr="00963337">
        <w:rPr>
          <w:rFonts w:ascii="Times New Roman" w:hAnsi="Times New Roman" w:cs="Times New Roman"/>
          <w:bCs w:val="0"/>
          <w:sz w:val="24"/>
          <w:szCs w:val="24"/>
        </w:rPr>
        <w:t>Статья 4</w:t>
      </w:r>
      <w:r>
        <w:rPr>
          <w:rFonts w:ascii="Times New Roman" w:hAnsi="Times New Roman" w:cs="Times New Roman"/>
          <w:bCs w:val="0"/>
          <w:sz w:val="24"/>
          <w:szCs w:val="24"/>
        </w:rPr>
        <w:t>83</w:t>
      </w:r>
      <w:r w:rsidRPr="00963337">
        <w:rPr>
          <w:rFonts w:ascii="Times New Roman" w:hAnsi="Times New Roman" w:cs="Times New Roman"/>
          <w:bCs w:val="0"/>
          <w:sz w:val="24"/>
          <w:szCs w:val="24"/>
        </w:rPr>
        <w:t>. Порядок исчисления, представления расчетов и уплаты налога</w:t>
      </w:r>
      <w:bookmarkEnd w:id="670"/>
      <w:r w:rsidRPr="00963337">
        <w:rPr>
          <w:rFonts w:ascii="Times New Roman" w:hAnsi="Times New Roman" w:cs="Times New Roman"/>
          <w:bCs w:val="0"/>
          <w:sz w:val="24"/>
          <w:szCs w:val="24"/>
        </w:rPr>
        <w:t xml:space="preserve"> </w:t>
      </w:r>
    </w:p>
    <w:p w14:paraId="29DEE67E" w14:textId="77777777" w:rsidR="00F61FDD" w:rsidRPr="00963337" w:rsidRDefault="00F61FDD" w:rsidP="00F61FDD">
      <w:pPr>
        <w:autoSpaceDE w:val="0"/>
        <w:autoSpaceDN w:val="0"/>
        <w:adjustRightInd w:val="0"/>
        <w:spacing w:before="80" w:after="0" w:line="21" w:lineRule="atLeast"/>
        <w:ind w:firstLine="567"/>
        <w:jc w:val="center"/>
        <w:rPr>
          <w:rFonts w:ascii="Times New Roman" w:hAnsi="Times New Roman"/>
          <w:b/>
          <w:bCs/>
          <w:sz w:val="24"/>
          <w:szCs w:val="24"/>
        </w:rPr>
      </w:pPr>
    </w:p>
    <w:p w14:paraId="673D2B0A"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color w:val="222222"/>
          <w:sz w:val="24"/>
          <w:szCs w:val="24"/>
          <w:shd w:val="clear" w:color="auto" w:fill="FFFFFF"/>
        </w:rPr>
      </w:pPr>
      <w:r w:rsidRPr="00963337">
        <w:rPr>
          <w:rFonts w:ascii="Times New Roman" w:hAnsi="Times New Roman"/>
          <w:color w:val="202020"/>
          <w:sz w:val="24"/>
          <w:szCs w:val="24"/>
        </w:rPr>
        <w:t>Сумма налога по итогам отчетного (налогового) периода определяется налогоплательщиком самостоятельно.</w:t>
      </w:r>
      <w:r w:rsidRPr="00963337">
        <w:rPr>
          <w:rFonts w:ascii="Times New Roman" w:hAnsi="Times New Roman"/>
          <w:color w:val="222222"/>
          <w:sz w:val="24"/>
          <w:szCs w:val="24"/>
          <w:shd w:val="clear" w:color="auto" w:fill="FFFFFF"/>
        </w:rPr>
        <w:t xml:space="preserve"> </w:t>
      </w:r>
    </w:p>
    <w:p w14:paraId="30A91279"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color w:val="222222"/>
          <w:sz w:val="24"/>
          <w:szCs w:val="24"/>
          <w:shd w:val="clear" w:color="auto" w:fill="FFFFFF"/>
        </w:rPr>
      </w:pPr>
      <w:r w:rsidRPr="00963337">
        <w:rPr>
          <w:rFonts w:ascii="Times New Roman" w:hAnsi="Times New Roman"/>
          <w:color w:val="222222"/>
          <w:sz w:val="24"/>
          <w:szCs w:val="24"/>
          <w:shd w:val="clear" w:color="auto" w:fill="FFFFFF"/>
        </w:rPr>
        <w:t>Сумма налога по итогам отчетного периода исчисляется нарастающим итогом с начала налогового периода как соответствующая налоговой ставке процентная доля налоговой базы, если иное не установлено настоящей статьей.</w:t>
      </w:r>
    </w:p>
    <w:p w14:paraId="61367EC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color w:val="000000"/>
          <w:sz w:val="24"/>
          <w:szCs w:val="24"/>
          <w:shd w:val="clear" w:color="auto" w:fill="FFFFFF"/>
        </w:rPr>
        <w:t xml:space="preserve">Налоговая отчетность представляется всеми налогоплательщиками </w:t>
      </w:r>
      <w:r w:rsidRPr="00963337">
        <w:rPr>
          <w:rFonts w:ascii="Times New Roman" w:hAnsi="Times New Roman"/>
          <w:color w:val="202020"/>
          <w:sz w:val="24"/>
          <w:szCs w:val="24"/>
        </w:rPr>
        <w:t>по истечении каждого отчетного и налогового периода в</w:t>
      </w:r>
      <w:r w:rsidRPr="00963337">
        <w:rPr>
          <w:rFonts w:ascii="Times New Roman" w:hAnsi="Times New Roman"/>
          <w:noProof/>
          <w:sz w:val="24"/>
          <w:szCs w:val="24"/>
        </w:rPr>
        <w:t xml:space="preserve"> налоговый орган</w:t>
      </w:r>
      <w:r w:rsidRPr="00963337">
        <w:rPr>
          <w:rFonts w:ascii="Times New Roman" w:hAnsi="Times New Roman"/>
          <w:color w:val="202020"/>
          <w:sz w:val="24"/>
          <w:szCs w:val="24"/>
        </w:rPr>
        <w:t xml:space="preserve"> по </w:t>
      </w:r>
      <w:r w:rsidRPr="00963337">
        <w:rPr>
          <w:rFonts w:ascii="Times New Roman" w:hAnsi="Times New Roman"/>
          <w:sz w:val="24"/>
          <w:szCs w:val="24"/>
        </w:rPr>
        <w:t>месту налогового учета</w:t>
      </w:r>
      <w:r w:rsidRPr="00963337">
        <w:rPr>
          <w:rFonts w:ascii="Times New Roman" w:hAnsi="Times New Roman"/>
          <w:color w:val="222222"/>
          <w:sz w:val="24"/>
          <w:szCs w:val="24"/>
          <w:shd w:val="clear" w:color="auto" w:fill="FFFFFF"/>
        </w:rPr>
        <w:t xml:space="preserve">, </w:t>
      </w:r>
      <w:r w:rsidRPr="00963337">
        <w:rPr>
          <w:rFonts w:ascii="Times New Roman" w:hAnsi="Times New Roman"/>
          <w:color w:val="000000"/>
          <w:sz w:val="24"/>
          <w:szCs w:val="24"/>
          <w:shd w:val="clear" w:color="auto" w:fill="FFFFFF"/>
        </w:rPr>
        <w:t xml:space="preserve">в следующие сроки: </w:t>
      </w:r>
    </w:p>
    <w:p w14:paraId="02A980F1" w14:textId="77777777" w:rsidR="00F61FDD" w:rsidRPr="00C846B3" w:rsidRDefault="00F61FDD" w:rsidP="00441BB1">
      <w:pPr>
        <w:pStyle w:val="a9"/>
        <w:numPr>
          <w:ilvl w:val="0"/>
          <w:numId w:val="159"/>
        </w:numPr>
        <w:autoSpaceDE w:val="0"/>
        <w:autoSpaceDN w:val="0"/>
        <w:adjustRightInd w:val="0"/>
        <w:spacing w:before="80" w:after="0" w:line="21" w:lineRule="atLeast"/>
        <w:ind w:left="0" w:firstLine="567"/>
        <w:contextualSpacing w:val="0"/>
        <w:jc w:val="both"/>
        <w:rPr>
          <w:noProof/>
          <w:sz w:val="24"/>
          <w:szCs w:val="24"/>
        </w:rPr>
      </w:pPr>
      <w:r w:rsidRPr="00963337">
        <w:rPr>
          <w:noProof/>
          <w:sz w:val="24"/>
          <w:szCs w:val="24"/>
        </w:rPr>
        <w:t xml:space="preserve">по итогам отчетного периода - </w:t>
      </w:r>
      <w:r w:rsidRPr="00C846B3">
        <w:rPr>
          <w:noProof/>
          <w:sz w:val="24"/>
          <w:szCs w:val="24"/>
        </w:rPr>
        <w:t>не позднее пятнадцатого числа месяца, следующего за отчетным периодом;</w:t>
      </w:r>
    </w:p>
    <w:p w14:paraId="3BC45453" w14:textId="77777777" w:rsidR="00F61FDD" w:rsidRPr="00C846B3" w:rsidRDefault="00F61FDD" w:rsidP="00441BB1">
      <w:pPr>
        <w:pStyle w:val="a9"/>
        <w:numPr>
          <w:ilvl w:val="0"/>
          <w:numId w:val="159"/>
        </w:numPr>
        <w:autoSpaceDE w:val="0"/>
        <w:autoSpaceDN w:val="0"/>
        <w:adjustRightInd w:val="0"/>
        <w:spacing w:before="80" w:after="0" w:line="21" w:lineRule="atLeast"/>
        <w:ind w:left="0" w:firstLine="567"/>
        <w:contextualSpacing w:val="0"/>
        <w:jc w:val="both"/>
        <w:rPr>
          <w:noProof/>
          <w:sz w:val="24"/>
          <w:szCs w:val="24"/>
        </w:rPr>
      </w:pPr>
      <w:r w:rsidRPr="00C846B3">
        <w:rPr>
          <w:noProof/>
          <w:sz w:val="24"/>
          <w:szCs w:val="24"/>
        </w:rPr>
        <w:t xml:space="preserve">по итогам налогового периода – не </w:t>
      </w:r>
      <w:r w:rsidRPr="00BD1B5A">
        <w:rPr>
          <w:noProof/>
          <w:sz w:val="24"/>
          <w:szCs w:val="24"/>
        </w:rPr>
        <w:t>позднее 15</w:t>
      </w:r>
      <w:r w:rsidRPr="00C846B3">
        <w:rPr>
          <w:noProof/>
          <w:sz w:val="24"/>
          <w:szCs w:val="24"/>
        </w:rPr>
        <w:t xml:space="preserve"> февраля</w:t>
      </w:r>
      <w:r w:rsidRPr="00C846B3">
        <w:rPr>
          <w:sz w:val="24"/>
          <w:szCs w:val="24"/>
        </w:rPr>
        <w:t>, следующего за истекшим налоговым периодом.</w:t>
      </w:r>
      <w:r w:rsidRPr="00C846B3">
        <w:rPr>
          <w:noProof/>
          <w:sz w:val="24"/>
          <w:szCs w:val="24"/>
        </w:rPr>
        <w:t xml:space="preserve"> </w:t>
      </w:r>
    </w:p>
    <w:p w14:paraId="75E3C586"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r w:rsidRPr="00963337">
        <w:rPr>
          <w:rFonts w:ascii="Times New Roman" w:hAnsi="Times New Roman"/>
          <w:noProof/>
          <w:sz w:val="24"/>
          <w:szCs w:val="24"/>
        </w:rPr>
        <w:t>У</w:t>
      </w:r>
      <w:r w:rsidRPr="00963337">
        <w:rPr>
          <w:rFonts w:ascii="Times New Roman" w:hAnsi="Times New Roman"/>
          <w:color w:val="222222"/>
          <w:sz w:val="24"/>
          <w:szCs w:val="24"/>
          <w:shd w:val="clear" w:color="auto" w:fill="FFFFFF"/>
        </w:rPr>
        <w:t>плата налога производится по итогам отчетного (налогового) периода не позднее сроков представления налоговой отчетности за соответствующий отчетный (налоговый) период</w:t>
      </w:r>
      <w:r w:rsidRPr="00963337">
        <w:rPr>
          <w:rFonts w:ascii="Times New Roman" w:hAnsi="Times New Roman"/>
          <w:noProof/>
          <w:sz w:val="24"/>
          <w:szCs w:val="24"/>
        </w:rPr>
        <w:t>.</w:t>
      </w:r>
    </w:p>
    <w:p w14:paraId="3E1DA090" w14:textId="77777777" w:rsidR="00F61FDD" w:rsidRPr="00963337" w:rsidRDefault="00F61FDD" w:rsidP="00F61FDD">
      <w:pPr>
        <w:autoSpaceDE w:val="0"/>
        <w:autoSpaceDN w:val="0"/>
        <w:adjustRightInd w:val="0"/>
        <w:spacing w:before="80" w:after="0" w:line="21" w:lineRule="atLeast"/>
        <w:ind w:firstLine="567"/>
        <w:jc w:val="both"/>
        <w:rPr>
          <w:rFonts w:ascii="Times New Roman" w:hAnsi="Times New Roman"/>
          <w:noProof/>
          <w:sz w:val="24"/>
          <w:szCs w:val="24"/>
        </w:rPr>
      </w:pPr>
    </w:p>
    <w:p w14:paraId="11A589F5" w14:textId="77777777" w:rsidR="00441BB1" w:rsidRPr="00F66A7B" w:rsidRDefault="00441BB1" w:rsidP="00441BB1">
      <w:pPr>
        <w:pStyle w:val="2"/>
        <w:spacing w:before="0" w:after="120"/>
        <w:ind w:firstLine="709"/>
        <w:jc w:val="both"/>
        <w:rPr>
          <w:rFonts w:ascii="Times New Roman" w:hAnsi="Times New Roman" w:cs="Times New Roman"/>
          <w:bCs w:val="0"/>
          <w:noProof/>
          <w:sz w:val="24"/>
          <w:szCs w:val="24"/>
        </w:rPr>
      </w:pPr>
      <w:bookmarkStart w:id="671" w:name="_Toc17916820"/>
      <w:r w:rsidRPr="00F66A7B">
        <w:rPr>
          <w:rFonts w:ascii="Times New Roman" w:hAnsi="Times New Roman" w:cs="Times New Roman"/>
          <w:bCs w:val="0"/>
          <w:noProof/>
          <w:sz w:val="24"/>
          <w:szCs w:val="24"/>
        </w:rPr>
        <w:lastRenderedPageBreak/>
        <w:t>РАЗДЕЛ XX</w:t>
      </w:r>
      <w:r w:rsidR="00826FAC">
        <w:rPr>
          <w:rFonts w:ascii="Times New Roman" w:hAnsi="Times New Roman" w:cs="Times New Roman"/>
          <w:bCs w:val="0"/>
          <w:noProof/>
          <w:sz w:val="24"/>
          <w:szCs w:val="24"/>
          <w:lang w:val="en-US"/>
        </w:rPr>
        <w:t>I</w:t>
      </w:r>
      <w:r w:rsidRPr="00F66A7B">
        <w:rPr>
          <w:rFonts w:ascii="Times New Roman" w:hAnsi="Times New Roman" w:cs="Times New Roman"/>
          <w:bCs w:val="0"/>
          <w:noProof/>
          <w:sz w:val="24"/>
          <w:szCs w:val="24"/>
        </w:rPr>
        <w:t>. ОСОБЕННОСТИ НАЛОГООБЛОЖЕНИЯ</w:t>
      </w:r>
      <w:r w:rsidRPr="00F66A7B">
        <w:rPr>
          <w:rFonts w:ascii="Times New Roman" w:hAnsi="Times New Roman" w:cs="Times New Roman"/>
          <w:bCs w:val="0"/>
          <w:noProof/>
          <w:sz w:val="24"/>
          <w:szCs w:val="24"/>
          <w:lang w:val="uz-Cyrl-UZ"/>
        </w:rPr>
        <w:t xml:space="preserve"> </w:t>
      </w:r>
      <w:r w:rsidRPr="00F66A7B">
        <w:rPr>
          <w:rFonts w:ascii="Times New Roman" w:hAnsi="Times New Roman" w:cs="Times New Roman"/>
          <w:bCs w:val="0"/>
          <w:noProof/>
          <w:sz w:val="24"/>
          <w:szCs w:val="24"/>
        </w:rPr>
        <w:t>НАЛОГОПЛАТЕЛЬЩИКОВ</w:t>
      </w:r>
      <w:bookmarkEnd w:id="671"/>
    </w:p>
    <w:p w14:paraId="16AA4716"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bCs/>
          <w:sz w:val="24"/>
          <w:szCs w:val="24"/>
        </w:rPr>
      </w:pPr>
    </w:p>
    <w:p w14:paraId="1D75CA9F" w14:textId="77777777" w:rsidR="00441BB1" w:rsidRPr="00F66A7B" w:rsidRDefault="00441BB1" w:rsidP="00441BB1">
      <w:pPr>
        <w:pStyle w:val="2"/>
        <w:spacing w:before="0" w:after="120"/>
        <w:ind w:firstLine="709"/>
        <w:jc w:val="both"/>
        <w:rPr>
          <w:rFonts w:ascii="Times New Roman" w:hAnsi="Times New Roman" w:cs="Times New Roman"/>
          <w:bCs w:val="0"/>
          <w:noProof/>
          <w:sz w:val="24"/>
          <w:szCs w:val="24"/>
        </w:rPr>
      </w:pPr>
      <w:bookmarkStart w:id="672" w:name="_Toc17916821"/>
      <w:r w:rsidRPr="00F66A7B">
        <w:rPr>
          <w:rFonts w:ascii="Times New Roman" w:hAnsi="Times New Roman" w:cs="Times New Roman"/>
          <w:bCs w:val="0"/>
          <w:noProof/>
          <w:sz w:val="24"/>
          <w:szCs w:val="24"/>
        </w:rPr>
        <w:t>ГЛАВА 66. Особенности налогообложения юридических лиц с участием прямых частных иностранных инвестиций</w:t>
      </w:r>
      <w:bookmarkEnd w:id="672"/>
      <w:r w:rsidRPr="00F66A7B">
        <w:rPr>
          <w:rFonts w:ascii="Times New Roman" w:hAnsi="Times New Roman" w:cs="Times New Roman"/>
          <w:bCs w:val="0"/>
          <w:noProof/>
          <w:sz w:val="24"/>
          <w:szCs w:val="24"/>
        </w:rPr>
        <w:t xml:space="preserve"> </w:t>
      </w:r>
    </w:p>
    <w:p w14:paraId="4AEAEF02"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p>
    <w:p w14:paraId="31DFF0E0" w14:textId="77777777" w:rsidR="00441BB1" w:rsidRPr="00F66A7B" w:rsidRDefault="00441BB1" w:rsidP="00441BB1">
      <w:pPr>
        <w:pStyle w:val="2"/>
        <w:spacing w:before="0" w:after="120"/>
        <w:ind w:firstLine="709"/>
        <w:jc w:val="both"/>
        <w:rPr>
          <w:rFonts w:ascii="Times New Roman" w:hAnsi="Times New Roman" w:cs="Times New Roman"/>
          <w:bCs w:val="0"/>
          <w:noProof/>
          <w:sz w:val="24"/>
          <w:szCs w:val="24"/>
        </w:rPr>
      </w:pPr>
      <w:bookmarkStart w:id="673" w:name="_Toc17916822"/>
      <w:r w:rsidRPr="00F66A7B">
        <w:rPr>
          <w:rFonts w:ascii="Times New Roman" w:hAnsi="Times New Roman" w:cs="Times New Roman"/>
          <w:bCs w:val="0"/>
          <w:noProof/>
          <w:sz w:val="24"/>
          <w:szCs w:val="24"/>
        </w:rPr>
        <w:t>Статья 484. Условия применения специальных положений налогообложения для юридических лиц с участием прямых частных иностранных инвестиций</w:t>
      </w:r>
      <w:bookmarkEnd w:id="673"/>
    </w:p>
    <w:p w14:paraId="77289059"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p>
    <w:p w14:paraId="6A369167"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Для юридических лиц, созданных с привлечением прямых частных иностранных инвестиций и специализирующихся на производстве продукции (оказании услуг) в отраслях экономики по перечню, утверждаемому законодательством, предусматриваются особенности применения льгот по отдельным налогам.</w:t>
      </w:r>
    </w:p>
    <w:p w14:paraId="4A750BFC"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 xml:space="preserve">Под прямыми частными иностранными инвестициями понимаются инвестиции, осуществляемые физическими лицами, являющимися гражданами иностранного государства, лицами без гражданства, постоянно проживающими за пределами Республики Узбекистан, а также иностранными негосударственными юридическими лицами. </w:t>
      </w:r>
    </w:p>
    <w:p w14:paraId="0759AE26"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Юридическим лицам, указанным в части первой настоящей статьи предоставляются налоговые льготы в виде:</w:t>
      </w:r>
    </w:p>
    <w:p w14:paraId="167A94FD"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освобождения от уплаты земельного налога, налога на имущество и налога за пользование водными ресурсами в зависимости от объема внесенных прямых частных иностранных инвестиций на срок, определяемый решением Президента Республики Узбекистан;</w:t>
      </w:r>
    </w:p>
    <w:p w14:paraId="77B275B0"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снижения ставки налога на прибыль юридических лиц и налога с оборота</w:t>
      </w:r>
      <w:r w:rsidRPr="00F66A7B">
        <w:rPr>
          <w:rFonts w:ascii="Times New Roman" w:hAnsi="Times New Roman" w:cs="Times New Roman"/>
          <w:sz w:val="24"/>
          <w:szCs w:val="24"/>
          <w:lang w:val="uz-Cyrl-UZ"/>
        </w:rPr>
        <w:t xml:space="preserve"> </w:t>
      </w:r>
      <w:r w:rsidRPr="00F66A7B">
        <w:rPr>
          <w:rFonts w:ascii="Times New Roman" w:hAnsi="Times New Roman" w:cs="Times New Roman"/>
          <w:sz w:val="24"/>
          <w:szCs w:val="24"/>
        </w:rPr>
        <w:t xml:space="preserve">на 50 процентов от установленной, до полной окупаемости внесенных ими средств, но не более </w:t>
      </w:r>
      <w:r>
        <w:rPr>
          <w:rFonts w:ascii="Times New Roman" w:hAnsi="Times New Roman" w:cs="Times New Roman"/>
          <w:sz w:val="24"/>
          <w:szCs w:val="24"/>
        </w:rPr>
        <w:t>семь</w:t>
      </w:r>
      <w:r w:rsidRPr="00F66A7B">
        <w:rPr>
          <w:rFonts w:ascii="Times New Roman" w:hAnsi="Times New Roman" w:cs="Times New Roman"/>
          <w:sz w:val="24"/>
          <w:szCs w:val="24"/>
        </w:rPr>
        <w:t xml:space="preserve"> лет.</w:t>
      </w:r>
    </w:p>
    <w:p w14:paraId="1459E198"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Порядок применения льготы по налогу на прибыль и налогу с оборота юридическими лицами, привлекающими прямые частные иностранные инвестиции до полной окупаемости внесенных</w:t>
      </w:r>
      <w:r w:rsidRPr="00F66A7B">
        <w:rPr>
          <w:rFonts w:ascii="Times New Roman" w:hAnsi="Times New Roman" w:cs="Times New Roman"/>
          <w:sz w:val="24"/>
          <w:szCs w:val="24"/>
          <w:lang w:val="uz-Cyrl-UZ"/>
        </w:rPr>
        <w:t xml:space="preserve"> </w:t>
      </w:r>
      <w:r w:rsidRPr="00F66A7B">
        <w:rPr>
          <w:rFonts w:ascii="Times New Roman" w:hAnsi="Times New Roman" w:cs="Times New Roman"/>
          <w:sz w:val="24"/>
          <w:szCs w:val="24"/>
        </w:rPr>
        <w:t>ими</w:t>
      </w:r>
      <w:r w:rsidRPr="00F66A7B">
        <w:rPr>
          <w:rFonts w:ascii="Times New Roman" w:hAnsi="Times New Roman" w:cs="Times New Roman"/>
          <w:sz w:val="24"/>
          <w:szCs w:val="24"/>
          <w:lang w:val="uz-Cyrl-UZ"/>
        </w:rPr>
        <w:t xml:space="preserve"> </w:t>
      </w:r>
      <w:r w:rsidRPr="00F66A7B">
        <w:rPr>
          <w:rFonts w:ascii="Times New Roman" w:hAnsi="Times New Roman" w:cs="Times New Roman"/>
          <w:sz w:val="24"/>
          <w:szCs w:val="24"/>
        </w:rPr>
        <w:t>средств определяется Государственным налоговым комитетом по согласованию с Министерством финансов Республики Узбекистан.</w:t>
      </w:r>
    </w:p>
    <w:p w14:paraId="5730330C"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Предприятие с участием прямых частных иностранных инвестиций вправе пользоваться другими льготами, предусмотренными законодательством.</w:t>
      </w:r>
    </w:p>
    <w:p w14:paraId="6F23415A" w14:textId="77777777" w:rsidR="00441BB1" w:rsidRPr="00F66A7B" w:rsidRDefault="00441BB1" w:rsidP="00441BB1">
      <w:pPr>
        <w:pStyle w:val="1"/>
        <w:spacing w:before="0" w:beforeAutospacing="0" w:after="120" w:afterAutospacing="0" w:line="276" w:lineRule="auto"/>
        <w:ind w:firstLine="709"/>
        <w:jc w:val="both"/>
        <w:rPr>
          <w:sz w:val="24"/>
          <w:szCs w:val="24"/>
        </w:rPr>
      </w:pPr>
    </w:p>
    <w:p w14:paraId="368F0C69" w14:textId="77777777" w:rsidR="00441BB1" w:rsidRPr="00F66A7B" w:rsidRDefault="00441BB1" w:rsidP="00441BB1">
      <w:pPr>
        <w:pStyle w:val="2"/>
        <w:spacing w:before="0" w:after="120"/>
        <w:ind w:firstLine="709"/>
        <w:jc w:val="both"/>
        <w:rPr>
          <w:rFonts w:ascii="Times New Roman" w:hAnsi="Times New Roman" w:cs="Times New Roman"/>
          <w:bCs w:val="0"/>
          <w:noProof/>
          <w:sz w:val="24"/>
          <w:szCs w:val="24"/>
        </w:rPr>
      </w:pPr>
      <w:bookmarkStart w:id="674" w:name="_Toc17916823"/>
      <w:r w:rsidRPr="00F66A7B">
        <w:rPr>
          <w:rFonts w:ascii="Times New Roman" w:hAnsi="Times New Roman" w:cs="Times New Roman"/>
          <w:bCs w:val="0"/>
          <w:noProof/>
          <w:sz w:val="24"/>
          <w:szCs w:val="24"/>
        </w:rPr>
        <w:t>Статья 485. Порядок применения налоговых льгот юридическими лицами с участием прямых частных иностранных инвестиций</w:t>
      </w:r>
      <w:bookmarkEnd w:id="674"/>
    </w:p>
    <w:p w14:paraId="28DBF595"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p>
    <w:p w14:paraId="19691C04"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 xml:space="preserve">Льготы по налогам, предусмотренные </w:t>
      </w:r>
      <w:r w:rsidRPr="00F66A7B">
        <w:rPr>
          <w:rFonts w:ascii="Times New Roman" w:hAnsi="Times New Roman" w:cs="Times New Roman"/>
          <w:color w:val="00B0F0"/>
          <w:sz w:val="24"/>
          <w:szCs w:val="24"/>
        </w:rPr>
        <w:t xml:space="preserve">в статье 484 </w:t>
      </w:r>
      <w:r w:rsidRPr="00F66A7B">
        <w:rPr>
          <w:rFonts w:ascii="Times New Roman" w:hAnsi="Times New Roman" w:cs="Times New Roman"/>
          <w:sz w:val="24"/>
          <w:szCs w:val="24"/>
        </w:rPr>
        <w:t>настоящего Кодекса, применяются:</w:t>
      </w:r>
    </w:p>
    <w:p w14:paraId="7064727B"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lastRenderedPageBreak/>
        <w:t>при размещении юридических лиц на территориях, определяемых законодательством;</w:t>
      </w:r>
    </w:p>
    <w:p w14:paraId="5888DF41"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при осуществлении иностранными инвесторами прямых частных иностранных инвестиций без предоставления гарантии Республики Узбекистан;</w:t>
      </w:r>
    </w:p>
    <w:p w14:paraId="15E9A326"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 xml:space="preserve">при доле иностранных участников в уставном фонде (в уставном капитале) юридических лиц не менее 33 процентов, а для акционерных обществ - не менее </w:t>
      </w:r>
      <w:r w:rsidRPr="00F66A7B">
        <w:rPr>
          <w:rFonts w:ascii="Times New Roman" w:hAnsi="Times New Roman" w:cs="Times New Roman"/>
          <w:sz w:val="24"/>
          <w:szCs w:val="24"/>
        </w:rPr>
        <w:br/>
        <w:t xml:space="preserve">15 процентов; </w:t>
      </w:r>
    </w:p>
    <w:p w14:paraId="3F2496D0"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при вложении иностранных инвестиций в виде свободно конвертируемой валюты или нового современного технологического оборудования;</w:t>
      </w:r>
    </w:p>
    <w:p w14:paraId="79BA7144"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при направлении не менее 50 процентов доходов, полученных в результате предоставления льгот по налогам, в течение срока их применения на реинвестирование с целью дальнейшего развития юридического лица.</w:t>
      </w:r>
    </w:p>
    <w:p w14:paraId="00983764"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 xml:space="preserve">В случае прекращения деятельности юридического лица с участием прямых частных иностранных инвестиций, получившего льготы по налогам, предусмотренным </w:t>
      </w:r>
      <w:r w:rsidRPr="00F66A7B">
        <w:rPr>
          <w:rFonts w:ascii="Times New Roman" w:hAnsi="Times New Roman" w:cs="Times New Roman"/>
          <w:color w:val="00B0F0"/>
          <w:sz w:val="24"/>
          <w:szCs w:val="24"/>
        </w:rPr>
        <w:t xml:space="preserve">в статье 484 </w:t>
      </w:r>
      <w:r w:rsidRPr="00F66A7B">
        <w:rPr>
          <w:rFonts w:ascii="Times New Roman" w:hAnsi="Times New Roman" w:cs="Times New Roman"/>
          <w:sz w:val="24"/>
          <w:szCs w:val="24"/>
        </w:rPr>
        <w:t>настоящего Кодекса, ранее одного года после истечения срока, на который они были предоставлены, репатриация прибыли и вывоз капитала иностранного инвестора за границу осуществляются только после возмещения в бюджет сумм предоставленных льгот по налогам.</w:t>
      </w:r>
    </w:p>
    <w:p w14:paraId="6A91AA34"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 xml:space="preserve">При выявлении несоответствия условиям, предусмотренным в настоящей главе, за период, в течение которого юридическое лицо с участием прямых частных иностранных инвестиций, получившее льготы по налогам, предусмотренные </w:t>
      </w:r>
      <w:r w:rsidRPr="00F66A7B">
        <w:rPr>
          <w:rFonts w:ascii="Times New Roman" w:hAnsi="Times New Roman" w:cs="Times New Roman"/>
          <w:color w:val="00B0F0"/>
          <w:sz w:val="24"/>
          <w:szCs w:val="24"/>
        </w:rPr>
        <w:t xml:space="preserve">в статье 484 </w:t>
      </w:r>
      <w:r w:rsidRPr="00F66A7B">
        <w:rPr>
          <w:rFonts w:ascii="Times New Roman" w:hAnsi="Times New Roman" w:cs="Times New Roman"/>
          <w:sz w:val="24"/>
          <w:szCs w:val="24"/>
        </w:rPr>
        <w:t xml:space="preserve">настоящего Кодекса, не соответствовало установленным требованиям, налоги уплачиваются в общеустановленном порядке с применением финансовых санкций, предусмотренных </w:t>
      </w:r>
      <w:r w:rsidRPr="00F66A7B">
        <w:rPr>
          <w:rFonts w:ascii="Times New Roman" w:hAnsi="Times New Roman" w:cs="Times New Roman"/>
          <w:color w:val="00B0F0"/>
          <w:sz w:val="24"/>
          <w:szCs w:val="24"/>
        </w:rPr>
        <w:t xml:space="preserve">в разделе IV </w:t>
      </w:r>
      <w:r w:rsidRPr="00F66A7B">
        <w:rPr>
          <w:rFonts w:ascii="Times New Roman" w:hAnsi="Times New Roman" w:cs="Times New Roman"/>
          <w:sz w:val="24"/>
          <w:szCs w:val="24"/>
        </w:rPr>
        <w:t>настоящего Кодекса.</w:t>
      </w:r>
    </w:p>
    <w:p w14:paraId="713B738A" w14:textId="77777777" w:rsidR="00441BB1" w:rsidRPr="00F66A7B" w:rsidRDefault="00441BB1" w:rsidP="00441BB1">
      <w:pPr>
        <w:pStyle w:val="1"/>
        <w:spacing w:before="0" w:beforeAutospacing="0" w:after="120" w:afterAutospacing="0" w:line="276" w:lineRule="auto"/>
        <w:ind w:firstLine="709"/>
        <w:jc w:val="both"/>
        <w:rPr>
          <w:sz w:val="24"/>
          <w:szCs w:val="24"/>
        </w:rPr>
      </w:pPr>
    </w:p>
    <w:p w14:paraId="10CC7AF5" w14:textId="77777777" w:rsidR="00441BB1" w:rsidRPr="00F66A7B" w:rsidRDefault="00441BB1" w:rsidP="00441BB1">
      <w:pPr>
        <w:pStyle w:val="2"/>
        <w:spacing w:before="0" w:after="120"/>
        <w:ind w:firstLine="709"/>
        <w:jc w:val="both"/>
        <w:rPr>
          <w:rFonts w:ascii="Times New Roman" w:hAnsi="Times New Roman" w:cs="Times New Roman"/>
          <w:bCs w:val="0"/>
          <w:noProof/>
          <w:sz w:val="24"/>
          <w:szCs w:val="24"/>
        </w:rPr>
      </w:pPr>
      <w:r w:rsidRPr="00F66A7B">
        <w:rPr>
          <w:rFonts w:ascii="Times New Roman" w:hAnsi="Times New Roman" w:cs="Times New Roman"/>
          <w:bCs w:val="0"/>
          <w:noProof/>
          <w:sz w:val="24"/>
          <w:szCs w:val="24"/>
        </w:rPr>
        <w:t>ГЛАВА 67. Особенности налогообложения участников специальных экономических зон</w:t>
      </w:r>
    </w:p>
    <w:p w14:paraId="0F95CC5E"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p>
    <w:p w14:paraId="00CDF0F1" w14:textId="77777777" w:rsidR="00441BB1" w:rsidRPr="00F66A7B" w:rsidRDefault="00441BB1" w:rsidP="00441BB1">
      <w:pPr>
        <w:pStyle w:val="2"/>
        <w:spacing w:before="0" w:after="120"/>
        <w:ind w:firstLine="709"/>
        <w:jc w:val="both"/>
        <w:rPr>
          <w:rFonts w:ascii="Times New Roman" w:hAnsi="Times New Roman" w:cs="Times New Roman"/>
          <w:bCs w:val="0"/>
          <w:noProof/>
          <w:sz w:val="24"/>
          <w:szCs w:val="24"/>
        </w:rPr>
      </w:pPr>
      <w:r w:rsidRPr="00F66A7B">
        <w:rPr>
          <w:rFonts w:ascii="Times New Roman" w:hAnsi="Times New Roman" w:cs="Times New Roman"/>
          <w:bCs w:val="0"/>
          <w:noProof/>
          <w:sz w:val="24"/>
          <w:szCs w:val="24"/>
        </w:rPr>
        <w:t>Статья 486. Условия применения специальных положений налогообложения для участников специальных экономическ</w:t>
      </w:r>
      <w:r w:rsidRPr="00F66A7B">
        <w:rPr>
          <w:rFonts w:ascii="Times New Roman" w:hAnsi="Times New Roman" w:cs="Times New Roman"/>
          <w:bCs w:val="0"/>
          <w:noProof/>
          <w:sz w:val="24"/>
          <w:szCs w:val="24"/>
          <w:lang w:val="uz-Cyrl-UZ"/>
        </w:rPr>
        <w:t>и</w:t>
      </w:r>
      <w:r w:rsidRPr="00F66A7B">
        <w:rPr>
          <w:rFonts w:ascii="Times New Roman" w:hAnsi="Times New Roman" w:cs="Times New Roman"/>
          <w:bCs w:val="0"/>
          <w:noProof/>
          <w:sz w:val="24"/>
          <w:szCs w:val="24"/>
        </w:rPr>
        <w:t>х зон</w:t>
      </w:r>
    </w:p>
    <w:p w14:paraId="77A10944"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 xml:space="preserve">Участникам </w:t>
      </w:r>
      <w:r w:rsidRPr="00F66A7B">
        <w:rPr>
          <w:rFonts w:ascii="Times New Roman" w:hAnsi="Times New Roman" w:cs="Times New Roman"/>
          <w:bCs/>
          <w:noProof/>
          <w:sz w:val="24"/>
          <w:szCs w:val="24"/>
        </w:rPr>
        <w:t xml:space="preserve">специальных </w:t>
      </w:r>
      <w:r w:rsidRPr="00F66A7B">
        <w:rPr>
          <w:rFonts w:ascii="Times New Roman" w:hAnsi="Times New Roman" w:cs="Times New Roman"/>
          <w:noProof/>
          <w:sz w:val="24"/>
          <w:szCs w:val="24"/>
        </w:rPr>
        <w:t>экономических зон предоставляются налоговые льготы</w:t>
      </w:r>
      <w:r w:rsidRPr="00F66A7B">
        <w:rPr>
          <w:rFonts w:ascii="Times New Roman" w:hAnsi="Times New Roman" w:cs="Times New Roman"/>
          <w:noProof/>
          <w:sz w:val="24"/>
          <w:szCs w:val="24"/>
          <w:lang w:val="uz-Cyrl-UZ"/>
        </w:rPr>
        <w:t xml:space="preserve"> </w:t>
      </w:r>
      <w:r w:rsidRPr="00F66A7B">
        <w:rPr>
          <w:rFonts w:ascii="Times New Roman" w:hAnsi="Times New Roman" w:cs="Times New Roman"/>
          <w:noProof/>
          <w:sz w:val="24"/>
          <w:szCs w:val="24"/>
        </w:rPr>
        <w:t>в виде:</w:t>
      </w:r>
    </w:p>
    <w:p w14:paraId="77ED6CFD"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noProof/>
          <w:sz w:val="24"/>
          <w:szCs w:val="24"/>
        </w:rPr>
        <w:t xml:space="preserve">освобождения от уплаты </w:t>
      </w:r>
      <w:r w:rsidRPr="00F66A7B">
        <w:rPr>
          <w:rFonts w:ascii="Times New Roman" w:hAnsi="Times New Roman" w:cs="Times New Roman"/>
          <w:sz w:val="24"/>
          <w:szCs w:val="24"/>
        </w:rPr>
        <w:t xml:space="preserve">налога на имущество, </w:t>
      </w:r>
      <w:r w:rsidRPr="00F66A7B">
        <w:rPr>
          <w:rFonts w:ascii="Times New Roman" w:hAnsi="Times New Roman" w:cs="Times New Roman"/>
          <w:noProof/>
          <w:sz w:val="24"/>
          <w:szCs w:val="24"/>
        </w:rPr>
        <w:t xml:space="preserve">земельного налога </w:t>
      </w:r>
      <w:r w:rsidRPr="00F66A7B">
        <w:rPr>
          <w:rFonts w:ascii="Times New Roman" w:hAnsi="Times New Roman" w:cs="Times New Roman"/>
          <w:sz w:val="24"/>
          <w:szCs w:val="24"/>
        </w:rPr>
        <w:t>и налога за пользование водными ресурсами, в зависимости от объема внесенных инвестиций на срок определяемый решением Президента Республики Узбекистан;</w:t>
      </w:r>
    </w:p>
    <w:p w14:paraId="6A7B11E1"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 xml:space="preserve">снижения ставки налога на прибыль юридических лиц и налога с оборота на 50 процентов от установленной, до полной окупаемости внесенных ими средств, но не более </w:t>
      </w:r>
      <w:r>
        <w:rPr>
          <w:rFonts w:ascii="Times New Roman" w:hAnsi="Times New Roman" w:cs="Times New Roman"/>
          <w:sz w:val="24"/>
          <w:szCs w:val="24"/>
        </w:rPr>
        <w:t>десяти</w:t>
      </w:r>
      <w:r w:rsidRPr="00F66A7B">
        <w:rPr>
          <w:rFonts w:ascii="Times New Roman" w:hAnsi="Times New Roman" w:cs="Times New Roman"/>
          <w:sz w:val="24"/>
          <w:szCs w:val="24"/>
        </w:rPr>
        <w:t xml:space="preserve"> лет</w:t>
      </w:r>
    </w:p>
    <w:p w14:paraId="0E69DB34"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 xml:space="preserve">Порядок применения льготы по налогу на прибыль и налогу с оборота участниками </w:t>
      </w:r>
      <w:r w:rsidRPr="00F66A7B">
        <w:rPr>
          <w:rFonts w:ascii="Times New Roman" w:hAnsi="Times New Roman" w:cs="Times New Roman"/>
          <w:bCs/>
          <w:noProof/>
          <w:sz w:val="24"/>
          <w:szCs w:val="24"/>
        </w:rPr>
        <w:t xml:space="preserve">специальных </w:t>
      </w:r>
      <w:r w:rsidRPr="00F66A7B">
        <w:rPr>
          <w:rFonts w:ascii="Times New Roman" w:hAnsi="Times New Roman" w:cs="Times New Roman"/>
          <w:sz w:val="24"/>
          <w:szCs w:val="24"/>
        </w:rPr>
        <w:t xml:space="preserve">экономических зон до полной окупаемости внесенных ими средств </w:t>
      </w:r>
      <w:r w:rsidRPr="00F66A7B">
        <w:rPr>
          <w:rFonts w:ascii="Times New Roman" w:hAnsi="Times New Roman" w:cs="Times New Roman"/>
          <w:sz w:val="24"/>
          <w:szCs w:val="24"/>
        </w:rPr>
        <w:lastRenderedPageBreak/>
        <w:t>определяется Государственным налоговым комитетом по согласованию с Министерством финансов Республики Узбекистан.</w:t>
      </w:r>
    </w:p>
    <w:p w14:paraId="0E0B140A"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 xml:space="preserve">Льготы, указанные в части первой настоящей статьи распространяются исключительно на виды деятельности участника </w:t>
      </w:r>
      <w:r w:rsidRPr="00F66A7B">
        <w:rPr>
          <w:rFonts w:ascii="Times New Roman" w:hAnsi="Times New Roman" w:cs="Times New Roman"/>
          <w:bCs/>
          <w:noProof/>
          <w:sz w:val="24"/>
          <w:szCs w:val="24"/>
        </w:rPr>
        <w:t xml:space="preserve">специальной </w:t>
      </w:r>
      <w:r w:rsidRPr="00F66A7B">
        <w:rPr>
          <w:rFonts w:ascii="Times New Roman" w:hAnsi="Times New Roman" w:cs="Times New Roman"/>
          <w:sz w:val="24"/>
          <w:szCs w:val="24"/>
        </w:rPr>
        <w:t xml:space="preserve">экономической зоны, предусмотренные в Соглашении об инвестировании на территории </w:t>
      </w:r>
      <w:r w:rsidRPr="00F66A7B">
        <w:rPr>
          <w:rFonts w:ascii="Times New Roman" w:hAnsi="Times New Roman" w:cs="Times New Roman"/>
          <w:bCs/>
          <w:noProof/>
          <w:sz w:val="24"/>
          <w:szCs w:val="24"/>
        </w:rPr>
        <w:t xml:space="preserve">специальной </w:t>
      </w:r>
      <w:r w:rsidRPr="00F66A7B">
        <w:rPr>
          <w:rFonts w:ascii="Times New Roman" w:hAnsi="Times New Roman" w:cs="Times New Roman"/>
          <w:sz w:val="24"/>
          <w:szCs w:val="24"/>
        </w:rPr>
        <w:t xml:space="preserve">экономической зоны, заключенном между инвестором (инвесторами) и Дирекцией </w:t>
      </w:r>
      <w:r w:rsidRPr="00F66A7B">
        <w:rPr>
          <w:rFonts w:ascii="Times New Roman" w:hAnsi="Times New Roman" w:cs="Times New Roman"/>
          <w:bCs/>
          <w:noProof/>
          <w:sz w:val="24"/>
          <w:szCs w:val="24"/>
        </w:rPr>
        <w:t xml:space="preserve">специальной </w:t>
      </w:r>
      <w:r w:rsidRPr="00F66A7B">
        <w:rPr>
          <w:rFonts w:ascii="Times New Roman" w:hAnsi="Times New Roman" w:cs="Times New Roman"/>
          <w:sz w:val="24"/>
          <w:szCs w:val="24"/>
        </w:rPr>
        <w:t>экономической зоны.</w:t>
      </w:r>
    </w:p>
    <w:p w14:paraId="5A0C754F" w14:textId="77777777" w:rsidR="00441BB1" w:rsidRPr="00F66A7B" w:rsidRDefault="00441BB1" w:rsidP="00441BB1">
      <w:pPr>
        <w:pStyle w:val="1"/>
        <w:spacing w:before="0" w:beforeAutospacing="0" w:after="120" w:afterAutospacing="0" w:line="276" w:lineRule="auto"/>
        <w:ind w:firstLine="709"/>
        <w:jc w:val="both"/>
        <w:rPr>
          <w:sz w:val="24"/>
          <w:szCs w:val="24"/>
        </w:rPr>
      </w:pPr>
    </w:p>
    <w:p w14:paraId="2AFD41F3" w14:textId="77777777" w:rsidR="00441BB1" w:rsidRPr="00F66A7B" w:rsidRDefault="00441BB1" w:rsidP="00441BB1">
      <w:pPr>
        <w:pStyle w:val="2"/>
        <w:spacing w:before="0" w:after="120"/>
        <w:ind w:firstLine="709"/>
        <w:jc w:val="both"/>
        <w:rPr>
          <w:rFonts w:ascii="Times New Roman" w:hAnsi="Times New Roman" w:cs="Times New Roman"/>
          <w:sz w:val="24"/>
          <w:szCs w:val="24"/>
        </w:rPr>
      </w:pPr>
      <w:r w:rsidRPr="00F66A7B">
        <w:rPr>
          <w:rFonts w:ascii="Times New Roman" w:hAnsi="Times New Roman" w:cs="Times New Roman"/>
          <w:bCs w:val="0"/>
          <w:noProof/>
          <w:sz w:val="24"/>
          <w:szCs w:val="24"/>
        </w:rPr>
        <w:t>Статья 487. Порядок применения налоговых льгот участниками специальных экономических зон</w:t>
      </w:r>
    </w:p>
    <w:p w14:paraId="50D7D07B"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p>
    <w:p w14:paraId="0265EA49"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noProof/>
          <w:sz w:val="24"/>
          <w:szCs w:val="24"/>
        </w:rPr>
        <w:t xml:space="preserve">Срок действия налоговых льгот предусмотренных в части первой статьи 486 настоящего Кодекса исчисляется с даты получения свидетельства участника </w:t>
      </w:r>
      <w:r w:rsidRPr="00F66A7B">
        <w:rPr>
          <w:rFonts w:ascii="Times New Roman" w:hAnsi="Times New Roman" w:cs="Times New Roman"/>
          <w:bCs/>
          <w:noProof/>
          <w:sz w:val="24"/>
          <w:szCs w:val="24"/>
        </w:rPr>
        <w:t xml:space="preserve">специальной </w:t>
      </w:r>
      <w:r w:rsidRPr="00F66A7B">
        <w:rPr>
          <w:rFonts w:ascii="Times New Roman" w:hAnsi="Times New Roman" w:cs="Times New Roman"/>
          <w:noProof/>
          <w:sz w:val="24"/>
          <w:szCs w:val="24"/>
        </w:rPr>
        <w:t>экономической зоны</w:t>
      </w:r>
      <w:r w:rsidRPr="00F66A7B">
        <w:rPr>
          <w:rFonts w:ascii="Times New Roman" w:hAnsi="Times New Roman" w:cs="Times New Roman"/>
          <w:sz w:val="24"/>
          <w:szCs w:val="24"/>
        </w:rPr>
        <w:t xml:space="preserve">, выдаваемого участнику </w:t>
      </w:r>
      <w:r w:rsidRPr="00F66A7B">
        <w:rPr>
          <w:rFonts w:ascii="Times New Roman" w:hAnsi="Times New Roman" w:cs="Times New Roman"/>
          <w:bCs/>
          <w:noProof/>
          <w:sz w:val="24"/>
          <w:szCs w:val="24"/>
        </w:rPr>
        <w:t xml:space="preserve">специальной </w:t>
      </w:r>
      <w:r w:rsidRPr="00F66A7B">
        <w:rPr>
          <w:rFonts w:ascii="Times New Roman" w:hAnsi="Times New Roman" w:cs="Times New Roman"/>
          <w:noProof/>
          <w:sz w:val="24"/>
          <w:szCs w:val="24"/>
        </w:rPr>
        <w:t>экономической зоны</w:t>
      </w:r>
      <w:r w:rsidRPr="00F66A7B">
        <w:rPr>
          <w:rFonts w:ascii="Times New Roman" w:hAnsi="Times New Roman" w:cs="Times New Roman"/>
          <w:sz w:val="24"/>
          <w:szCs w:val="24"/>
        </w:rPr>
        <w:t>.</w:t>
      </w:r>
    </w:p>
    <w:p w14:paraId="1AD99FB4"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 xml:space="preserve">При лишении статуса участника </w:t>
      </w:r>
      <w:r w:rsidRPr="00F66A7B">
        <w:rPr>
          <w:rFonts w:ascii="Times New Roman" w:hAnsi="Times New Roman" w:cs="Times New Roman"/>
          <w:bCs/>
          <w:noProof/>
          <w:sz w:val="24"/>
          <w:szCs w:val="24"/>
        </w:rPr>
        <w:t xml:space="preserve">специальной </w:t>
      </w:r>
      <w:r w:rsidRPr="00F66A7B">
        <w:rPr>
          <w:rFonts w:ascii="Times New Roman" w:hAnsi="Times New Roman" w:cs="Times New Roman"/>
          <w:noProof/>
          <w:sz w:val="24"/>
          <w:szCs w:val="24"/>
        </w:rPr>
        <w:t>экономической зоны</w:t>
      </w:r>
      <w:r w:rsidRPr="00F66A7B">
        <w:rPr>
          <w:rFonts w:ascii="Times New Roman" w:hAnsi="Times New Roman" w:cs="Times New Roman"/>
          <w:sz w:val="24"/>
          <w:szCs w:val="24"/>
        </w:rPr>
        <w:t xml:space="preserve"> субъект предпринимательства не вправе пользоваться льготами и преференциями, предоставленными для участников </w:t>
      </w:r>
      <w:r w:rsidRPr="00F66A7B">
        <w:rPr>
          <w:rFonts w:ascii="Times New Roman" w:hAnsi="Times New Roman" w:cs="Times New Roman"/>
          <w:bCs/>
          <w:noProof/>
          <w:sz w:val="24"/>
          <w:szCs w:val="24"/>
        </w:rPr>
        <w:t xml:space="preserve">специальной </w:t>
      </w:r>
      <w:r w:rsidRPr="00F66A7B">
        <w:rPr>
          <w:rFonts w:ascii="Times New Roman" w:hAnsi="Times New Roman" w:cs="Times New Roman"/>
          <w:noProof/>
          <w:sz w:val="24"/>
          <w:szCs w:val="24"/>
        </w:rPr>
        <w:t>экономической зоны</w:t>
      </w:r>
      <w:r w:rsidRPr="00F66A7B">
        <w:rPr>
          <w:rFonts w:ascii="Times New Roman" w:hAnsi="Times New Roman" w:cs="Times New Roman"/>
          <w:sz w:val="24"/>
          <w:szCs w:val="24"/>
        </w:rPr>
        <w:t xml:space="preserve">, с 1 числа месяца, в котором он был лишен статуса участника </w:t>
      </w:r>
      <w:r w:rsidRPr="00F66A7B">
        <w:rPr>
          <w:rFonts w:ascii="Times New Roman" w:hAnsi="Times New Roman" w:cs="Times New Roman"/>
          <w:bCs/>
          <w:noProof/>
          <w:sz w:val="24"/>
          <w:szCs w:val="24"/>
        </w:rPr>
        <w:t xml:space="preserve">специальной </w:t>
      </w:r>
      <w:r w:rsidRPr="00F66A7B">
        <w:rPr>
          <w:rFonts w:ascii="Times New Roman" w:hAnsi="Times New Roman" w:cs="Times New Roman"/>
          <w:noProof/>
          <w:sz w:val="24"/>
          <w:szCs w:val="24"/>
        </w:rPr>
        <w:t>экономической зоны</w:t>
      </w:r>
      <w:r w:rsidRPr="00F66A7B">
        <w:rPr>
          <w:rFonts w:ascii="Times New Roman" w:hAnsi="Times New Roman" w:cs="Times New Roman"/>
          <w:sz w:val="24"/>
          <w:szCs w:val="24"/>
        </w:rPr>
        <w:t>.</w:t>
      </w:r>
    </w:p>
    <w:p w14:paraId="29D0842D"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 xml:space="preserve">При увеличении участником </w:t>
      </w:r>
      <w:r w:rsidRPr="00F66A7B">
        <w:rPr>
          <w:rFonts w:ascii="Times New Roman" w:hAnsi="Times New Roman" w:cs="Times New Roman"/>
          <w:bCs/>
          <w:noProof/>
          <w:sz w:val="24"/>
          <w:szCs w:val="24"/>
        </w:rPr>
        <w:t xml:space="preserve">специальной </w:t>
      </w:r>
      <w:r w:rsidRPr="00F66A7B">
        <w:rPr>
          <w:rFonts w:ascii="Times New Roman" w:hAnsi="Times New Roman" w:cs="Times New Roman"/>
          <w:noProof/>
          <w:sz w:val="24"/>
          <w:szCs w:val="24"/>
        </w:rPr>
        <w:t>экономической зоны</w:t>
      </w:r>
      <w:r w:rsidRPr="00F66A7B">
        <w:rPr>
          <w:rFonts w:ascii="Times New Roman" w:hAnsi="Times New Roman" w:cs="Times New Roman"/>
          <w:sz w:val="24"/>
          <w:szCs w:val="24"/>
        </w:rPr>
        <w:t xml:space="preserve"> объема инвестиций до объема, предоставляющего право на более продолжительный срок действия льгот, чем был предоставлен ранее, действие льгот продлевается до окончания более продолжительного срока. При этом, если увеличение объема инвестиций осуществляется после истечения предыдущего срока действия льгот налоговые льготы применяются с 1 числа месяца, следующего за месяцем, в котором возникло право на более продолжительный срок действия льгот. </w:t>
      </w:r>
    </w:p>
    <w:p w14:paraId="3F6B7D47" w14:textId="77777777" w:rsidR="00441BB1" w:rsidRPr="00F66A7B" w:rsidRDefault="00441BB1" w:rsidP="00441BB1">
      <w:pPr>
        <w:pStyle w:val="1"/>
        <w:spacing w:before="0" w:beforeAutospacing="0" w:after="120" w:afterAutospacing="0" w:line="276" w:lineRule="auto"/>
        <w:ind w:firstLine="709"/>
        <w:jc w:val="both"/>
        <w:rPr>
          <w:sz w:val="24"/>
          <w:szCs w:val="24"/>
        </w:rPr>
      </w:pPr>
    </w:p>
    <w:p w14:paraId="19B1D8D9" w14:textId="77777777" w:rsidR="00441BB1" w:rsidRPr="00F66A7B" w:rsidRDefault="00441BB1" w:rsidP="00441BB1">
      <w:pPr>
        <w:pStyle w:val="2"/>
        <w:spacing w:before="0" w:after="120"/>
        <w:ind w:firstLine="709"/>
        <w:jc w:val="both"/>
        <w:rPr>
          <w:rFonts w:ascii="Times New Roman" w:hAnsi="Times New Roman" w:cs="Times New Roman"/>
          <w:b w:val="0"/>
          <w:bCs w:val="0"/>
          <w:noProof/>
          <w:sz w:val="24"/>
          <w:szCs w:val="24"/>
        </w:rPr>
      </w:pPr>
      <w:bookmarkStart w:id="675" w:name="_Toc16535898"/>
      <w:r w:rsidRPr="00F66A7B">
        <w:rPr>
          <w:rFonts w:ascii="Times New Roman" w:hAnsi="Times New Roman" w:cs="Times New Roman"/>
          <w:bCs w:val="0"/>
          <w:sz w:val="24"/>
          <w:szCs w:val="24"/>
        </w:rPr>
        <w:t>ГЛАВА 68. Особенности налогообложения</w:t>
      </w:r>
      <w:bookmarkEnd w:id="675"/>
      <w:r w:rsidRPr="00F66A7B">
        <w:rPr>
          <w:rFonts w:ascii="Times New Roman" w:hAnsi="Times New Roman" w:cs="Times New Roman"/>
          <w:bCs w:val="0"/>
          <w:sz w:val="24"/>
          <w:szCs w:val="24"/>
        </w:rPr>
        <w:t xml:space="preserve"> деятельности, осуществляемой в рамках соглашения о разделе продукции</w:t>
      </w:r>
    </w:p>
    <w:p w14:paraId="56D8BE51"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p>
    <w:p w14:paraId="540A2030" w14:textId="77777777" w:rsidR="00441BB1" w:rsidRPr="00F66A7B" w:rsidRDefault="00441BB1" w:rsidP="00441BB1">
      <w:pPr>
        <w:pStyle w:val="2"/>
        <w:spacing w:before="0" w:after="120"/>
        <w:ind w:firstLine="709"/>
        <w:jc w:val="both"/>
        <w:rPr>
          <w:rFonts w:ascii="Times New Roman" w:hAnsi="Times New Roman" w:cs="Times New Roman"/>
          <w:bCs w:val="0"/>
          <w:sz w:val="24"/>
          <w:szCs w:val="24"/>
        </w:rPr>
      </w:pPr>
      <w:bookmarkStart w:id="676" w:name="_Toc16535899"/>
      <w:r w:rsidRPr="00F66A7B">
        <w:rPr>
          <w:rFonts w:ascii="Times New Roman" w:hAnsi="Times New Roman" w:cs="Times New Roman"/>
          <w:bCs w:val="0"/>
          <w:sz w:val="24"/>
          <w:szCs w:val="24"/>
        </w:rPr>
        <w:t>Статья 488. Общие положения</w:t>
      </w:r>
      <w:bookmarkEnd w:id="676"/>
    </w:p>
    <w:p w14:paraId="2381A775" w14:textId="77777777" w:rsidR="00441BB1" w:rsidRPr="00F66A7B" w:rsidRDefault="00441BB1" w:rsidP="00441BB1">
      <w:pPr>
        <w:spacing w:after="120" w:line="276" w:lineRule="auto"/>
        <w:ind w:firstLine="709"/>
        <w:jc w:val="both"/>
        <w:rPr>
          <w:rFonts w:ascii="Times New Roman" w:hAnsi="Times New Roman" w:cs="Times New Roman"/>
          <w:sz w:val="24"/>
          <w:szCs w:val="24"/>
          <w:lang w:eastAsia="ru-RU"/>
        </w:rPr>
      </w:pPr>
    </w:p>
    <w:p w14:paraId="4001FB10"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Соглашение о разделе продукции является договором, в соответствии с которым Республика Узбекистан предоставляет иностранному инвестору на возмездной основе и на определенный срок исключительные права на поиск, разведку месторождений и добычу полезных ископаемых на участке недр, указанном в соглашении.</w:t>
      </w:r>
    </w:p>
    <w:p w14:paraId="27095A33"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Соглашение о разделе продукции предусматривает:</w:t>
      </w:r>
    </w:p>
    <w:p w14:paraId="2CD611A6"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порядок ведения учета и отчетности;</w:t>
      </w:r>
    </w:p>
    <w:p w14:paraId="2B6FCCD8"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условия налогообложения и уплаты иных платежей;</w:t>
      </w:r>
    </w:p>
    <w:p w14:paraId="7B125581"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noProof/>
          <w:sz w:val="24"/>
          <w:szCs w:val="24"/>
        </w:rPr>
        <w:t>порядок вывоза доли иностранного инвестора.</w:t>
      </w:r>
    </w:p>
    <w:p w14:paraId="09672A4E" w14:textId="77777777" w:rsidR="00441BB1" w:rsidRPr="00F66A7B" w:rsidRDefault="00441BB1" w:rsidP="00441BB1">
      <w:pPr>
        <w:pStyle w:val="2"/>
        <w:spacing w:before="0" w:after="120"/>
        <w:ind w:firstLine="709"/>
        <w:jc w:val="both"/>
        <w:rPr>
          <w:rFonts w:ascii="Times New Roman" w:hAnsi="Times New Roman" w:cs="Times New Roman"/>
          <w:bCs w:val="0"/>
          <w:sz w:val="24"/>
          <w:szCs w:val="24"/>
        </w:rPr>
      </w:pPr>
      <w:bookmarkStart w:id="677" w:name="_Toc16535900"/>
      <w:r w:rsidRPr="00F66A7B">
        <w:rPr>
          <w:rFonts w:ascii="Times New Roman" w:hAnsi="Times New Roman" w:cs="Times New Roman"/>
          <w:bCs w:val="0"/>
          <w:sz w:val="24"/>
          <w:szCs w:val="24"/>
        </w:rPr>
        <w:lastRenderedPageBreak/>
        <w:t>Статья 489. Особенности налогообложения деятельности,</w:t>
      </w:r>
      <w:bookmarkEnd w:id="677"/>
      <w:r w:rsidRPr="00F66A7B">
        <w:rPr>
          <w:rFonts w:ascii="Times New Roman" w:hAnsi="Times New Roman" w:cs="Times New Roman"/>
          <w:bCs w:val="0"/>
          <w:sz w:val="24"/>
          <w:szCs w:val="24"/>
        </w:rPr>
        <w:t xml:space="preserve"> осуществляемой в рамках соглашения о разделе продукции</w:t>
      </w:r>
    </w:p>
    <w:p w14:paraId="55CEB04D" w14:textId="77777777" w:rsidR="00441BB1" w:rsidRPr="00F66A7B" w:rsidRDefault="00441BB1" w:rsidP="00441BB1">
      <w:pPr>
        <w:spacing w:after="120" w:line="276" w:lineRule="auto"/>
        <w:ind w:firstLine="709"/>
        <w:jc w:val="both"/>
        <w:rPr>
          <w:rFonts w:ascii="Times New Roman" w:hAnsi="Times New Roman" w:cs="Times New Roman"/>
          <w:sz w:val="24"/>
          <w:szCs w:val="24"/>
          <w:lang w:eastAsia="ru-RU"/>
        </w:rPr>
      </w:pPr>
    </w:p>
    <w:p w14:paraId="754E5C20"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 xml:space="preserve">Иностранный инвестор, за исключением случаев, предусмотренных законодательством о соглашениях о разделе продукции, в течение срока действия соглашения о разделе продукции уплачивает: </w:t>
      </w:r>
    </w:p>
    <w:p w14:paraId="5A3135E1"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1) налог на прибыль;</w:t>
      </w:r>
    </w:p>
    <w:p w14:paraId="2CECD520"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2) налог на добавленную стоимость;</w:t>
      </w:r>
    </w:p>
    <w:p w14:paraId="14B9050B"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3) земельный налог;</w:t>
      </w:r>
    </w:p>
    <w:p w14:paraId="1903375D"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4) налог за пользование водными ресурсами;</w:t>
      </w:r>
    </w:p>
    <w:p w14:paraId="2B6F9F63"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5) налог за пользование недрами, подписной бонус и бонус коммерческого обнаружения;</w:t>
      </w:r>
    </w:p>
    <w:p w14:paraId="74426012"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6) социальный налог;</w:t>
      </w:r>
    </w:p>
    <w:p w14:paraId="316C7AD7"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 xml:space="preserve">7) акцизный налог. </w:t>
      </w:r>
    </w:p>
    <w:p w14:paraId="29B15DF4"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Налоги, предусмотренные в части первой настоящей статьи взимаются по ставкам, установленным для резидентов Республики Узбекистан, если иное не предусмотрено соглашением о разделе продукции.</w:t>
      </w:r>
    </w:p>
    <w:p w14:paraId="146E16EF"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Налогообложение иностранного инвестора производится с учетом следующих особенностей.</w:t>
      </w:r>
    </w:p>
    <w:p w14:paraId="5E7298A1"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1) налог на прибыль уплачивается раздельно по доходам, полученным при выполнении работ по соглашению о разделе продукции, и по доходу, полученному по другим видам деятельности. Объектом обложения налогом на прибыль по доходам, полученным при выполнении работ по соглашению о разделе продукции, является стоимость прибыльной продукции, принадлежащей иностранному инвестору по условиям соглашения, без проведения вычетов;</w:t>
      </w:r>
    </w:p>
    <w:p w14:paraId="6D562F1A"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2) налог за пользование недрами, устанавливается в соответствии с условиями соглашения о разделе продукции в процентном соотношении от объема добычи минерального сырья или от стоимости произведенной продукции и уплачивается в денежной форме или в виде части добытого минерального сырья;</w:t>
      </w:r>
    </w:p>
    <w:p w14:paraId="1E59F7C0"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3) подписной бонус или бонус коммерческого обнаружения при заключении соглашения о разделе продукции и (или) по достижении определенного результата, установленные в соответствии с условиями соглашения;</w:t>
      </w:r>
    </w:p>
    <w:p w14:paraId="7C824B9A"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4) компенсационные выплаты за загрязнение окружающей среды;</w:t>
      </w:r>
    </w:p>
    <w:p w14:paraId="2D9B3E65"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noProof/>
          <w:sz w:val="24"/>
          <w:szCs w:val="24"/>
        </w:rPr>
      </w:pPr>
      <w:r w:rsidRPr="00F66A7B">
        <w:rPr>
          <w:rFonts w:ascii="Times New Roman" w:hAnsi="Times New Roman" w:cs="Times New Roman"/>
          <w:noProof/>
          <w:sz w:val="24"/>
          <w:szCs w:val="24"/>
        </w:rPr>
        <w:t>Если в качестве инвестора выступает не имеющее статуса юридического лица объединение юридических лиц, то исполнителем налоговых обязательств выступает один из участников такого объединения или оператор по выполнению работ по соглашению о разделе продукции. При этом инвестор, получивший лицензию, обязан в месячный срок письменно уведомить орган государственной налоговой службы об участнике, выступающем исполнителем налогового обязательства от данного объединения.</w:t>
      </w:r>
    </w:p>
    <w:p w14:paraId="37B56E73" w14:textId="77777777" w:rsidR="00441BB1" w:rsidRPr="00F66A7B" w:rsidRDefault="00441BB1" w:rsidP="00441BB1">
      <w:pPr>
        <w:pStyle w:val="1"/>
        <w:spacing w:before="0" w:beforeAutospacing="0" w:after="120" w:afterAutospacing="0" w:line="276" w:lineRule="auto"/>
        <w:ind w:firstLine="709"/>
        <w:jc w:val="both"/>
        <w:rPr>
          <w:sz w:val="24"/>
          <w:szCs w:val="24"/>
        </w:rPr>
      </w:pPr>
    </w:p>
    <w:p w14:paraId="465B0FBD" w14:textId="77777777" w:rsidR="00441BB1" w:rsidRPr="00F66A7B" w:rsidRDefault="00441BB1" w:rsidP="00441BB1">
      <w:pPr>
        <w:pStyle w:val="2"/>
        <w:spacing w:before="0" w:after="120"/>
        <w:ind w:firstLine="709"/>
        <w:jc w:val="both"/>
        <w:rPr>
          <w:rFonts w:ascii="Times New Roman" w:hAnsi="Times New Roman" w:cs="Times New Roman"/>
          <w:bCs w:val="0"/>
          <w:noProof/>
          <w:sz w:val="24"/>
          <w:szCs w:val="24"/>
        </w:rPr>
      </w:pPr>
      <w:bookmarkStart w:id="678" w:name="_Toc17916824"/>
      <w:r w:rsidRPr="00F66A7B">
        <w:rPr>
          <w:rFonts w:ascii="Times New Roman" w:hAnsi="Times New Roman" w:cs="Times New Roman"/>
          <w:bCs w:val="0"/>
          <w:noProof/>
          <w:sz w:val="24"/>
          <w:szCs w:val="24"/>
        </w:rPr>
        <w:t>ГЛАВА 69. Особенности налогообложения коллегий адвокатов, адвокатских фирм, адвокатских бюро и адвокатов</w:t>
      </w:r>
      <w:bookmarkEnd w:id="678"/>
    </w:p>
    <w:p w14:paraId="2E7796F5"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p>
    <w:p w14:paraId="3CE711EA" w14:textId="77777777" w:rsidR="00441BB1" w:rsidRPr="00F66A7B" w:rsidRDefault="00441BB1" w:rsidP="00441BB1">
      <w:pPr>
        <w:pStyle w:val="2"/>
        <w:spacing w:before="0" w:after="120"/>
        <w:ind w:firstLine="709"/>
        <w:jc w:val="both"/>
        <w:rPr>
          <w:rFonts w:ascii="Times New Roman" w:hAnsi="Times New Roman" w:cs="Times New Roman"/>
          <w:bCs w:val="0"/>
          <w:noProof/>
          <w:sz w:val="24"/>
          <w:szCs w:val="24"/>
        </w:rPr>
      </w:pPr>
      <w:bookmarkStart w:id="679" w:name="_Toc17916825"/>
      <w:r w:rsidRPr="00F66A7B">
        <w:rPr>
          <w:rFonts w:ascii="Times New Roman" w:hAnsi="Times New Roman" w:cs="Times New Roman"/>
          <w:bCs w:val="0"/>
          <w:noProof/>
          <w:sz w:val="24"/>
          <w:szCs w:val="24"/>
        </w:rPr>
        <w:t>Статья 490. Налогообложение адвокатов</w:t>
      </w:r>
      <w:bookmarkEnd w:id="679"/>
    </w:p>
    <w:p w14:paraId="07A720D8"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p>
    <w:p w14:paraId="31A3A1FC"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Коллегии адвокатов, адвокатские фирмы и адвокатские бюро как некоммерческие организации в части деятельности, связанной с оказанием адвокатами юридической помощи (услуги), освобождаются от уплаты налогов и сборов, за исключением:</w:t>
      </w:r>
    </w:p>
    <w:p w14:paraId="6D8A1E21"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таможенных платежей;</w:t>
      </w:r>
    </w:p>
    <w:p w14:paraId="66B2D32B"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социального налога;</w:t>
      </w:r>
    </w:p>
    <w:p w14:paraId="755C0A22"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автотранспортного сбора;</w:t>
      </w:r>
    </w:p>
    <w:p w14:paraId="66FDC1AC"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налогов, удерживаемых у источника выплаты.</w:t>
      </w:r>
    </w:p>
    <w:p w14:paraId="2FFBBF1F"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При осуществлении коллегией адвокатов, адвокатскими фирмами и адвокатскими бюро предпринимательской деятельности (не связанной с оказанием адвокатами юридической помощи) налоги и сборы уплачиваются в порядке, предусмотренном настоящим Кодексом для юридических лиц, осуществляющих предпринимательскую деятельность.</w:t>
      </w:r>
    </w:p>
    <w:p w14:paraId="67DFE7B8" w14:textId="77777777" w:rsidR="00441BB1" w:rsidRPr="00F66A7B" w:rsidRDefault="00441BB1" w:rsidP="00441BB1">
      <w:pPr>
        <w:pStyle w:val="2"/>
        <w:spacing w:before="0" w:after="120"/>
        <w:ind w:firstLine="709"/>
        <w:jc w:val="both"/>
        <w:rPr>
          <w:rFonts w:ascii="Times New Roman" w:hAnsi="Times New Roman" w:cs="Times New Roman"/>
          <w:bCs w:val="0"/>
          <w:noProof/>
          <w:sz w:val="24"/>
          <w:szCs w:val="24"/>
        </w:rPr>
      </w:pPr>
      <w:bookmarkStart w:id="680" w:name="_Toc17916826"/>
      <w:r w:rsidRPr="00F66A7B">
        <w:rPr>
          <w:rFonts w:ascii="Times New Roman" w:hAnsi="Times New Roman" w:cs="Times New Roman"/>
          <w:bCs w:val="0"/>
          <w:noProof/>
          <w:sz w:val="24"/>
          <w:szCs w:val="24"/>
        </w:rPr>
        <w:t>Статья 491. Налогообложение доходов адвокатов коллеги адвокатов</w:t>
      </w:r>
      <w:bookmarkEnd w:id="680"/>
    </w:p>
    <w:p w14:paraId="13C9676C"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bCs/>
          <w:sz w:val="24"/>
          <w:szCs w:val="24"/>
        </w:rPr>
      </w:pPr>
    </w:p>
    <w:p w14:paraId="30914B17"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 xml:space="preserve">Суммы гонораров, получаемых адвокатами за предоставление юридической помощи (услуги) подлежат обложению налогом на доходы физических лиц в порядке, установленном </w:t>
      </w:r>
      <w:r w:rsidRPr="00F66A7B">
        <w:rPr>
          <w:rFonts w:ascii="Times New Roman" w:hAnsi="Times New Roman" w:cs="Times New Roman"/>
          <w:color w:val="00B0F0"/>
          <w:sz w:val="24"/>
          <w:szCs w:val="24"/>
        </w:rPr>
        <w:t xml:space="preserve">статьями 408-410 </w:t>
      </w:r>
      <w:r w:rsidRPr="00F66A7B">
        <w:rPr>
          <w:rFonts w:ascii="Times New Roman" w:hAnsi="Times New Roman" w:cs="Times New Roman"/>
          <w:sz w:val="24"/>
          <w:szCs w:val="24"/>
        </w:rPr>
        <w:t>настоящего Кодекса, с учетом особенностей, предусмотренных настоящей статьей.</w:t>
      </w:r>
    </w:p>
    <w:p w14:paraId="50FA7551"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Объектом обложения налогом на доходы физических лиц являются доходы адвоката.</w:t>
      </w:r>
    </w:p>
    <w:p w14:paraId="3373749A" w14:textId="77777777" w:rsidR="00441BB1" w:rsidRPr="00F66A7B"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Доход адвоката определяется как разница между суммой, полученной за оказание адвокатом юридической помощи (услуги), и суммой средств, перечисляемых на содержание коллегии адвокатов, адвокатских фирм и адвокатских бюро.</w:t>
      </w:r>
    </w:p>
    <w:p w14:paraId="6F4CF90E" w14:textId="77777777" w:rsidR="00441BB1" w:rsidRPr="00326420" w:rsidRDefault="00441BB1" w:rsidP="00441BB1">
      <w:pPr>
        <w:autoSpaceDE w:val="0"/>
        <w:autoSpaceDN w:val="0"/>
        <w:adjustRightInd w:val="0"/>
        <w:spacing w:after="120" w:line="276" w:lineRule="auto"/>
        <w:ind w:firstLine="709"/>
        <w:jc w:val="both"/>
        <w:rPr>
          <w:rFonts w:ascii="Times New Roman" w:hAnsi="Times New Roman" w:cs="Times New Roman"/>
          <w:sz w:val="24"/>
          <w:szCs w:val="24"/>
        </w:rPr>
      </w:pPr>
      <w:r w:rsidRPr="00F66A7B">
        <w:rPr>
          <w:rFonts w:ascii="Times New Roman" w:hAnsi="Times New Roman" w:cs="Times New Roman"/>
          <w:sz w:val="24"/>
          <w:szCs w:val="24"/>
        </w:rPr>
        <w:t>Налогооблагаемая база определяется исходя из дохода адвоката за вычетом социального налога, учитываемого в гонораре адвоката.</w:t>
      </w:r>
      <w:bookmarkStart w:id="681" w:name="SUB6510100"/>
      <w:bookmarkStart w:id="682" w:name="SUB6510200"/>
      <w:bookmarkStart w:id="683" w:name="SUB6510201"/>
      <w:bookmarkStart w:id="684" w:name="SUB6510202"/>
      <w:bookmarkStart w:id="685" w:name="SUB6510203"/>
      <w:bookmarkStart w:id="686" w:name="SUB6510204"/>
      <w:bookmarkStart w:id="687" w:name="SUB6510300"/>
      <w:bookmarkStart w:id="688" w:name="SUB6510400"/>
      <w:bookmarkStart w:id="689" w:name="SUB6510500"/>
      <w:bookmarkStart w:id="690" w:name="SUB6510600"/>
      <w:bookmarkStart w:id="691" w:name="SUB6510700"/>
      <w:bookmarkStart w:id="692" w:name="SUB6510701"/>
      <w:bookmarkStart w:id="693" w:name="SUB6510702"/>
      <w:bookmarkStart w:id="694" w:name="SUB6510703"/>
      <w:bookmarkStart w:id="695" w:name="SUB6510704"/>
      <w:bookmarkStart w:id="696" w:name="SUB6510705"/>
      <w:bookmarkStart w:id="697" w:name="SUB6510706"/>
      <w:bookmarkStart w:id="698" w:name="SUB6620100"/>
      <w:bookmarkStart w:id="699" w:name="SUB6620101"/>
      <w:bookmarkStart w:id="700" w:name="SUB6620102"/>
      <w:bookmarkStart w:id="701" w:name="SUB6620200"/>
      <w:bookmarkStart w:id="702" w:name="SUB6620300"/>
      <w:bookmarkStart w:id="703" w:name="SUB6620400"/>
      <w:bookmarkStart w:id="704" w:name="SUB6620401"/>
      <w:bookmarkStart w:id="705" w:name="SUB6620402"/>
      <w:bookmarkStart w:id="706" w:name="SUB6620403"/>
      <w:bookmarkStart w:id="707" w:name="SUB6620500"/>
      <w:bookmarkStart w:id="708" w:name="SUB6510800"/>
      <w:bookmarkStart w:id="709" w:name="SUB6440108"/>
      <w:bookmarkStart w:id="710" w:name="SUB6660100"/>
      <w:bookmarkStart w:id="711" w:name="SUB6660102"/>
      <w:bookmarkStart w:id="712" w:name="SUB6660200"/>
      <w:bookmarkStart w:id="713" w:name="SUB6660400"/>
      <w:bookmarkStart w:id="714" w:name="SUB6660401"/>
      <w:bookmarkStart w:id="715" w:name="SUB6660700"/>
      <w:bookmarkStart w:id="716" w:name="SUB6660800"/>
      <w:bookmarkStart w:id="717" w:name="SUB6720100"/>
      <w:bookmarkStart w:id="718" w:name="SUB6720101"/>
      <w:bookmarkStart w:id="719" w:name="SUB6720102"/>
      <w:bookmarkStart w:id="720" w:name="SUB6720103"/>
      <w:bookmarkStart w:id="721" w:name="SUB6720200"/>
      <w:bookmarkStart w:id="722" w:name="SUB6720300"/>
      <w:bookmarkStart w:id="723" w:name="SUB6720301"/>
      <w:bookmarkStart w:id="724" w:name="SUB6720302"/>
      <w:bookmarkStart w:id="725" w:name="SUB6720303"/>
      <w:bookmarkStart w:id="726" w:name="SUB6720304"/>
      <w:bookmarkStart w:id="727" w:name="SUB6720400"/>
      <w:bookmarkStart w:id="728" w:name="SUB6720500"/>
      <w:bookmarkStart w:id="729" w:name="SUB6720600"/>
      <w:bookmarkStart w:id="730" w:name="SUB6720700"/>
      <w:bookmarkStart w:id="731" w:name="SUB6720800"/>
      <w:bookmarkStart w:id="732" w:name="SUB6720801"/>
      <w:bookmarkStart w:id="733" w:name="SUB6720802"/>
      <w:bookmarkStart w:id="734" w:name="SUB6720803"/>
      <w:bookmarkStart w:id="735" w:name="SUB6720804"/>
      <w:bookmarkStart w:id="736" w:name="SUB6730100"/>
      <w:bookmarkStart w:id="737" w:name="SUB6730101"/>
      <w:bookmarkStart w:id="738" w:name="SUB6730102"/>
      <w:bookmarkStart w:id="739" w:name="SUB6730200"/>
      <w:bookmarkStart w:id="740" w:name="SUB6730300"/>
      <w:bookmarkStart w:id="741" w:name="SUB6730400"/>
      <w:bookmarkStart w:id="742" w:name="SUB6730600"/>
      <w:bookmarkStart w:id="743" w:name="SUB6730700"/>
      <w:bookmarkStart w:id="744" w:name="SUB6730701"/>
      <w:bookmarkStart w:id="745" w:name="SUB6730702"/>
      <w:bookmarkStart w:id="746" w:name="SUB6730703"/>
      <w:bookmarkStart w:id="747" w:name="SUB6730704"/>
      <w:bookmarkStart w:id="748" w:name="SUB6730705"/>
      <w:bookmarkStart w:id="749" w:name="SUB6730706"/>
      <w:bookmarkStart w:id="750" w:name="SUB6730800"/>
      <w:bookmarkStart w:id="751" w:name="SUB6730900"/>
      <w:bookmarkStart w:id="752" w:name="SUB6740100"/>
      <w:bookmarkStart w:id="753" w:name="SUB6750100"/>
      <w:bookmarkStart w:id="754" w:name="SUB6750101"/>
      <w:bookmarkStart w:id="755" w:name="SUB6750102"/>
      <w:bookmarkStart w:id="756" w:name="SUB6750103"/>
      <w:bookmarkStart w:id="757" w:name="SUB6750200"/>
      <w:bookmarkStart w:id="758" w:name="SUB6750300"/>
      <w:bookmarkStart w:id="759" w:name="SUB6760000"/>
      <w:bookmarkStart w:id="760" w:name="SUB6760100"/>
      <w:bookmarkStart w:id="761" w:name="SUB6760200"/>
      <w:bookmarkStart w:id="762" w:name="SUB6760201"/>
      <w:bookmarkStart w:id="763" w:name="SUB6760202"/>
      <w:bookmarkStart w:id="764" w:name="SUB6760203"/>
      <w:bookmarkStart w:id="765" w:name="SUB6760204"/>
      <w:bookmarkStart w:id="766" w:name="SUB6760300"/>
      <w:bookmarkStart w:id="767" w:name="SUB6760400"/>
      <w:bookmarkStart w:id="768" w:name="SUB676050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76FB885E" w14:textId="77777777" w:rsidR="00494CEA" w:rsidRPr="00DD4FA7" w:rsidRDefault="00494CEA" w:rsidP="00441BB1">
      <w:pPr>
        <w:pStyle w:val="2"/>
        <w:spacing w:before="80" w:line="21" w:lineRule="atLeast"/>
        <w:ind w:firstLine="567"/>
        <w:rPr>
          <w:rFonts w:ascii="Times New Roman" w:hAnsi="Times New Roman"/>
          <w:sz w:val="24"/>
          <w:szCs w:val="24"/>
        </w:rPr>
      </w:pPr>
      <w:bookmarkStart w:id="769" w:name="_GoBack"/>
      <w:bookmarkEnd w:id="769"/>
    </w:p>
    <w:sectPr w:rsidR="00494CEA" w:rsidRPr="00DD4FA7" w:rsidSect="00DE4915">
      <w:pgSz w:w="11906" w:h="16838"/>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 w:author="Yulia" w:date="2019-11-21T15:56:00Z" w:initials="Y">
    <w:p w14:paraId="2AAB68C6" w14:textId="77777777" w:rsidR="00DE4915" w:rsidRDefault="00DE4915" w:rsidP="00153C80">
      <w:pPr>
        <w:pStyle w:val="a4"/>
      </w:pPr>
      <w:r>
        <w:rPr>
          <w:rStyle w:val="a6"/>
        </w:rPr>
        <w:annotationRef/>
      </w:r>
      <w:r>
        <w:t xml:space="preserve">Повтор </w:t>
      </w:r>
    </w:p>
  </w:comment>
  <w:comment w:id="46" w:author="Yulia" w:date="2019-11-21T15:56:00Z" w:initials="Y">
    <w:p w14:paraId="0CDF39B1" w14:textId="77777777" w:rsidR="00DE4915" w:rsidRDefault="00DE4915" w:rsidP="00153C80">
      <w:pPr>
        <w:pStyle w:val="a4"/>
      </w:pPr>
      <w:r>
        <w:rPr>
          <w:rStyle w:val="a6"/>
        </w:rPr>
        <w:annotationRef/>
      </w:r>
      <w:r>
        <w:t>Это не понятно, очень сложно сказано. Нужен Ваш комментарий. Что здесь имеется в виду? Наиболее ранняя дата, но не ранее, чем другая наиболее ранняя дата? Вообще не понятно…</w:t>
      </w:r>
    </w:p>
  </w:comment>
  <w:comment w:id="68" w:author="Yulia" w:date="2019-11-21T15:56:00Z" w:initials="Y">
    <w:p w14:paraId="6AB4F2E5" w14:textId="77777777" w:rsidR="00DE4915" w:rsidRDefault="00DE4915" w:rsidP="00153C80">
      <w:pPr>
        <w:pStyle w:val="a4"/>
      </w:pPr>
      <w:r>
        <w:rPr>
          <w:rStyle w:val="a6"/>
        </w:rPr>
        <w:annotationRef/>
      </w:r>
      <w:r>
        <w:t>Здесь необходимо какое-то уточнение… Потому что в таком виде норма противоречит  следующему предложению, где утверждается обязательность обмена информацией через КН</w:t>
      </w:r>
    </w:p>
  </w:comment>
  <w:comment w:id="74" w:author="Yulia" w:date="2019-11-21T15:56:00Z" w:initials="Y">
    <w:p w14:paraId="3AD732DA" w14:textId="77777777" w:rsidR="00DE4915" w:rsidRDefault="00DE4915" w:rsidP="00153C80">
      <w:pPr>
        <w:pStyle w:val="a4"/>
      </w:pPr>
      <w:r>
        <w:rPr>
          <w:rStyle w:val="a6"/>
        </w:rPr>
        <w:annotationRef/>
      </w:r>
      <w:r>
        <w:t>Здесь – коряво получилось. Но по-другому никак не могу прицепить это слово к контексту.</w:t>
      </w:r>
    </w:p>
  </w:comment>
  <w:comment w:id="79" w:author="Yulia" w:date="2019-11-21T15:56:00Z" w:initials="Y">
    <w:p w14:paraId="6CC6B21B" w14:textId="77777777" w:rsidR="00DE4915" w:rsidRDefault="00DE4915" w:rsidP="00153C80">
      <w:pPr>
        <w:pStyle w:val="a4"/>
      </w:pPr>
      <w:r>
        <w:rPr>
          <w:rStyle w:val="a6"/>
        </w:rPr>
        <w:annotationRef/>
      </w:r>
      <w:r>
        <w:t>Если оставить эту норму в такой редакции, получается, что в Узбекистане может быть создана только одна-единственная  консолидированная группа, в которую должны войти абсолютно все юрлица, отвечающие требованиям, - сто, двести, тысяча или сколько их там...</w:t>
      </w:r>
    </w:p>
    <w:p w14:paraId="1DAB98A4" w14:textId="77777777" w:rsidR="00DE4915" w:rsidRDefault="00DE4915" w:rsidP="00153C80">
      <w:pPr>
        <w:pStyle w:val="a4"/>
      </w:pPr>
      <w:r>
        <w:t>Мое мнение: здесь пропущено что-то важное. Или – конструкция не в том порядке собрана.</w:t>
      </w:r>
    </w:p>
  </w:comment>
  <w:comment w:id="81" w:author="Yulia" w:date="2019-11-21T15:56:00Z" w:initials="Y">
    <w:p w14:paraId="5B0B9588" w14:textId="77777777" w:rsidR="00DE4915" w:rsidRDefault="00DE4915" w:rsidP="00153C80">
      <w:pPr>
        <w:pStyle w:val="a4"/>
      </w:pPr>
      <w:r>
        <w:rPr>
          <w:rStyle w:val="a6"/>
        </w:rPr>
        <w:annotationRef/>
      </w:r>
      <w:r>
        <w:t>Не все полномочия именно передаются…  Некоторые из них не распространялись ранее на рядовых членов группы.</w:t>
      </w:r>
    </w:p>
  </w:comment>
  <w:comment w:id="86" w:author="Yulia" w:date="2019-11-21T15:56:00Z" w:initials="Y">
    <w:p w14:paraId="667466F5" w14:textId="77777777" w:rsidR="00DE4915" w:rsidRDefault="00DE4915" w:rsidP="00153C80">
      <w:pPr>
        <w:pStyle w:val="a4"/>
      </w:pPr>
      <w:r>
        <w:rPr>
          <w:rStyle w:val="a6"/>
        </w:rPr>
        <w:annotationRef/>
      </w:r>
      <w:r>
        <w:t>Другие – это совсем другие, а прочие – это еще какие-то, кроме упомянутых</w:t>
      </w:r>
    </w:p>
  </w:comment>
  <w:comment w:id="115" w:author="Yulia" w:date="2019-11-21T15:56:00Z" w:initials="Y">
    <w:p w14:paraId="1A9EBC11" w14:textId="77777777" w:rsidR="00DE4915" w:rsidRDefault="00DE4915" w:rsidP="00153C80">
      <w:pPr>
        <w:pStyle w:val="a4"/>
      </w:pPr>
      <w:r>
        <w:rPr>
          <w:rStyle w:val="a6"/>
        </w:rPr>
        <w:annotationRef/>
      </w:r>
      <w:r>
        <w:t>Иные органы не вправе проводить налоговые проверки.</w:t>
      </w:r>
    </w:p>
  </w:comment>
  <w:comment w:id="124" w:author="Yulia" w:date="2019-11-21T15:56:00Z" w:initials="Y">
    <w:p w14:paraId="56A1A3B4" w14:textId="77777777" w:rsidR="00DE4915" w:rsidRDefault="00DE4915" w:rsidP="00153C80">
      <w:pPr>
        <w:pStyle w:val="a4"/>
      </w:pPr>
      <w:r>
        <w:rPr>
          <w:rStyle w:val="a6"/>
        </w:rPr>
        <w:annotationRef/>
      </w:r>
      <w:r>
        <w:t>Может быть двоякое толкование.</w:t>
      </w:r>
    </w:p>
  </w:comment>
  <w:comment w:id="125" w:author="Yulia" w:date="2019-11-21T15:56:00Z" w:initials="Y">
    <w:p w14:paraId="12120DD4" w14:textId="77777777" w:rsidR="00DE4915" w:rsidRDefault="00DE4915" w:rsidP="00153C80">
      <w:pPr>
        <w:pStyle w:val="a4"/>
      </w:pPr>
      <w:r>
        <w:rPr>
          <w:rStyle w:val="a6"/>
        </w:rPr>
        <w:annotationRef/>
      </w:r>
      <w:r>
        <w:t>От безвестно отсутствующего лица может остаться роскошный трехэтажный особняк, но при этом – ни копейки денег. Почему в этой статье упоминаются исключительно деньги?</w:t>
      </w:r>
    </w:p>
  </w:comment>
  <w:comment w:id="126" w:author="Yulia" w:date="2019-11-21T15:56:00Z" w:initials="Y">
    <w:p w14:paraId="59A944E6" w14:textId="77777777" w:rsidR="00DE4915" w:rsidRDefault="00DE4915" w:rsidP="00153C80">
      <w:pPr>
        <w:pStyle w:val="a4"/>
      </w:pPr>
      <w:r>
        <w:rPr>
          <w:rStyle w:val="a6"/>
        </w:rPr>
        <w:annotationRef/>
      </w:r>
      <w:r>
        <w:t>Исполнение обязанностей приостанавливается по причине недостаточности средств. Его можно возобновить только принятием решения об отмене признания лица отсутствующим? Но указанные приостановленные обязанности относятся не к налогоплательщику, а к его преемнику! В отношении кого они возобновляются?</w:t>
      </w:r>
    </w:p>
  </w:comment>
  <w:comment w:id="130" w:author="Yulia" w:date="2019-11-21T15:56:00Z" w:initials="Y">
    <w:p w14:paraId="4DC4FEF3" w14:textId="77777777" w:rsidR="00DE4915" w:rsidRDefault="00DE4915" w:rsidP="00153C80">
      <w:pPr>
        <w:pStyle w:val="a4"/>
      </w:pPr>
      <w:r>
        <w:rPr>
          <w:rStyle w:val="a6"/>
        </w:rPr>
        <w:annotationRef/>
      </w:r>
      <w:r>
        <w:t xml:space="preserve">Уже сказано выше, что сроки уплаты налогов устанавливаются налоговым законодательством. Статья 5. </w:t>
      </w:r>
    </w:p>
  </w:comment>
  <w:comment w:id="135" w:author="Yulia" w:date="2019-11-21T15:56:00Z" w:initials="Y">
    <w:p w14:paraId="1975907D" w14:textId="77777777" w:rsidR="00DE4915" w:rsidRDefault="00DE4915" w:rsidP="00153C80">
      <w:pPr>
        <w:pStyle w:val="a4"/>
      </w:pPr>
      <w:r>
        <w:rPr>
          <w:rStyle w:val="a6"/>
        </w:rPr>
        <w:annotationRef/>
      </w:r>
      <w:r>
        <w:t>Работы исключены из этой версии кодекса.</w:t>
      </w:r>
    </w:p>
  </w:comment>
  <w:comment w:id="136" w:author="Yulia" w:date="2019-11-21T15:56:00Z" w:initials="Y">
    <w:p w14:paraId="4E34C794" w14:textId="77777777" w:rsidR="00DE4915" w:rsidRDefault="00DE4915" w:rsidP="00153C80">
      <w:pPr>
        <w:pStyle w:val="a4"/>
      </w:pPr>
      <w:r>
        <w:rPr>
          <w:rStyle w:val="a6"/>
        </w:rPr>
        <w:annotationRef/>
      </w:r>
      <w:r>
        <w:t>К решению должны быть приложены такие документы? Или все-таки оно должно их содержать?</w:t>
      </w:r>
    </w:p>
  </w:comment>
  <w:comment w:id="137" w:author="Yulia" w:date="2019-11-21T15:56:00Z" w:initials="Y">
    <w:p w14:paraId="59D94D22" w14:textId="77777777" w:rsidR="00DE4915" w:rsidRDefault="00DE4915" w:rsidP="00153C80">
      <w:pPr>
        <w:pStyle w:val="a4"/>
      </w:pPr>
      <w:r>
        <w:rPr>
          <w:rStyle w:val="a6"/>
        </w:rPr>
        <w:annotationRef/>
      </w:r>
      <w:r>
        <w:t>Основанием для решения в соответствующих случаях должны быть поручительство или банковская гарантия? Или все-таки решение должно содержать поручительство и банковскую гарантию?</w:t>
      </w:r>
    </w:p>
  </w:comment>
  <w:comment w:id="139" w:author="Yulia" w:date="2019-11-21T15:56:00Z" w:initials="Y">
    <w:p w14:paraId="0070FF6D" w14:textId="77777777" w:rsidR="00DE4915" w:rsidRDefault="00DE4915" w:rsidP="00153C80">
      <w:pPr>
        <w:pStyle w:val="a4"/>
      </w:pPr>
      <w:r>
        <w:rPr>
          <w:rStyle w:val="a6"/>
        </w:rPr>
        <w:annotationRef/>
      </w:r>
      <w:r>
        <w:t>Здесь смысловой пропуск</w:t>
      </w:r>
    </w:p>
  </w:comment>
  <w:comment w:id="161" w:author="Yulia" w:date="2019-11-21T15:56:00Z" w:initials="Y">
    <w:p w14:paraId="0A03A58F" w14:textId="77777777" w:rsidR="00DE4915" w:rsidRDefault="00DE4915" w:rsidP="00153C80">
      <w:pPr>
        <w:pStyle w:val="a4"/>
      </w:pPr>
      <w:r>
        <w:rPr>
          <w:rStyle w:val="a6"/>
        </w:rPr>
        <w:annotationRef/>
      </w:r>
      <w:r>
        <w:t>Здесь что-то должно было быть?</w:t>
      </w:r>
    </w:p>
  </w:comment>
  <w:comment w:id="174" w:author="Yulia" w:date="2019-11-21T15:56:00Z" w:initials="Y">
    <w:p w14:paraId="48F311D4" w14:textId="77777777" w:rsidR="00DE4915" w:rsidRDefault="00DE4915" w:rsidP="00153C80">
      <w:pPr>
        <w:pStyle w:val="a4"/>
      </w:pPr>
      <w:r>
        <w:rPr>
          <w:rStyle w:val="a6"/>
        </w:rPr>
        <w:annotationRef/>
      </w:r>
      <w:r>
        <w:t>Здесь идет речь только о государственной регистрации нерезидента в его стране. А есть еще налоговая госрегистрация и ее соответствующий номер… В этой части статьи не пропущен ли случайно такой вид документа? Я добавлю на всякий случай ниже и выделю желтым маркером, а вы уберите, если не нужно…</w:t>
      </w:r>
    </w:p>
  </w:comment>
  <w:comment w:id="178" w:author="Yulia" w:date="2019-11-21T15:56:00Z" w:initials="Y">
    <w:p w14:paraId="2FFFBDCF" w14:textId="77777777" w:rsidR="00DE4915" w:rsidRDefault="00DE4915" w:rsidP="00153C80">
      <w:pPr>
        <w:pStyle w:val="a4"/>
      </w:pPr>
      <w:r>
        <w:rPr>
          <w:rStyle w:val="a6"/>
        </w:rPr>
        <w:annotationRef/>
      </w:r>
      <w:r>
        <w:t xml:space="preserve">Правильно?  </w:t>
      </w:r>
    </w:p>
  </w:comment>
  <w:comment w:id="179" w:author="Yulia" w:date="2019-11-21T15:56:00Z" w:initials="Y">
    <w:p w14:paraId="01216A72" w14:textId="77777777" w:rsidR="00DE4915" w:rsidRDefault="00DE4915" w:rsidP="00153C80">
      <w:pPr>
        <w:pStyle w:val="a4"/>
      </w:pPr>
      <w:r>
        <w:rPr>
          <w:rStyle w:val="a6"/>
        </w:rPr>
        <w:annotationRef/>
      </w:r>
      <w:r>
        <w:t>Правильно?</w:t>
      </w:r>
    </w:p>
  </w:comment>
  <w:comment w:id="180" w:author="Yulia" w:date="2019-11-21T15:56:00Z" w:initials="Y">
    <w:p w14:paraId="79FD4C63" w14:textId="77777777" w:rsidR="00DE4915" w:rsidRDefault="00DE4915" w:rsidP="00153C80">
      <w:pPr>
        <w:pStyle w:val="a4"/>
      </w:pPr>
      <w:r>
        <w:rPr>
          <w:rStyle w:val="a6"/>
        </w:rPr>
        <w:annotationRef/>
      </w:r>
      <w:r>
        <w:t>Каким?</w:t>
      </w:r>
    </w:p>
  </w:comment>
  <w:comment w:id="181" w:author="Yulia" w:date="2019-11-21T15:56:00Z" w:initials="Y">
    <w:p w14:paraId="05685BEB" w14:textId="77777777" w:rsidR="00DE4915" w:rsidRDefault="00DE4915" w:rsidP="00153C80">
      <w:pPr>
        <w:pStyle w:val="a4"/>
      </w:pPr>
      <w:r>
        <w:rPr>
          <w:rStyle w:val="a6"/>
        </w:rPr>
        <w:annotationRef/>
      </w:r>
      <w:r>
        <w:t>Каким?</w:t>
      </w:r>
    </w:p>
  </w:comment>
  <w:comment w:id="190" w:author="Yulia" w:date="2019-11-21T15:56:00Z" w:initials="Y">
    <w:p w14:paraId="0F9AFF3F" w14:textId="77777777" w:rsidR="00DE4915" w:rsidRDefault="00DE4915" w:rsidP="00153C80">
      <w:pPr>
        <w:pStyle w:val="a4"/>
      </w:pPr>
      <w:r>
        <w:rPr>
          <w:rStyle w:val="a6"/>
        </w:rPr>
        <w:annotationRef/>
      </w:r>
      <w:r>
        <w:t>Компетенция налогового органа ограничивается налоговыми правоотношениями.</w:t>
      </w:r>
    </w:p>
  </w:comment>
  <w:comment w:id="191" w:author="Yulia" w:date="2019-11-21T15:56:00Z" w:initials="Y">
    <w:p w14:paraId="483EC231" w14:textId="77777777" w:rsidR="00DE4915" w:rsidRDefault="00DE4915" w:rsidP="00153C80">
      <w:pPr>
        <w:pStyle w:val="2"/>
        <w:spacing w:before="0" w:line="240" w:lineRule="auto"/>
        <w:ind w:firstLine="567"/>
      </w:pPr>
      <w:r>
        <w:rPr>
          <w:rStyle w:val="a6"/>
        </w:rPr>
        <w:annotationRef/>
      </w:r>
      <w:r w:rsidRPr="008E3747">
        <w:rPr>
          <w:b w:val="0"/>
        </w:rPr>
        <w:t>Нет указаний на форму отправления извещения. Для отправлений</w:t>
      </w:r>
      <w:r>
        <w:rPr>
          <w:b w:val="0"/>
        </w:rPr>
        <w:t xml:space="preserve"> электронных и почтовых </w:t>
      </w:r>
      <w:r w:rsidRPr="008E3747">
        <w:rPr>
          <w:b w:val="0"/>
        </w:rPr>
        <w:t xml:space="preserve"> установлены разные условия по срокам (см. </w:t>
      </w:r>
      <w:r>
        <w:rPr>
          <w:rFonts w:ascii="Times New Roman" w:hAnsi="Times New Roman" w:cs="Times New Roman"/>
          <w:b w:val="0"/>
          <w:sz w:val="24"/>
          <w:szCs w:val="24"/>
        </w:rPr>
        <w:t>с</w:t>
      </w:r>
      <w:r w:rsidRPr="008E3747">
        <w:rPr>
          <w:rFonts w:ascii="Times New Roman" w:hAnsi="Times New Roman" w:cs="Times New Roman"/>
          <w:b w:val="0"/>
          <w:sz w:val="24"/>
          <w:szCs w:val="24"/>
        </w:rPr>
        <w:t>татья 20</w:t>
      </w:r>
      <w:r>
        <w:rPr>
          <w:rFonts w:ascii="Times New Roman" w:hAnsi="Times New Roman" w:cs="Times New Roman"/>
          <w:b w:val="0"/>
          <w:sz w:val="24"/>
          <w:szCs w:val="24"/>
        </w:rPr>
        <w:t xml:space="preserve"> проекта НК «</w:t>
      </w:r>
      <w:r w:rsidRPr="008E3747">
        <w:rPr>
          <w:rFonts w:ascii="Times New Roman" w:hAnsi="Times New Roman" w:cs="Times New Roman"/>
          <w:b w:val="0"/>
          <w:sz w:val="24"/>
          <w:szCs w:val="24"/>
        </w:rPr>
        <w:t>Субъекты налоговых отношений и порядок обмена документами</w:t>
      </w:r>
      <w:r>
        <w:rPr>
          <w:rFonts w:ascii="Times New Roman" w:hAnsi="Times New Roman" w:cs="Times New Roman"/>
          <w:b w:val="0"/>
          <w:sz w:val="24"/>
          <w:szCs w:val="24"/>
        </w:rPr>
        <w:t>»</w:t>
      </w:r>
      <w:r w:rsidRPr="008E3747">
        <w:rPr>
          <w:rFonts w:ascii="Times New Roman" w:hAnsi="Times New Roman" w:cs="Times New Roman"/>
          <w:b w:val="0"/>
          <w:sz w:val="24"/>
          <w:szCs w:val="24"/>
        </w:rPr>
        <w:t>)</w:t>
      </w:r>
      <w:r>
        <w:rPr>
          <w:rFonts w:ascii="Times New Roman" w:hAnsi="Times New Roman" w:cs="Times New Roman"/>
          <w:b w:val="0"/>
          <w:sz w:val="24"/>
          <w:szCs w:val="24"/>
        </w:rPr>
        <w:t>.</w:t>
      </w:r>
    </w:p>
  </w:comment>
  <w:comment w:id="196" w:author="Yulia" w:date="2019-11-21T15:56:00Z" w:initials="Y">
    <w:p w14:paraId="2AACB562" w14:textId="77777777" w:rsidR="00DE4915" w:rsidRDefault="00DE4915" w:rsidP="00F93E2C">
      <w:pPr>
        <w:pStyle w:val="a4"/>
      </w:pPr>
      <w:r>
        <w:rPr>
          <w:rStyle w:val="a6"/>
        </w:rPr>
        <w:annotationRef/>
      </w:r>
      <w:r>
        <w:t>Противоречие!</w:t>
      </w:r>
    </w:p>
  </w:comment>
  <w:comment w:id="262" w:author="Yulia" w:date="2019-11-21T15:56:00Z" w:initials="Y">
    <w:p w14:paraId="3EB73370" w14:textId="77777777" w:rsidR="00DE4915" w:rsidRDefault="00DE4915" w:rsidP="00153C80">
      <w:pPr>
        <w:pStyle w:val="a4"/>
      </w:pPr>
      <w:r>
        <w:rPr>
          <w:rStyle w:val="a6"/>
        </w:rPr>
        <w:annotationRef/>
      </w:r>
      <w:r>
        <w:t>Получается, что можно продлить на год назад? Т.к. оно вступает в силу с 1 января следующего после заключения года.</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AB68C6" w15:done="0"/>
  <w15:commentEx w15:paraId="0CDF39B1" w15:done="0"/>
  <w15:commentEx w15:paraId="6AB4F2E5" w15:done="0"/>
  <w15:commentEx w15:paraId="3AD732DA" w15:done="0"/>
  <w15:commentEx w15:paraId="1DAB98A4" w15:done="0"/>
  <w15:commentEx w15:paraId="5B0B9588" w15:done="0"/>
  <w15:commentEx w15:paraId="667466F5" w15:done="0"/>
  <w15:commentEx w15:paraId="1A9EBC11" w15:done="0"/>
  <w15:commentEx w15:paraId="56A1A3B4" w15:done="0"/>
  <w15:commentEx w15:paraId="12120DD4" w15:done="0"/>
  <w15:commentEx w15:paraId="59A944E6" w15:done="0"/>
  <w15:commentEx w15:paraId="4DC4FEF3" w15:done="0"/>
  <w15:commentEx w15:paraId="1975907D" w15:done="0"/>
  <w15:commentEx w15:paraId="4E34C794" w15:done="0"/>
  <w15:commentEx w15:paraId="59D94D22" w15:done="0"/>
  <w15:commentEx w15:paraId="0070FF6D" w15:done="0"/>
  <w15:commentEx w15:paraId="0A03A58F" w15:done="0"/>
  <w15:commentEx w15:paraId="48F311D4" w15:done="0"/>
  <w15:commentEx w15:paraId="2FFFBDCF" w15:done="0"/>
  <w15:commentEx w15:paraId="01216A72" w15:done="0"/>
  <w15:commentEx w15:paraId="79FD4C63" w15:done="0"/>
  <w15:commentEx w15:paraId="05685BEB" w15:done="0"/>
  <w15:commentEx w15:paraId="0F9AFF3F" w15:done="0"/>
  <w15:commentEx w15:paraId="483EC231" w15:done="0"/>
  <w15:commentEx w15:paraId="2AACB562" w15:done="0"/>
  <w15:commentEx w15:paraId="3EB733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BF1C89" w16cid:durableId="21814FAC"/>
  <w16cid:commentId w16cid:paraId="7FB68A15" w16cid:durableId="21814FAD"/>
  <w16cid:commentId w16cid:paraId="18DC516D" w16cid:durableId="21814FAE"/>
  <w16cid:commentId w16cid:paraId="572C7792" w16cid:durableId="21814FAF"/>
  <w16cid:commentId w16cid:paraId="2F968E9B" w16cid:durableId="21814FB0"/>
  <w16cid:commentId w16cid:paraId="742272B8" w16cid:durableId="21814FB1"/>
  <w16cid:commentId w16cid:paraId="2ABF3C81" w16cid:durableId="21814FB2"/>
  <w16cid:commentId w16cid:paraId="0580E234" w16cid:durableId="21814FB3"/>
  <w16cid:commentId w16cid:paraId="158B05F5" w16cid:durableId="21814FB4"/>
  <w16cid:commentId w16cid:paraId="11704ED0" w16cid:durableId="21814FB5"/>
  <w16cid:commentId w16cid:paraId="1C8C4DFE" w16cid:durableId="21814FB6"/>
  <w16cid:commentId w16cid:paraId="4D98C73D" w16cid:durableId="21814FB7"/>
  <w16cid:commentId w16cid:paraId="67DC6851" w16cid:durableId="21814FB8"/>
  <w16cid:commentId w16cid:paraId="0D9AC7D1" w16cid:durableId="21814FB9"/>
  <w16cid:commentId w16cid:paraId="05F04EFB" w16cid:durableId="21814FBA"/>
  <w16cid:commentId w16cid:paraId="6F12B38B" w16cid:durableId="21814FBB"/>
  <w16cid:commentId w16cid:paraId="3B7EDCD3" w16cid:durableId="21814FBC"/>
  <w16cid:commentId w16cid:paraId="0CEA51EA" w16cid:durableId="21814FBD"/>
  <w16cid:commentId w16cid:paraId="14552785" w16cid:durableId="21814FBE"/>
  <w16cid:commentId w16cid:paraId="3F2FEFC6" w16cid:durableId="21814F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rtec Times New Roman Uz">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Uzb Roman">
    <w:altName w:val="Times New Roman"/>
    <w:charset w:val="CC"/>
    <w:family w:val="roman"/>
    <w:pitch w:val="variable"/>
    <w:sig w:usb0="00000287" w:usb1="00000000" w:usb2="00000000" w:usb3="00000000" w:csb0="0000009F" w:csb1="00000000"/>
  </w:font>
  <w:font w:name="MinionPro-Regular">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2D3"/>
    <w:multiLevelType w:val="hybridMultilevel"/>
    <w:tmpl w:val="1B18C844"/>
    <w:lvl w:ilvl="0" w:tplc="FA289B3A">
      <w:start w:val="1"/>
      <w:numFmt w:val="decimal"/>
      <w:lvlText w:val="%1)"/>
      <w:lvlJc w:val="left"/>
      <w:pPr>
        <w:ind w:left="1500" w:hanging="930"/>
      </w:pPr>
      <w:rPr>
        <w:rFonts w:hint="default"/>
      </w:rPr>
    </w:lvl>
    <w:lvl w:ilvl="1" w:tplc="B1DCC302">
      <w:start w:val="1"/>
      <w:numFmt w:val="decimal"/>
      <w:lvlText w:val="%2."/>
      <w:lvlJc w:val="left"/>
      <w:pPr>
        <w:ind w:left="2220" w:hanging="93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15:restartNumberingAfterBreak="0">
    <w:nsid w:val="00C81530"/>
    <w:multiLevelType w:val="hybridMultilevel"/>
    <w:tmpl w:val="FF7CCF22"/>
    <w:lvl w:ilvl="0" w:tplc="0F2A1CF6">
      <w:start w:val="1"/>
      <w:numFmt w:val="decimal"/>
      <w:lvlText w:val="%1)"/>
      <w:lvlJc w:val="left"/>
      <w:pPr>
        <w:ind w:left="2040" w:hanging="9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15:restartNumberingAfterBreak="0">
    <w:nsid w:val="010009B3"/>
    <w:multiLevelType w:val="hybridMultilevel"/>
    <w:tmpl w:val="7FF45C8C"/>
    <w:lvl w:ilvl="0" w:tplc="1924E1A6">
      <w:start w:val="1"/>
      <w:numFmt w:val="decimal"/>
      <w:lvlText w:val="%1)"/>
      <w:lvlJc w:val="left"/>
      <w:pPr>
        <w:ind w:left="720" w:hanging="360"/>
      </w:pPr>
      <w:rPr>
        <w:rFonts w:hint="default"/>
      </w:rPr>
    </w:lvl>
    <w:lvl w:ilvl="1" w:tplc="D0ECA4A4">
      <w:start w:val="1"/>
      <w:numFmt w:val="decimal"/>
      <w:lvlText w:val="%2."/>
      <w:lvlJc w:val="left"/>
      <w:pPr>
        <w:ind w:left="1266" w:hanging="84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681C72"/>
    <w:multiLevelType w:val="hybridMultilevel"/>
    <w:tmpl w:val="91BEAFE0"/>
    <w:lvl w:ilvl="0" w:tplc="E436842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02854FAC"/>
    <w:multiLevelType w:val="hybridMultilevel"/>
    <w:tmpl w:val="BB9ABC5E"/>
    <w:lvl w:ilvl="0" w:tplc="6B8E8D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2C56BC5"/>
    <w:multiLevelType w:val="hybridMultilevel"/>
    <w:tmpl w:val="461E4F2C"/>
    <w:lvl w:ilvl="0" w:tplc="1BB203C0">
      <w:start w:val="1"/>
      <w:numFmt w:val="decimal"/>
      <w:lvlText w:val="%1)"/>
      <w:lvlJc w:val="left"/>
      <w:pPr>
        <w:ind w:left="1500" w:hanging="930"/>
      </w:pPr>
      <w:rPr>
        <w:rFonts w:hint="default"/>
      </w:rPr>
    </w:lvl>
    <w:lvl w:ilvl="1" w:tplc="C5EA3140">
      <w:start w:val="1"/>
      <w:numFmt w:val="decimal"/>
      <w:lvlText w:val="%2."/>
      <w:lvlJc w:val="left"/>
      <w:pPr>
        <w:ind w:left="1990" w:hanging="70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15:restartNumberingAfterBreak="0">
    <w:nsid w:val="02E95ECB"/>
    <w:multiLevelType w:val="hybridMultilevel"/>
    <w:tmpl w:val="C060C4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514FB8"/>
    <w:multiLevelType w:val="hybridMultilevel"/>
    <w:tmpl w:val="898C31E4"/>
    <w:lvl w:ilvl="0" w:tplc="0419000F">
      <w:start w:val="1"/>
      <w:numFmt w:val="decimal"/>
      <w:lvlText w:val="%1."/>
      <w:lvlJc w:val="left"/>
      <w:pPr>
        <w:ind w:left="720" w:hanging="360"/>
      </w:pPr>
      <w:rPr>
        <w:rFonts w:hint="default"/>
      </w:rPr>
    </w:lvl>
    <w:lvl w:ilvl="1" w:tplc="5AE4556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91397A"/>
    <w:multiLevelType w:val="hybridMultilevel"/>
    <w:tmpl w:val="21FC246C"/>
    <w:lvl w:ilvl="0" w:tplc="D06E97E6">
      <w:start w:val="1"/>
      <w:numFmt w:val="decimal"/>
      <w:lvlText w:val="%1)"/>
      <w:lvlJc w:val="left"/>
      <w:pPr>
        <w:ind w:left="786" w:hanging="360"/>
      </w:pPr>
      <w:rPr>
        <w:rFonts w:hint="default"/>
      </w:rPr>
    </w:lvl>
    <w:lvl w:ilvl="1" w:tplc="A54E46A2">
      <w:start w:val="1"/>
      <w:numFmt w:val="decimal"/>
      <w:lvlText w:val="%2."/>
      <w:lvlJc w:val="left"/>
      <w:pPr>
        <w:ind w:left="1955" w:hanging="82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06B205DB"/>
    <w:multiLevelType w:val="hybridMultilevel"/>
    <w:tmpl w:val="2AD45C3A"/>
    <w:lvl w:ilvl="0" w:tplc="7B0638D4">
      <w:start w:val="1"/>
      <w:numFmt w:val="decimal"/>
      <w:lvlText w:val="%1)"/>
      <w:lvlJc w:val="left"/>
      <w:pPr>
        <w:ind w:left="1146" w:hanging="360"/>
      </w:pPr>
      <w:rPr>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072667E4"/>
    <w:multiLevelType w:val="hybridMultilevel"/>
    <w:tmpl w:val="D842FA82"/>
    <w:lvl w:ilvl="0" w:tplc="7FF20F22">
      <w:start w:val="1"/>
      <w:numFmt w:val="decimal"/>
      <w:lvlText w:val="%1)"/>
      <w:lvlJc w:val="left"/>
      <w:pPr>
        <w:ind w:left="1287" w:hanging="360"/>
      </w:pPr>
      <w:rPr>
        <w:color w:val="auto"/>
      </w:rPr>
    </w:lvl>
    <w:lvl w:ilvl="1" w:tplc="7FF20F22">
      <w:start w:val="1"/>
      <w:numFmt w:val="decimal"/>
      <w:lvlText w:val="%2)"/>
      <w:lvlJc w:val="left"/>
      <w:pPr>
        <w:ind w:left="2007" w:hanging="360"/>
      </w:pPr>
      <w:rPr>
        <w:color w:val="auto"/>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0728349E"/>
    <w:multiLevelType w:val="hybridMultilevel"/>
    <w:tmpl w:val="2612D6AC"/>
    <w:lvl w:ilvl="0" w:tplc="5AC0FA34">
      <w:start w:val="1"/>
      <w:numFmt w:val="decimal"/>
      <w:lvlText w:val="%1."/>
      <w:lvlJc w:val="left"/>
      <w:pPr>
        <w:ind w:left="1460" w:hanging="890"/>
      </w:pPr>
      <w:rPr>
        <w:rFonts w:hint="default"/>
      </w:rPr>
    </w:lvl>
    <w:lvl w:ilvl="1" w:tplc="94EE172A">
      <w:start w:val="1"/>
      <w:numFmt w:val="decimal"/>
      <w:lvlText w:val="%2)"/>
      <w:lvlJc w:val="left"/>
      <w:pPr>
        <w:ind w:left="1650" w:hanging="36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15:restartNumberingAfterBreak="0">
    <w:nsid w:val="084567A6"/>
    <w:multiLevelType w:val="hybridMultilevel"/>
    <w:tmpl w:val="B120C868"/>
    <w:lvl w:ilvl="0" w:tplc="55B2E4AC">
      <w:start w:val="1"/>
      <w:numFmt w:val="decimal"/>
      <w:lvlText w:val="%1."/>
      <w:lvlJc w:val="left"/>
      <w:pPr>
        <w:ind w:left="786" w:hanging="360"/>
      </w:pPr>
      <w:rPr>
        <w:rFonts w:hint="default"/>
      </w:rPr>
    </w:lvl>
    <w:lvl w:ilvl="1" w:tplc="869A3092">
      <w:start w:val="1"/>
      <w:numFmt w:val="decimal"/>
      <w:lvlText w:val="%2)"/>
      <w:lvlJc w:val="left"/>
      <w:pPr>
        <w:ind w:left="1966" w:hanging="82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087C2B9D"/>
    <w:multiLevelType w:val="hybridMultilevel"/>
    <w:tmpl w:val="2BB65D56"/>
    <w:lvl w:ilvl="0" w:tplc="42A669F8">
      <w:start w:val="1"/>
      <w:numFmt w:val="decimal"/>
      <w:lvlText w:val="%1."/>
      <w:lvlJc w:val="left"/>
      <w:pPr>
        <w:ind w:left="786" w:hanging="360"/>
      </w:pPr>
      <w:rPr>
        <w:rFonts w:hint="default"/>
      </w:rPr>
    </w:lvl>
    <w:lvl w:ilvl="1" w:tplc="5A2CD8E4">
      <w:start w:val="1"/>
      <w:numFmt w:val="decimal"/>
      <w:lvlText w:val="%2)"/>
      <w:lvlJc w:val="left"/>
      <w:pPr>
        <w:ind w:left="2086" w:hanging="94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09773D7A"/>
    <w:multiLevelType w:val="hybridMultilevel"/>
    <w:tmpl w:val="7F3C80A2"/>
    <w:lvl w:ilvl="0" w:tplc="0EFC2E78">
      <w:start w:val="2"/>
      <w:numFmt w:val="decimal"/>
      <w:lvlText w:val="%1)"/>
      <w:lvlJc w:val="left"/>
      <w:pPr>
        <w:ind w:left="14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9AF3ECA"/>
    <w:multiLevelType w:val="hybridMultilevel"/>
    <w:tmpl w:val="DD1AE196"/>
    <w:lvl w:ilvl="0" w:tplc="07EE88F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09F11C3E"/>
    <w:multiLevelType w:val="hybridMultilevel"/>
    <w:tmpl w:val="27B6F3DA"/>
    <w:lvl w:ilvl="0" w:tplc="88FCB9D8">
      <w:start w:val="1"/>
      <w:numFmt w:val="decimal"/>
      <w:lvlText w:val="%1)"/>
      <w:lvlJc w:val="left"/>
      <w:pPr>
        <w:ind w:left="360" w:hanging="360"/>
      </w:pPr>
      <w:rPr>
        <w:rFonts w:hint="default"/>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CD208AE"/>
    <w:multiLevelType w:val="hybridMultilevel"/>
    <w:tmpl w:val="B4ACAFDE"/>
    <w:lvl w:ilvl="0" w:tplc="04190011">
      <w:start w:val="1"/>
      <w:numFmt w:val="decimal"/>
      <w:lvlText w:val="%1)"/>
      <w:lvlJc w:val="left"/>
      <w:pPr>
        <w:ind w:left="720" w:hanging="360"/>
      </w:pPr>
      <w:rPr>
        <w:rFonts w:hint="default"/>
      </w:rPr>
    </w:lvl>
    <w:lvl w:ilvl="1" w:tplc="72ACAEDA">
      <w:start w:val="1"/>
      <w:numFmt w:val="decimal"/>
      <w:lvlText w:val="%2."/>
      <w:lvlJc w:val="left"/>
      <w:pPr>
        <w:ind w:left="1920" w:hanging="84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D4B2335"/>
    <w:multiLevelType w:val="hybridMultilevel"/>
    <w:tmpl w:val="AE545B48"/>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9" w15:restartNumberingAfterBreak="0">
    <w:nsid w:val="0DED7B27"/>
    <w:multiLevelType w:val="hybridMultilevel"/>
    <w:tmpl w:val="9188965E"/>
    <w:lvl w:ilvl="0" w:tplc="340C0388">
      <w:start w:val="1"/>
      <w:numFmt w:val="decimal"/>
      <w:lvlText w:val="%1)"/>
      <w:lvlJc w:val="left"/>
      <w:pPr>
        <w:ind w:left="720" w:hanging="360"/>
      </w:pPr>
      <w:rPr>
        <w:rFonts w:ascii="Times New Roman" w:eastAsiaTheme="minorEastAsia" w:hAnsi="Times New Roman" w:cs="Times New Roman"/>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DEE20EB"/>
    <w:multiLevelType w:val="hybridMultilevel"/>
    <w:tmpl w:val="FCBA319C"/>
    <w:lvl w:ilvl="0" w:tplc="08C0F50C">
      <w:start w:val="1"/>
      <w:numFmt w:val="decimal"/>
      <w:lvlText w:val="%1)"/>
      <w:lvlJc w:val="left"/>
      <w:pPr>
        <w:ind w:left="3177" w:hanging="360"/>
      </w:pPr>
      <w:rPr>
        <w:rFonts w:hint="default"/>
      </w:rPr>
    </w:lvl>
    <w:lvl w:ilvl="1" w:tplc="04190019" w:tentative="1">
      <w:start w:val="1"/>
      <w:numFmt w:val="lowerLetter"/>
      <w:lvlText w:val="%2."/>
      <w:lvlJc w:val="left"/>
      <w:pPr>
        <w:ind w:left="3897" w:hanging="360"/>
      </w:pPr>
    </w:lvl>
    <w:lvl w:ilvl="2" w:tplc="0419001B" w:tentative="1">
      <w:start w:val="1"/>
      <w:numFmt w:val="lowerRoman"/>
      <w:lvlText w:val="%3."/>
      <w:lvlJc w:val="right"/>
      <w:pPr>
        <w:ind w:left="4617" w:hanging="180"/>
      </w:pPr>
    </w:lvl>
    <w:lvl w:ilvl="3" w:tplc="0419000F" w:tentative="1">
      <w:start w:val="1"/>
      <w:numFmt w:val="decimal"/>
      <w:lvlText w:val="%4."/>
      <w:lvlJc w:val="left"/>
      <w:pPr>
        <w:ind w:left="5337" w:hanging="360"/>
      </w:pPr>
    </w:lvl>
    <w:lvl w:ilvl="4" w:tplc="04190019" w:tentative="1">
      <w:start w:val="1"/>
      <w:numFmt w:val="lowerLetter"/>
      <w:lvlText w:val="%5."/>
      <w:lvlJc w:val="left"/>
      <w:pPr>
        <w:ind w:left="6057" w:hanging="360"/>
      </w:pPr>
    </w:lvl>
    <w:lvl w:ilvl="5" w:tplc="0419001B" w:tentative="1">
      <w:start w:val="1"/>
      <w:numFmt w:val="lowerRoman"/>
      <w:lvlText w:val="%6."/>
      <w:lvlJc w:val="right"/>
      <w:pPr>
        <w:ind w:left="6777" w:hanging="180"/>
      </w:pPr>
    </w:lvl>
    <w:lvl w:ilvl="6" w:tplc="0419000F" w:tentative="1">
      <w:start w:val="1"/>
      <w:numFmt w:val="decimal"/>
      <w:lvlText w:val="%7."/>
      <w:lvlJc w:val="left"/>
      <w:pPr>
        <w:ind w:left="7497" w:hanging="360"/>
      </w:pPr>
    </w:lvl>
    <w:lvl w:ilvl="7" w:tplc="04190019" w:tentative="1">
      <w:start w:val="1"/>
      <w:numFmt w:val="lowerLetter"/>
      <w:lvlText w:val="%8."/>
      <w:lvlJc w:val="left"/>
      <w:pPr>
        <w:ind w:left="8217" w:hanging="360"/>
      </w:pPr>
    </w:lvl>
    <w:lvl w:ilvl="8" w:tplc="0419001B" w:tentative="1">
      <w:start w:val="1"/>
      <w:numFmt w:val="lowerRoman"/>
      <w:lvlText w:val="%9."/>
      <w:lvlJc w:val="right"/>
      <w:pPr>
        <w:ind w:left="8937" w:hanging="180"/>
      </w:pPr>
    </w:lvl>
  </w:abstractNum>
  <w:abstractNum w:abstractNumId="21" w15:restartNumberingAfterBreak="0">
    <w:nsid w:val="0EAC1D54"/>
    <w:multiLevelType w:val="hybridMultilevel"/>
    <w:tmpl w:val="AF4A2174"/>
    <w:lvl w:ilvl="0" w:tplc="F9E67A14">
      <w:start w:val="1"/>
      <w:numFmt w:val="decimal"/>
      <w:lvlText w:val="%1."/>
      <w:lvlJc w:val="left"/>
      <w:pPr>
        <w:ind w:left="1390" w:hanging="820"/>
      </w:pPr>
      <w:rPr>
        <w:rFonts w:hint="default"/>
      </w:rPr>
    </w:lvl>
    <w:lvl w:ilvl="1" w:tplc="82DC995C">
      <w:start w:val="1"/>
      <w:numFmt w:val="decimal"/>
      <w:lvlText w:val="%2)"/>
      <w:lvlJc w:val="left"/>
      <w:pPr>
        <w:ind w:left="1650" w:hanging="36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15:restartNumberingAfterBreak="0">
    <w:nsid w:val="0EEF2159"/>
    <w:multiLevelType w:val="hybridMultilevel"/>
    <w:tmpl w:val="DE781F40"/>
    <w:lvl w:ilvl="0" w:tplc="A85EB1E0">
      <w:start w:val="1"/>
      <w:numFmt w:val="decimal"/>
      <w:lvlText w:val="%1."/>
      <w:lvlJc w:val="left"/>
      <w:pPr>
        <w:ind w:left="930" w:hanging="360"/>
      </w:pPr>
      <w:rPr>
        <w:rFonts w:hint="default"/>
      </w:rPr>
    </w:lvl>
    <w:lvl w:ilvl="1" w:tplc="7794DF42">
      <w:start w:val="1"/>
      <w:numFmt w:val="decimal"/>
      <w:lvlText w:val="%2)"/>
      <w:lvlJc w:val="left"/>
      <w:pPr>
        <w:ind w:left="2110" w:hanging="82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15:restartNumberingAfterBreak="0">
    <w:nsid w:val="107B631E"/>
    <w:multiLevelType w:val="hybridMultilevel"/>
    <w:tmpl w:val="7E66ADD0"/>
    <w:lvl w:ilvl="0" w:tplc="04190011">
      <w:start w:val="1"/>
      <w:numFmt w:val="decimal"/>
      <w:lvlText w:val="%1)"/>
      <w:lvlJc w:val="left"/>
      <w:pPr>
        <w:ind w:left="2062" w:hanging="360"/>
      </w:pPr>
      <w:rPr>
        <w:rFonts w:hint="default"/>
      </w:rPr>
    </w:lvl>
    <w:lvl w:ilvl="1" w:tplc="B9CAE8B8">
      <w:start w:val="1"/>
      <w:numFmt w:val="decimal"/>
      <w:lvlText w:val="%2)"/>
      <w:lvlJc w:val="left"/>
      <w:pPr>
        <w:ind w:left="2782" w:hanging="360"/>
      </w:pPr>
      <w:rPr>
        <w:rFonts w:hint="default"/>
        <w:color w:val="auto"/>
      </w:rPr>
    </w:lvl>
    <w:lvl w:ilvl="2" w:tplc="0419001B">
      <w:start w:val="1"/>
      <w:numFmt w:val="lowerRoman"/>
      <w:lvlText w:val="%3."/>
      <w:lvlJc w:val="right"/>
      <w:pPr>
        <w:ind w:left="3502" w:hanging="180"/>
      </w:pPr>
    </w:lvl>
    <w:lvl w:ilvl="3" w:tplc="04190013">
      <w:start w:val="1"/>
      <w:numFmt w:val="upperRoman"/>
      <w:lvlText w:val="%4."/>
      <w:lvlJc w:val="righ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4" w15:restartNumberingAfterBreak="0">
    <w:nsid w:val="116A4735"/>
    <w:multiLevelType w:val="hybridMultilevel"/>
    <w:tmpl w:val="E33C0802"/>
    <w:lvl w:ilvl="0" w:tplc="09B6E404">
      <w:start w:val="1"/>
      <w:numFmt w:val="decimal"/>
      <w:lvlText w:val="%1)"/>
      <w:lvlJc w:val="left"/>
      <w:pPr>
        <w:ind w:left="1490" w:hanging="9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11867145"/>
    <w:multiLevelType w:val="hybridMultilevel"/>
    <w:tmpl w:val="3AECE6F2"/>
    <w:lvl w:ilvl="0" w:tplc="0419000F">
      <w:start w:val="1"/>
      <w:numFmt w:val="decimal"/>
      <w:lvlText w:val="%1."/>
      <w:lvlJc w:val="left"/>
      <w:pPr>
        <w:ind w:left="720" w:hanging="360"/>
      </w:pPr>
    </w:lvl>
    <w:lvl w:ilvl="1" w:tplc="50CC3A7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1AD4EA7"/>
    <w:multiLevelType w:val="hybridMultilevel"/>
    <w:tmpl w:val="A2040A28"/>
    <w:lvl w:ilvl="0" w:tplc="20EE98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124A5354"/>
    <w:multiLevelType w:val="hybridMultilevel"/>
    <w:tmpl w:val="37923528"/>
    <w:lvl w:ilvl="0" w:tplc="77DEE62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8" w15:restartNumberingAfterBreak="0">
    <w:nsid w:val="12724040"/>
    <w:multiLevelType w:val="hybridMultilevel"/>
    <w:tmpl w:val="443E537C"/>
    <w:lvl w:ilvl="0" w:tplc="740EB18C">
      <w:start w:val="1"/>
      <w:numFmt w:val="decimal"/>
      <w:lvlText w:val="%1."/>
      <w:lvlJc w:val="left"/>
      <w:pPr>
        <w:ind w:left="1470" w:hanging="900"/>
      </w:pPr>
      <w:rPr>
        <w:rFonts w:hint="default"/>
      </w:rPr>
    </w:lvl>
    <w:lvl w:ilvl="1" w:tplc="9782BE58">
      <w:start w:val="1"/>
      <w:numFmt w:val="decimal"/>
      <w:lvlText w:val="%2)"/>
      <w:lvlJc w:val="left"/>
      <w:pPr>
        <w:ind w:left="2130" w:hanging="84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9" w15:restartNumberingAfterBreak="0">
    <w:nsid w:val="12E939BD"/>
    <w:multiLevelType w:val="hybridMultilevel"/>
    <w:tmpl w:val="CDC4620A"/>
    <w:lvl w:ilvl="0" w:tplc="04190013">
      <w:start w:val="1"/>
      <w:numFmt w:val="upperRoman"/>
      <w:lvlText w:val="%1."/>
      <w:lvlJc w:val="right"/>
      <w:pPr>
        <w:ind w:left="720" w:hanging="360"/>
      </w:pPr>
      <w:rPr>
        <w:rFonts w:hint="default"/>
      </w:rPr>
    </w:lvl>
    <w:lvl w:ilvl="1" w:tplc="B9CAE8B8">
      <w:start w:val="1"/>
      <w:numFmt w:val="decimal"/>
      <w:lvlText w:val="%2)"/>
      <w:lvlJc w:val="left"/>
      <w:pPr>
        <w:ind w:left="1440" w:hanging="360"/>
      </w:pPr>
      <w:rPr>
        <w:rFonts w:hint="default"/>
        <w:color w:val="auto"/>
      </w:rPr>
    </w:lvl>
    <w:lvl w:ilvl="2" w:tplc="0419001B">
      <w:start w:val="1"/>
      <w:numFmt w:val="lowerRoman"/>
      <w:lvlText w:val="%3."/>
      <w:lvlJc w:val="right"/>
      <w:pPr>
        <w:ind w:left="2160" w:hanging="180"/>
      </w:pPr>
    </w:lvl>
    <w:lvl w:ilvl="3" w:tplc="04190013">
      <w:start w:val="1"/>
      <w:numFmt w:val="upperRoman"/>
      <w:lvlText w:val="%4."/>
      <w:lvlJc w:val="right"/>
      <w:pPr>
        <w:ind w:left="2880" w:hanging="360"/>
      </w:pPr>
    </w:lvl>
    <w:lvl w:ilvl="4" w:tplc="407E72CE">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2EC17C1"/>
    <w:multiLevelType w:val="hybridMultilevel"/>
    <w:tmpl w:val="51466C6E"/>
    <w:lvl w:ilvl="0" w:tplc="15A6D44A">
      <w:start w:val="1"/>
      <w:numFmt w:val="decimal"/>
      <w:lvlText w:val="%1)"/>
      <w:lvlJc w:val="left"/>
      <w:pPr>
        <w:ind w:left="1126" w:hanging="700"/>
      </w:pPr>
      <w:rPr>
        <w:rFonts w:hint="default"/>
      </w:rPr>
    </w:lvl>
    <w:lvl w:ilvl="1" w:tplc="829C0146">
      <w:start w:val="1"/>
      <w:numFmt w:val="decimal"/>
      <w:lvlText w:val="%2."/>
      <w:lvlJc w:val="left"/>
      <w:pPr>
        <w:ind w:left="2016" w:hanging="87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133464B3"/>
    <w:multiLevelType w:val="hybridMultilevel"/>
    <w:tmpl w:val="3BA6A7D8"/>
    <w:lvl w:ilvl="0" w:tplc="C4E283B4">
      <w:start w:val="1"/>
      <w:numFmt w:val="decimal"/>
      <w:lvlText w:val="%1)"/>
      <w:lvlJc w:val="left"/>
      <w:pPr>
        <w:ind w:left="786" w:hanging="360"/>
      </w:pPr>
      <w:rPr>
        <w:rFonts w:hint="default"/>
      </w:rPr>
    </w:lvl>
    <w:lvl w:ilvl="1" w:tplc="A498DEAC">
      <w:start w:val="1"/>
      <w:numFmt w:val="decimal"/>
      <w:lvlText w:val="%2."/>
      <w:lvlJc w:val="left"/>
      <w:pPr>
        <w:ind w:left="1976" w:hanging="830"/>
      </w:pPr>
      <w:rPr>
        <w:rFonts w:ascii="Virtec Times New Roman Uz" w:hAnsi="Virtec Times New Roman Uz" w:cs="Virtec Times New Roman Uz"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14D278BB"/>
    <w:multiLevelType w:val="hybridMultilevel"/>
    <w:tmpl w:val="DA045C4E"/>
    <w:lvl w:ilvl="0" w:tplc="4A168F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153B3893"/>
    <w:multiLevelType w:val="hybridMultilevel"/>
    <w:tmpl w:val="6C267C0C"/>
    <w:lvl w:ilvl="0" w:tplc="76201F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4" w15:restartNumberingAfterBreak="0">
    <w:nsid w:val="178159A3"/>
    <w:multiLevelType w:val="hybridMultilevel"/>
    <w:tmpl w:val="E6841826"/>
    <w:lvl w:ilvl="0" w:tplc="2AA08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18342C61"/>
    <w:multiLevelType w:val="hybridMultilevel"/>
    <w:tmpl w:val="F81CCCAC"/>
    <w:lvl w:ilvl="0" w:tplc="AF5263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18A829F9"/>
    <w:multiLevelType w:val="hybridMultilevel"/>
    <w:tmpl w:val="1AC65EAE"/>
    <w:lvl w:ilvl="0" w:tplc="A7AE30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1FC61536"/>
    <w:multiLevelType w:val="hybridMultilevel"/>
    <w:tmpl w:val="2E0266A8"/>
    <w:lvl w:ilvl="0" w:tplc="037AD064">
      <w:start w:val="1"/>
      <w:numFmt w:val="decimal"/>
      <w:lvlText w:val="%1."/>
      <w:lvlJc w:val="left"/>
      <w:pPr>
        <w:ind w:left="1490" w:hanging="920"/>
      </w:pPr>
      <w:rPr>
        <w:rFonts w:hint="default"/>
      </w:rPr>
    </w:lvl>
    <w:lvl w:ilvl="1" w:tplc="04190011">
      <w:start w:val="1"/>
      <w:numFmt w:val="decimal"/>
      <w:lvlText w:val="%2)"/>
      <w:lvlJc w:val="left"/>
      <w:pPr>
        <w:ind w:left="2160" w:hanging="87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8" w15:restartNumberingAfterBreak="0">
    <w:nsid w:val="212A047A"/>
    <w:multiLevelType w:val="hybridMultilevel"/>
    <w:tmpl w:val="01463CB0"/>
    <w:lvl w:ilvl="0" w:tplc="6A36F580">
      <w:start w:val="1"/>
      <w:numFmt w:val="lowerLetter"/>
      <w:lvlText w:val="%1)"/>
      <w:lvlJc w:val="left"/>
      <w:pPr>
        <w:ind w:left="900" w:hanging="360"/>
      </w:pPr>
      <w:rPr>
        <w:rFonts w:hint="default"/>
      </w:rPr>
    </w:lvl>
    <w:lvl w:ilvl="1" w:tplc="ECB6C5C8">
      <w:start w:val="1"/>
      <w:numFmt w:val="decimal"/>
      <w:lvlText w:val="%2)"/>
      <w:lvlJc w:val="left"/>
      <w:pPr>
        <w:ind w:left="2050" w:hanging="790"/>
      </w:pPr>
      <w:rPr>
        <w:rFonts w:hint="default"/>
      </w:rPr>
    </w:lvl>
    <w:lvl w:ilvl="2" w:tplc="EB500274">
      <w:start w:val="1"/>
      <w:numFmt w:val="decimal"/>
      <w:lvlText w:val="%3."/>
      <w:lvlJc w:val="left"/>
      <w:pPr>
        <w:ind w:left="2930" w:hanging="770"/>
      </w:pPr>
      <w:rPr>
        <w:rFonts w:hint="default"/>
      </w:r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216714F5"/>
    <w:multiLevelType w:val="hybridMultilevel"/>
    <w:tmpl w:val="0568AE44"/>
    <w:lvl w:ilvl="0" w:tplc="7A709CB6">
      <w:start w:val="1"/>
      <w:numFmt w:val="decimal"/>
      <w:lvlText w:val="%1)"/>
      <w:lvlJc w:val="left"/>
      <w:pPr>
        <w:ind w:left="786" w:hanging="360"/>
      </w:pPr>
      <w:rPr>
        <w:rFonts w:hint="default"/>
      </w:rPr>
    </w:lvl>
    <w:lvl w:ilvl="1" w:tplc="F2F0742A">
      <w:start w:val="1"/>
      <w:numFmt w:val="decimal"/>
      <w:lvlText w:val="%2."/>
      <w:lvlJc w:val="left"/>
      <w:pPr>
        <w:ind w:left="1986" w:hanging="84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219F14F4"/>
    <w:multiLevelType w:val="hybridMultilevel"/>
    <w:tmpl w:val="CD9A1264"/>
    <w:lvl w:ilvl="0" w:tplc="A7E8EB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230830EB"/>
    <w:multiLevelType w:val="hybridMultilevel"/>
    <w:tmpl w:val="CAF00836"/>
    <w:lvl w:ilvl="0" w:tplc="53CE74C2">
      <w:start w:val="1"/>
      <w:numFmt w:val="upperRoman"/>
      <w:lvlText w:val="%1."/>
      <w:lvlJc w:val="right"/>
      <w:pPr>
        <w:ind w:left="720" w:hanging="360"/>
      </w:pPr>
    </w:lvl>
    <w:lvl w:ilvl="1" w:tplc="B9C0A79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4200A4C"/>
    <w:multiLevelType w:val="hybridMultilevel"/>
    <w:tmpl w:val="5090F932"/>
    <w:lvl w:ilvl="0" w:tplc="F9083C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260F3E65"/>
    <w:multiLevelType w:val="hybridMultilevel"/>
    <w:tmpl w:val="D5B62236"/>
    <w:lvl w:ilvl="0" w:tplc="5B36B7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6B35F0E"/>
    <w:multiLevelType w:val="hybridMultilevel"/>
    <w:tmpl w:val="ECF881E4"/>
    <w:lvl w:ilvl="0" w:tplc="438EFF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7DB3544"/>
    <w:multiLevelType w:val="hybridMultilevel"/>
    <w:tmpl w:val="79542C98"/>
    <w:lvl w:ilvl="0" w:tplc="19DC65B2">
      <w:start w:val="1"/>
      <w:numFmt w:val="decimal"/>
      <w:lvlText w:val="%1)"/>
      <w:lvlJc w:val="left"/>
      <w:pPr>
        <w:ind w:left="930" w:hanging="360"/>
      </w:pPr>
      <w:rPr>
        <w:rFonts w:ascii="Times New Roman" w:eastAsia="Calibri" w:hAnsi="Times New Roman" w:cs="Times New Roman"/>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6" w15:restartNumberingAfterBreak="0">
    <w:nsid w:val="29403E52"/>
    <w:multiLevelType w:val="hybridMultilevel"/>
    <w:tmpl w:val="2F14635A"/>
    <w:lvl w:ilvl="0" w:tplc="40DED8EA">
      <w:start w:val="1"/>
      <w:numFmt w:val="decimal"/>
      <w:lvlText w:val="%1)"/>
      <w:lvlJc w:val="left"/>
      <w:pPr>
        <w:ind w:left="786" w:hanging="360"/>
      </w:pPr>
      <w:rPr>
        <w:rFonts w:hint="default"/>
      </w:rPr>
    </w:lvl>
    <w:lvl w:ilvl="1" w:tplc="4FD28B12">
      <w:start w:val="1"/>
      <w:numFmt w:val="decimal"/>
      <w:lvlText w:val="%2."/>
      <w:lvlJc w:val="left"/>
      <w:pPr>
        <w:ind w:left="2296" w:hanging="115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15:restartNumberingAfterBreak="0">
    <w:nsid w:val="29BD0257"/>
    <w:multiLevelType w:val="hybridMultilevel"/>
    <w:tmpl w:val="1BFABA8C"/>
    <w:lvl w:ilvl="0" w:tplc="7CDED06C">
      <w:start w:val="1"/>
      <w:numFmt w:val="decimal"/>
      <w:lvlText w:val="%1."/>
      <w:lvlJc w:val="left"/>
      <w:pPr>
        <w:ind w:left="786" w:hanging="360"/>
      </w:pPr>
      <w:rPr>
        <w:rFonts w:hint="default"/>
      </w:rPr>
    </w:lvl>
    <w:lvl w:ilvl="1" w:tplc="DC6A8DA0">
      <w:start w:val="1"/>
      <w:numFmt w:val="decimal"/>
      <w:lvlText w:val="%2)"/>
      <w:lvlJc w:val="left"/>
      <w:pPr>
        <w:ind w:left="2076" w:hanging="93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29D87A64"/>
    <w:multiLevelType w:val="hybridMultilevel"/>
    <w:tmpl w:val="9A74F7BC"/>
    <w:lvl w:ilvl="0" w:tplc="DEB0C076">
      <w:start w:val="1"/>
      <w:numFmt w:val="decimal"/>
      <w:lvlText w:val="%1."/>
      <w:lvlJc w:val="left"/>
      <w:pPr>
        <w:ind w:left="1470" w:hanging="900"/>
      </w:pPr>
      <w:rPr>
        <w:rFonts w:hint="default"/>
      </w:rPr>
    </w:lvl>
    <w:lvl w:ilvl="1" w:tplc="A25AF056">
      <w:start w:val="1"/>
      <w:numFmt w:val="decimal"/>
      <w:lvlText w:val="%2)"/>
      <w:lvlJc w:val="left"/>
      <w:pPr>
        <w:ind w:left="1650" w:hanging="36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9" w15:restartNumberingAfterBreak="0">
    <w:nsid w:val="2A7C0AC2"/>
    <w:multiLevelType w:val="hybridMultilevel"/>
    <w:tmpl w:val="3F4A88B6"/>
    <w:lvl w:ilvl="0" w:tplc="8EACD554">
      <w:start w:val="1"/>
      <w:numFmt w:val="decimal"/>
      <w:lvlText w:val="%1."/>
      <w:lvlJc w:val="left"/>
      <w:pPr>
        <w:ind w:left="1590" w:hanging="1020"/>
      </w:pPr>
      <w:rPr>
        <w:rFonts w:hint="default"/>
      </w:rPr>
    </w:lvl>
    <w:lvl w:ilvl="1" w:tplc="9E4EBFDE">
      <w:start w:val="1"/>
      <w:numFmt w:val="decimal"/>
      <w:lvlText w:val="%2)"/>
      <w:lvlJc w:val="left"/>
      <w:pPr>
        <w:ind w:left="2200" w:hanging="91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0" w15:restartNumberingAfterBreak="0">
    <w:nsid w:val="2CB308DF"/>
    <w:multiLevelType w:val="hybridMultilevel"/>
    <w:tmpl w:val="EEBC423A"/>
    <w:lvl w:ilvl="0" w:tplc="8CA647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2D79417B"/>
    <w:multiLevelType w:val="hybridMultilevel"/>
    <w:tmpl w:val="CB3E9550"/>
    <w:lvl w:ilvl="0" w:tplc="77E4D964">
      <w:start w:val="1"/>
      <w:numFmt w:val="decimal"/>
      <w:lvlText w:val="%1)"/>
      <w:lvlJc w:val="left"/>
      <w:pPr>
        <w:ind w:left="786" w:hanging="360"/>
      </w:pPr>
      <w:rPr>
        <w:rFonts w:hint="default"/>
      </w:rPr>
    </w:lvl>
    <w:lvl w:ilvl="1" w:tplc="2E723668">
      <w:start w:val="1"/>
      <w:numFmt w:val="decimal"/>
      <w:lvlText w:val="%2."/>
      <w:lvlJc w:val="left"/>
      <w:pPr>
        <w:ind w:left="1144" w:hanging="8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15:restartNumberingAfterBreak="0">
    <w:nsid w:val="2DB70224"/>
    <w:multiLevelType w:val="hybridMultilevel"/>
    <w:tmpl w:val="3516E0EA"/>
    <w:lvl w:ilvl="0" w:tplc="E4DC5FB2">
      <w:start w:val="1"/>
      <w:numFmt w:val="decimal"/>
      <w:lvlText w:val="%1)"/>
      <w:lvlJc w:val="left"/>
      <w:pPr>
        <w:ind w:left="1460" w:hanging="890"/>
      </w:pPr>
      <w:rPr>
        <w:rFonts w:hint="default"/>
      </w:rPr>
    </w:lvl>
    <w:lvl w:ilvl="1" w:tplc="1D36F02E">
      <w:start w:val="1"/>
      <w:numFmt w:val="decimal"/>
      <w:lvlText w:val="%2."/>
      <w:lvlJc w:val="left"/>
      <w:pPr>
        <w:ind w:left="2240" w:hanging="95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3" w15:restartNumberingAfterBreak="0">
    <w:nsid w:val="2E3F5C23"/>
    <w:multiLevelType w:val="hybridMultilevel"/>
    <w:tmpl w:val="D416C7B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4" w15:restartNumberingAfterBreak="0">
    <w:nsid w:val="2E59429C"/>
    <w:multiLevelType w:val="hybridMultilevel"/>
    <w:tmpl w:val="87FC63DC"/>
    <w:lvl w:ilvl="0" w:tplc="7FF20F2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E756F61"/>
    <w:multiLevelType w:val="hybridMultilevel"/>
    <w:tmpl w:val="7F428CFC"/>
    <w:lvl w:ilvl="0" w:tplc="5420C830">
      <w:start w:val="1"/>
      <w:numFmt w:val="decimal"/>
      <w:lvlText w:val="%1)"/>
      <w:lvlJc w:val="left"/>
      <w:pPr>
        <w:ind w:left="1530" w:hanging="960"/>
      </w:pPr>
      <w:rPr>
        <w:rFonts w:hint="default"/>
      </w:rPr>
    </w:lvl>
    <w:lvl w:ilvl="1" w:tplc="48DA6998">
      <w:start w:val="1"/>
      <w:numFmt w:val="decimal"/>
      <w:lvlText w:val="%2."/>
      <w:lvlJc w:val="left"/>
      <w:pPr>
        <w:ind w:left="2190" w:hanging="90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6" w15:restartNumberingAfterBreak="0">
    <w:nsid w:val="2E8B36F8"/>
    <w:multiLevelType w:val="hybridMultilevel"/>
    <w:tmpl w:val="C538A014"/>
    <w:lvl w:ilvl="0" w:tplc="143238B4">
      <w:start w:val="1"/>
      <w:numFmt w:val="decimal"/>
      <w:lvlText w:val="%1)"/>
      <w:lvlJc w:val="left"/>
      <w:pPr>
        <w:ind w:left="1410" w:hanging="840"/>
      </w:pPr>
      <w:rPr>
        <w:rFonts w:hint="default"/>
      </w:rPr>
    </w:lvl>
    <w:lvl w:ilvl="1" w:tplc="D07EFF56">
      <w:start w:val="1"/>
      <w:numFmt w:val="decimal"/>
      <w:lvlText w:val="%2."/>
      <w:lvlJc w:val="left"/>
      <w:pPr>
        <w:ind w:left="2160" w:hanging="87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7" w15:restartNumberingAfterBreak="0">
    <w:nsid w:val="2EA23267"/>
    <w:multiLevelType w:val="hybridMultilevel"/>
    <w:tmpl w:val="CF80F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301A0866"/>
    <w:multiLevelType w:val="hybridMultilevel"/>
    <w:tmpl w:val="BA7E2E4E"/>
    <w:lvl w:ilvl="0" w:tplc="438EFFCA">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08C2C66"/>
    <w:multiLevelType w:val="hybridMultilevel"/>
    <w:tmpl w:val="DCBC90B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0" w15:restartNumberingAfterBreak="0">
    <w:nsid w:val="31E9637D"/>
    <w:multiLevelType w:val="hybridMultilevel"/>
    <w:tmpl w:val="9CD63482"/>
    <w:lvl w:ilvl="0" w:tplc="53D0E20A">
      <w:start w:val="1"/>
      <w:numFmt w:val="decimal"/>
      <w:lvlText w:val="%1."/>
      <w:lvlJc w:val="left"/>
      <w:pPr>
        <w:ind w:left="1530" w:hanging="960"/>
      </w:pPr>
      <w:rPr>
        <w:rFonts w:hint="default"/>
      </w:rPr>
    </w:lvl>
    <w:lvl w:ilvl="1" w:tplc="94D2E5F6">
      <w:start w:val="1"/>
      <w:numFmt w:val="decimal"/>
      <w:lvlText w:val="%2)"/>
      <w:lvlJc w:val="left"/>
      <w:pPr>
        <w:ind w:left="1650" w:hanging="36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1" w15:restartNumberingAfterBreak="0">
    <w:nsid w:val="32A04FDB"/>
    <w:multiLevelType w:val="hybridMultilevel"/>
    <w:tmpl w:val="A4467E58"/>
    <w:lvl w:ilvl="0" w:tplc="C0A29DE0">
      <w:start w:val="1"/>
      <w:numFmt w:val="decimal"/>
      <w:lvlText w:val="%1."/>
      <w:lvlJc w:val="left"/>
      <w:pPr>
        <w:ind w:left="930" w:hanging="360"/>
      </w:pPr>
      <w:rPr>
        <w:rFonts w:hint="default"/>
      </w:rPr>
    </w:lvl>
    <w:lvl w:ilvl="1" w:tplc="04190011">
      <w:start w:val="1"/>
      <w:numFmt w:val="decimal"/>
      <w:lvlText w:val="%2)"/>
      <w:lvlJc w:val="left"/>
      <w:pPr>
        <w:ind w:left="1211" w:hanging="36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2" w15:restartNumberingAfterBreak="0">
    <w:nsid w:val="33A576D8"/>
    <w:multiLevelType w:val="hybridMultilevel"/>
    <w:tmpl w:val="0972AA64"/>
    <w:lvl w:ilvl="0" w:tplc="438EFFC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4AD1047"/>
    <w:multiLevelType w:val="hybridMultilevel"/>
    <w:tmpl w:val="96B290D8"/>
    <w:lvl w:ilvl="0" w:tplc="04190011">
      <w:start w:val="1"/>
      <w:numFmt w:val="decimal"/>
      <w:lvlText w:val="%1)"/>
      <w:lvlJc w:val="left"/>
      <w:pPr>
        <w:ind w:left="1070" w:hanging="360"/>
      </w:pPr>
      <w:rPr>
        <w:rFonts w:hint="default"/>
      </w:rPr>
    </w:lvl>
    <w:lvl w:ilvl="1" w:tplc="6DCA51EC">
      <w:start w:val="1"/>
      <w:numFmt w:val="decimal"/>
      <w:lvlText w:val="%2."/>
      <w:lvlJc w:val="left"/>
      <w:pPr>
        <w:ind w:left="2290" w:hanging="8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4" w15:restartNumberingAfterBreak="0">
    <w:nsid w:val="3538769E"/>
    <w:multiLevelType w:val="hybridMultilevel"/>
    <w:tmpl w:val="E6803936"/>
    <w:lvl w:ilvl="0" w:tplc="F710D21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5500133"/>
    <w:multiLevelType w:val="hybridMultilevel"/>
    <w:tmpl w:val="4482C0E2"/>
    <w:lvl w:ilvl="0" w:tplc="04190011">
      <w:start w:val="1"/>
      <w:numFmt w:val="decimal"/>
      <w:lvlText w:val="%1)"/>
      <w:lvlJc w:val="left"/>
      <w:pPr>
        <w:ind w:left="1290" w:hanging="360"/>
      </w:pPr>
    </w:lvl>
    <w:lvl w:ilvl="1" w:tplc="04190019">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66" w15:restartNumberingAfterBreak="0">
    <w:nsid w:val="35716471"/>
    <w:multiLevelType w:val="hybridMultilevel"/>
    <w:tmpl w:val="92BA76C6"/>
    <w:lvl w:ilvl="0" w:tplc="A642C9A0">
      <w:start w:val="1"/>
      <w:numFmt w:val="decimal"/>
      <w:lvlText w:val="%1)"/>
      <w:lvlJc w:val="left"/>
      <w:pPr>
        <w:ind w:left="360" w:hanging="360"/>
      </w:pPr>
      <w:rPr>
        <w:rFonts w:hint="default"/>
      </w:rPr>
    </w:lvl>
    <w:lvl w:ilvl="1" w:tplc="05CA6340">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37F15CD3"/>
    <w:multiLevelType w:val="hybridMultilevel"/>
    <w:tmpl w:val="219E36DE"/>
    <w:lvl w:ilvl="0" w:tplc="4BD24940">
      <w:start w:val="1"/>
      <w:numFmt w:val="decimal"/>
      <w:lvlText w:val="%1)"/>
      <w:lvlJc w:val="left"/>
      <w:pPr>
        <w:ind w:left="786" w:hanging="360"/>
      </w:pPr>
      <w:rPr>
        <w:rFonts w:hint="default"/>
        <w:b w:val="0"/>
      </w:rPr>
    </w:lvl>
    <w:lvl w:ilvl="1" w:tplc="B4465C6C">
      <w:start w:val="1"/>
      <w:numFmt w:val="decimal"/>
      <w:lvlText w:val="%2."/>
      <w:lvlJc w:val="left"/>
      <w:pPr>
        <w:ind w:left="1506" w:hanging="360"/>
      </w:pPr>
      <w:rPr>
        <w:rFonts w:hint="default"/>
        <w:b w:val="0"/>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8" w15:restartNumberingAfterBreak="0">
    <w:nsid w:val="38293A2E"/>
    <w:multiLevelType w:val="hybridMultilevel"/>
    <w:tmpl w:val="57DE6740"/>
    <w:lvl w:ilvl="0" w:tplc="94D2E5F6">
      <w:start w:val="1"/>
      <w:numFmt w:val="decimal"/>
      <w:lvlText w:val="%1)"/>
      <w:lvlJc w:val="left"/>
      <w:pPr>
        <w:ind w:left="16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8D629F7"/>
    <w:multiLevelType w:val="hybridMultilevel"/>
    <w:tmpl w:val="8E8ADEAE"/>
    <w:lvl w:ilvl="0" w:tplc="72267920">
      <w:start w:val="1"/>
      <w:numFmt w:val="upperRoman"/>
      <w:lvlText w:val="%1."/>
      <w:lvlJc w:val="right"/>
      <w:pPr>
        <w:ind w:left="786" w:hanging="360"/>
      </w:pPr>
      <w:rPr>
        <w:rFonts w:hint="default"/>
        <w:color w:val="auto"/>
      </w:rPr>
    </w:lvl>
    <w:lvl w:ilvl="1" w:tplc="6C243B84">
      <w:start w:val="1"/>
      <w:numFmt w:val="decimal"/>
      <w:lvlText w:val="%2)"/>
      <w:lvlJc w:val="left"/>
      <w:pPr>
        <w:ind w:left="1506" w:hanging="3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0" w15:restartNumberingAfterBreak="0">
    <w:nsid w:val="392E69F3"/>
    <w:multiLevelType w:val="hybridMultilevel"/>
    <w:tmpl w:val="911A2FC8"/>
    <w:lvl w:ilvl="0" w:tplc="DB12D392">
      <w:start w:val="1"/>
      <w:numFmt w:val="decimal"/>
      <w:lvlText w:val="%1)"/>
      <w:lvlJc w:val="left"/>
      <w:pPr>
        <w:ind w:left="786" w:hanging="360"/>
      </w:pPr>
      <w:rPr>
        <w:rFonts w:hint="default"/>
      </w:rPr>
    </w:lvl>
    <w:lvl w:ilvl="1" w:tplc="584A95D4">
      <w:start w:val="1"/>
      <w:numFmt w:val="decimal"/>
      <w:lvlText w:val="%2."/>
      <w:lvlJc w:val="left"/>
      <w:pPr>
        <w:ind w:left="2066" w:hanging="92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1" w15:restartNumberingAfterBreak="0">
    <w:nsid w:val="3B904529"/>
    <w:multiLevelType w:val="hybridMultilevel"/>
    <w:tmpl w:val="F1469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BCC4E36"/>
    <w:multiLevelType w:val="hybridMultilevel"/>
    <w:tmpl w:val="722C854C"/>
    <w:lvl w:ilvl="0" w:tplc="7FF20F22">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3C960BF9"/>
    <w:multiLevelType w:val="hybridMultilevel"/>
    <w:tmpl w:val="EBBE8244"/>
    <w:lvl w:ilvl="0" w:tplc="A7C6FCE2">
      <w:start w:val="1"/>
      <w:numFmt w:val="decimal"/>
      <w:lvlText w:val="%1)"/>
      <w:lvlJc w:val="left"/>
      <w:pPr>
        <w:ind w:left="1410" w:hanging="840"/>
      </w:pPr>
      <w:rPr>
        <w:rFonts w:hint="default"/>
      </w:rPr>
    </w:lvl>
    <w:lvl w:ilvl="1" w:tplc="574A3E0C">
      <w:start w:val="1"/>
      <w:numFmt w:val="decimal"/>
      <w:lvlText w:val="%2."/>
      <w:lvlJc w:val="left"/>
      <w:pPr>
        <w:ind w:left="2160" w:hanging="87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4" w15:restartNumberingAfterBreak="0">
    <w:nsid w:val="3CFC62A0"/>
    <w:multiLevelType w:val="hybridMultilevel"/>
    <w:tmpl w:val="CF80F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3E8123EA"/>
    <w:multiLevelType w:val="hybridMultilevel"/>
    <w:tmpl w:val="EFC04ED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15:restartNumberingAfterBreak="0">
    <w:nsid w:val="3FB83AAF"/>
    <w:multiLevelType w:val="hybridMultilevel"/>
    <w:tmpl w:val="5AE8D368"/>
    <w:lvl w:ilvl="0" w:tplc="92E024D4">
      <w:start w:val="1"/>
      <w:numFmt w:val="decimal"/>
      <w:lvlText w:val="%1)"/>
      <w:lvlJc w:val="left"/>
      <w:pPr>
        <w:ind w:left="1206" w:hanging="780"/>
      </w:pPr>
      <w:rPr>
        <w:rFonts w:hint="default"/>
      </w:rPr>
    </w:lvl>
    <w:lvl w:ilvl="1" w:tplc="EF3C8AC2">
      <w:start w:val="1"/>
      <w:numFmt w:val="decimal"/>
      <w:lvlText w:val="%2."/>
      <w:lvlJc w:val="left"/>
      <w:pPr>
        <w:ind w:left="8210" w:hanging="98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7" w15:restartNumberingAfterBreak="0">
    <w:nsid w:val="3FB83B35"/>
    <w:multiLevelType w:val="hybridMultilevel"/>
    <w:tmpl w:val="112AFAC8"/>
    <w:lvl w:ilvl="0" w:tplc="6256E6AA">
      <w:start w:val="1"/>
      <w:numFmt w:val="decimal"/>
      <w:lvlText w:val="%1)"/>
      <w:lvlJc w:val="left"/>
      <w:pPr>
        <w:ind w:left="786" w:hanging="360"/>
      </w:pPr>
      <w:rPr>
        <w:rFonts w:hint="default"/>
      </w:rPr>
    </w:lvl>
    <w:lvl w:ilvl="1" w:tplc="E6BEBE3C">
      <w:start w:val="1"/>
      <w:numFmt w:val="decimal"/>
      <w:lvlText w:val="%2."/>
      <w:lvlJc w:val="left"/>
      <w:pPr>
        <w:ind w:left="1506" w:hanging="360"/>
      </w:pPr>
      <w:rPr>
        <w:rFonts w:hint="default"/>
        <w:b w:val="0"/>
        <w:i w:val="0"/>
        <w:color w:val="auto"/>
        <w:sz w:val="24"/>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8" w15:restartNumberingAfterBreak="0">
    <w:nsid w:val="3FC244E5"/>
    <w:multiLevelType w:val="hybridMultilevel"/>
    <w:tmpl w:val="DD4C4FA2"/>
    <w:lvl w:ilvl="0" w:tplc="19E015E2">
      <w:start w:val="1"/>
      <w:numFmt w:val="decimal"/>
      <w:lvlText w:val="%1)"/>
      <w:lvlJc w:val="left"/>
      <w:pPr>
        <w:ind w:left="786" w:hanging="360"/>
      </w:pPr>
      <w:rPr>
        <w:rFonts w:hint="default"/>
      </w:rPr>
    </w:lvl>
    <w:lvl w:ilvl="1" w:tplc="8E14084E">
      <w:start w:val="1"/>
      <w:numFmt w:val="decimal"/>
      <w:lvlText w:val="%2."/>
      <w:lvlJc w:val="left"/>
      <w:pPr>
        <w:ind w:left="1946" w:hanging="80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9" w15:restartNumberingAfterBreak="0">
    <w:nsid w:val="3FF02AAE"/>
    <w:multiLevelType w:val="hybridMultilevel"/>
    <w:tmpl w:val="2E7E160E"/>
    <w:lvl w:ilvl="0" w:tplc="4ABCA6B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0" w15:restartNumberingAfterBreak="0">
    <w:nsid w:val="3FF96230"/>
    <w:multiLevelType w:val="hybridMultilevel"/>
    <w:tmpl w:val="6B4CC708"/>
    <w:lvl w:ilvl="0" w:tplc="26F03994">
      <w:start w:val="1"/>
      <w:numFmt w:val="decimal"/>
      <w:lvlText w:val="%1)"/>
      <w:lvlJc w:val="left"/>
      <w:pPr>
        <w:ind w:left="930" w:hanging="360"/>
      </w:pPr>
      <w:rPr>
        <w:rFonts w:hint="default"/>
      </w:rPr>
    </w:lvl>
    <w:lvl w:ilvl="1" w:tplc="0CCE850E">
      <w:start w:val="1"/>
      <w:numFmt w:val="decimal"/>
      <w:lvlText w:val="%2."/>
      <w:lvlJc w:val="left"/>
      <w:pPr>
        <w:ind w:left="2240" w:hanging="95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1" w15:restartNumberingAfterBreak="0">
    <w:nsid w:val="40163BB0"/>
    <w:multiLevelType w:val="hybridMultilevel"/>
    <w:tmpl w:val="FC0044B0"/>
    <w:lvl w:ilvl="0" w:tplc="135CFA7A">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01C2B7F"/>
    <w:multiLevelType w:val="hybridMultilevel"/>
    <w:tmpl w:val="493E321E"/>
    <w:lvl w:ilvl="0" w:tplc="8DB6046E">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3" w15:restartNumberingAfterBreak="0">
    <w:nsid w:val="4214473D"/>
    <w:multiLevelType w:val="hybridMultilevel"/>
    <w:tmpl w:val="72522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30D00A7"/>
    <w:multiLevelType w:val="hybridMultilevel"/>
    <w:tmpl w:val="2C9CC88C"/>
    <w:lvl w:ilvl="0" w:tplc="C2DE4560">
      <w:start w:val="1"/>
      <w:numFmt w:val="decimal"/>
      <w:lvlText w:val="%1)"/>
      <w:lvlJc w:val="left"/>
      <w:pPr>
        <w:ind w:left="1440" w:hanging="870"/>
      </w:pPr>
      <w:rPr>
        <w:rFonts w:hint="default"/>
      </w:rPr>
    </w:lvl>
    <w:lvl w:ilvl="1" w:tplc="418630EA">
      <w:start w:val="1"/>
      <w:numFmt w:val="decimal"/>
      <w:lvlText w:val="%2."/>
      <w:lvlJc w:val="left"/>
      <w:pPr>
        <w:ind w:left="2240" w:hanging="95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5" w15:restartNumberingAfterBreak="0">
    <w:nsid w:val="4443764F"/>
    <w:multiLevelType w:val="hybridMultilevel"/>
    <w:tmpl w:val="329CE794"/>
    <w:lvl w:ilvl="0" w:tplc="38F6928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6" w15:restartNumberingAfterBreak="0">
    <w:nsid w:val="44CE5A9F"/>
    <w:multiLevelType w:val="hybridMultilevel"/>
    <w:tmpl w:val="3F786214"/>
    <w:lvl w:ilvl="0" w:tplc="C3669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7" w15:restartNumberingAfterBreak="0">
    <w:nsid w:val="44DF735D"/>
    <w:multiLevelType w:val="hybridMultilevel"/>
    <w:tmpl w:val="347E15EE"/>
    <w:lvl w:ilvl="0" w:tplc="04190017">
      <w:start w:val="1"/>
      <w:numFmt w:val="lowerLetter"/>
      <w:lvlText w:val="%1)"/>
      <w:lvlJc w:val="left"/>
      <w:pPr>
        <w:ind w:left="1080" w:hanging="360"/>
      </w:pPr>
    </w:lvl>
    <w:lvl w:ilvl="1" w:tplc="C02E3E56">
      <w:start w:val="1"/>
      <w:numFmt w:val="decimal"/>
      <w:lvlText w:val="%2)"/>
      <w:lvlJc w:val="left"/>
      <w:pPr>
        <w:ind w:left="2290" w:hanging="850"/>
      </w:pPr>
      <w:rPr>
        <w:rFonts w:hint="default"/>
      </w:rPr>
    </w:lvl>
    <w:lvl w:ilvl="2" w:tplc="B3684632">
      <w:start w:val="1"/>
      <w:numFmt w:val="decimal"/>
      <w:lvlText w:val="%3."/>
      <w:lvlJc w:val="left"/>
      <w:pPr>
        <w:ind w:left="3110" w:hanging="770"/>
      </w:pPr>
      <w:rPr>
        <w:rFonts w:hint="default"/>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15:restartNumberingAfterBreak="0">
    <w:nsid w:val="45687986"/>
    <w:multiLevelType w:val="hybridMultilevel"/>
    <w:tmpl w:val="9FF636F8"/>
    <w:lvl w:ilvl="0" w:tplc="B6020308">
      <w:start w:val="1"/>
      <w:numFmt w:val="decimal"/>
      <w:lvlText w:val="%1)"/>
      <w:lvlJc w:val="left"/>
      <w:pPr>
        <w:ind w:left="904" w:hanging="360"/>
      </w:pPr>
      <w:rPr>
        <w:rFonts w:hint="default"/>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89" w15:restartNumberingAfterBreak="0">
    <w:nsid w:val="46E91193"/>
    <w:multiLevelType w:val="hybridMultilevel"/>
    <w:tmpl w:val="868AD414"/>
    <w:lvl w:ilvl="0" w:tplc="6F300F12">
      <w:start w:val="1"/>
      <w:numFmt w:val="decimal"/>
      <w:lvlText w:val="%1."/>
      <w:lvlJc w:val="left"/>
      <w:pPr>
        <w:ind w:left="930" w:hanging="360"/>
      </w:pPr>
      <w:rPr>
        <w:rFonts w:hint="default"/>
      </w:rPr>
    </w:lvl>
    <w:lvl w:ilvl="1" w:tplc="AC723F0C">
      <w:start w:val="1"/>
      <w:numFmt w:val="decimal"/>
      <w:lvlText w:val="%2)"/>
      <w:lvlJc w:val="left"/>
      <w:pPr>
        <w:ind w:left="2220" w:hanging="930"/>
      </w:pPr>
      <w:rPr>
        <w:rFonts w:hint="default"/>
      </w:rPr>
    </w:lvl>
    <w:lvl w:ilvl="2" w:tplc="7996E728">
      <w:start w:val="20"/>
      <w:numFmt w:val="decimal"/>
      <w:lvlText w:val="%3"/>
      <w:lvlJc w:val="left"/>
      <w:pPr>
        <w:ind w:left="2550" w:hanging="360"/>
      </w:pPr>
      <w:rPr>
        <w:rFonts w:hint="default"/>
      </w:r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0" w15:restartNumberingAfterBreak="0">
    <w:nsid w:val="47B35889"/>
    <w:multiLevelType w:val="hybridMultilevel"/>
    <w:tmpl w:val="31CCCDA2"/>
    <w:lvl w:ilvl="0" w:tplc="74287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15:restartNumberingAfterBreak="0">
    <w:nsid w:val="48C45416"/>
    <w:multiLevelType w:val="hybridMultilevel"/>
    <w:tmpl w:val="97449A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15:restartNumberingAfterBreak="0">
    <w:nsid w:val="4A1F4720"/>
    <w:multiLevelType w:val="hybridMultilevel"/>
    <w:tmpl w:val="44248746"/>
    <w:lvl w:ilvl="0" w:tplc="26F03994">
      <w:start w:val="1"/>
      <w:numFmt w:val="decimal"/>
      <w:lvlText w:val="%1)"/>
      <w:lvlJc w:val="left"/>
      <w:pPr>
        <w:ind w:left="360" w:hanging="360"/>
      </w:pPr>
      <w:rPr>
        <w:rFonts w:hint="default"/>
      </w:rPr>
    </w:lvl>
    <w:lvl w:ilvl="1" w:tplc="C0C0205A">
      <w:start w:val="1"/>
      <w:numFmt w:val="decimal"/>
      <w:lvlText w:val="%2."/>
      <w:lvlJc w:val="left"/>
      <w:pPr>
        <w:ind w:left="1574" w:hanging="710"/>
      </w:pPr>
      <w:rPr>
        <w:rFonts w:ascii="Times New Roman" w:hAnsi="Times New Roman" w:cs="Times New Roman" w:hint="default"/>
      </w:r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93" w15:restartNumberingAfterBreak="0">
    <w:nsid w:val="4A211105"/>
    <w:multiLevelType w:val="hybridMultilevel"/>
    <w:tmpl w:val="50D0BBBC"/>
    <w:lvl w:ilvl="0" w:tplc="CFB282CE">
      <w:start w:val="1"/>
      <w:numFmt w:val="decimal"/>
      <w:lvlText w:val="%1)"/>
      <w:lvlJc w:val="left"/>
      <w:pPr>
        <w:ind w:left="1430" w:hanging="8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4B676EFC"/>
    <w:multiLevelType w:val="hybridMultilevel"/>
    <w:tmpl w:val="89E834D0"/>
    <w:lvl w:ilvl="0" w:tplc="B802C880">
      <w:start w:val="1"/>
      <w:numFmt w:val="decimal"/>
      <w:lvlText w:val="%1)"/>
      <w:lvlJc w:val="left"/>
      <w:pPr>
        <w:ind w:left="1680" w:hanging="1110"/>
      </w:pPr>
      <w:rPr>
        <w:rFonts w:hint="default"/>
      </w:rPr>
    </w:lvl>
    <w:lvl w:ilvl="1" w:tplc="7AE4F8F2">
      <w:start w:val="1"/>
      <w:numFmt w:val="decimal"/>
      <w:lvlText w:val="%2."/>
      <w:lvlJc w:val="left"/>
      <w:pPr>
        <w:ind w:left="1650" w:hanging="36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5" w15:restartNumberingAfterBreak="0">
    <w:nsid w:val="4BE25FB4"/>
    <w:multiLevelType w:val="hybridMultilevel"/>
    <w:tmpl w:val="116A8E3A"/>
    <w:lvl w:ilvl="0" w:tplc="04190011">
      <w:start w:val="1"/>
      <w:numFmt w:val="decimal"/>
      <w:lvlText w:val="%1)"/>
      <w:lvlJc w:val="left"/>
      <w:pPr>
        <w:ind w:left="360" w:hanging="360"/>
      </w:pPr>
      <w:rPr>
        <w:rFonts w:hint="default"/>
      </w:rPr>
    </w:lvl>
    <w:lvl w:ilvl="1" w:tplc="A258903A">
      <w:start w:val="1"/>
      <w:numFmt w:val="decimal"/>
      <w:lvlText w:val="%2."/>
      <w:lvlJc w:val="left"/>
      <w:pPr>
        <w:ind w:left="1097" w:hanging="800"/>
      </w:pPr>
      <w:rPr>
        <w:rFonts w:hint="default"/>
      </w:rPr>
    </w:lvl>
    <w:lvl w:ilvl="2" w:tplc="688AD7E6">
      <w:start w:val="3"/>
      <w:numFmt w:val="decimal"/>
      <w:lvlText w:val="%3"/>
      <w:lvlJc w:val="left"/>
      <w:pPr>
        <w:ind w:left="1557" w:hanging="360"/>
      </w:pPr>
      <w:rPr>
        <w:rFonts w:hint="default"/>
      </w:rPr>
    </w:lvl>
    <w:lvl w:ilvl="3" w:tplc="0419000F" w:tentative="1">
      <w:start w:val="1"/>
      <w:numFmt w:val="decimal"/>
      <w:lvlText w:val="%4."/>
      <w:lvlJc w:val="left"/>
      <w:pPr>
        <w:ind w:left="2097" w:hanging="360"/>
      </w:pPr>
    </w:lvl>
    <w:lvl w:ilvl="4" w:tplc="04190019" w:tentative="1">
      <w:start w:val="1"/>
      <w:numFmt w:val="lowerLetter"/>
      <w:lvlText w:val="%5."/>
      <w:lvlJc w:val="left"/>
      <w:pPr>
        <w:ind w:left="2817" w:hanging="360"/>
      </w:pPr>
    </w:lvl>
    <w:lvl w:ilvl="5" w:tplc="0419001B" w:tentative="1">
      <w:start w:val="1"/>
      <w:numFmt w:val="lowerRoman"/>
      <w:lvlText w:val="%6."/>
      <w:lvlJc w:val="right"/>
      <w:pPr>
        <w:ind w:left="3537" w:hanging="180"/>
      </w:pPr>
    </w:lvl>
    <w:lvl w:ilvl="6" w:tplc="0419000F" w:tentative="1">
      <w:start w:val="1"/>
      <w:numFmt w:val="decimal"/>
      <w:lvlText w:val="%7."/>
      <w:lvlJc w:val="left"/>
      <w:pPr>
        <w:ind w:left="4257" w:hanging="360"/>
      </w:pPr>
    </w:lvl>
    <w:lvl w:ilvl="7" w:tplc="04190019" w:tentative="1">
      <w:start w:val="1"/>
      <w:numFmt w:val="lowerLetter"/>
      <w:lvlText w:val="%8."/>
      <w:lvlJc w:val="left"/>
      <w:pPr>
        <w:ind w:left="4977" w:hanging="360"/>
      </w:pPr>
    </w:lvl>
    <w:lvl w:ilvl="8" w:tplc="0419001B" w:tentative="1">
      <w:start w:val="1"/>
      <w:numFmt w:val="lowerRoman"/>
      <w:lvlText w:val="%9."/>
      <w:lvlJc w:val="right"/>
      <w:pPr>
        <w:ind w:left="5697" w:hanging="180"/>
      </w:pPr>
    </w:lvl>
  </w:abstractNum>
  <w:abstractNum w:abstractNumId="96" w15:restartNumberingAfterBreak="0">
    <w:nsid w:val="4C1B650F"/>
    <w:multiLevelType w:val="hybridMultilevel"/>
    <w:tmpl w:val="74C4F1A0"/>
    <w:lvl w:ilvl="0" w:tplc="438EFF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D075468"/>
    <w:multiLevelType w:val="hybridMultilevel"/>
    <w:tmpl w:val="9D3C74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15:restartNumberingAfterBreak="0">
    <w:nsid w:val="4D0B6E08"/>
    <w:multiLevelType w:val="hybridMultilevel"/>
    <w:tmpl w:val="F51841D4"/>
    <w:lvl w:ilvl="0" w:tplc="7CDED06C">
      <w:start w:val="1"/>
      <w:numFmt w:val="decimal"/>
      <w:lvlText w:val="%1."/>
      <w:lvlJc w:val="left"/>
      <w:pPr>
        <w:ind w:left="786" w:hanging="360"/>
      </w:pPr>
      <w:rPr>
        <w:rFonts w:hint="default"/>
      </w:rPr>
    </w:lvl>
    <w:lvl w:ilvl="1" w:tplc="26F039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D7B1EA0"/>
    <w:multiLevelType w:val="hybridMultilevel"/>
    <w:tmpl w:val="C75C8B0A"/>
    <w:lvl w:ilvl="0" w:tplc="D4927B74">
      <w:start w:val="1"/>
      <w:numFmt w:val="decimal"/>
      <w:lvlText w:val="%1)"/>
      <w:lvlJc w:val="left"/>
      <w:pPr>
        <w:ind w:left="1420" w:hanging="850"/>
      </w:pPr>
      <w:rPr>
        <w:rFonts w:hint="default"/>
      </w:rPr>
    </w:lvl>
    <w:lvl w:ilvl="1" w:tplc="928C6A0C">
      <w:start w:val="1"/>
      <w:numFmt w:val="decimal"/>
      <w:lvlText w:val="%2."/>
      <w:lvlJc w:val="left"/>
      <w:pPr>
        <w:ind w:left="2180" w:hanging="89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00" w15:restartNumberingAfterBreak="0">
    <w:nsid w:val="4DDC2C0F"/>
    <w:multiLevelType w:val="hybridMultilevel"/>
    <w:tmpl w:val="9F46CEE8"/>
    <w:lvl w:ilvl="0" w:tplc="8CF2A05A">
      <w:start w:val="1"/>
      <w:numFmt w:val="decimal"/>
      <w:lvlText w:val="%1."/>
      <w:lvlJc w:val="left"/>
      <w:pPr>
        <w:ind w:left="1390" w:hanging="820"/>
      </w:pPr>
      <w:rPr>
        <w:rFonts w:hint="default"/>
      </w:rPr>
    </w:lvl>
    <w:lvl w:ilvl="1" w:tplc="812E5252">
      <w:start w:val="1"/>
      <w:numFmt w:val="decimal"/>
      <w:lvlText w:val="%2)"/>
      <w:lvlJc w:val="left"/>
      <w:pPr>
        <w:ind w:left="2160" w:hanging="87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01" w15:restartNumberingAfterBreak="0">
    <w:nsid w:val="4ED03E01"/>
    <w:multiLevelType w:val="hybridMultilevel"/>
    <w:tmpl w:val="DF5EC1C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2" w15:restartNumberingAfterBreak="0">
    <w:nsid w:val="4F0F3436"/>
    <w:multiLevelType w:val="hybridMultilevel"/>
    <w:tmpl w:val="8BC227FA"/>
    <w:lvl w:ilvl="0" w:tplc="8D84980C">
      <w:start w:val="1"/>
      <w:numFmt w:val="decimal"/>
      <w:lvlText w:val="%1)"/>
      <w:lvlJc w:val="left"/>
      <w:pPr>
        <w:ind w:left="1210" w:hanging="360"/>
      </w:pPr>
      <w:rPr>
        <w:rFonts w:hint="default"/>
      </w:rPr>
    </w:lvl>
    <w:lvl w:ilvl="1" w:tplc="02003C8A">
      <w:start w:val="1"/>
      <w:numFmt w:val="decimal"/>
      <w:lvlText w:val="%2."/>
      <w:lvlJc w:val="left"/>
      <w:pPr>
        <w:ind w:left="2390" w:hanging="820"/>
      </w:pPr>
      <w:rPr>
        <w:rFonts w:hint="default"/>
      </w:r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3" w15:restartNumberingAfterBreak="0">
    <w:nsid w:val="4FD74180"/>
    <w:multiLevelType w:val="hybridMultilevel"/>
    <w:tmpl w:val="B99AE2BE"/>
    <w:lvl w:ilvl="0" w:tplc="86945766">
      <w:start w:val="1"/>
      <w:numFmt w:val="decimal"/>
      <w:lvlText w:val="%1."/>
      <w:lvlJc w:val="left"/>
      <w:pPr>
        <w:ind w:left="786" w:hanging="360"/>
      </w:pPr>
      <w:rPr>
        <w:rFonts w:hint="default"/>
      </w:rPr>
    </w:lvl>
    <w:lvl w:ilvl="1" w:tplc="6622B3F0">
      <w:start w:val="1"/>
      <w:numFmt w:val="decimal"/>
      <w:lvlText w:val="%2)"/>
      <w:lvlJc w:val="left"/>
      <w:pPr>
        <w:ind w:left="2096" w:hanging="95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4" w15:restartNumberingAfterBreak="0">
    <w:nsid w:val="501F7FC2"/>
    <w:multiLevelType w:val="hybridMultilevel"/>
    <w:tmpl w:val="55AE6E98"/>
    <w:lvl w:ilvl="0" w:tplc="40DED8EA">
      <w:start w:val="1"/>
      <w:numFmt w:val="decimal"/>
      <w:lvlText w:val="%1)"/>
      <w:lvlJc w:val="left"/>
      <w:pPr>
        <w:ind w:left="786" w:hanging="360"/>
      </w:pPr>
      <w:rPr>
        <w:rFonts w:hint="default"/>
      </w:rPr>
    </w:lvl>
    <w:lvl w:ilvl="1" w:tplc="CD167028">
      <w:start w:val="1"/>
      <w:numFmt w:val="decimal"/>
      <w:lvlText w:val="%2."/>
      <w:lvlJc w:val="left"/>
      <w:pPr>
        <w:ind w:left="2106" w:hanging="9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5" w15:restartNumberingAfterBreak="0">
    <w:nsid w:val="51154819"/>
    <w:multiLevelType w:val="hybridMultilevel"/>
    <w:tmpl w:val="605047BE"/>
    <w:lvl w:ilvl="0" w:tplc="7FC42624">
      <w:start w:val="1"/>
      <w:numFmt w:val="decimal"/>
      <w:lvlText w:val="%1)"/>
      <w:lvlJc w:val="left"/>
      <w:pPr>
        <w:ind w:left="786" w:hanging="360"/>
      </w:pPr>
      <w:rPr>
        <w:rFonts w:hint="default"/>
      </w:rPr>
    </w:lvl>
    <w:lvl w:ilvl="1" w:tplc="7638B2DC">
      <w:start w:val="1"/>
      <w:numFmt w:val="decimal"/>
      <w:lvlText w:val="%2."/>
      <w:lvlJc w:val="left"/>
      <w:pPr>
        <w:ind w:left="2026" w:hanging="88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6" w15:restartNumberingAfterBreak="0">
    <w:nsid w:val="522103E6"/>
    <w:multiLevelType w:val="hybridMultilevel"/>
    <w:tmpl w:val="A1C0E45A"/>
    <w:lvl w:ilvl="0" w:tplc="C0A29DE0">
      <w:start w:val="1"/>
      <w:numFmt w:val="decimal"/>
      <w:lvlText w:val="%1."/>
      <w:lvlJc w:val="left"/>
      <w:pPr>
        <w:ind w:left="930" w:hanging="360"/>
      </w:pPr>
      <w:rPr>
        <w:rFonts w:hint="default"/>
      </w:rPr>
    </w:lvl>
    <w:lvl w:ilvl="1" w:tplc="135CFA7A">
      <w:start w:val="1"/>
      <w:numFmt w:val="decimal"/>
      <w:lvlText w:val="%2)"/>
      <w:lvlJc w:val="left"/>
      <w:pPr>
        <w:ind w:left="1211" w:hanging="36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07" w15:restartNumberingAfterBreak="0">
    <w:nsid w:val="528A3A0A"/>
    <w:multiLevelType w:val="hybridMultilevel"/>
    <w:tmpl w:val="D6BED2AA"/>
    <w:lvl w:ilvl="0" w:tplc="6D82864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08" w15:restartNumberingAfterBreak="0">
    <w:nsid w:val="5313401E"/>
    <w:multiLevelType w:val="hybridMultilevel"/>
    <w:tmpl w:val="0C5205E6"/>
    <w:lvl w:ilvl="0" w:tplc="849272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9" w15:restartNumberingAfterBreak="0">
    <w:nsid w:val="53F240FC"/>
    <w:multiLevelType w:val="hybridMultilevel"/>
    <w:tmpl w:val="5AA62220"/>
    <w:lvl w:ilvl="0" w:tplc="CBEA4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0" w15:restartNumberingAfterBreak="0">
    <w:nsid w:val="543F4C69"/>
    <w:multiLevelType w:val="hybridMultilevel"/>
    <w:tmpl w:val="70644BCE"/>
    <w:lvl w:ilvl="0" w:tplc="168E90C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1" w15:restartNumberingAfterBreak="0">
    <w:nsid w:val="54877DC8"/>
    <w:multiLevelType w:val="hybridMultilevel"/>
    <w:tmpl w:val="4DEA7BC8"/>
    <w:lvl w:ilvl="0" w:tplc="72E8C4CA">
      <w:start w:val="1"/>
      <w:numFmt w:val="decimal"/>
      <w:lvlText w:val="%1."/>
      <w:lvlJc w:val="left"/>
      <w:pPr>
        <w:ind w:left="1510" w:hanging="940"/>
      </w:pPr>
      <w:rPr>
        <w:rFonts w:hint="default"/>
      </w:rPr>
    </w:lvl>
    <w:lvl w:ilvl="1" w:tplc="4A16BFA8">
      <w:start w:val="1"/>
      <w:numFmt w:val="decimal"/>
      <w:lvlText w:val="%2)"/>
      <w:lvlJc w:val="left"/>
      <w:pPr>
        <w:ind w:left="2180" w:hanging="89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2" w15:restartNumberingAfterBreak="0">
    <w:nsid w:val="551842E0"/>
    <w:multiLevelType w:val="hybridMultilevel"/>
    <w:tmpl w:val="46FC81AA"/>
    <w:lvl w:ilvl="0" w:tplc="DCBEF438">
      <w:start w:val="1"/>
      <w:numFmt w:val="decimal"/>
      <w:lvlText w:val="%1."/>
      <w:lvlJc w:val="left"/>
      <w:pPr>
        <w:ind w:left="1440" w:hanging="870"/>
      </w:pPr>
      <w:rPr>
        <w:rFonts w:hint="default"/>
      </w:rPr>
    </w:lvl>
    <w:lvl w:ilvl="1" w:tplc="BE101080">
      <w:start w:val="1"/>
      <w:numFmt w:val="decimal"/>
      <w:lvlText w:val="%2)"/>
      <w:lvlJc w:val="left"/>
      <w:pPr>
        <w:ind w:left="2140" w:hanging="85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3" w15:restartNumberingAfterBreak="0">
    <w:nsid w:val="55433D30"/>
    <w:multiLevelType w:val="hybridMultilevel"/>
    <w:tmpl w:val="8AE0377C"/>
    <w:lvl w:ilvl="0" w:tplc="F2C2A0D2">
      <w:start w:val="1"/>
      <w:numFmt w:val="decimal"/>
      <w:lvlText w:val="%1."/>
      <w:lvlJc w:val="left"/>
      <w:pPr>
        <w:ind w:left="1530" w:hanging="960"/>
      </w:pPr>
      <w:rPr>
        <w:rFonts w:hint="default"/>
      </w:rPr>
    </w:lvl>
    <w:lvl w:ilvl="1" w:tplc="EDBCCCD8">
      <w:start w:val="1"/>
      <w:numFmt w:val="decimal"/>
      <w:lvlText w:val="%2)"/>
      <w:lvlJc w:val="left"/>
      <w:pPr>
        <w:ind w:left="786" w:hanging="36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4" w15:restartNumberingAfterBreak="0">
    <w:nsid w:val="568863BB"/>
    <w:multiLevelType w:val="hybridMultilevel"/>
    <w:tmpl w:val="B7D024D0"/>
    <w:lvl w:ilvl="0" w:tplc="04190011">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15" w15:restartNumberingAfterBreak="0">
    <w:nsid w:val="58A7491D"/>
    <w:multiLevelType w:val="hybridMultilevel"/>
    <w:tmpl w:val="A6241FBE"/>
    <w:lvl w:ilvl="0" w:tplc="A648A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6" w15:restartNumberingAfterBreak="0">
    <w:nsid w:val="59891C10"/>
    <w:multiLevelType w:val="hybridMultilevel"/>
    <w:tmpl w:val="1910E3C6"/>
    <w:lvl w:ilvl="0" w:tplc="A8B46B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7" w15:restartNumberingAfterBreak="0">
    <w:nsid w:val="5A813E24"/>
    <w:multiLevelType w:val="hybridMultilevel"/>
    <w:tmpl w:val="7CAC7420"/>
    <w:lvl w:ilvl="0" w:tplc="B41406F0">
      <w:start w:val="1"/>
      <w:numFmt w:val="decimal"/>
      <w:lvlText w:val="%1)"/>
      <w:lvlJc w:val="left"/>
      <w:pPr>
        <w:ind w:left="930" w:hanging="360"/>
      </w:pPr>
      <w:rPr>
        <w:rFonts w:hint="default"/>
      </w:rPr>
    </w:lvl>
    <w:lvl w:ilvl="1" w:tplc="761CAE24">
      <w:start w:val="1"/>
      <w:numFmt w:val="decimal"/>
      <w:lvlText w:val="%2."/>
      <w:lvlJc w:val="left"/>
      <w:pPr>
        <w:ind w:left="2170" w:hanging="88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8" w15:restartNumberingAfterBreak="0">
    <w:nsid w:val="5B3D00E6"/>
    <w:multiLevelType w:val="hybridMultilevel"/>
    <w:tmpl w:val="338CE03E"/>
    <w:lvl w:ilvl="0" w:tplc="B0D43494">
      <w:start w:val="1"/>
      <w:numFmt w:val="decimal"/>
      <w:lvlText w:val="%1)"/>
      <w:lvlJc w:val="left"/>
      <w:pPr>
        <w:ind w:left="2200" w:hanging="9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B493C31"/>
    <w:multiLevelType w:val="hybridMultilevel"/>
    <w:tmpl w:val="28489B84"/>
    <w:lvl w:ilvl="0" w:tplc="CF6AB140">
      <w:start w:val="1"/>
      <w:numFmt w:val="decimal"/>
      <w:lvlText w:val="%1)"/>
      <w:lvlJc w:val="left"/>
      <w:pPr>
        <w:ind w:left="930" w:hanging="360"/>
      </w:pPr>
      <w:rPr>
        <w:rFonts w:hint="default"/>
      </w:rPr>
    </w:lvl>
    <w:lvl w:ilvl="1" w:tplc="ED4CFCF8">
      <w:start w:val="1"/>
      <w:numFmt w:val="decimal"/>
      <w:lvlText w:val="%2."/>
      <w:lvlJc w:val="left"/>
      <w:pPr>
        <w:ind w:left="2210" w:hanging="92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0" w15:restartNumberingAfterBreak="0">
    <w:nsid w:val="5B6F7BE0"/>
    <w:multiLevelType w:val="multilevel"/>
    <w:tmpl w:val="366AD48A"/>
    <w:lvl w:ilvl="0">
      <w:start w:val="1"/>
      <w:numFmt w:val="decimal"/>
      <w:lvlText w:val="%1."/>
      <w:lvlJc w:val="left"/>
      <w:pPr>
        <w:ind w:left="450" w:hanging="450"/>
      </w:pPr>
    </w:lvl>
    <w:lvl w:ilvl="1">
      <w:start w:val="1"/>
      <w:numFmt w:val="decimal"/>
      <w:lvlText w:val="%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1" w15:restartNumberingAfterBreak="0">
    <w:nsid w:val="5BF8035F"/>
    <w:multiLevelType w:val="hybridMultilevel"/>
    <w:tmpl w:val="D00A950C"/>
    <w:lvl w:ilvl="0" w:tplc="F508E918">
      <w:start w:val="1"/>
      <w:numFmt w:val="decimal"/>
      <w:lvlText w:val="%1."/>
      <w:lvlJc w:val="left"/>
      <w:pPr>
        <w:ind w:left="786" w:hanging="360"/>
      </w:pPr>
      <w:rPr>
        <w:rFonts w:hint="default"/>
      </w:rPr>
    </w:lvl>
    <w:lvl w:ilvl="1" w:tplc="70CCA3D4">
      <w:start w:val="1"/>
      <w:numFmt w:val="decimal"/>
      <w:lvlText w:val="%2)"/>
      <w:lvlJc w:val="left"/>
      <w:pPr>
        <w:ind w:left="1920" w:hanging="84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F4C34A5"/>
    <w:multiLevelType w:val="hybridMultilevel"/>
    <w:tmpl w:val="251CE840"/>
    <w:lvl w:ilvl="0" w:tplc="E844263C">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3" w15:restartNumberingAfterBreak="0">
    <w:nsid w:val="60530947"/>
    <w:multiLevelType w:val="hybridMultilevel"/>
    <w:tmpl w:val="EB628B72"/>
    <w:lvl w:ilvl="0" w:tplc="B79C8C0C">
      <w:start w:val="1"/>
      <w:numFmt w:val="decimal"/>
      <w:lvlText w:val="%1)"/>
      <w:lvlJc w:val="left"/>
      <w:pPr>
        <w:ind w:left="786" w:hanging="360"/>
      </w:pPr>
      <w:rPr>
        <w:rFonts w:hint="default"/>
      </w:rPr>
    </w:lvl>
    <w:lvl w:ilvl="1" w:tplc="9B78FB56">
      <w:start w:val="1"/>
      <w:numFmt w:val="decimal"/>
      <w:lvlText w:val="%2."/>
      <w:lvlJc w:val="left"/>
      <w:pPr>
        <w:ind w:left="2016" w:hanging="87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4" w15:restartNumberingAfterBreak="0">
    <w:nsid w:val="60875CC3"/>
    <w:multiLevelType w:val="hybridMultilevel"/>
    <w:tmpl w:val="FC8E7E5C"/>
    <w:lvl w:ilvl="0" w:tplc="85D6CF3A">
      <w:start w:val="1"/>
      <w:numFmt w:val="decimal"/>
      <w:lvlText w:val="%1."/>
      <w:lvlJc w:val="left"/>
      <w:pPr>
        <w:ind w:left="1390" w:hanging="820"/>
      </w:pPr>
      <w:rPr>
        <w:rFonts w:hint="default"/>
      </w:rPr>
    </w:lvl>
    <w:lvl w:ilvl="1" w:tplc="039E0A04">
      <w:start w:val="1"/>
      <w:numFmt w:val="decimal"/>
      <w:lvlText w:val="%2)"/>
      <w:lvlJc w:val="left"/>
      <w:pPr>
        <w:ind w:left="2040" w:hanging="9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0E0340A"/>
    <w:multiLevelType w:val="hybridMultilevel"/>
    <w:tmpl w:val="64383564"/>
    <w:lvl w:ilvl="0" w:tplc="0419000F">
      <w:start w:val="1"/>
      <w:numFmt w:val="decimal"/>
      <w:lvlText w:val="%1."/>
      <w:lvlJc w:val="left"/>
      <w:pPr>
        <w:ind w:left="2204" w:hanging="360"/>
      </w:pPr>
      <w:rPr>
        <w:rFonts w:hint="default"/>
      </w:rPr>
    </w:lvl>
    <w:lvl w:ilvl="1" w:tplc="95E4D454">
      <w:start w:val="1"/>
      <w:numFmt w:val="decimal"/>
      <w:lvlText w:val="%2)"/>
      <w:lvlJc w:val="left"/>
      <w:pPr>
        <w:ind w:left="1880" w:hanging="8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10E16B5"/>
    <w:multiLevelType w:val="hybridMultilevel"/>
    <w:tmpl w:val="0AC69422"/>
    <w:lvl w:ilvl="0" w:tplc="389C14DC">
      <w:start w:val="1"/>
      <w:numFmt w:val="decimal"/>
      <w:lvlText w:val="%1."/>
      <w:lvlJc w:val="left"/>
      <w:pPr>
        <w:ind w:left="1460" w:hanging="890"/>
      </w:pPr>
      <w:rPr>
        <w:rFonts w:hint="default"/>
      </w:rPr>
    </w:lvl>
    <w:lvl w:ilvl="1" w:tplc="6012E73E">
      <w:start w:val="1"/>
      <w:numFmt w:val="decimal"/>
      <w:lvlText w:val="%2)"/>
      <w:lvlJc w:val="left"/>
      <w:pPr>
        <w:ind w:left="2130" w:hanging="84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7" w15:restartNumberingAfterBreak="0">
    <w:nsid w:val="617C0D01"/>
    <w:multiLevelType w:val="hybridMultilevel"/>
    <w:tmpl w:val="10F0444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8" w15:restartNumberingAfterBreak="0">
    <w:nsid w:val="62065B92"/>
    <w:multiLevelType w:val="hybridMultilevel"/>
    <w:tmpl w:val="700278DC"/>
    <w:lvl w:ilvl="0" w:tplc="5672C042">
      <w:start w:val="1"/>
      <w:numFmt w:val="decimal"/>
      <w:lvlText w:val="%1."/>
      <w:lvlJc w:val="left"/>
      <w:pPr>
        <w:ind w:left="1500" w:hanging="360"/>
      </w:pPr>
      <w:rPr>
        <w:rFonts w:hint="default"/>
        <w:b w:val="0"/>
      </w:rPr>
    </w:lvl>
    <w:lvl w:ilvl="1" w:tplc="00CAC5CE">
      <w:start w:val="1"/>
      <w:numFmt w:val="decimal"/>
      <w:lvlText w:val="%2)"/>
      <w:lvlJc w:val="left"/>
      <w:pPr>
        <w:ind w:left="2010" w:hanging="360"/>
      </w:pPr>
      <w:rPr>
        <w:rFonts w:hint="default"/>
      </w:r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29" w15:restartNumberingAfterBreak="0">
    <w:nsid w:val="62D13991"/>
    <w:multiLevelType w:val="hybridMultilevel"/>
    <w:tmpl w:val="962800EA"/>
    <w:lvl w:ilvl="0" w:tplc="DEAAAA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0" w15:restartNumberingAfterBreak="0">
    <w:nsid w:val="64D34BAD"/>
    <w:multiLevelType w:val="hybridMultilevel"/>
    <w:tmpl w:val="707000D2"/>
    <w:lvl w:ilvl="0" w:tplc="ED0C9AE8">
      <w:start w:val="1"/>
      <w:numFmt w:val="decimal"/>
      <w:lvlText w:val="%1)"/>
      <w:lvlJc w:val="left"/>
      <w:pPr>
        <w:ind w:left="1450" w:hanging="880"/>
      </w:pPr>
      <w:rPr>
        <w:rFonts w:hint="default"/>
      </w:rPr>
    </w:lvl>
    <w:lvl w:ilvl="1" w:tplc="E7B01010">
      <w:start w:val="1"/>
      <w:numFmt w:val="decimal"/>
      <w:lvlText w:val="%2."/>
      <w:lvlJc w:val="left"/>
      <w:pPr>
        <w:ind w:left="2110" w:hanging="82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1" w15:restartNumberingAfterBreak="0">
    <w:nsid w:val="64E14B32"/>
    <w:multiLevelType w:val="hybridMultilevel"/>
    <w:tmpl w:val="630649FA"/>
    <w:lvl w:ilvl="0" w:tplc="A4502158">
      <w:start w:val="1"/>
      <w:numFmt w:val="decimal"/>
      <w:lvlText w:val="%1."/>
      <w:lvlJc w:val="left"/>
      <w:pPr>
        <w:ind w:left="930" w:hanging="360"/>
      </w:pPr>
      <w:rPr>
        <w:rFonts w:hint="default"/>
      </w:rPr>
    </w:lvl>
    <w:lvl w:ilvl="1" w:tplc="B0D43494">
      <w:start w:val="1"/>
      <w:numFmt w:val="decimal"/>
      <w:lvlText w:val="%2)"/>
      <w:lvlJc w:val="left"/>
      <w:pPr>
        <w:ind w:left="2200" w:hanging="91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2" w15:restartNumberingAfterBreak="0">
    <w:nsid w:val="65AF4746"/>
    <w:multiLevelType w:val="hybridMultilevel"/>
    <w:tmpl w:val="6B5C0B88"/>
    <w:lvl w:ilvl="0" w:tplc="7CDED06C">
      <w:start w:val="1"/>
      <w:numFmt w:val="decimal"/>
      <w:lvlText w:val="%1."/>
      <w:lvlJc w:val="left"/>
      <w:pPr>
        <w:ind w:left="786" w:hanging="360"/>
      </w:pPr>
      <w:rPr>
        <w:rFonts w:hint="default"/>
      </w:rPr>
    </w:lvl>
    <w:lvl w:ilvl="1" w:tplc="0B80A396">
      <w:start w:val="1"/>
      <w:numFmt w:val="decimal"/>
      <w:lvlText w:val="%2)"/>
      <w:lvlJc w:val="left"/>
      <w:pPr>
        <w:ind w:left="1778" w:hanging="3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3" w15:restartNumberingAfterBreak="0">
    <w:nsid w:val="6B1F4969"/>
    <w:multiLevelType w:val="hybridMultilevel"/>
    <w:tmpl w:val="23DE5F0A"/>
    <w:lvl w:ilvl="0" w:tplc="6294226A">
      <w:start w:val="1"/>
      <w:numFmt w:val="decimal"/>
      <w:lvlText w:val="%1."/>
      <w:lvlJc w:val="left"/>
      <w:pPr>
        <w:ind w:left="1400" w:hanging="830"/>
      </w:pPr>
      <w:rPr>
        <w:rFonts w:hint="default"/>
      </w:rPr>
    </w:lvl>
    <w:lvl w:ilvl="1" w:tplc="C70EED22">
      <w:start w:val="1"/>
      <w:numFmt w:val="decimal"/>
      <w:lvlText w:val="%2)"/>
      <w:lvlJc w:val="left"/>
      <w:pPr>
        <w:ind w:left="2000" w:hanging="71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4" w15:restartNumberingAfterBreak="0">
    <w:nsid w:val="6DA358AF"/>
    <w:multiLevelType w:val="hybridMultilevel"/>
    <w:tmpl w:val="B9F68AD8"/>
    <w:lvl w:ilvl="0" w:tplc="F094ED00">
      <w:start w:val="1"/>
      <w:numFmt w:val="decimal"/>
      <w:lvlText w:val="%1)"/>
      <w:lvlJc w:val="left"/>
      <w:pPr>
        <w:ind w:left="930" w:hanging="360"/>
      </w:pPr>
      <w:rPr>
        <w:rFonts w:hint="default"/>
      </w:rPr>
    </w:lvl>
    <w:lvl w:ilvl="1" w:tplc="696490EC">
      <w:start w:val="1"/>
      <w:numFmt w:val="decimal"/>
      <w:lvlText w:val="%2."/>
      <w:lvlJc w:val="left"/>
      <w:pPr>
        <w:ind w:left="2150" w:hanging="86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5" w15:restartNumberingAfterBreak="0">
    <w:nsid w:val="6F30422A"/>
    <w:multiLevelType w:val="hybridMultilevel"/>
    <w:tmpl w:val="A2341D5E"/>
    <w:lvl w:ilvl="0" w:tplc="5A7244B2">
      <w:start w:val="1"/>
      <w:numFmt w:val="decimal"/>
      <w:lvlText w:val="%1)"/>
      <w:lvlJc w:val="left"/>
      <w:pPr>
        <w:ind w:left="930" w:hanging="360"/>
      </w:pPr>
      <w:rPr>
        <w:rFonts w:hint="default"/>
      </w:rPr>
    </w:lvl>
    <w:lvl w:ilvl="1" w:tplc="A11E6CD8">
      <w:start w:val="1"/>
      <w:numFmt w:val="decimal"/>
      <w:lvlText w:val="%2."/>
      <w:lvlJc w:val="left"/>
      <w:pPr>
        <w:ind w:left="2090" w:hanging="80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6" w15:restartNumberingAfterBreak="0">
    <w:nsid w:val="6F5271C0"/>
    <w:multiLevelType w:val="hybridMultilevel"/>
    <w:tmpl w:val="4C80518E"/>
    <w:lvl w:ilvl="0" w:tplc="AC06E790">
      <w:start w:val="1"/>
      <w:numFmt w:val="decimal"/>
      <w:lvlText w:val="%1)"/>
      <w:lvlJc w:val="left"/>
      <w:pPr>
        <w:ind w:left="786" w:hanging="360"/>
      </w:pPr>
      <w:rPr>
        <w:rFonts w:hint="default"/>
      </w:rPr>
    </w:lvl>
    <w:lvl w:ilvl="1" w:tplc="10B691EC">
      <w:start w:val="1"/>
      <w:numFmt w:val="decimal"/>
      <w:lvlText w:val="%2."/>
      <w:lvlJc w:val="left"/>
      <w:pPr>
        <w:ind w:left="1836" w:hanging="69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7" w15:restartNumberingAfterBreak="0">
    <w:nsid w:val="6F612BCF"/>
    <w:multiLevelType w:val="hybridMultilevel"/>
    <w:tmpl w:val="B298E55E"/>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8" w15:restartNumberingAfterBreak="0">
    <w:nsid w:val="6FBA103B"/>
    <w:multiLevelType w:val="hybridMultilevel"/>
    <w:tmpl w:val="A3020E52"/>
    <w:lvl w:ilvl="0" w:tplc="635AE7D6">
      <w:start w:val="1"/>
      <w:numFmt w:val="decimal"/>
      <w:lvlText w:val="%1."/>
      <w:lvlJc w:val="left"/>
      <w:pPr>
        <w:ind w:left="1390" w:hanging="820"/>
      </w:pPr>
      <w:rPr>
        <w:rFonts w:hint="default"/>
      </w:rPr>
    </w:lvl>
    <w:lvl w:ilvl="1" w:tplc="384AC274">
      <w:start w:val="1"/>
      <w:numFmt w:val="decimal"/>
      <w:lvlText w:val="%2)"/>
      <w:lvlJc w:val="left"/>
      <w:pPr>
        <w:ind w:left="2280" w:hanging="99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9" w15:restartNumberingAfterBreak="0">
    <w:nsid w:val="715236BD"/>
    <w:multiLevelType w:val="hybridMultilevel"/>
    <w:tmpl w:val="53DEC046"/>
    <w:lvl w:ilvl="0" w:tplc="7A44F6C6">
      <w:start w:val="1"/>
      <w:numFmt w:val="decimal"/>
      <w:lvlText w:val="%1."/>
      <w:lvlJc w:val="left"/>
      <w:pPr>
        <w:ind w:left="720" w:hanging="360"/>
      </w:pPr>
      <w:rPr>
        <w:rFonts w:hint="default"/>
      </w:rPr>
    </w:lvl>
    <w:lvl w:ilvl="1" w:tplc="04190011">
      <w:start w:val="1"/>
      <w:numFmt w:val="decimal"/>
      <w:lvlText w:val="%2)"/>
      <w:lvlJc w:val="left"/>
      <w:pPr>
        <w:ind w:left="560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20C1207"/>
    <w:multiLevelType w:val="hybridMultilevel"/>
    <w:tmpl w:val="A768AAD8"/>
    <w:lvl w:ilvl="0" w:tplc="90C69998">
      <w:start w:val="1"/>
      <w:numFmt w:val="decimal"/>
      <w:lvlText w:val="%1)"/>
      <w:lvlJc w:val="left"/>
      <w:pPr>
        <w:ind w:left="1166" w:hanging="7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1" w15:restartNumberingAfterBreak="0">
    <w:nsid w:val="720D2BE1"/>
    <w:multiLevelType w:val="hybridMultilevel"/>
    <w:tmpl w:val="11AEB206"/>
    <w:lvl w:ilvl="0" w:tplc="E946E432">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2" w15:restartNumberingAfterBreak="0">
    <w:nsid w:val="72976B1E"/>
    <w:multiLevelType w:val="hybridMultilevel"/>
    <w:tmpl w:val="74C4F1A0"/>
    <w:lvl w:ilvl="0" w:tplc="438EFF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2BD175D"/>
    <w:multiLevelType w:val="hybridMultilevel"/>
    <w:tmpl w:val="E51C1926"/>
    <w:lvl w:ilvl="0" w:tplc="5A0ABC08">
      <w:start w:val="1"/>
      <w:numFmt w:val="decimal"/>
      <w:lvlText w:val="%1)"/>
      <w:lvlJc w:val="left"/>
      <w:pPr>
        <w:ind w:left="1296" w:hanging="870"/>
      </w:pPr>
      <w:rPr>
        <w:rFonts w:hint="default"/>
      </w:rPr>
    </w:lvl>
    <w:lvl w:ilvl="1" w:tplc="04190013">
      <w:start w:val="1"/>
      <w:numFmt w:val="upperRoman"/>
      <w:lvlText w:val="%2."/>
      <w:lvlJc w:val="right"/>
      <w:pPr>
        <w:ind w:left="1986" w:hanging="84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4" w15:restartNumberingAfterBreak="0">
    <w:nsid w:val="744A1D48"/>
    <w:multiLevelType w:val="hybridMultilevel"/>
    <w:tmpl w:val="55B6B9FE"/>
    <w:lvl w:ilvl="0" w:tplc="0AB2BF94">
      <w:start w:val="1"/>
      <w:numFmt w:val="decimal"/>
      <w:lvlText w:val="%1)"/>
      <w:lvlJc w:val="left"/>
      <w:pPr>
        <w:ind w:left="1913" w:hanging="920"/>
      </w:pPr>
      <w:rPr>
        <w:rFonts w:hint="default"/>
      </w:rPr>
    </w:lvl>
    <w:lvl w:ilvl="1" w:tplc="0A524E0C">
      <w:start w:val="1"/>
      <w:numFmt w:val="decimal"/>
      <w:lvlText w:val="%2."/>
      <w:lvlJc w:val="left"/>
      <w:pPr>
        <w:ind w:left="2633" w:hanging="920"/>
      </w:pPr>
      <w:rPr>
        <w:rFonts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5" w15:restartNumberingAfterBreak="0">
    <w:nsid w:val="7583747B"/>
    <w:multiLevelType w:val="hybridMultilevel"/>
    <w:tmpl w:val="A2D68274"/>
    <w:lvl w:ilvl="0" w:tplc="7FF20F22">
      <w:start w:val="1"/>
      <w:numFmt w:val="decimal"/>
      <w:lvlText w:val="%1)"/>
      <w:lvlJc w:val="left"/>
      <w:pPr>
        <w:ind w:left="1287" w:hanging="360"/>
      </w:pPr>
      <w:rPr>
        <w:color w:val="auto"/>
      </w:rPr>
    </w:lvl>
    <w:lvl w:ilvl="1" w:tplc="7FF20F22">
      <w:start w:val="1"/>
      <w:numFmt w:val="decimal"/>
      <w:lvlText w:val="%2)"/>
      <w:lvlJc w:val="left"/>
      <w:pPr>
        <w:ind w:left="2007" w:hanging="360"/>
      </w:pPr>
      <w:rPr>
        <w:color w:val="auto"/>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6" w15:restartNumberingAfterBreak="0">
    <w:nsid w:val="759E0105"/>
    <w:multiLevelType w:val="hybridMultilevel"/>
    <w:tmpl w:val="7E4EF192"/>
    <w:lvl w:ilvl="0" w:tplc="E8DE45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7BA736F"/>
    <w:multiLevelType w:val="hybridMultilevel"/>
    <w:tmpl w:val="CC881B00"/>
    <w:lvl w:ilvl="0" w:tplc="429E3C9A">
      <w:start w:val="1"/>
      <w:numFmt w:val="decimal"/>
      <w:lvlText w:val="%1)"/>
      <w:lvlJc w:val="left"/>
      <w:pPr>
        <w:ind w:left="1660" w:hanging="1090"/>
      </w:pPr>
      <w:rPr>
        <w:rFonts w:hint="default"/>
      </w:rPr>
    </w:lvl>
    <w:lvl w:ilvl="1" w:tplc="9B86DEAC">
      <w:start w:val="1"/>
      <w:numFmt w:val="decimal"/>
      <w:lvlText w:val="%2."/>
      <w:lvlJc w:val="left"/>
      <w:pPr>
        <w:ind w:left="2220" w:hanging="93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8" w15:restartNumberingAfterBreak="0">
    <w:nsid w:val="78D71DA9"/>
    <w:multiLevelType w:val="hybridMultilevel"/>
    <w:tmpl w:val="2B221C9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9" w15:restartNumberingAfterBreak="0">
    <w:nsid w:val="78EE06D1"/>
    <w:multiLevelType w:val="hybridMultilevel"/>
    <w:tmpl w:val="E2849E4C"/>
    <w:lvl w:ilvl="0" w:tplc="FFAAA5FC">
      <w:start w:val="1"/>
      <w:numFmt w:val="decimal"/>
      <w:lvlText w:val="%1."/>
      <w:lvlJc w:val="left"/>
      <w:pPr>
        <w:ind w:left="1400" w:hanging="830"/>
      </w:pPr>
      <w:rPr>
        <w:rFonts w:hint="default"/>
      </w:rPr>
    </w:lvl>
    <w:lvl w:ilvl="1" w:tplc="0F2A1CF6">
      <w:start w:val="1"/>
      <w:numFmt w:val="decimal"/>
      <w:lvlText w:val="%2)"/>
      <w:lvlJc w:val="left"/>
      <w:pPr>
        <w:ind w:left="2250" w:hanging="960"/>
      </w:pPr>
      <w:rPr>
        <w:rFonts w:hint="default"/>
      </w:r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0" w15:restartNumberingAfterBreak="0">
    <w:nsid w:val="79701055"/>
    <w:multiLevelType w:val="hybridMultilevel"/>
    <w:tmpl w:val="43465B46"/>
    <w:lvl w:ilvl="0" w:tplc="DCB83BD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1" w15:restartNumberingAfterBreak="0">
    <w:nsid w:val="79D231E3"/>
    <w:multiLevelType w:val="hybridMultilevel"/>
    <w:tmpl w:val="80A0FAC0"/>
    <w:lvl w:ilvl="0" w:tplc="2842CD04">
      <w:start w:val="1"/>
      <w:numFmt w:val="decimal"/>
      <w:lvlText w:val="%1)"/>
      <w:lvlJc w:val="left"/>
      <w:pPr>
        <w:ind w:left="1290" w:hanging="360"/>
      </w:pPr>
      <w:rPr>
        <w:b w:val="0"/>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2" w15:restartNumberingAfterBreak="0">
    <w:nsid w:val="7A1436EE"/>
    <w:multiLevelType w:val="hybridMultilevel"/>
    <w:tmpl w:val="B9D25496"/>
    <w:lvl w:ilvl="0" w:tplc="299E02EE">
      <w:start w:val="1"/>
      <w:numFmt w:val="decimal"/>
      <w:lvlText w:val="%1)"/>
      <w:lvlJc w:val="left"/>
      <w:pPr>
        <w:ind w:left="644" w:hanging="360"/>
      </w:pPr>
      <w:rPr>
        <w:rFonts w:hint="default"/>
      </w:rPr>
    </w:lvl>
    <w:lvl w:ilvl="1" w:tplc="71CAD30A">
      <w:start w:val="1"/>
      <w:numFmt w:val="decimal"/>
      <w:lvlText w:val="%2."/>
      <w:lvlJc w:val="left"/>
      <w:pPr>
        <w:ind w:left="1893" w:hanging="90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3" w15:restartNumberingAfterBreak="0">
    <w:nsid w:val="7A4E4AB6"/>
    <w:multiLevelType w:val="hybridMultilevel"/>
    <w:tmpl w:val="F9C0E8A2"/>
    <w:lvl w:ilvl="0" w:tplc="0C6030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4" w15:restartNumberingAfterBreak="0">
    <w:nsid w:val="7C342169"/>
    <w:multiLevelType w:val="hybridMultilevel"/>
    <w:tmpl w:val="C492A5FA"/>
    <w:lvl w:ilvl="0" w:tplc="0F2A1CF6">
      <w:start w:val="1"/>
      <w:numFmt w:val="decimal"/>
      <w:lvlText w:val="%1)"/>
      <w:lvlJc w:val="left"/>
      <w:pPr>
        <w:ind w:left="2250"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CE64528"/>
    <w:multiLevelType w:val="hybridMultilevel"/>
    <w:tmpl w:val="BE9CF47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6" w15:restartNumberingAfterBreak="0">
    <w:nsid w:val="7CFB7558"/>
    <w:multiLevelType w:val="hybridMultilevel"/>
    <w:tmpl w:val="DFC8946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7" w15:restartNumberingAfterBreak="0">
    <w:nsid w:val="7E7B7A72"/>
    <w:multiLevelType w:val="hybridMultilevel"/>
    <w:tmpl w:val="5D947AFA"/>
    <w:lvl w:ilvl="0" w:tplc="C0A29616">
      <w:start w:val="1"/>
      <w:numFmt w:val="decimal"/>
      <w:lvlText w:val="%1)"/>
      <w:lvlJc w:val="left"/>
      <w:pPr>
        <w:ind w:left="786" w:hanging="360"/>
      </w:pPr>
      <w:rPr>
        <w:rFonts w:hint="default"/>
      </w:rPr>
    </w:lvl>
    <w:lvl w:ilvl="1" w:tplc="5AC0F47E">
      <w:start w:val="1"/>
      <w:numFmt w:val="decimal"/>
      <w:lvlText w:val="%2."/>
      <w:lvlJc w:val="left"/>
      <w:pPr>
        <w:ind w:left="1836" w:hanging="69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8" w15:restartNumberingAfterBreak="0">
    <w:nsid w:val="7FC87091"/>
    <w:multiLevelType w:val="hybridMultilevel"/>
    <w:tmpl w:val="F7AADF16"/>
    <w:lvl w:ilvl="0" w:tplc="87F8DF6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102"/>
  </w:num>
  <w:num w:numId="2">
    <w:abstractNumId w:val="95"/>
  </w:num>
  <w:num w:numId="3">
    <w:abstractNumId w:val="66"/>
  </w:num>
  <w:num w:numId="4">
    <w:abstractNumId w:val="3"/>
  </w:num>
  <w:num w:numId="5">
    <w:abstractNumId w:val="125"/>
  </w:num>
  <w:num w:numId="6">
    <w:abstractNumId w:val="127"/>
  </w:num>
  <w:num w:numId="7">
    <w:abstractNumId w:val="99"/>
  </w:num>
  <w:num w:numId="8">
    <w:abstractNumId w:val="77"/>
  </w:num>
  <w:num w:numId="9">
    <w:abstractNumId w:val="12"/>
  </w:num>
  <w:num w:numId="10">
    <w:abstractNumId w:val="20"/>
  </w:num>
  <w:num w:numId="11">
    <w:abstractNumId w:val="2"/>
  </w:num>
  <w:num w:numId="12">
    <w:abstractNumId w:val="43"/>
  </w:num>
  <w:num w:numId="13">
    <w:abstractNumId w:val="146"/>
  </w:num>
  <w:num w:numId="14">
    <w:abstractNumId w:val="75"/>
  </w:num>
  <w:num w:numId="15">
    <w:abstractNumId w:val="36"/>
  </w:num>
  <w:num w:numId="1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9"/>
  </w:num>
  <w:num w:numId="19">
    <w:abstractNumId w:val="138"/>
  </w:num>
  <w:num w:numId="20">
    <w:abstractNumId w:val="32"/>
  </w:num>
  <w:num w:numId="21">
    <w:abstractNumId w:val="107"/>
  </w:num>
  <w:num w:numId="2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5"/>
  </w:num>
  <w:num w:numId="24">
    <w:abstractNumId w:val="40"/>
  </w:num>
  <w:num w:numId="25">
    <w:abstractNumId w:val="113"/>
  </w:num>
  <w:num w:numId="26">
    <w:abstractNumId w:val="59"/>
  </w:num>
  <w:num w:numId="27">
    <w:abstractNumId w:val="26"/>
  </w:num>
  <w:num w:numId="28">
    <w:abstractNumId w:val="94"/>
  </w:num>
  <w:num w:numId="29">
    <w:abstractNumId w:val="56"/>
  </w:num>
  <w:num w:numId="30">
    <w:abstractNumId w:val="124"/>
  </w:num>
  <w:num w:numId="31">
    <w:abstractNumId w:val="128"/>
  </w:num>
  <w:num w:numId="32">
    <w:abstractNumId w:val="89"/>
  </w:num>
  <w:num w:numId="33">
    <w:abstractNumId w:val="13"/>
  </w:num>
  <w:num w:numId="34">
    <w:abstractNumId w:val="103"/>
  </w:num>
  <w:num w:numId="35">
    <w:abstractNumId w:val="52"/>
  </w:num>
  <w:num w:numId="36">
    <w:abstractNumId w:val="106"/>
  </w:num>
  <w:num w:numId="37">
    <w:abstractNumId w:val="156"/>
  </w:num>
  <w:num w:numId="38">
    <w:abstractNumId w:val="61"/>
  </w:num>
  <w:num w:numId="39">
    <w:abstractNumId w:val="81"/>
  </w:num>
  <w:num w:numId="40">
    <w:abstractNumId w:val="157"/>
  </w:num>
  <w:num w:numId="41">
    <w:abstractNumId w:val="25"/>
  </w:num>
  <w:num w:numId="42">
    <w:abstractNumId w:val="121"/>
  </w:num>
  <w:num w:numId="43">
    <w:abstractNumId w:val="67"/>
  </w:num>
  <w:num w:numId="44">
    <w:abstractNumId w:val="129"/>
  </w:num>
  <w:num w:numId="45">
    <w:abstractNumId w:val="140"/>
  </w:num>
  <w:num w:numId="46">
    <w:abstractNumId w:val="130"/>
  </w:num>
  <w:num w:numId="47">
    <w:abstractNumId w:val="152"/>
  </w:num>
  <w:num w:numId="48">
    <w:abstractNumId w:val="8"/>
  </w:num>
  <w:num w:numId="49">
    <w:abstractNumId w:val="50"/>
  </w:num>
  <w:num w:numId="50">
    <w:abstractNumId w:val="39"/>
  </w:num>
  <w:num w:numId="51">
    <w:abstractNumId w:val="46"/>
  </w:num>
  <w:num w:numId="52">
    <w:abstractNumId w:val="17"/>
  </w:num>
  <w:num w:numId="53">
    <w:abstractNumId w:val="63"/>
  </w:num>
  <w:num w:numId="54">
    <w:abstractNumId w:val="88"/>
  </w:num>
  <w:num w:numId="55">
    <w:abstractNumId w:val="51"/>
  </w:num>
  <w:num w:numId="56">
    <w:abstractNumId w:val="92"/>
  </w:num>
  <w:num w:numId="57">
    <w:abstractNumId w:val="80"/>
  </w:num>
  <w:num w:numId="58">
    <w:abstractNumId w:val="70"/>
  </w:num>
  <w:num w:numId="59">
    <w:abstractNumId w:val="104"/>
  </w:num>
  <w:num w:numId="60">
    <w:abstractNumId w:val="7"/>
  </w:num>
  <w:num w:numId="61">
    <w:abstractNumId w:val="133"/>
  </w:num>
  <w:num w:numId="62">
    <w:abstractNumId w:val="76"/>
  </w:num>
  <w:num w:numId="63">
    <w:abstractNumId w:val="119"/>
  </w:num>
  <w:num w:numId="64">
    <w:abstractNumId w:val="134"/>
  </w:num>
  <w:num w:numId="65">
    <w:abstractNumId w:val="116"/>
  </w:num>
  <w:num w:numId="66">
    <w:abstractNumId w:val="30"/>
  </w:num>
  <w:num w:numId="67">
    <w:abstractNumId w:val="105"/>
  </w:num>
  <w:num w:numId="68">
    <w:abstractNumId w:val="136"/>
  </w:num>
  <w:num w:numId="69">
    <w:abstractNumId w:val="123"/>
  </w:num>
  <w:num w:numId="70">
    <w:abstractNumId w:val="31"/>
  </w:num>
  <w:num w:numId="71">
    <w:abstractNumId w:val="98"/>
  </w:num>
  <w:num w:numId="72">
    <w:abstractNumId w:val="132"/>
  </w:num>
  <w:num w:numId="73">
    <w:abstractNumId w:val="73"/>
  </w:num>
  <w:num w:numId="74">
    <w:abstractNumId w:val="11"/>
  </w:num>
  <w:num w:numId="75">
    <w:abstractNumId w:val="55"/>
  </w:num>
  <w:num w:numId="76">
    <w:abstractNumId w:val="0"/>
  </w:num>
  <w:num w:numId="77">
    <w:abstractNumId w:val="131"/>
  </w:num>
  <w:num w:numId="78">
    <w:abstractNumId w:val="141"/>
  </w:num>
  <w:num w:numId="79">
    <w:abstractNumId w:val="84"/>
  </w:num>
  <w:num w:numId="80">
    <w:abstractNumId w:val="47"/>
  </w:num>
  <w:num w:numId="81">
    <w:abstractNumId w:val="135"/>
  </w:num>
  <w:num w:numId="82">
    <w:abstractNumId w:val="28"/>
  </w:num>
  <w:num w:numId="83">
    <w:abstractNumId w:val="112"/>
  </w:num>
  <w:num w:numId="84">
    <w:abstractNumId w:val="147"/>
  </w:num>
  <w:num w:numId="85">
    <w:abstractNumId w:val="5"/>
  </w:num>
  <w:num w:numId="86">
    <w:abstractNumId w:val="149"/>
  </w:num>
  <w:num w:numId="87">
    <w:abstractNumId w:val="154"/>
  </w:num>
  <w:num w:numId="88">
    <w:abstractNumId w:val="118"/>
  </w:num>
  <w:num w:numId="89">
    <w:abstractNumId w:val="1"/>
  </w:num>
  <w:num w:numId="90">
    <w:abstractNumId w:val="49"/>
  </w:num>
  <w:num w:numId="91">
    <w:abstractNumId w:val="117"/>
  </w:num>
  <w:num w:numId="92">
    <w:abstractNumId w:val="85"/>
  </w:num>
  <w:num w:numId="93">
    <w:abstractNumId w:val="109"/>
  </w:num>
  <w:num w:numId="94">
    <w:abstractNumId w:val="111"/>
  </w:num>
  <w:num w:numId="95">
    <w:abstractNumId w:val="78"/>
  </w:num>
  <w:num w:numId="96">
    <w:abstractNumId w:val="21"/>
  </w:num>
  <w:num w:numId="97">
    <w:abstractNumId w:val="126"/>
  </w:num>
  <w:num w:numId="98">
    <w:abstractNumId w:val="60"/>
  </w:num>
  <w:num w:numId="99">
    <w:abstractNumId w:val="22"/>
  </w:num>
  <w:num w:numId="100">
    <w:abstractNumId w:val="68"/>
  </w:num>
  <w:num w:numId="101">
    <w:abstractNumId w:val="48"/>
  </w:num>
  <w:num w:numId="102">
    <w:abstractNumId w:val="100"/>
  </w:num>
  <w:num w:numId="103">
    <w:abstractNumId w:val="37"/>
  </w:num>
  <w:num w:numId="104">
    <w:abstractNumId w:val="114"/>
  </w:num>
  <w:num w:numId="105">
    <w:abstractNumId w:val="86"/>
  </w:num>
  <w:num w:numId="106">
    <w:abstractNumId w:val="108"/>
  </w:num>
  <w:num w:numId="1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
  </w:num>
  <w:num w:numId="112">
    <w:abstractNumId w:val="72"/>
  </w:num>
  <w:num w:numId="113">
    <w:abstractNumId w:val="29"/>
  </w:num>
  <w:num w:numId="114">
    <w:abstractNumId w:val="18"/>
  </w:num>
  <w:num w:numId="115">
    <w:abstractNumId w:val="151"/>
  </w:num>
  <w:num w:numId="116">
    <w:abstractNumId w:val="69"/>
  </w:num>
  <w:num w:numId="117">
    <w:abstractNumId w:val="54"/>
  </w:num>
  <w:num w:numId="118">
    <w:abstractNumId w:val="34"/>
  </w:num>
  <w:num w:numId="119">
    <w:abstractNumId w:val="42"/>
  </w:num>
  <w:num w:numId="120">
    <w:abstractNumId w:val="82"/>
  </w:num>
  <w:num w:numId="121">
    <w:abstractNumId w:val="41"/>
  </w:num>
  <w:num w:numId="122">
    <w:abstractNumId w:val="65"/>
  </w:num>
  <w:num w:numId="123">
    <w:abstractNumId w:val="137"/>
  </w:num>
  <w:num w:numId="124">
    <w:abstractNumId w:val="6"/>
  </w:num>
  <w:num w:numId="125">
    <w:abstractNumId w:val="97"/>
  </w:num>
  <w:num w:numId="126">
    <w:abstractNumId w:val="23"/>
  </w:num>
  <w:num w:numId="127">
    <w:abstractNumId w:val="62"/>
  </w:num>
  <w:num w:numId="128">
    <w:abstractNumId w:val="16"/>
  </w:num>
  <w:num w:numId="129">
    <w:abstractNumId w:val="58"/>
  </w:num>
  <w:num w:numId="130">
    <w:abstractNumId w:val="44"/>
  </w:num>
  <w:num w:numId="131">
    <w:abstractNumId w:val="153"/>
  </w:num>
  <w:num w:numId="132">
    <w:abstractNumId w:val="24"/>
  </w:num>
  <w:num w:numId="133">
    <w:abstractNumId w:val="122"/>
  </w:num>
  <w:num w:numId="134">
    <w:abstractNumId w:val="14"/>
  </w:num>
  <w:num w:numId="135">
    <w:abstractNumId w:val="74"/>
  </w:num>
  <w:num w:numId="136">
    <w:abstractNumId w:val="57"/>
  </w:num>
  <w:num w:numId="137">
    <w:abstractNumId w:val="139"/>
  </w:num>
  <w:num w:numId="138">
    <w:abstractNumId w:val="143"/>
  </w:num>
  <w:num w:numId="139">
    <w:abstractNumId w:val="142"/>
  </w:num>
  <w:num w:numId="140">
    <w:abstractNumId w:val="19"/>
  </w:num>
  <w:num w:numId="141">
    <w:abstractNumId w:val="148"/>
  </w:num>
  <w:num w:numId="142">
    <w:abstractNumId w:val="27"/>
  </w:num>
  <w:num w:numId="143">
    <w:abstractNumId w:val="64"/>
  </w:num>
  <w:num w:numId="144">
    <w:abstractNumId w:val="90"/>
  </w:num>
  <w:num w:numId="145">
    <w:abstractNumId w:val="145"/>
  </w:num>
  <w:num w:numId="146">
    <w:abstractNumId w:val="10"/>
  </w:num>
  <w:num w:numId="147">
    <w:abstractNumId w:val="110"/>
  </w:num>
  <w:num w:numId="148">
    <w:abstractNumId w:val="150"/>
  </w:num>
  <w:num w:numId="149">
    <w:abstractNumId w:val="158"/>
  </w:num>
  <w:num w:numId="150">
    <w:abstractNumId w:val="33"/>
  </w:num>
  <w:num w:numId="151">
    <w:abstractNumId w:val="35"/>
  </w:num>
  <w:num w:numId="152">
    <w:abstractNumId w:val="45"/>
  </w:num>
  <w:num w:numId="153">
    <w:abstractNumId w:val="15"/>
  </w:num>
  <w:num w:numId="154">
    <w:abstractNumId w:val="71"/>
  </w:num>
  <w:num w:numId="155">
    <w:abstractNumId w:val="155"/>
  </w:num>
  <w:num w:numId="156">
    <w:abstractNumId w:val="83"/>
  </w:num>
  <w:num w:numId="157">
    <w:abstractNumId w:val="9"/>
  </w:num>
  <w:num w:numId="158">
    <w:abstractNumId w:val="101"/>
  </w:num>
  <w:num w:numId="159">
    <w:abstractNumId w:val="96"/>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13"/>
    <w:rsid w:val="000512A5"/>
    <w:rsid w:val="000B541E"/>
    <w:rsid w:val="000C1A52"/>
    <w:rsid w:val="00153C80"/>
    <w:rsid w:val="001850BD"/>
    <w:rsid w:val="00187120"/>
    <w:rsid w:val="001C0553"/>
    <w:rsid w:val="001D168A"/>
    <w:rsid w:val="00257F3F"/>
    <w:rsid w:val="00260DDC"/>
    <w:rsid w:val="00281B49"/>
    <w:rsid w:val="00290E7A"/>
    <w:rsid w:val="002D04C9"/>
    <w:rsid w:val="002F6526"/>
    <w:rsid w:val="00326D8B"/>
    <w:rsid w:val="003C490F"/>
    <w:rsid w:val="00441BB1"/>
    <w:rsid w:val="00494CEA"/>
    <w:rsid w:val="00524BEB"/>
    <w:rsid w:val="005F4003"/>
    <w:rsid w:val="00637672"/>
    <w:rsid w:val="00661784"/>
    <w:rsid w:val="0069240C"/>
    <w:rsid w:val="006E6B18"/>
    <w:rsid w:val="00756099"/>
    <w:rsid w:val="00792086"/>
    <w:rsid w:val="007E7141"/>
    <w:rsid w:val="00826FAC"/>
    <w:rsid w:val="00872FC6"/>
    <w:rsid w:val="008A4013"/>
    <w:rsid w:val="00922FA4"/>
    <w:rsid w:val="009862F7"/>
    <w:rsid w:val="00992C8C"/>
    <w:rsid w:val="00A10900"/>
    <w:rsid w:val="00A504FB"/>
    <w:rsid w:val="00A929FA"/>
    <w:rsid w:val="00AF23F3"/>
    <w:rsid w:val="00B6125C"/>
    <w:rsid w:val="00B96CD8"/>
    <w:rsid w:val="00BB6D64"/>
    <w:rsid w:val="00C14A13"/>
    <w:rsid w:val="00C34204"/>
    <w:rsid w:val="00C4207A"/>
    <w:rsid w:val="00CC0165"/>
    <w:rsid w:val="00CC2AD4"/>
    <w:rsid w:val="00CE21A1"/>
    <w:rsid w:val="00CE6A28"/>
    <w:rsid w:val="00D61333"/>
    <w:rsid w:val="00DD4FA7"/>
    <w:rsid w:val="00DE4915"/>
    <w:rsid w:val="00E20877"/>
    <w:rsid w:val="00EE623C"/>
    <w:rsid w:val="00EF6D71"/>
    <w:rsid w:val="00F61FDD"/>
    <w:rsid w:val="00F7197F"/>
    <w:rsid w:val="00F93E2C"/>
    <w:rsid w:val="00FC2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C98E"/>
  <w15:docId w15:val="{9ECBDDC6-A07D-438C-8FC9-4AD49953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C80"/>
    <w:pPr>
      <w:spacing w:after="160" w:line="259" w:lineRule="auto"/>
    </w:pPr>
  </w:style>
  <w:style w:type="paragraph" w:styleId="1">
    <w:name w:val="heading 1"/>
    <w:basedOn w:val="a"/>
    <w:link w:val="10"/>
    <w:uiPriority w:val="9"/>
    <w:qFormat/>
    <w:rsid w:val="00153C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53C80"/>
    <w:pPr>
      <w:spacing w:before="200" w:after="0" w:line="276" w:lineRule="auto"/>
      <w:outlineLvl w:val="1"/>
    </w:pPr>
    <w:rPr>
      <w:rFonts w:asciiTheme="majorHAnsi" w:eastAsiaTheme="majorEastAsia" w:hAnsiTheme="majorHAnsi" w:cstheme="majorBidi"/>
      <w:b/>
      <w:bCs/>
      <w:sz w:val="26"/>
      <w:szCs w:val="26"/>
      <w:lang w:eastAsia="ru-RU"/>
    </w:rPr>
  </w:style>
  <w:style w:type="paragraph" w:styleId="3">
    <w:name w:val="heading 3"/>
    <w:basedOn w:val="a"/>
    <w:next w:val="a"/>
    <w:link w:val="30"/>
    <w:uiPriority w:val="9"/>
    <w:unhideWhenUsed/>
    <w:qFormat/>
    <w:rsid w:val="00F61FDD"/>
    <w:pPr>
      <w:spacing w:before="200" w:after="0" w:line="271" w:lineRule="auto"/>
      <w:outlineLvl w:val="2"/>
    </w:pPr>
    <w:rPr>
      <w:rFonts w:asciiTheme="majorHAnsi" w:eastAsiaTheme="majorEastAsia" w:hAnsiTheme="majorHAnsi" w:cstheme="majorBidi"/>
      <w:b/>
      <w:bCs/>
      <w:lang w:eastAsia="ru-RU"/>
    </w:rPr>
  </w:style>
  <w:style w:type="paragraph" w:styleId="4">
    <w:name w:val="heading 4"/>
    <w:basedOn w:val="a"/>
    <w:next w:val="a"/>
    <w:link w:val="40"/>
    <w:uiPriority w:val="9"/>
    <w:unhideWhenUsed/>
    <w:qFormat/>
    <w:rsid w:val="00F61FDD"/>
    <w:pPr>
      <w:spacing w:before="200" w:after="0" w:line="276" w:lineRule="auto"/>
      <w:outlineLvl w:val="3"/>
    </w:pPr>
    <w:rPr>
      <w:rFonts w:asciiTheme="majorHAnsi" w:eastAsiaTheme="majorEastAsia" w:hAnsiTheme="majorHAnsi" w:cstheme="majorBidi"/>
      <w:b/>
      <w:bCs/>
      <w:i/>
      <w:iCs/>
      <w:lang w:eastAsia="ru-RU"/>
    </w:rPr>
  </w:style>
  <w:style w:type="paragraph" w:styleId="5">
    <w:name w:val="heading 5"/>
    <w:basedOn w:val="a"/>
    <w:next w:val="a"/>
    <w:link w:val="50"/>
    <w:uiPriority w:val="9"/>
    <w:unhideWhenUsed/>
    <w:qFormat/>
    <w:rsid w:val="00F61FDD"/>
    <w:pPr>
      <w:spacing w:before="200" w:after="0" w:line="276" w:lineRule="auto"/>
      <w:outlineLvl w:val="4"/>
    </w:pPr>
    <w:rPr>
      <w:rFonts w:asciiTheme="majorHAnsi" w:eastAsiaTheme="majorEastAsia" w:hAnsiTheme="majorHAnsi" w:cstheme="majorBidi"/>
      <w:b/>
      <w:bCs/>
      <w:color w:val="7F7F7F" w:themeColor="text1" w:themeTint="80"/>
      <w:lang w:eastAsia="ru-RU"/>
    </w:rPr>
  </w:style>
  <w:style w:type="paragraph" w:styleId="6">
    <w:name w:val="heading 6"/>
    <w:basedOn w:val="a"/>
    <w:next w:val="a"/>
    <w:link w:val="60"/>
    <w:uiPriority w:val="9"/>
    <w:unhideWhenUsed/>
    <w:qFormat/>
    <w:rsid w:val="00F61FDD"/>
    <w:pPr>
      <w:spacing w:after="0" w:line="271" w:lineRule="auto"/>
      <w:outlineLvl w:val="5"/>
    </w:pPr>
    <w:rPr>
      <w:rFonts w:asciiTheme="majorHAnsi" w:eastAsiaTheme="majorEastAsia" w:hAnsiTheme="majorHAnsi" w:cstheme="majorBidi"/>
      <w:b/>
      <w:bCs/>
      <w:i/>
      <w:iCs/>
      <w:color w:val="7F7F7F" w:themeColor="text1" w:themeTint="80"/>
      <w:lang w:eastAsia="ru-RU"/>
    </w:rPr>
  </w:style>
  <w:style w:type="paragraph" w:styleId="7">
    <w:name w:val="heading 7"/>
    <w:basedOn w:val="a"/>
    <w:next w:val="a"/>
    <w:link w:val="70"/>
    <w:uiPriority w:val="9"/>
    <w:semiHidden/>
    <w:unhideWhenUsed/>
    <w:qFormat/>
    <w:rsid w:val="00F61FDD"/>
    <w:pPr>
      <w:spacing w:after="0" w:line="276" w:lineRule="auto"/>
      <w:outlineLvl w:val="6"/>
    </w:pPr>
    <w:rPr>
      <w:rFonts w:asciiTheme="majorHAnsi" w:eastAsiaTheme="majorEastAsia" w:hAnsiTheme="majorHAnsi" w:cstheme="majorBidi"/>
      <w:i/>
      <w:iCs/>
      <w:lang w:eastAsia="ru-RU"/>
    </w:rPr>
  </w:style>
  <w:style w:type="paragraph" w:styleId="8">
    <w:name w:val="heading 8"/>
    <w:basedOn w:val="a"/>
    <w:next w:val="a"/>
    <w:link w:val="80"/>
    <w:uiPriority w:val="9"/>
    <w:semiHidden/>
    <w:unhideWhenUsed/>
    <w:qFormat/>
    <w:rsid w:val="00F61FDD"/>
    <w:pPr>
      <w:spacing w:after="0" w:line="276" w:lineRule="auto"/>
      <w:outlineLvl w:val="7"/>
    </w:pPr>
    <w:rPr>
      <w:rFonts w:asciiTheme="majorHAnsi" w:eastAsiaTheme="majorEastAsia" w:hAnsiTheme="majorHAnsi" w:cstheme="majorBidi"/>
      <w:sz w:val="20"/>
      <w:szCs w:val="20"/>
      <w:lang w:eastAsia="ru-RU"/>
    </w:rPr>
  </w:style>
  <w:style w:type="paragraph" w:styleId="9">
    <w:name w:val="heading 9"/>
    <w:basedOn w:val="a"/>
    <w:next w:val="a"/>
    <w:link w:val="90"/>
    <w:uiPriority w:val="9"/>
    <w:semiHidden/>
    <w:unhideWhenUsed/>
    <w:qFormat/>
    <w:rsid w:val="00F61FDD"/>
    <w:pPr>
      <w:spacing w:after="0" w:line="276" w:lineRule="auto"/>
      <w:outlineLvl w:val="8"/>
    </w:pPr>
    <w:rPr>
      <w:rFonts w:asciiTheme="majorHAnsi" w:eastAsiaTheme="majorEastAsia" w:hAnsiTheme="majorHAnsi" w:cstheme="majorBidi"/>
      <w:i/>
      <w:iCs/>
      <w:spacing w:val="5"/>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C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3C80"/>
    <w:rPr>
      <w:rFonts w:asciiTheme="majorHAnsi" w:eastAsiaTheme="majorEastAsia" w:hAnsiTheme="majorHAnsi" w:cstheme="majorBidi"/>
      <w:b/>
      <w:bCs/>
      <w:sz w:val="26"/>
      <w:szCs w:val="26"/>
      <w:lang w:eastAsia="ru-RU"/>
    </w:rPr>
  </w:style>
  <w:style w:type="table" w:styleId="a3">
    <w:name w:val="Table Grid"/>
    <w:basedOn w:val="a1"/>
    <w:uiPriority w:val="39"/>
    <w:rsid w:val="00153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153C80"/>
    <w:pPr>
      <w:spacing w:line="240" w:lineRule="auto"/>
    </w:pPr>
    <w:rPr>
      <w:sz w:val="20"/>
      <w:szCs w:val="20"/>
    </w:rPr>
  </w:style>
  <w:style w:type="character" w:customStyle="1" w:styleId="a5">
    <w:name w:val="Текст примечания Знак"/>
    <w:basedOn w:val="a0"/>
    <w:link w:val="a4"/>
    <w:uiPriority w:val="99"/>
    <w:rsid w:val="00153C80"/>
    <w:rPr>
      <w:sz w:val="20"/>
      <w:szCs w:val="20"/>
    </w:rPr>
  </w:style>
  <w:style w:type="character" w:styleId="a6">
    <w:name w:val="annotation reference"/>
    <w:basedOn w:val="a0"/>
    <w:uiPriority w:val="99"/>
    <w:semiHidden/>
    <w:unhideWhenUsed/>
    <w:rsid w:val="00153C80"/>
    <w:rPr>
      <w:sz w:val="16"/>
      <w:szCs w:val="16"/>
    </w:rPr>
  </w:style>
  <w:style w:type="paragraph" w:styleId="a7">
    <w:name w:val="Balloon Text"/>
    <w:basedOn w:val="a"/>
    <w:link w:val="a8"/>
    <w:uiPriority w:val="99"/>
    <w:semiHidden/>
    <w:unhideWhenUsed/>
    <w:rsid w:val="00153C8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53C80"/>
    <w:rPr>
      <w:rFonts w:ascii="Segoe UI" w:hAnsi="Segoe UI" w:cs="Segoe UI"/>
      <w:sz w:val="18"/>
      <w:szCs w:val="18"/>
    </w:rPr>
  </w:style>
  <w:style w:type="paragraph" w:styleId="a9">
    <w:name w:val="List Paragraph"/>
    <w:basedOn w:val="a"/>
    <w:link w:val="aa"/>
    <w:uiPriority w:val="34"/>
    <w:qFormat/>
    <w:rsid w:val="00153C80"/>
    <w:pPr>
      <w:spacing w:after="200" w:line="276" w:lineRule="auto"/>
      <w:ind w:left="720"/>
      <w:contextualSpacing/>
    </w:pPr>
    <w:rPr>
      <w:rFonts w:ascii="Times New Roman" w:hAnsi="Times New Roman"/>
      <w:sz w:val="28"/>
    </w:rPr>
  </w:style>
  <w:style w:type="character" w:customStyle="1" w:styleId="aa">
    <w:name w:val="Абзац списка Знак"/>
    <w:link w:val="a9"/>
    <w:uiPriority w:val="34"/>
    <w:locked/>
    <w:rsid w:val="00153C80"/>
    <w:rPr>
      <w:rFonts w:ascii="Times New Roman" w:hAnsi="Times New Roman"/>
      <w:sz w:val="28"/>
    </w:rPr>
  </w:style>
  <w:style w:type="paragraph" w:styleId="ab">
    <w:name w:val="annotation subject"/>
    <w:basedOn w:val="a4"/>
    <w:next w:val="a4"/>
    <w:link w:val="ac"/>
    <w:uiPriority w:val="99"/>
    <w:semiHidden/>
    <w:unhideWhenUsed/>
    <w:rsid w:val="00153C80"/>
    <w:rPr>
      <w:b/>
      <w:bCs/>
    </w:rPr>
  </w:style>
  <w:style w:type="character" w:customStyle="1" w:styleId="ac">
    <w:name w:val="Тема примечания Знак"/>
    <w:basedOn w:val="a5"/>
    <w:link w:val="ab"/>
    <w:uiPriority w:val="99"/>
    <w:semiHidden/>
    <w:rsid w:val="00153C80"/>
    <w:rPr>
      <w:b/>
      <w:bCs/>
      <w:sz w:val="20"/>
      <w:szCs w:val="20"/>
    </w:rPr>
  </w:style>
  <w:style w:type="paragraph" w:customStyle="1" w:styleId="j114">
    <w:name w:val="j114"/>
    <w:basedOn w:val="a"/>
    <w:rsid w:val="00153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53C80"/>
  </w:style>
  <w:style w:type="paragraph" w:customStyle="1" w:styleId="ConsPlusNormal">
    <w:name w:val="ConsPlusNormal"/>
    <w:uiPriority w:val="99"/>
    <w:rsid w:val="00153C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j111">
    <w:name w:val="j111"/>
    <w:basedOn w:val="a"/>
    <w:uiPriority w:val="99"/>
    <w:rsid w:val="00153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ausesuff1">
    <w:name w:val="clausesuff1"/>
    <w:rsid w:val="00153C80"/>
    <w:rPr>
      <w:rFonts w:ascii="Times New Roman" w:hAnsi="Times New Roman" w:cs="Times New Roman" w:hint="default"/>
    </w:rPr>
  </w:style>
  <w:style w:type="character" w:styleId="ad">
    <w:name w:val="Hyperlink"/>
    <w:basedOn w:val="a0"/>
    <w:uiPriority w:val="99"/>
    <w:unhideWhenUsed/>
    <w:rsid w:val="00494CEA"/>
    <w:rPr>
      <w:color w:val="0000FF"/>
      <w:u w:val="single"/>
    </w:rPr>
  </w:style>
  <w:style w:type="paragraph" w:styleId="ae">
    <w:name w:val="Body Text Indent"/>
    <w:basedOn w:val="a"/>
    <w:link w:val="af"/>
    <w:uiPriority w:val="99"/>
    <w:unhideWhenUsed/>
    <w:rsid w:val="00494CEA"/>
    <w:pPr>
      <w:autoSpaceDE w:val="0"/>
      <w:autoSpaceDN w:val="0"/>
      <w:adjustRightInd w:val="0"/>
      <w:spacing w:after="0" w:line="240" w:lineRule="auto"/>
      <w:ind w:firstLine="425"/>
      <w:jc w:val="both"/>
    </w:pPr>
    <w:rPr>
      <w:rFonts w:eastAsiaTheme="minorEastAsia" w:cstheme="minorHAnsi"/>
      <w:sz w:val="24"/>
      <w:szCs w:val="24"/>
      <w:lang w:eastAsia="ru-RU"/>
    </w:rPr>
  </w:style>
  <w:style w:type="character" w:customStyle="1" w:styleId="af">
    <w:name w:val="Основной текст с отступом Знак"/>
    <w:basedOn w:val="a0"/>
    <w:link w:val="ae"/>
    <w:uiPriority w:val="99"/>
    <w:rsid w:val="00494CEA"/>
    <w:rPr>
      <w:rFonts w:eastAsiaTheme="minorEastAsia" w:cstheme="minorHAnsi"/>
      <w:sz w:val="24"/>
      <w:szCs w:val="24"/>
      <w:lang w:eastAsia="ru-RU"/>
    </w:rPr>
  </w:style>
  <w:style w:type="paragraph" w:customStyle="1" w:styleId="msonormal0">
    <w:name w:val="msonormal"/>
    <w:basedOn w:val="a"/>
    <w:uiPriority w:val="99"/>
    <w:rsid w:val="00DD4F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637672"/>
  </w:style>
  <w:style w:type="paragraph" w:styleId="af0">
    <w:name w:val="No Spacing"/>
    <w:uiPriority w:val="1"/>
    <w:qFormat/>
    <w:rsid w:val="00637672"/>
    <w:pPr>
      <w:spacing w:after="0" w:line="240" w:lineRule="auto"/>
    </w:pPr>
    <w:rPr>
      <w:rFonts w:ascii="Times New Roman" w:hAnsi="Times New Roman"/>
      <w:sz w:val="28"/>
    </w:rPr>
  </w:style>
  <w:style w:type="paragraph" w:styleId="af1">
    <w:name w:val="Normal (Web)"/>
    <w:basedOn w:val="a"/>
    <w:uiPriority w:val="99"/>
    <w:rsid w:val="00637672"/>
    <w:pPr>
      <w:autoSpaceDE w:val="0"/>
      <w:autoSpaceDN w:val="0"/>
      <w:adjustRightInd w:val="0"/>
      <w:spacing w:after="0" w:line="240" w:lineRule="auto"/>
    </w:pPr>
    <w:rPr>
      <w:rFonts w:ascii="Times New Roman" w:eastAsia="Times New Roman" w:hAnsi="Times New Roman" w:cs="Times New Roman"/>
      <w:sz w:val="24"/>
      <w:szCs w:val="20"/>
      <w:lang w:val="en-US" w:eastAsia="uz-Cyrl-UZ"/>
    </w:rPr>
  </w:style>
  <w:style w:type="character" w:customStyle="1" w:styleId="s2">
    <w:name w:val="s2"/>
    <w:basedOn w:val="a0"/>
    <w:rsid w:val="00637672"/>
  </w:style>
  <w:style w:type="paragraph" w:customStyle="1" w:styleId="j115">
    <w:name w:val="j115"/>
    <w:basedOn w:val="a"/>
    <w:uiPriority w:val="99"/>
    <w:rsid w:val="006376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6376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637672"/>
  </w:style>
  <w:style w:type="character" w:customStyle="1" w:styleId="af2">
    <w:name w:val="a"/>
    <w:rsid w:val="00637672"/>
    <w:rPr>
      <w:color w:val="333399"/>
      <w:u w:val="single"/>
    </w:rPr>
  </w:style>
  <w:style w:type="character" w:customStyle="1" w:styleId="clauseprfx1">
    <w:name w:val="clauseprfx1"/>
    <w:basedOn w:val="a0"/>
    <w:rsid w:val="00637672"/>
    <w:rPr>
      <w:vanish w:val="0"/>
      <w:webHidden w:val="0"/>
      <w:specVanish w:val="0"/>
    </w:rPr>
  </w:style>
  <w:style w:type="paragraph" w:styleId="af3">
    <w:name w:val="header"/>
    <w:basedOn w:val="a"/>
    <w:link w:val="af4"/>
    <w:uiPriority w:val="99"/>
    <w:unhideWhenUsed/>
    <w:rsid w:val="00992C8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92C8C"/>
  </w:style>
  <w:style w:type="paragraph" w:styleId="af5">
    <w:name w:val="footer"/>
    <w:basedOn w:val="a"/>
    <w:link w:val="af6"/>
    <w:uiPriority w:val="99"/>
    <w:unhideWhenUsed/>
    <w:rsid w:val="00992C8C"/>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92C8C"/>
  </w:style>
  <w:style w:type="character" w:customStyle="1" w:styleId="30">
    <w:name w:val="Заголовок 3 Знак"/>
    <w:basedOn w:val="a0"/>
    <w:link w:val="3"/>
    <w:uiPriority w:val="9"/>
    <w:rsid w:val="00F61FDD"/>
    <w:rPr>
      <w:rFonts w:asciiTheme="majorHAnsi" w:eastAsiaTheme="majorEastAsia" w:hAnsiTheme="majorHAnsi" w:cstheme="majorBidi"/>
      <w:b/>
      <w:bCs/>
      <w:lang w:eastAsia="ru-RU"/>
    </w:rPr>
  </w:style>
  <w:style w:type="character" w:customStyle="1" w:styleId="40">
    <w:name w:val="Заголовок 4 Знак"/>
    <w:basedOn w:val="a0"/>
    <w:link w:val="4"/>
    <w:uiPriority w:val="9"/>
    <w:rsid w:val="00F61FDD"/>
    <w:rPr>
      <w:rFonts w:asciiTheme="majorHAnsi" w:eastAsiaTheme="majorEastAsia" w:hAnsiTheme="majorHAnsi" w:cstheme="majorBidi"/>
      <w:b/>
      <w:bCs/>
      <w:i/>
      <w:iCs/>
      <w:lang w:eastAsia="ru-RU"/>
    </w:rPr>
  </w:style>
  <w:style w:type="character" w:customStyle="1" w:styleId="50">
    <w:name w:val="Заголовок 5 Знак"/>
    <w:basedOn w:val="a0"/>
    <w:link w:val="5"/>
    <w:uiPriority w:val="9"/>
    <w:rsid w:val="00F61FDD"/>
    <w:rPr>
      <w:rFonts w:asciiTheme="majorHAnsi" w:eastAsiaTheme="majorEastAsia" w:hAnsiTheme="majorHAnsi" w:cstheme="majorBidi"/>
      <w:b/>
      <w:bCs/>
      <w:color w:val="7F7F7F" w:themeColor="text1" w:themeTint="80"/>
      <w:lang w:eastAsia="ru-RU"/>
    </w:rPr>
  </w:style>
  <w:style w:type="character" w:customStyle="1" w:styleId="60">
    <w:name w:val="Заголовок 6 Знак"/>
    <w:basedOn w:val="a0"/>
    <w:link w:val="6"/>
    <w:uiPriority w:val="9"/>
    <w:rsid w:val="00F61FDD"/>
    <w:rPr>
      <w:rFonts w:asciiTheme="majorHAnsi" w:eastAsiaTheme="majorEastAsia" w:hAnsiTheme="majorHAnsi" w:cstheme="majorBidi"/>
      <w:b/>
      <w:bCs/>
      <w:i/>
      <w:iCs/>
      <w:color w:val="7F7F7F" w:themeColor="text1" w:themeTint="80"/>
      <w:lang w:eastAsia="ru-RU"/>
    </w:rPr>
  </w:style>
  <w:style w:type="character" w:customStyle="1" w:styleId="70">
    <w:name w:val="Заголовок 7 Знак"/>
    <w:basedOn w:val="a0"/>
    <w:link w:val="7"/>
    <w:uiPriority w:val="9"/>
    <w:semiHidden/>
    <w:rsid w:val="00F61FDD"/>
    <w:rPr>
      <w:rFonts w:asciiTheme="majorHAnsi" w:eastAsiaTheme="majorEastAsia" w:hAnsiTheme="majorHAnsi" w:cstheme="majorBidi"/>
      <w:i/>
      <w:iCs/>
      <w:lang w:eastAsia="ru-RU"/>
    </w:rPr>
  </w:style>
  <w:style w:type="character" w:customStyle="1" w:styleId="80">
    <w:name w:val="Заголовок 8 Знак"/>
    <w:basedOn w:val="a0"/>
    <w:link w:val="8"/>
    <w:uiPriority w:val="9"/>
    <w:semiHidden/>
    <w:rsid w:val="00F61FDD"/>
    <w:rPr>
      <w:rFonts w:asciiTheme="majorHAnsi" w:eastAsiaTheme="majorEastAsia" w:hAnsiTheme="majorHAnsi" w:cstheme="majorBidi"/>
      <w:sz w:val="20"/>
      <w:szCs w:val="20"/>
      <w:lang w:eastAsia="ru-RU"/>
    </w:rPr>
  </w:style>
  <w:style w:type="character" w:customStyle="1" w:styleId="90">
    <w:name w:val="Заголовок 9 Знак"/>
    <w:basedOn w:val="a0"/>
    <w:link w:val="9"/>
    <w:uiPriority w:val="9"/>
    <w:semiHidden/>
    <w:rsid w:val="00F61FDD"/>
    <w:rPr>
      <w:rFonts w:asciiTheme="majorHAnsi" w:eastAsiaTheme="majorEastAsia" w:hAnsiTheme="majorHAnsi" w:cstheme="majorBidi"/>
      <w:i/>
      <w:iCs/>
      <w:spacing w:val="5"/>
      <w:sz w:val="20"/>
      <w:szCs w:val="20"/>
      <w:lang w:eastAsia="ru-RU"/>
    </w:rPr>
  </w:style>
  <w:style w:type="paragraph" w:styleId="af7">
    <w:name w:val="Document Map"/>
    <w:basedOn w:val="a"/>
    <w:link w:val="af8"/>
    <w:uiPriority w:val="99"/>
    <w:semiHidden/>
    <w:unhideWhenUsed/>
    <w:rsid w:val="00F61FDD"/>
    <w:pPr>
      <w:spacing w:after="0" w:line="240" w:lineRule="auto"/>
    </w:pPr>
    <w:rPr>
      <w:rFonts w:ascii="Tahoma" w:eastAsia="Calibri" w:hAnsi="Tahoma" w:cs="Tahoma"/>
      <w:sz w:val="16"/>
      <w:szCs w:val="16"/>
    </w:rPr>
  </w:style>
  <w:style w:type="character" w:customStyle="1" w:styleId="af8">
    <w:name w:val="Схема документа Знак"/>
    <w:basedOn w:val="a0"/>
    <w:link w:val="af7"/>
    <w:uiPriority w:val="99"/>
    <w:semiHidden/>
    <w:rsid w:val="00F61FDD"/>
    <w:rPr>
      <w:rFonts w:ascii="Tahoma" w:eastAsia="Calibri" w:hAnsi="Tahoma" w:cs="Tahoma"/>
      <w:sz w:val="16"/>
      <w:szCs w:val="16"/>
    </w:rPr>
  </w:style>
  <w:style w:type="paragraph" w:styleId="af9">
    <w:name w:val="Revision"/>
    <w:hidden/>
    <w:uiPriority w:val="99"/>
    <w:semiHidden/>
    <w:rsid w:val="00F61FDD"/>
    <w:pPr>
      <w:spacing w:after="0" w:line="240" w:lineRule="auto"/>
    </w:pPr>
    <w:rPr>
      <w:rFonts w:ascii="Times Uzb Roman" w:eastAsia="Calibri" w:hAnsi="Times Uzb Roman" w:cs="Times New Roman"/>
      <w:sz w:val="28"/>
      <w:szCs w:val="28"/>
    </w:rPr>
  </w:style>
  <w:style w:type="character" w:styleId="afa">
    <w:name w:val="Strong"/>
    <w:basedOn w:val="a0"/>
    <w:uiPriority w:val="22"/>
    <w:qFormat/>
    <w:rsid w:val="00F61FDD"/>
    <w:rPr>
      <w:b/>
      <w:bCs/>
    </w:rPr>
  </w:style>
  <w:style w:type="paragraph" w:customStyle="1" w:styleId="j12">
    <w:name w:val="j12"/>
    <w:basedOn w:val="a"/>
    <w:rsid w:val="00F61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F61FDD"/>
  </w:style>
  <w:style w:type="character" w:customStyle="1" w:styleId="s9">
    <w:name w:val="s9"/>
    <w:basedOn w:val="a0"/>
    <w:rsid w:val="00F61FDD"/>
  </w:style>
  <w:style w:type="paragraph" w:customStyle="1" w:styleId="subpoint">
    <w:name w:val="subpoint"/>
    <w:basedOn w:val="a"/>
    <w:rsid w:val="00F61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F61FDD"/>
    <w:rPr>
      <w:rFonts w:ascii="MinionPro-Regular" w:hAnsi="MinionPro-Regular" w:hint="default"/>
      <w:b w:val="0"/>
      <w:bCs w:val="0"/>
      <w:i w:val="0"/>
      <w:iCs w:val="0"/>
      <w:color w:val="000000"/>
      <w:sz w:val="20"/>
      <w:szCs w:val="20"/>
    </w:rPr>
  </w:style>
  <w:style w:type="paragraph" w:customStyle="1" w:styleId="j11">
    <w:name w:val="j11"/>
    <w:basedOn w:val="a"/>
    <w:uiPriority w:val="99"/>
    <w:rsid w:val="00F61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Title"/>
    <w:basedOn w:val="a"/>
    <w:next w:val="a"/>
    <w:link w:val="afc"/>
    <w:uiPriority w:val="10"/>
    <w:qFormat/>
    <w:rsid w:val="00F61FDD"/>
    <w:pPr>
      <w:pBdr>
        <w:bottom w:val="single" w:sz="4" w:space="1" w:color="auto"/>
      </w:pBdr>
      <w:spacing w:after="200" w:line="240" w:lineRule="auto"/>
      <w:contextualSpacing/>
    </w:pPr>
    <w:rPr>
      <w:rFonts w:asciiTheme="majorHAnsi" w:eastAsiaTheme="majorEastAsia" w:hAnsiTheme="majorHAnsi" w:cstheme="majorBidi"/>
      <w:spacing w:val="5"/>
      <w:sz w:val="52"/>
      <w:szCs w:val="52"/>
      <w:lang w:eastAsia="ru-RU"/>
    </w:rPr>
  </w:style>
  <w:style w:type="character" w:customStyle="1" w:styleId="afc">
    <w:name w:val="Заголовок Знак"/>
    <w:basedOn w:val="a0"/>
    <w:link w:val="afb"/>
    <w:uiPriority w:val="10"/>
    <w:rsid w:val="00F61FDD"/>
    <w:rPr>
      <w:rFonts w:asciiTheme="majorHAnsi" w:eastAsiaTheme="majorEastAsia" w:hAnsiTheme="majorHAnsi" w:cstheme="majorBidi"/>
      <w:spacing w:val="5"/>
      <w:sz w:val="52"/>
      <w:szCs w:val="52"/>
      <w:lang w:eastAsia="ru-RU"/>
    </w:rPr>
  </w:style>
  <w:style w:type="character" w:customStyle="1" w:styleId="afd">
    <w:name w:val="Название Знак"/>
    <w:basedOn w:val="a0"/>
    <w:uiPriority w:val="10"/>
    <w:rsid w:val="00F61FDD"/>
    <w:rPr>
      <w:rFonts w:asciiTheme="majorHAnsi" w:eastAsiaTheme="majorEastAsia" w:hAnsiTheme="majorHAnsi" w:cstheme="majorBidi"/>
      <w:color w:val="17365D" w:themeColor="text2" w:themeShade="BF"/>
      <w:spacing w:val="5"/>
      <w:kern w:val="28"/>
      <w:sz w:val="52"/>
      <w:szCs w:val="52"/>
    </w:rPr>
  </w:style>
  <w:style w:type="paragraph" w:styleId="afe">
    <w:name w:val="Subtitle"/>
    <w:basedOn w:val="a"/>
    <w:next w:val="a"/>
    <w:link w:val="aff"/>
    <w:uiPriority w:val="11"/>
    <w:qFormat/>
    <w:rsid w:val="00F61FDD"/>
    <w:pPr>
      <w:spacing w:after="600" w:line="276" w:lineRule="auto"/>
    </w:pPr>
    <w:rPr>
      <w:rFonts w:asciiTheme="majorHAnsi" w:eastAsiaTheme="majorEastAsia" w:hAnsiTheme="majorHAnsi" w:cstheme="majorBidi"/>
      <w:i/>
      <w:iCs/>
      <w:spacing w:val="13"/>
      <w:sz w:val="24"/>
      <w:szCs w:val="24"/>
      <w:lang w:eastAsia="ru-RU"/>
    </w:rPr>
  </w:style>
  <w:style w:type="character" w:customStyle="1" w:styleId="aff">
    <w:name w:val="Подзаголовок Знак"/>
    <w:basedOn w:val="a0"/>
    <w:link w:val="afe"/>
    <w:uiPriority w:val="11"/>
    <w:rsid w:val="00F61FDD"/>
    <w:rPr>
      <w:rFonts w:asciiTheme="majorHAnsi" w:eastAsiaTheme="majorEastAsia" w:hAnsiTheme="majorHAnsi" w:cstheme="majorBidi"/>
      <w:i/>
      <w:iCs/>
      <w:spacing w:val="13"/>
      <w:sz w:val="24"/>
      <w:szCs w:val="24"/>
      <w:lang w:eastAsia="ru-RU"/>
    </w:rPr>
  </w:style>
  <w:style w:type="character" w:styleId="aff0">
    <w:name w:val="Emphasis"/>
    <w:uiPriority w:val="20"/>
    <w:qFormat/>
    <w:rsid w:val="00F61FDD"/>
    <w:rPr>
      <w:b/>
      <w:bCs/>
      <w:i/>
      <w:iCs/>
      <w:spacing w:val="10"/>
      <w:bdr w:val="none" w:sz="0" w:space="0" w:color="auto"/>
      <w:shd w:val="clear" w:color="auto" w:fill="auto"/>
    </w:rPr>
  </w:style>
  <w:style w:type="paragraph" w:styleId="21">
    <w:name w:val="Quote"/>
    <w:basedOn w:val="a"/>
    <w:next w:val="a"/>
    <w:link w:val="22"/>
    <w:uiPriority w:val="29"/>
    <w:qFormat/>
    <w:rsid w:val="00F61FDD"/>
    <w:pPr>
      <w:spacing w:before="200" w:after="0" w:line="276" w:lineRule="auto"/>
      <w:ind w:left="360" w:right="360"/>
    </w:pPr>
    <w:rPr>
      <w:rFonts w:eastAsiaTheme="minorEastAsia"/>
      <w:i/>
      <w:iCs/>
      <w:lang w:eastAsia="ru-RU"/>
    </w:rPr>
  </w:style>
  <w:style w:type="character" w:customStyle="1" w:styleId="22">
    <w:name w:val="Цитата 2 Знак"/>
    <w:basedOn w:val="a0"/>
    <w:link w:val="21"/>
    <w:uiPriority w:val="29"/>
    <w:rsid w:val="00F61FDD"/>
    <w:rPr>
      <w:rFonts w:eastAsiaTheme="minorEastAsia"/>
      <w:i/>
      <w:iCs/>
      <w:lang w:eastAsia="ru-RU"/>
    </w:rPr>
  </w:style>
  <w:style w:type="paragraph" w:styleId="aff1">
    <w:name w:val="Intense Quote"/>
    <w:basedOn w:val="a"/>
    <w:next w:val="a"/>
    <w:link w:val="aff2"/>
    <w:uiPriority w:val="30"/>
    <w:qFormat/>
    <w:rsid w:val="00F61FDD"/>
    <w:pPr>
      <w:pBdr>
        <w:bottom w:val="single" w:sz="4" w:space="1" w:color="auto"/>
      </w:pBdr>
      <w:spacing w:before="200" w:after="280" w:line="276" w:lineRule="auto"/>
      <w:ind w:left="1008" w:right="1152"/>
      <w:jc w:val="both"/>
    </w:pPr>
    <w:rPr>
      <w:rFonts w:eastAsiaTheme="minorEastAsia"/>
      <w:b/>
      <w:bCs/>
      <w:i/>
      <w:iCs/>
      <w:lang w:eastAsia="ru-RU"/>
    </w:rPr>
  </w:style>
  <w:style w:type="character" w:customStyle="1" w:styleId="aff2">
    <w:name w:val="Выделенная цитата Знак"/>
    <w:basedOn w:val="a0"/>
    <w:link w:val="aff1"/>
    <w:uiPriority w:val="30"/>
    <w:rsid w:val="00F61FDD"/>
    <w:rPr>
      <w:rFonts w:eastAsiaTheme="minorEastAsia"/>
      <w:b/>
      <w:bCs/>
      <w:i/>
      <w:iCs/>
      <w:lang w:eastAsia="ru-RU"/>
    </w:rPr>
  </w:style>
  <w:style w:type="character" w:styleId="aff3">
    <w:name w:val="Subtle Emphasis"/>
    <w:uiPriority w:val="19"/>
    <w:qFormat/>
    <w:rsid w:val="00F61FDD"/>
    <w:rPr>
      <w:i/>
      <w:iCs/>
    </w:rPr>
  </w:style>
  <w:style w:type="character" w:styleId="aff4">
    <w:name w:val="Intense Emphasis"/>
    <w:uiPriority w:val="21"/>
    <w:qFormat/>
    <w:rsid w:val="00F61FDD"/>
    <w:rPr>
      <w:b/>
      <w:bCs/>
    </w:rPr>
  </w:style>
  <w:style w:type="character" w:styleId="aff5">
    <w:name w:val="Subtle Reference"/>
    <w:uiPriority w:val="31"/>
    <w:qFormat/>
    <w:rsid w:val="00F61FDD"/>
    <w:rPr>
      <w:smallCaps/>
    </w:rPr>
  </w:style>
  <w:style w:type="character" w:styleId="aff6">
    <w:name w:val="Intense Reference"/>
    <w:uiPriority w:val="32"/>
    <w:qFormat/>
    <w:rsid w:val="00F61FDD"/>
    <w:rPr>
      <w:smallCaps/>
      <w:spacing w:val="5"/>
      <w:u w:val="single"/>
    </w:rPr>
  </w:style>
  <w:style w:type="character" w:styleId="aff7">
    <w:name w:val="Book Title"/>
    <w:uiPriority w:val="33"/>
    <w:qFormat/>
    <w:rsid w:val="00F61FDD"/>
    <w:rPr>
      <w:i/>
      <w:iCs/>
      <w:smallCaps/>
      <w:spacing w:val="5"/>
    </w:rPr>
  </w:style>
  <w:style w:type="paragraph" w:styleId="aff8">
    <w:name w:val="TOC Heading"/>
    <w:basedOn w:val="1"/>
    <w:next w:val="a"/>
    <w:uiPriority w:val="39"/>
    <w:semiHidden/>
    <w:unhideWhenUsed/>
    <w:qFormat/>
    <w:rsid w:val="00F61FDD"/>
    <w:pPr>
      <w:spacing w:before="480" w:beforeAutospacing="0" w:after="0" w:afterAutospacing="0" w:line="276" w:lineRule="auto"/>
      <w:contextualSpacing/>
      <w:outlineLvl w:val="9"/>
    </w:pPr>
    <w:rPr>
      <w:rFonts w:asciiTheme="majorHAnsi" w:eastAsiaTheme="majorEastAsia" w:hAnsiTheme="majorHAnsi" w:cstheme="majorBidi"/>
      <w:kern w:val="0"/>
      <w:sz w:val="28"/>
      <w:szCs w:val="28"/>
    </w:rPr>
  </w:style>
  <w:style w:type="numbering" w:customStyle="1" w:styleId="11">
    <w:name w:val="Нет списка1"/>
    <w:next w:val="a2"/>
    <w:uiPriority w:val="99"/>
    <w:semiHidden/>
    <w:unhideWhenUsed/>
    <w:rsid w:val="00F61FDD"/>
  </w:style>
  <w:style w:type="paragraph" w:styleId="aff9">
    <w:name w:val="Body Text"/>
    <w:basedOn w:val="a"/>
    <w:link w:val="affa"/>
    <w:uiPriority w:val="1"/>
    <w:qFormat/>
    <w:rsid w:val="00F61FDD"/>
    <w:pPr>
      <w:widowControl w:val="0"/>
      <w:autoSpaceDE w:val="0"/>
      <w:autoSpaceDN w:val="0"/>
      <w:adjustRightInd w:val="0"/>
      <w:spacing w:after="0" w:line="240" w:lineRule="auto"/>
    </w:pPr>
    <w:rPr>
      <w:rFonts w:ascii="Sylfaen" w:eastAsiaTheme="minorEastAsia" w:hAnsi="Sylfaen" w:cs="Sylfaen"/>
      <w:sz w:val="21"/>
      <w:szCs w:val="21"/>
      <w:lang w:eastAsia="ru-RU"/>
    </w:rPr>
  </w:style>
  <w:style w:type="character" w:customStyle="1" w:styleId="affa">
    <w:name w:val="Основной текст Знак"/>
    <w:basedOn w:val="a0"/>
    <w:link w:val="aff9"/>
    <w:uiPriority w:val="1"/>
    <w:rsid w:val="00F61FDD"/>
    <w:rPr>
      <w:rFonts w:ascii="Sylfaen" w:eastAsiaTheme="minorEastAsia" w:hAnsi="Sylfaen" w:cs="Sylfaen"/>
      <w:sz w:val="21"/>
      <w:szCs w:val="21"/>
      <w:lang w:eastAsia="ru-RU"/>
    </w:rPr>
  </w:style>
  <w:style w:type="paragraph" w:customStyle="1" w:styleId="110">
    <w:name w:val="Заголовок 11"/>
    <w:basedOn w:val="a"/>
    <w:uiPriority w:val="1"/>
    <w:qFormat/>
    <w:rsid w:val="00F61FDD"/>
    <w:pPr>
      <w:widowControl w:val="0"/>
      <w:autoSpaceDE w:val="0"/>
      <w:autoSpaceDN w:val="0"/>
      <w:adjustRightInd w:val="0"/>
      <w:spacing w:after="0" w:line="240" w:lineRule="auto"/>
      <w:ind w:left="100"/>
      <w:jc w:val="both"/>
      <w:outlineLvl w:val="0"/>
    </w:pPr>
    <w:rPr>
      <w:rFonts w:ascii="Calibri" w:eastAsiaTheme="minorEastAsia" w:hAnsi="Calibri" w:cs="Calibri"/>
      <w:b/>
      <w:bCs/>
      <w:sz w:val="21"/>
      <w:szCs w:val="21"/>
      <w:lang w:eastAsia="ru-RU"/>
    </w:rPr>
  </w:style>
  <w:style w:type="table" w:customStyle="1" w:styleId="12">
    <w:name w:val="Сетка таблицы1"/>
    <w:basedOn w:val="a1"/>
    <w:next w:val="a3"/>
    <w:uiPriority w:val="59"/>
    <w:rsid w:val="00F61FD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Заголовок 12"/>
    <w:basedOn w:val="a"/>
    <w:uiPriority w:val="1"/>
    <w:qFormat/>
    <w:rsid w:val="00F61FDD"/>
    <w:pPr>
      <w:widowControl w:val="0"/>
      <w:autoSpaceDE w:val="0"/>
      <w:autoSpaceDN w:val="0"/>
      <w:adjustRightInd w:val="0"/>
      <w:spacing w:after="0" w:line="240" w:lineRule="auto"/>
      <w:ind w:left="100"/>
      <w:jc w:val="both"/>
      <w:outlineLvl w:val="0"/>
    </w:pPr>
    <w:rPr>
      <w:rFonts w:ascii="Calibri" w:eastAsiaTheme="minorEastAsia" w:hAnsi="Calibri" w:cs="Calibri"/>
      <w:b/>
      <w:bCs/>
      <w:sz w:val="21"/>
      <w:szCs w:val="21"/>
      <w:lang w:eastAsia="ru-RU"/>
    </w:rPr>
  </w:style>
  <w:style w:type="paragraph" w:customStyle="1" w:styleId="ConsPlusTitle">
    <w:name w:val="ConsPlusTitle"/>
    <w:uiPriority w:val="99"/>
    <w:rsid w:val="00F61FD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newncpi">
    <w:name w:val="newncpi"/>
    <w:basedOn w:val="a"/>
    <w:rsid w:val="00F61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61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61FD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pj">
    <w:name w:val="pj"/>
    <w:basedOn w:val="a"/>
    <w:rsid w:val="00F61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Основной текст_"/>
    <w:link w:val="31"/>
    <w:rsid w:val="00F61FDD"/>
    <w:rPr>
      <w:rFonts w:ascii="Times New Roman" w:eastAsia="Times New Roman" w:hAnsi="Times New Roman"/>
      <w:sz w:val="19"/>
      <w:szCs w:val="19"/>
      <w:shd w:val="clear" w:color="auto" w:fill="FFFFFF"/>
    </w:rPr>
  </w:style>
  <w:style w:type="paragraph" w:customStyle="1" w:styleId="31">
    <w:name w:val="Основной текст3"/>
    <w:basedOn w:val="a"/>
    <w:link w:val="affb"/>
    <w:rsid w:val="00F61FDD"/>
    <w:pPr>
      <w:shd w:val="clear" w:color="auto" w:fill="FFFFFF"/>
      <w:spacing w:before="240" w:after="180" w:line="211" w:lineRule="exact"/>
      <w:jc w:val="both"/>
    </w:pPr>
    <w:rPr>
      <w:rFonts w:ascii="Times New Roman" w:eastAsia="Times New Roman" w:hAnsi="Times New Roman"/>
      <w:sz w:val="19"/>
      <w:szCs w:val="19"/>
    </w:rPr>
  </w:style>
  <w:style w:type="paragraph" w:customStyle="1" w:styleId="j13">
    <w:name w:val="j13"/>
    <w:basedOn w:val="a"/>
    <w:rsid w:val="00F61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F61FDD"/>
  </w:style>
  <w:style w:type="paragraph" w:styleId="23">
    <w:name w:val="toc 2"/>
    <w:basedOn w:val="a"/>
    <w:next w:val="a"/>
    <w:autoRedefine/>
    <w:uiPriority w:val="39"/>
    <w:unhideWhenUsed/>
    <w:qFormat/>
    <w:rsid w:val="00F61FDD"/>
    <w:pPr>
      <w:spacing w:after="100" w:line="276" w:lineRule="auto"/>
      <w:ind w:left="220"/>
    </w:pPr>
    <w:rPr>
      <w:rFonts w:eastAsiaTheme="minorEastAsia"/>
    </w:rPr>
  </w:style>
  <w:style w:type="paragraph" w:styleId="13">
    <w:name w:val="toc 1"/>
    <w:basedOn w:val="a"/>
    <w:next w:val="a"/>
    <w:autoRedefine/>
    <w:uiPriority w:val="39"/>
    <w:unhideWhenUsed/>
    <w:qFormat/>
    <w:rsid w:val="00F61FDD"/>
    <w:pPr>
      <w:spacing w:after="100" w:line="276" w:lineRule="auto"/>
    </w:pPr>
    <w:rPr>
      <w:rFonts w:eastAsiaTheme="minorEastAsia"/>
    </w:rPr>
  </w:style>
  <w:style w:type="paragraph" w:styleId="32">
    <w:name w:val="toc 3"/>
    <w:basedOn w:val="a"/>
    <w:next w:val="a"/>
    <w:autoRedefine/>
    <w:uiPriority w:val="39"/>
    <w:unhideWhenUsed/>
    <w:qFormat/>
    <w:rsid w:val="00F61FDD"/>
    <w:pPr>
      <w:spacing w:after="100" w:line="276" w:lineRule="auto"/>
      <w:ind w:left="440"/>
    </w:pPr>
    <w:rPr>
      <w:rFonts w:eastAsiaTheme="minorEastAsia"/>
    </w:rPr>
  </w:style>
  <w:style w:type="paragraph" w:styleId="41">
    <w:name w:val="toc 4"/>
    <w:basedOn w:val="a"/>
    <w:next w:val="a"/>
    <w:autoRedefine/>
    <w:uiPriority w:val="39"/>
    <w:unhideWhenUsed/>
    <w:rsid w:val="00F61FDD"/>
    <w:pPr>
      <w:spacing w:after="100" w:line="276" w:lineRule="auto"/>
      <w:ind w:left="660"/>
    </w:pPr>
    <w:rPr>
      <w:rFonts w:eastAsiaTheme="minorEastAsia"/>
      <w:lang w:eastAsia="ru-RU"/>
    </w:rPr>
  </w:style>
  <w:style w:type="paragraph" w:styleId="51">
    <w:name w:val="toc 5"/>
    <w:basedOn w:val="a"/>
    <w:next w:val="a"/>
    <w:autoRedefine/>
    <w:uiPriority w:val="39"/>
    <w:unhideWhenUsed/>
    <w:rsid w:val="00F61FDD"/>
    <w:pPr>
      <w:spacing w:after="100" w:line="276" w:lineRule="auto"/>
      <w:ind w:left="880"/>
    </w:pPr>
    <w:rPr>
      <w:rFonts w:eastAsiaTheme="minorEastAsia"/>
      <w:lang w:eastAsia="ru-RU"/>
    </w:rPr>
  </w:style>
  <w:style w:type="paragraph" w:styleId="61">
    <w:name w:val="toc 6"/>
    <w:basedOn w:val="a"/>
    <w:next w:val="a"/>
    <w:autoRedefine/>
    <w:uiPriority w:val="39"/>
    <w:unhideWhenUsed/>
    <w:rsid w:val="00F61FDD"/>
    <w:pPr>
      <w:spacing w:after="100" w:line="276" w:lineRule="auto"/>
      <w:ind w:left="1100"/>
    </w:pPr>
    <w:rPr>
      <w:rFonts w:eastAsiaTheme="minorEastAsia"/>
      <w:lang w:eastAsia="ru-RU"/>
    </w:rPr>
  </w:style>
  <w:style w:type="paragraph" w:styleId="71">
    <w:name w:val="toc 7"/>
    <w:basedOn w:val="a"/>
    <w:next w:val="a"/>
    <w:autoRedefine/>
    <w:uiPriority w:val="39"/>
    <w:unhideWhenUsed/>
    <w:rsid w:val="00F61FDD"/>
    <w:pPr>
      <w:spacing w:after="100" w:line="276" w:lineRule="auto"/>
      <w:ind w:left="1320"/>
    </w:pPr>
    <w:rPr>
      <w:rFonts w:eastAsiaTheme="minorEastAsia"/>
      <w:lang w:eastAsia="ru-RU"/>
    </w:rPr>
  </w:style>
  <w:style w:type="paragraph" w:styleId="81">
    <w:name w:val="toc 8"/>
    <w:basedOn w:val="a"/>
    <w:next w:val="a"/>
    <w:autoRedefine/>
    <w:uiPriority w:val="39"/>
    <w:unhideWhenUsed/>
    <w:rsid w:val="00F61FDD"/>
    <w:pPr>
      <w:spacing w:after="100" w:line="276" w:lineRule="auto"/>
      <w:ind w:left="1540"/>
    </w:pPr>
    <w:rPr>
      <w:rFonts w:eastAsiaTheme="minorEastAsia"/>
      <w:lang w:eastAsia="ru-RU"/>
    </w:rPr>
  </w:style>
  <w:style w:type="paragraph" w:styleId="91">
    <w:name w:val="toc 9"/>
    <w:basedOn w:val="a"/>
    <w:next w:val="a"/>
    <w:autoRedefine/>
    <w:uiPriority w:val="39"/>
    <w:unhideWhenUsed/>
    <w:rsid w:val="00F61FDD"/>
    <w:pPr>
      <w:spacing w:after="100" w:line="276" w:lineRule="auto"/>
      <w:ind w:left="1760"/>
    </w:pPr>
    <w:rPr>
      <w:rFonts w:eastAsiaTheme="minorEastAsia"/>
      <w:lang w:eastAsia="ru-RU"/>
    </w:rPr>
  </w:style>
  <w:style w:type="character" w:customStyle="1" w:styleId="clauseprfx">
    <w:name w:val="clauseprfx"/>
    <w:basedOn w:val="a0"/>
    <w:rsid w:val="00F61FDD"/>
  </w:style>
  <w:style w:type="character" w:customStyle="1" w:styleId="clausesuff">
    <w:name w:val="clausesuff"/>
    <w:basedOn w:val="a0"/>
    <w:rsid w:val="00F61FDD"/>
  </w:style>
  <w:style w:type="paragraph" w:styleId="24">
    <w:name w:val="Body Text Indent 2"/>
    <w:basedOn w:val="a"/>
    <w:link w:val="25"/>
    <w:uiPriority w:val="99"/>
    <w:unhideWhenUsed/>
    <w:rsid w:val="00F61FDD"/>
    <w:pPr>
      <w:spacing w:after="120" w:line="480" w:lineRule="auto"/>
      <w:ind w:left="283"/>
    </w:pPr>
    <w:rPr>
      <w:rFonts w:ascii="Times Uzb Roman" w:eastAsia="Calibri" w:hAnsi="Times Uzb Roman" w:cs="Times New Roman"/>
      <w:sz w:val="28"/>
      <w:szCs w:val="28"/>
    </w:rPr>
  </w:style>
  <w:style w:type="character" w:customStyle="1" w:styleId="25">
    <w:name w:val="Основной текст с отступом 2 Знак"/>
    <w:basedOn w:val="a0"/>
    <w:link w:val="24"/>
    <w:uiPriority w:val="99"/>
    <w:rsid w:val="00F61FDD"/>
    <w:rPr>
      <w:rFonts w:ascii="Times Uzb Roman" w:eastAsia="Calibri" w:hAnsi="Times Uzb Roman" w:cs="Times New Roman"/>
      <w:sz w:val="28"/>
      <w:szCs w:val="28"/>
    </w:rPr>
  </w:style>
  <w:style w:type="paragraph" w:styleId="33">
    <w:name w:val="Body Text Indent 3"/>
    <w:basedOn w:val="a"/>
    <w:link w:val="34"/>
    <w:uiPriority w:val="99"/>
    <w:unhideWhenUsed/>
    <w:rsid w:val="00F61FDD"/>
    <w:pPr>
      <w:autoSpaceDE w:val="0"/>
      <w:autoSpaceDN w:val="0"/>
      <w:adjustRightInd w:val="0"/>
      <w:spacing w:after="0" w:line="240" w:lineRule="auto"/>
      <w:ind w:firstLine="570"/>
      <w:jc w:val="both"/>
    </w:pPr>
    <w:rPr>
      <w:rFonts w:ascii="Times New Roman" w:eastAsia="Calibri" w:hAnsi="Times New Roman" w:cs="Times New Roman"/>
      <w:noProof/>
      <w:sz w:val="24"/>
      <w:szCs w:val="24"/>
    </w:rPr>
  </w:style>
  <w:style w:type="character" w:customStyle="1" w:styleId="34">
    <w:name w:val="Основной текст с отступом 3 Знак"/>
    <w:basedOn w:val="a0"/>
    <w:link w:val="33"/>
    <w:uiPriority w:val="99"/>
    <w:rsid w:val="00F61FDD"/>
    <w:rPr>
      <w:rFonts w:ascii="Times New Roman" w:eastAsia="Calibri" w:hAnsi="Times New Roman" w:cs="Times New Roman"/>
      <w:noProof/>
      <w:sz w:val="24"/>
      <w:szCs w:val="24"/>
    </w:rPr>
  </w:style>
  <w:style w:type="paragraph" w:styleId="affc">
    <w:name w:val="caption"/>
    <w:basedOn w:val="a"/>
    <w:next w:val="a"/>
    <w:uiPriority w:val="35"/>
    <w:semiHidden/>
    <w:unhideWhenUsed/>
    <w:qFormat/>
    <w:rsid w:val="00F61FDD"/>
    <w:pPr>
      <w:spacing w:after="200" w:line="240" w:lineRule="auto"/>
    </w:pPr>
    <w:rPr>
      <w:rFonts w:eastAsiaTheme="minorEastAsia"/>
      <w:b/>
      <w:bCs/>
      <w:smallCaps/>
      <w:color w:val="595959" w:themeColor="text1" w:themeTint="A6"/>
      <w:sz w:val="21"/>
      <w:szCs w:val="21"/>
      <w:lang w:eastAsia="ru-RU"/>
    </w:rPr>
  </w:style>
  <w:style w:type="character" w:styleId="affd">
    <w:name w:val="FollowedHyperlink"/>
    <w:basedOn w:val="a0"/>
    <w:uiPriority w:val="99"/>
    <w:semiHidden/>
    <w:unhideWhenUsed/>
    <w:rsid w:val="00F61FDD"/>
    <w:rPr>
      <w:color w:val="800080" w:themeColor="followedHyperlink"/>
      <w:u w:val="single"/>
    </w:rPr>
  </w:style>
  <w:style w:type="character" w:customStyle="1" w:styleId="rvts20">
    <w:name w:val="rvts20"/>
    <w:basedOn w:val="a0"/>
    <w:rsid w:val="00F61FDD"/>
  </w:style>
  <w:style w:type="paragraph" w:customStyle="1" w:styleId="rvps3">
    <w:name w:val="rvps3"/>
    <w:basedOn w:val="a"/>
    <w:rsid w:val="00F61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2">
    <w:name w:val="rvts22"/>
    <w:basedOn w:val="a0"/>
    <w:rsid w:val="00F61FDD"/>
  </w:style>
  <w:style w:type="numbering" w:customStyle="1" w:styleId="26">
    <w:name w:val="Нет списка2"/>
    <w:next w:val="a2"/>
    <w:uiPriority w:val="99"/>
    <w:semiHidden/>
    <w:unhideWhenUsed/>
    <w:rsid w:val="00F61FDD"/>
  </w:style>
  <w:style w:type="table" w:customStyle="1" w:styleId="27">
    <w:name w:val="Сетка таблицы2"/>
    <w:basedOn w:val="a1"/>
    <w:next w:val="a3"/>
    <w:uiPriority w:val="39"/>
    <w:rsid w:val="00F61FDD"/>
    <w:pPr>
      <w:spacing w:after="0" w:line="240" w:lineRule="auto"/>
    </w:pPr>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wcontext">
    <w:name w:val="show_context"/>
    <w:basedOn w:val="a0"/>
    <w:rsid w:val="00F6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zakon.kz/Document/?doc_id=36148637" TargetMode="External"/><Relationship Id="rId18" Type="http://schemas.openxmlformats.org/officeDocument/2006/relationships/hyperlink" Target="https://online.zakon.kz/Document/?doc_id=39082703" TargetMode="External"/><Relationship Id="rId26" Type="http://schemas.openxmlformats.org/officeDocument/2006/relationships/hyperlink" Target="https://online.zakon.kz/Document/?doc_id=36148637" TargetMode="External"/><Relationship Id="rId39" Type="http://schemas.openxmlformats.org/officeDocument/2006/relationships/hyperlink" Target="https://online.zakon.kz/Document/?doc_id=36148637" TargetMode="External"/><Relationship Id="rId21" Type="http://schemas.openxmlformats.org/officeDocument/2006/relationships/hyperlink" Target="https://online.zakon.kz/document/?doc_id=36148637" TargetMode="External"/><Relationship Id="rId34" Type="http://schemas.openxmlformats.org/officeDocument/2006/relationships/hyperlink" Target="https://online.zakon.kz/Document/?doc_id=36148637" TargetMode="External"/><Relationship Id="rId42" Type="http://schemas.openxmlformats.org/officeDocument/2006/relationships/hyperlink" Target="http://www.consultant.ru/document/cons_doc_LAW_326593/0c8da9d2ceddc3076b9185533e58fb171e4b6b82/" TargetMode="External"/><Relationship Id="rId47" Type="http://schemas.openxmlformats.org/officeDocument/2006/relationships/hyperlink" Target="http://nalogovyykodeks.ru/statya-284.html" TargetMode="External"/><Relationship Id="rId50" Type="http://schemas.openxmlformats.org/officeDocument/2006/relationships/hyperlink" Target="http://nalogovyykodeks.ru/statya-50.html" TargetMode="External"/><Relationship Id="rId55" Type="http://schemas.openxmlformats.org/officeDocument/2006/relationships/hyperlink" Target="http://www.consultant.ru/document/cons_doc_LAW_326593/a254131f0c25f73b3fe90012f964e0c3dcb39938/" TargetMode="External"/><Relationship Id="rId63" Type="http://schemas.openxmlformats.org/officeDocument/2006/relationships/theme" Target="theme/theme1.xml"/><Relationship Id="rId7" Type="http://schemas.openxmlformats.org/officeDocument/2006/relationships/hyperlink" Target="https://online.zakon.kz/document/?doc_id=31102748" TargetMode="External"/><Relationship Id="rId2" Type="http://schemas.openxmlformats.org/officeDocument/2006/relationships/numbering" Target="numbering.xml"/><Relationship Id="rId16" Type="http://schemas.openxmlformats.org/officeDocument/2006/relationships/hyperlink" Target="https://online.zakon.kz/document/?doc_id=31885245" TargetMode="External"/><Relationship Id="rId29" Type="http://schemas.openxmlformats.org/officeDocument/2006/relationships/hyperlink" Target="https://online.zakon.kz/Document/?doc_id=36148637" TargetMode="External"/><Relationship Id="rId11" Type="http://schemas.openxmlformats.org/officeDocument/2006/relationships/hyperlink" Target="https://online.zakon.kz/Document/?doc_id=30938581" TargetMode="External"/><Relationship Id="rId24" Type="http://schemas.openxmlformats.org/officeDocument/2006/relationships/hyperlink" Target="https://online.zakon.kz/Document/?doc_id=36148637" TargetMode="External"/><Relationship Id="rId32" Type="http://schemas.openxmlformats.org/officeDocument/2006/relationships/hyperlink" Target="https://online.zakon.kz/Document/?doc_id=30092011" TargetMode="External"/><Relationship Id="rId37" Type="http://schemas.openxmlformats.org/officeDocument/2006/relationships/hyperlink" Target="https://online.zakon.kz/Document/?doc_id=36148637" TargetMode="External"/><Relationship Id="rId40" Type="http://schemas.openxmlformats.org/officeDocument/2006/relationships/hyperlink" Target="https://online.zakon.kz/Document/?doc_id=30092011" TargetMode="External"/><Relationship Id="rId45" Type="http://schemas.openxmlformats.org/officeDocument/2006/relationships/hyperlink" Target="http://nalogovyykodeks.ru/statya-292.html" TargetMode="External"/><Relationship Id="rId53" Type="http://schemas.openxmlformats.org/officeDocument/2006/relationships/hyperlink" Target="https://online.zakon.kz/Document/?doc_id=36148637" TargetMode="External"/><Relationship Id="rId58" Type="http://schemas.openxmlformats.org/officeDocument/2006/relationships/hyperlink" Target="http:///online.zakon.kz/Document/?link_id=1004934156" TargetMode="External"/><Relationship Id="rId5" Type="http://schemas.openxmlformats.org/officeDocument/2006/relationships/webSettings" Target="webSettings.xml"/><Relationship Id="rId61" Type="http://schemas.openxmlformats.org/officeDocument/2006/relationships/hyperlink" Target="https://nrm.uz/contentf?doc=572486_stavki_edinogo_nalogovogo_plateja_(prilojenie_n_7_k_postanovleniyu_prezidenta_ruz_ot_26_12_2018_g_n_pp-4086)&amp;products=1_vse_zakonodatelstvo_uzbekistana" TargetMode="External"/><Relationship Id="rId19" Type="http://schemas.openxmlformats.org/officeDocument/2006/relationships/hyperlink" Target="https://online.zakon.kz/document/?doc_id=36148637" TargetMode="External"/><Relationship Id="rId14" Type="http://schemas.openxmlformats.org/officeDocument/2006/relationships/hyperlink" Target="https://online.zakon.kz/document/?doc_id=31885245" TargetMode="External"/><Relationship Id="rId22" Type="http://schemas.openxmlformats.org/officeDocument/2006/relationships/hyperlink" Target="http://nalogovyykodeks.ru/statya-247.html" TargetMode="External"/><Relationship Id="rId27" Type="http://schemas.openxmlformats.org/officeDocument/2006/relationships/hyperlink" Target="https://online.zakon.kz/Document/?doc_id=36148637" TargetMode="External"/><Relationship Id="rId30" Type="http://schemas.openxmlformats.org/officeDocument/2006/relationships/hyperlink" Target="https://online.zakon.kz/Document/?doc_id=30092011" TargetMode="External"/><Relationship Id="rId35" Type="http://schemas.openxmlformats.org/officeDocument/2006/relationships/hyperlink" Target="https://online.zakon.kz/Document/?doc_id=30092011" TargetMode="External"/><Relationship Id="rId43" Type="http://schemas.openxmlformats.org/officeDocument/2006/relationships/hyperlink" Target="http://www.consultant.ru/document/cons_doc_LAW_330196/" TargetMode="External"/><Relationship Id="rId48" Type="http://schemas.openxmlformats.org/officeDocument/2006/relationships/hyperlink" Target="http://nalogovyykodeks.ru/statya-284.html" TargetMode="External"/><Relationship Id="rId56" Type="http://schemas.openxmlformats.org/officeDocument/2006/relationships/hyperlink" Target="http://nalogovyykodeks.ru/statya-312.html" TargetMode="External"/><Relationship Id="rId64" Type="http://schemas.microsoft.com/office/2016/09/relationships/commentsIds" Target="commentsIds.xml"/><Relationship Id="rId8" Type="http://schemas.openxmlformats.org/officeDocument/2006/relationships/comments" Target="comments.xml"/><Relationship Id="rId51" Type="http://schemas.openxmlformats.org/officeDocument/2006/relationships/hyperlink" Target="http://nalogovyykodeks.ru/statya-346.2.html" TargetMode="External"/><Relationship Id="rId3" Type="http://schemas.openxmlformats.org/officeDocument/2006/relationships/styles" Target="styles.xml"/><Relationship Id="rId12" Type="http://schemas.openxmlformats.org/officeDocument/2006/relationships/hyperlink" Target="https://online.zakon.kz/Document/?doc_id=30938581" TargetMode="External"/><Relationship Id="rId17" Type="http://schemas.openxmlformats.org/officeDocument/2006/relationships/hyperlink" Target="http://www.consultant.ru/document/cons_doc_LAW_311092/b81c8eb09aff135711a69d44d27aa7c28a6deefb/" TargetMode="External"/><Relationship Id="rId25" Type="http://schemas.openxmlformats.org/officeDocument/2006/relationships/hyperlink" Target="https://online.zakon.kz/Document/?doc_id=36148637" TargetMode="External"/><Relationship Id="rId33" Type="http://schemas.openxmlformats.org/officeDocument/2006/relationships/hyperlink" Target="https://online.zakon.kz/Document/?doc_id=36148637" TargetMode="External"/><Relationship Id="rId38" Type="http://schemas.openxmlformats.org/officeDocument/2006/relationships/hyperlink" Target="https://online.zakon.kz/Document/?doc_id=36148637" TargetMode="External"/><Relationship Id="rId46" Type="http://schemas.openxmlformats.org/officeDocument/2006/relationships/hyperlink" Target="http://nalogovyykodeks.ru/statya-275.1.html" TargetMode="External"/><Relationship Id="rId59" Type="http://schemas.openxmlformats.org/officeDocument/2006/relationships/hyperlink" Target="http:///online.zakon.kz/Document/?link_id=1004934156" TargetMode="External"/><Relationship Id="rId20" Type="http://schemas.openxmlformats.org/officeDocument/2006/relationships/hyperlink" Target="https://online.zakon.kz/document/?doc_id=36148637" TargetMode="External"/><Relationship Id="rId41" Type="http://schemas.openxmlformats.org/officeDocument/2006/relationships/hyperlink" Target="http://nalogovyykodeks.ru/statya-269.html" TargetMode="External"/><Relationship Id="rId54" Type="http://schemas.openxmlformats.org/officeDocument/2006/relationships/hyperlink" Target="https://online.zakon.kz/Document/?doc_id=3614863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online.zakon.kz/document/?doc_id=31102748" TargetMode="External"/><Relationship Id="rId15" Type="http://schemas.openxmlformats.org/officeDocument/2006/relationships/hyperlink" Target="https://online.zakon.kz/document/?doc_id=31885245" TargetMode="External"/><Relationship Id="rId23" Type="http://schemas.openxmlformats.org/officeDocument/2006/relationships/hyperlink" Target="https://online.zakon.kz/Document/?doc_id=36148637" TargetMode="External"/><Relationship Id="rId28" Type="http://schemas.openxmlformats.org/officeDocument/2006/relationships/hyperlink" Target="https://online.zakon.kz/Document/?doc_id=36148637" TargetMode="External"/><Relationship Id="rId36" Type="http://schemas.openxmlformats.org/officeDocument/2006/relationships/hyperlink" Target="https://online.zakon.kz/Document/?doc_id=36148637" TargetMode="External"/><Relationship Id="rId49" Type="http://schemas.openxmlformats.org/officeDocument/2006/relationships/hyperlink" Target="http://nalogovyykodeks.ru/statya-25.15.html" TargetMode="External"/><Relationship Id="rId57" Type="http://schemas.openxmlformats.org/officeDocument/2006/relationships/hyperlink" Target="http:///online.zakon.kz/Document/?link_id=1004934156" TargetMode="External"/><Relationship Id="rId10" Type="http://schemas.openxmlformats.org/officeDocument/2006/relationships/hyperlink" Target="https://online.zakon.kz/Document/?doc_id=30938581" TargetMode="External"/><Relationship Id="rId31" Type="http://schemas.openxmlformats.org/officeDocument/2006/relationships/hyperlink" Target="https://online.zakon.kz/Document/?doc_id=36148637" TargetMode="External"/><Relationship Id="rId44" Type="http://schemas.openxmlformats.org/officeDocument/2006/relationships/hyperlink" Target="http://nalogovyykodeks.ru/statya-301.html" TargetMode="External"/><Relationship Id="rId52" Type="http://schemas.openxmlformats.org/officeDocument/2006/relationships/hyperlink" Target="http://www.consultant.ru/document/cons_doc_LAW_326593/204a8e47c47f7b4d463234dfe8e37290cc70fd40/" TargetMode="External"/><Relationship Id="rId60" Type="http://schemas.openxmlformats.org/officeDocument/2006/relationships/hyperlink" Target="https://nrm.uz/contentf?doc=572486_stavki_edinogo_nalogovogo_plateja_(prilojenie_n_7_k_postanovleniyu_prezidenta_ruz_ot_26_12_2018_g_n_pp-4086)&amp;products=1_vse_zakonodatelstvo_uzbekistana" TargetMode="Externa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C87B1-EAE6-4616-8B67-8B15DC40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373</Pages>
  <Words>159403</Words>
  <Characters>908601</Characters>
  <Application>Microsoft Office Word</Application>
  <DocSecurity>0</DocSecurity>
  <Lines>7571</Lines>
  <Paragraphs>2131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Fazliddin Uktamov</dc:creator>
  <cp:keywords/>
  <dc:description/>
  <cp:lastModifiedBy>Ruzmetova Dilfuza</cp:lastModifiedBy>
  <cp:revision>2</cp:revision>
  <cp:lastPrinted>2019-11-26T04:56:00Z</cp:lastPrinted>
  <dcterms:created xsi:type="dcterms:W3CDTF">2019-12-04T09:42:00Z</dcterms:created>
  <dcterms:modified xsi:type="dcterms:W3CDTF">2019-12-04T09:42:00Z</dcterms:modified>
</cp:coreProperties>
</file>