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96" w:rsidRPr="00FF1BBD" w:rsidRDefault="00E27796" w:rsidP="00E27796">
      <w:pPr>
        <w:spacing w:before="60" w:after="6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FF1BBD">
        <w:rPr>
          <w:rFonts w:ascii="Times New Roman" w:hAnsi="Times New Roman"/>
          <w:b/>
          <w:sz w:val="28"/>
          <w:szCs w:val="28"/>
          <w:lang w:val="uz-Cyrl-UZ"/>
        </w:rPr>
        <w:t>Бухоро шаҳрида 2019 йил 30-31 март кунлари ўтказиладиган</w:t>
      </w:r>
    </w:p>
    <w:p w:rsidR="00E27796" w:rsidRDefault="00E27796" w:rsidP="00E27796">
      <w:pPr>
        <w:spacing w:before="60" w:after="6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3B648E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Pr="00520BBC">
        <w:rPr>
          <w:rFonts w:ascii="Times New Roman" w:hAnsi="Times New Roman"/>
          <w:b/>
          <w:sz w:val="28"/>
          <w:szCs w:val="28"/>
          <w:lang w:val="uz-Cyrl-UZ"/>
        </w:rPr>
        <w:t xml:space="preserve">Bukhara </w:t>
      </w:r>
      <w:r w:rsidR="00FE11B4" w:rsidRPr="00520BBC">
        <w:rPr>
          <w:rFonts w:ascii="Times New Roman" w:hAnsi="Times New Roman"/>
          <w:b/>
          <w:sz w:val="28"/>
          <w:szCs w:val="28"/>
          <w:lang w:val="uz-Cyrl-UZ"/>
        </w:rPr>
        <w:t xml:space="preserve">Investment Forum </w:t>
      </w:r>
      <w:r w:rsidRPr="00520BBC">
        <w:rPr>
          <w:rFonts w:ascii="Times New Roman" w:hAnsi="Times New Roman"/>
          <w:b/>
          <w:sz w:val="28"/>
          <w:szCs w:val="28"/>
          <w:lang w:val="uz-Cyrl-UZ"/>
        </w:rPr>
        <w:t>2019</w:t>
      </w:r>
      <w:r w:rsidRPr="003B648E">
        <w:rPr>
          <w:rFonts w:ascii="Times New Roman" w:hAnsi="Times New Roman"/>
          <w:b/>
          <w:sz w:val="28"/>
          <w:szCs w:val="28"/>
          <w:lang w:val="uz-Cyrl-UZ"/>
        </w:rPr>
        <w:t>” форуми</w:t>
      </w:r>
    </w:p>
    <w:p w:rsidR="00E27796" w:rsidRPr="003B648E" w:rsidRDefault="00E27796" w:rsidP="00E27796">
      <w:pPr>
        <w:spacing w:before="60" w:after="6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3B648E">
        <w:rPr>
          <w:rFonts w:ascii="Times New Roman" w:hAnsi="Times New Roman"/>
          <w:b/>
          <w:sz w:val="28"/>
          <w:szCs w:val="28"/>
          <w:lang w:val="uz-Cyrl-UZ"/>
        </w:rPr>
        <w:t>КУН ТАРТИБИ</w:t>
      </w:r>
    </w:p>
    <w:p w:rsidR="00E27796" w:rsidRPr="00E27796" w:rsidRDefault="00E27796" w:rsidP="00E153D6">
      <w:pPr>
        <w:spacing w:before="60" w:after="60" w:line="276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  <w:lang w:val="uz-Cyrl-UZ"/>
        </w:rPr>
      </w:pPr>
    </w:p>
    <w:tbl>
      <w:tblPr>
        <w:tblStyle w:val="a9"/>
        <w:tblW w:w="10238" w:type="dxa"/>
        <w:tblLook w:val="04A0" w:firstRow="1" w:lastRow="0" w:firstColumn="1" w:lastColumn="0" w:noHBand="0" w:noVBand="1"/>
      </w:tblPr>
      <w:tblGrid>
        <w:gridCol w:w="1640"/>
        <w:gridCol w:w="169"/>
        <w:gridCol w:w="8429"/>
      </w:tblGrid>
      <w:tr w:rsidR="00E153D6" w:rsidRPr="0011178A" w:rsidTr="00FE11B4">
        <w:trPr>
          <w:trHeight w:val="700"/>
        </w:trPr>
        <w:tc>
          <w:tcPr>
            <w:tcW w:w="10238" w:type="dxa"/>
            <w:gridSpan w:val="3"/>
          </w:tcPr>
          <w:p w:rsidR="00E153D6" w:rsidRPr="00E153D6" w:rsidRDefault="00E27796" w:rsidP="007B35AD">
            <w:pPr>
              <w:spacing w:before="60" w:after="60" w:line="269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2019 йил </w:t>
            </w:r>
            <w:r w:rsidR="00E153D6" w:rsidRPr="00E27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="00E153D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E153D6" w:rsidRPr="0011178A" w:rsidRDefault="00E153D6" w:rsidP="007B35AD">
            <w:pPr>
              <w:pStyle w:val="a3"/>
              <w:spacing w:before="60" w:after="60" w:line="276" w:lineRule="auto"/>
              <w:ind w:left="0"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Ўтказиладиган жойи:</w:t>
            </w:r>
            <w:r w:rsidRPr="0011178A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Ёшлар маркази</w:t>
            </w:r>
          </w:p>
        </w:tc>
      </w:tr>
      <w:tr w:rsidR="00E153D6" w:rsidRPr="0011178A" w:rsidTr="00FE11B4">
        <w:tc>
          <w:tcPr>
            <w:tcW w:w="1809" w:type="dxa"/>
            <w:gridSpan w:val="2"/>
          </w:tcPr>
          <w:p w:rsidR="00E153D6" w:rsidRPr="0011178A" w:rsidRDefault="00E153D6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8.30 – 9.30</w:t>
            </w:r>
          </w:p>
        </w:tc>
        <w:tc>
          <w:tcPr>
            <w:tcW w:w="8429" w:type="dxa"/>
          </w:tcPr>
          <w:p w:rsidR="00E153D6" w:rsidRPr="00E27796" w:rsidRDefault="00E27796" w:rsidP="007B35AD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Рўйхатдан ўтиш</w:t>
            </w:r>
          </w:p>
        </w:tc>
      </w:tr>
      <w:tr w:rsidR="00E153D6" w:rsidRPr="0011178A" w:rsidTr="00FE11B4">
        <w:tc>
          <w:tcPr>
            <w:tcW w:w="1809" w:type="dxa"/>
            <w:gridSpan w:val="2"/>
          </w:tcPr>
          <w:p w:rsidR="00E153D6" w:rsidRPr="0011178A" w:rsidRDefault="00E153D6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9.30 – 10.00</w:t>
            </w:r>
          </w:p>
        </w:tc>
        <w:tc>
          <w:tcPr>
            <w:tcW w:w="8429" w:type="dxa"/>
          </w:tcPr>
          <w:p w:rsidR="00E153D6" w:rsidRPr="0011178A" w:rsidRDefault="00E27796" w:rsidP="00566326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Матбуот анжумани</w:t>
            </w:r>
          </w:p>
        </w:tc>
      </w:tr>
      <w:tr w:rsidR="00E153D6" w:rsidRPr="0011178A" w:rsidTr="00FE11B4">
        <w:trPr>
          <w:trHeight w:val="1573"/>
        </w:trPr>
        <w:tc>
          <w:tcPr>
            <w:tcW w:w="1809" w:type="dxa"/>
            <w:gridSpan w:val="2"/>
            <w:vMerge w:val="restart"/>
            <w:vAlign w:val="center"/>
          </w:tcPr>
          <w:p w:rsidR="00E153D6" w:rsidRPr="0011178A" w:rsidRDefault="00E153D6" w:rsidP="00FE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10.00 – 13.00</w:t>
            </w:r>
          </w:p>
        </w:tc>
        <w:tc>
          <w:tcPr>
            <w:tcW w:w="8429" w:type="dxa"/>
          </w:tcPr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Конфренция</w:t>
            </w:r>
            <w:r w:rsidR="00C1521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sz w:val="28"/>
                <w:szCs w:val="28"/>
                <w:lang w:val="uz-Cyrl-UZ"/>
              </w:rPr>
              <w:t>1. Кириш сўзи ва Бухоро вилоятида инвесторларга, шу жумладан хорижий инвесторларган яратилган шароитлар тўғрисида маъруза.</w:t>
            </w:r>
          </w:p>
          <w:p w:rsidR="00E153D6" w:rsidRPr="00E27796" w:rsidRDefault="00E27796" w:rsidP="00E27796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Ў.И.Барноев- Бухоро вилоят ҳокими.</w:t>
            </w:r>
          </w:p>
        </w:tc>
      </w:tr>
      <w:tr w:rsidR="00E153D6" w:rsidRPr="0011178A" w:rsidTr="00FE11B4">
        <w:trPr>
          <w:trHeight w:val="998"/>
        </w:trPr>
        <w:tc>
          <w:tcPr>
            <w:tcW w:w="1809" w:type="dxa"/>
            <w:gridSpan w:val="2"/>
            <w:vMerge/>
          </w:tcPr>
          <w:p w:rsidR="00E153D6" w:rsidRPr="0011178A" w:rsidRDefault="00E153D6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</w:p>
        </w:tc>
        <w:tc>
          <w:tcPr>
            <w:tcW w:w="8429" w:type="dxa"/>
          </w:tcPr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Презентация</w:t>
            </w:r>
            <w:r w:rsidR="00C1521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  <w:p w:rsidR="00E27796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Инвесторлар учун Бухоро вилояти ҳудудида, жумладан 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эркин иқтисодий зона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лар иштирокчиларига яратилган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имтиёз ва преференциялар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ҳақида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Б.З.Шахриёров- Бухоро вилояти ҳокими ўринбосари.</w:t>
            </w:r>
          </w:p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sz w:val="28"/>
                <w:szCs w:val="28"/>
                <w:lang w:val="uz-Cyrl-UZ"/>
              </w:rPr>
              <w:t>2. Бухоро вилоятининг қишлоқ хўжалиги салоҳияти ҳақида.</w:t>
            </w:r>
          </w:p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С.Н.Ҳикматов- Бухоро вилояти ҳокими ўринбосари;</w:t>
            </w:r>
          </w:p>
          <w:p w:rsidR="00E27796" w:rsidRPr="008A2AB4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2. 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Бухоро вилоятида хорижий инвестициялар иштирокида ташкил этиладиган 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ишлаб чиқариш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объектларига 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инфраструктура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шароитларини яратиш ҳақида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  <w:p w:rsid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Н.Н.Ҳамдамов- Бухоро вилояти ҳокими ўринбосари;</w:t>
            </w:r>
          </w:p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</w:p>
          <w:p w:rsidR="00E153D6" w:rsidRPr="0011178A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Ўтказиладиган жойи:</w:t>
            </w:r>
            <w:r w:rsidRPr="00E277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Ёшлар маркази биноси</w:t>
            </w:r>
          </w:p>
        </w:tc>
      </w:tr>
      <w:tr w:rsidR="00E153D6" w:rsidRPr="0011178A" w:rsidTr="00C15214">
        <w:trPr>
          <w:trHeight w:val="716"/>
        </w:trPr>
        <w:tc>
          <w:tcPr>
            <w:tcW w:w="1809" w:type="dxa"/>
            <w:gridSpan w:val="2"/>
            <w:vAlign w:val="center"/>
          </w:tcPr>
          <w:p w:rsidR="00E153D6" w:rsidRPr="0011178A" w:rsidRDefault="00E153D6" w:rsidP="00C15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13.00 – 15.00</w:t>
            </w:r>
          </w:p>
        </w:tc>
        <w:tc>
          <w:tcPr>
            <w:tcW w:w="8429" w:type="dxa"/>
            <w:vAlign w:val="center"/>
          </w:tcPr>
          <w:p w:rsidR="00E153D6" w:rsidRPr="0011178A" w:rsidRDefault="00E27796" w:rsidP="00C15214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Тушлик</w:t>
            </w:r>
          </w:p>
        </w:tc>
      </w:tr>
      <w:tr w:rsidR="00E153D6" w:rsidRPr="00E27796" w:rsidTr="00FE11B4">
        <w:tc>
          <w:tcPr>
            <w:tcW w:w="1809" w:type="dxa"/>
            <w:gridSpan w:val="2"/>
          </w:tcPr>
          <w:p w:rsidR="00E153D6" w:rsidRPr="00FE11B4" w:rsidRDefault="00E153D6" w:rsidP="00FE11B4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FE11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15.00 – 17.00</w:t>
            </w:r>
          </w:p>
        </w:tc>
        <w:tc>
          <w:tcPr>
            <w:tcW w:w="8429" w:type="dxa"/>
          </w:tcPr>
          <w:p w:rsidR="00E27796" w:rsidRPr="00E27796" w:rsidRDefault="00E27796" w:rsidP="00FE11B4">
            <w:pPr>
              <w:spacing w:before="60" w:after="60" w:line="276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Кўргазма</w:t>
            </w:r>
            <w:r w:rsidR="00C1521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  <w:p w:rsidR="00E27796" w:rsidRDefault="00E27796" w:rsidP="00FE11B4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F406D8">
              <w:rPr>
                <w:rFonts w:ascii="Times New Roman" w:hAnsi="Times New Roman"/>
                <w:sz w:val="28"/>
                <w:szCs w:val="28"/>
                <w:lang w:val="uz-Cyrl-UZ"/>
              </w:rPr>
              <w:t>Бухоро вилояти шаҳарлари ва туманлари, “Бухоро-агро” ва “Ғиждувон” эркин иқтисодий зоналари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ҳамда Кичик саноат зоналари ҳудудларида 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амалга ошири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ли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ши режалаштирилган лойиҳалар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билан 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танишиш ҳамда вилоятда етиштирилаётган мева-сабзавотлар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F406D8">
              <w:rPr>
                <w:rFonts w:ascii="Times New Roman" w:hAnsi="Times New Roman"/>
                <w:sz w:val="28"/>
                <w:szCs w:val="28"/>
                <w:lang w:val="uz-Cyrl-UZ"/>
              </w:rPr>
              <w:t>(</w:t>
            </w:r>
            <w:r w:rsidRPr="00E277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жумладан, экспортга мўлжалланган қишлоқ хўжалик маҳсулотлари</w:t>
            </w:r>
            <w:r w:rsidRPr="00F406D8">
              <w:rPr>
                <w:rFonts w:ascii="Times New Roman" w:hAnsi="Times New Roman"/>
                <w:sz w:val="28"/>
                <w:szCs w:val="28"/>
                <w:lang w:val="uz-Cyrl-UZ"/>
              </w:rPr>
              <w:t>)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ярма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каси</w:t>
            </w:r>
            <w:r w:rsidRPr="0035396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ҳ</w:t>
            </w:r>
            <w:r w:rsidRPr="0035396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унармандчилик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буюмлари намойиши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  <w:p w:rsidR="00FE11B4" w:rsidRDefault="00FE11B4" w:rsidP="00FE11B4">
            <w:pPr>
              <w:pStyle w:val="a3"/>
              <w:spacing w:before="60" w:after="60" w:line="276" w:lineRule="auto"/>
              <w:ind w:left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E27796" w:rsidRDefault="00E27796" w:rsidP="00FE11B4">
            <w:pPr>
              <w:pStyle w:val="a3"/>
              <w:spacing w:after="100" w:afterAutospacing="1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  <w:t>Масъул:</w:t>
            </w:r>
            <w:r w:rsidRPr="00E27796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Ф.Умаров, С.Ҳикматов, Б.Шахриёров, Н.Ҳамдамов, шаҳарлар ва туманлар ҳокимлари, лойиҳа ташаббускорлари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.</w:t>
            </w:r>
          </w:p>
          <w:p w:rsidR="00E27796" w:rsidRDefault="00E27796" w:rsidP="00FE11B4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</w:p>
          <w:p w:rsidR="00E27796" w:rsidRPr="00E27796" w:rsidRDefault="00E27796" w:rsidP="00FE11B4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Ўтказиладиган жойи:</w:t>
            </w:r>
            <w:r w:rsidRPr="00E277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Ёшлар маркази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биноси</w:t>
            </w:r>
          </w:p>
        </w:tc>
      </w:tr>
      <w:tr w:rsidR="00E153D6" w:rsidRPr="00C15214" w:rsidTr="00FE11B4">
        <w:tc>
          <w:tcPr>
            <w:tcW w:w="1809" w:type="dxa"/>
            <w:gridSpan w:val="2"/>
          </w:tcPr>
          <w:p w:rsidR="00E153D6" w:rsidRPr="0011178A" w:rsidRDefault="00E153D6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 xml:space="preserve">17.00 </w:t>
            </w: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18.00</w:t>
            </w:r>
          </w:p>
        </w:tc>
        <w:tc>
          <w:tcPr>
            <w:tcW w:w="8429" w:type="dxa"/>
          </w:tcPr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Ялпи кенгаш</w:t>
            </w:r>
            <w:r w:rsidR="00C1521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  <w:p w:rsidR="00E153D6" w:rsidRPr="0011178A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Инвесторлар танловига кўра, улар ташриф буюриши мўлжалланган ҳудудларни аниқлаш ва инвесторларга маҳаллий ҳокимликлардан тегишли масъуллар бириктириш.</w:t>
            </w:r>
          </w:p>
        </w:tc>
      </w:tr>
      <w:tr w:rsidR="00E153D6" w:rsidRPr="0011178A" w:rsidTr="00C15214">
        <w:tc>
          <w:tcPr>
            <w:tcW w:w="1809" w:type="dxa"/>
            <w:gridSpan w:val="2"/>
          </w:tcPr>
          <w:p w:rsidR="00E153D6" w:rsidRPr="0011178A" w:rsidRDefault="00E153D6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19.00 – 21.00</w:t>
            </w:r>
          </w:p>
        </w:tc>
        <w:tc>
          <w:tcPr>
            <w:tcW w:w="8429" w:type="dxa"/>
            <w:vAlign w:val="center"/>
          </w:tcPr>
          <w:p w:rsidR="00E153D6" w:rsidRPr="00C15214" w:rsidRDefault="00E27796" w:rsidP="00C15214">
            <w:pPr>
              <w:pStyle w:val="a3"/>
              <w:spacing w:after="100" w:afterAutospacing="1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521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Кечки овқат</w:t>
            </w:r>
            <w:bookmarkStart w:id="0" w:name="_GoBack"/>
            <w:bookmarkEnd w:id="0"/>
          </w:p>
        </w:tc>
      </w:tr>
      <w:tr w:rsidR="00E153D6" w:rsidRPr="0011178A" w:rsidTr="00B27C0D">
        <w:trPr>
          <w:trHeight w:val="744"/>
        </w:trPr>
        <w:tc>
          <w:tcPr>
            <w:tcW w:w="10238" w:type="dxa"/>
            <w:gridSpan w:val="3"/>
            <w:vAlign w:val="center"/>
          </w:tcPr>
          <w:p w:rsidR="00E153D6" w:rsidRPr="0011178A" w:rsidRDefault="00E27796" w:rsidP="00B27C0D">
            <w:pPr>
              <w:pStyle w:val="a3"/>
              <w:spacing w:before="60" w:after="60" w:line="269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2019 йил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153D6"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31 </w:t>
            </w:r>
            <w:r w:rsidR="00A531C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март</w:t>
            </w:r>
          </w:p>
        </w:tc>
      </w:tr>
      <w:tr w:rsidR="00E153D6" w:rsidRPr="00C15214" w:rsidTr="00FE11B4">
        <w:tc>
          <w:tcPr>
            <w:tcW w:w="1809" w:type="dxa"/>
            <w:gridSpan w:val="2"/>
          </w:tcPr>
          <w:p w:rsidR="00E153D6" w:rsidRPr="0011178A" w:rsidRDefault="00E153D6" w:rsidP="00FE11B4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9.00 – 12.00</w:t>
            </w:r>
          </w:p>
          <w:p w:rsidR="00E153D6" w:rsidRPr="0011178A" w:rsidRDefault="00E153D6" w:rsidP="00FE11B4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</w:p>
        </w:tc>
        <w:tc>
          <w:tcPr>
            <w:tcW w:w="8429" w:type="dxa"/>
          </w:tcPr>
          <w:p w:rsidR="00E27796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2A220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Бухоро вилояти шаҳарлари ва туманлари, “Бухоро-агро” ва “Ғиждувон” эркин иқтисодий зоналари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ҳамда Кичик саноат зоналари</w:t>
            </w:r>
            <w:r w:rsidRPr="002A220D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ҳудудларида</w:t>
            </w: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янги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инвестиция </w:t>
            </w: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лойиҳалар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</w:t>
            </w: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ни амалга ошириш имкониятлар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</w:t>
            </w: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ни жойига чиқиб кўриш.</w:t>
            </w:r>
          </w:p>
          <w:p w:rsidR="00E27796" w:rsidRPr="008A2AB4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E27796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Масъул: </w:t>
            </w:r>
            <w:r w:rsidRPr="005A21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Б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Шахриёров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Б.Тешаев, Х.Жўраев,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Ф.Эргашев, шаҳарлар ва 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туман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лар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ҳокимлари</w:t>
            </w:r>
          </w:p>
          <w:p w:rsidR="00E27796" w:rsidRPr="008A2AB4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</w:p>
          <w:p w:rsidR="00E153D6" w:rsidRPr="0011178A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Ўтказиладиган жойи: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ҳудудларда ташкил этилган инвестиция лойиҳаларини амалга ошириш жойлари 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машрут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и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бўйича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кўргазмадан кейин аниқлик киритилади</w:t>
            </w:r>
          </w:p>
        </w:tc>
      </w:tr>
      <w:tr w:rsidR="00E153D6" w:rsidRPr="0011178A" w:rsidTr="00FE11B4">
        <w:trPr>
          <w:trHeight w:val="478"/>
        </w:trPr>
        <w:tc>
          <w:tcPr>
            <w:tcW w:w="1809" w:type="dxa"/>
            <w:gridSpan w:val="2"/>
          </w:tcPr>
          <w:p w:rsidR="00E153D6" w:rsidRPr="0011178A" w:rsidRDefault="00E153D6" w:rsidP="00FE11B4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12.00 – 14.00</w:t>
            </w:r>
          </w:p>
        </w:tc>
        <w:tc>
          <w:tcPr>
            <w:tcW w:w="8429" w:type="dxa"/>
          </w:tcPr>
          <w:p w:rsidR="00E153D6" w:rsidRPr="0011178A" w:rsidRDefault="00E27796" w:rsidP="007B35AD">
            <w:pPr>
              <w:pStyle w:val="a3"/>
              <w:spacing w:before="60" w:after="60" w:line="269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A8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Шаҳарлар ва туманлар ҳокимлари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нинг инвесторлар билан бизнес тушликлари</w:t>
            </w: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</w:tr>
      <w:tr w:rsidR="00E153D6" w:rsidRPr="0011178A" w:rsidTr="00FE11B4">
        <w:tc>
          <w:tcPr>
            <w:tcW w:w="1809" w:type="dxa"/>
            <w:gridSpan w:val="2"/>
          </w:tcPr>
          <w:p w:rsidR="00E153D6" w:rsidRPr="0011178A" w:rsidRDefault="00E153D6" w:rsidP="00FE11B4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15.00 – 17.00</w:t>
            </w:r>
          </w:p>
          <w:p w:rsidR="00E153D6" w:rsidRPr="0011178A" w:rsidRDefault="00E153D6" w:rsidP="00FE11B4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429" w:type="dxa"/>
          </w:tcPr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Бизнес ҳамкорлик учрашувлари.</w:t>
            </w:r>
          </w:p>
          <w:p w:rsidR="00E2779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E27796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Хорижий давлатларда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н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таклиф этилган ва Бухоро вилояти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маҳаллий ҳокимликлари вакиллари, тадбиркорлар, ташаббускорлар (</w:t>
            </w:r>
            <w:r w:rsidRPr="008A2AB4">
              <w:rPr>
                <w:rFonts w:ascii="Times New Roman" w:hAnsi="Times New Roman"/>
                <w:sz w:val="28"/>
                <w:szCs w:val="28"/>
                <w:lang w:val="uz-Cyrl-UZ"/>
              </w:rPr>
              <w:t>инвесторлар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) ўртасида </w:t>
            </w:r>
            <w:r w:rsidRPr="001C0C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«В2В»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шаклидаги </w:t>
            </w:r>
            <w:r w:rsidRPr="001C0CB4">
              <w:rPr>
                <w:rFonts w:ascii="Times New Roman" w:hAnsi="Times New Roman"/>
                <w:sz w:val="28"/>
                <w:szCs w:val="28"/>
                <w:lang w:val="uz-Cyrl-UZ"/>
              </w:rPr>
              <w:t>учрашувлар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ни</w:t>
            </w:r>
            <w:r w:rsidRPr="001C0CB4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ташкил этиш.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Ўзаро ҳамкорлик келишувларни имзолаш.</w:t>
            </w:r>
          </w:p>
          <w:p w:rsidR="00E27796" w:rsidRPr="008A2AB4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E27796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Масъул: </w:t>
            </w:r>
            <w:r w:rsidRPr="005A213D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Б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Шахриёров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шаҳарлар ва 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туман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лар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ҳокимлари, лойиҳа ташаббускорлари.</w:t>
            </w:r>
          </w:p>
          <w:p w:rsidR="00E27796" w:rsidRPr="00E27796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E153D6" w:rsidRPr="00E27796" w:rsidRDefault="00E27796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E27796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Ўтказиладиган жойи:</w:t>
            </w:r>
            <w:r w:rsidRPr="00E27796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Ёшлар маркази</w:t>
            </w:r>
          </w:p>
        </w:tc>
      </w:tr>
      <w:tr w:rsidR="00E153D6" w:rsidRPr="0011178A" w:rsidTr="00FE11B4">
        <w:tc>
          <w:tcPr>
            <w:tcW w:w="1809" w:type="dxa"/>
            <w:gridSpan w:val="2"/>
          </w:tcPr>
          <w:p w:rsidR="00E153D6" w:rsidRPr="0011178A" w:rsidRDefault="00E153D6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1178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17.00 – 18.00</w:t>
            </w:r>
          </w:p>
        </w:tc>
        <w:tc>
          <w:tcPr>
            <w:tcW w:w="8429" w:type="dxa"/>
          </w:tcPr>
          <w:p w:rsidR="00E153D6" w:rsidRPr="00E27796" w:rsidRDefault="00B27C0D" w:rsidP="00E27796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Матбуот анжумани</w:t>
            </w:r>
          </w:p>
        </w:tc>
      </w:tr>
      <w:tr w:rsidR="00E153D6" w:rsidRPr="0011178A" w:rsidTr="00B27C0D">
        <w:trPr>
          <w:trHeight w:val="561"/>
        </w:trPr>
        <w:tc>
          <w:tcPr>
            <w:tcW w:w="10238" w:type="dxa"/>
            <w:gridSpan w:val="3"/>
            <w:vAlign w:val="center"/>
          </w:tcPr>
          <w:p w:rsidR="00E153D6" w:rsidRPr="0011178A" w:rsidRDefault="00E27796" w:rsidP="00B2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2019 йил 1 апрель</w:t>
            </w:r>
          </w:p>
        </w:tc>
      </w:tr>
      <w:tr w:rsidR="00E153D6" w:rsidRPr="00C15214" w:rsidTr="00FE11B4">
        <w:tc>
          <w:tcPr>
            <w:tcW w:w="1640" w:type="dxa"/>
          </w:tcPr>
          <w:p w:rsidR="00E153D6" w:rsidRPr="0011178A" w:rsidRDefault="00E27796" w:rsidP="007B35AD">
            <w:pPr>
              <w:spacing w:before="60" w:after="60" w:line="26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277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Эркин дастур асосида</w:t>
            </w:r>
          </w:p>
        </w:tc>
        <w:tc>
          <w:tcPr>
            <w:tcW w:w="8598" w:type="dxa"/>
            <w:gridSpan w:val="2"/>
          </w:tcPr>
          <w:p w:rsidR="00E27796" w:rsidRDefault="00E27796" w:rsidP="00FE11B4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4F609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«Насриддин Афанди»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фестивали доирасида</w:t>
            </w:r>
            <w:r w:rsidRPr="004F609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маданий тадбирларда қатнашиши ва </w:t>
            </w: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Бухоро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шаҳрининг</w:t>
            </w: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диққатга сазовор жойларига саёҳат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ташкил қилиш</w:t>
            </w: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  <w:p w:rsidR="00E27796" w:rsidRPr="008A2AB4" w:rsidRDefault="00E27796" w:rsidP="00E27796">
            <w:pPr>
              <w:pStyle w:val="a3"/>
              <w:spacing w:before="60" w:after="60" w:line="276" w:lineRule="auto"/>
              <w:ind w:left="0"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E153D6" w:rsidRPr="00E27796" w:rsidRDefault="00E27796" w:rsidP="00E27796">
            <w:pPr>
              <w:pStyle w:val="a3"/>
              <w:spacing w:before="60" w:after="6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8A2AB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Масъул: 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Б.Шахриёров, Ж.Носиров, шаҳар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лар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ва туман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лар</w:t>
            </w:r>
            <w:r w:rsidRPr="008A2AB4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ҳокимла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ри</w:t>
            </w:r>
          </w:p>
        </w:tc>
      </w:tr>
    </w:tbl>
    <w:p w:rsidR="00E153D6" w:rsidRPr="00AB32A1" w:rsidRDefault="00E153D6" w:rsidP="00E153D6">
      <w:pPr>
        <w:pStyle w:val="a3"/>
        <w:spacing w:before="60" w:after="60" w:line="276" w:lineRule="auto"/>
        <w:ind w:left="0"/>
        <w:jc w:val="both"/>
        <w:rPr>
          <w:rFonts w:ascii="Times New Roman" w:hAnsi="Times New Roman" w:cs="Times New Roman"/>
          <w:b/>
          <w:sz w:val="27"/>
          <w:szCs w:val="27"/>
          <w:lang w:val="uz-Cyrl-UZ"/>
        </w:rPr>
      </w:pPr>
    </w:p>
    <w:p w:rsidR="00E153D6" w:rsidRPr="00E153D6" w:rsidRDefault="00E153D6" w:rsidP="00E153D6">
      <w:pPr>
        <w:rPr>
          <w:rFonts w:ascii="Times New Roman" w:hAnsi="Times New Roman" w:cs="Times New Roman"/>
          <w:lang w:val="uz-Cyrl-UZ"/>
        </w:rPr>
      </w:pPr>
    </w:p>
    <w:p w:rsidR="00B95FF5" w:rsidRPr="00E153D6" w:rsidRDefault="00B95FF5">
      <w:pPr>
        <w:rPr>
          <w:lang w:val="uz-Cyrl-UZ"/>
        </w:rPr>
      </w:pPr>
    </w:p>
    <w:sectPr w:rsidR="00B95FF5" w:rsidRPr="00E153D6" w:rsidSect="00FE11B4">
      <w:headerReference w:type="default" r:id="rId6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03" w:rsidRDefault="00FE11B4">
      <w:pPr>
        <w:spacing w:after="0" w:line="240" w:lineRule="auto"/>
      </w:pPr>
      <w:r>
        <w:separator/>
      </w:r>
    </w:p>
  </w:endnote>
  <w:endnote w:type="continuationSeparator" w:id="0">
    <w:p w:rsidR="00B81B03" w:rsidRDefault="00FE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03" w:rsidRDefault="00FE11B4">
      <w:pPr>
        <w:spacing w:after="0" w:line="240" w:lineRule="auto"/>
      </w:pPr>
      <w:r>
        <w:separator/>
      </w:r>
    </w:p>
  </w:footnote>
  <w:footnote w:type="continuationSeparator" w:id="0">
    <w:p w:rsidR="00B81B03" w:rsidRDefault="00FE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7F" w:rsidRPr="00B12C7F" w:rsidRDefault="00C15214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D6"/>
    <w:rsid w:val="000141D7"/>
    <w:rsid w:val="00222CF2"/>
    <w:rsid w:val="00566326"/>
    <w:rsid w:val="00A531C8"/>
    <w:rsid w:val="00B27C0D"/>
    <w:rsid w:val="00B81B03"/>
    <w:rsid w:val="00B95FF5"/>
    <w:rsid w:val="00C15214"/>
    <w:rsid w:val="00E153D6"/>
    <w:rsid w:val="00E27796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1561"/>
  <w15:docId w15:val="{16E98F03-A680-4B60-A082-7CF6E4E3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D6"/>
    <w:pPr>
      <w:ind w:left="720"/>
      <w:contextualSpacing/>
    </w:pPr>
  </w:style>
  <w:style w:type="table" w:styleId="a4">
    <w:name w:val="Table Grid"/>
    <w:basedOn w:val="a1"/>
    <w:uiPriority w:val="39"/>
    <w:rsid w:val="00E1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53D6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153D6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1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3D6"/>
    <w:rPr>
      <w:rFonts w:ascii="Tahoma" w:hAnsi="Tahoma" w:cs="Tahoma"/>
      <w:sz w:val="16"/>
      <w:szCs w:val="16"/>
    </w:rPr>
  </w:style>
  <w:style w:type="table" w:styleId="a9">
    <w:name w:val="Grid Table Light"/>
    <w:basedOn w:val="a1"/>
    <w:uiPriority w:val="40"/>
    <w:rsid w:val="00FE11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Международного форума “Bukhara Investment Forum 2019” Бухара, Узбекистан    (30-31-марта, 2019)</vt:lpstr>
    </vt:vector>
  </TitlesOfParts>
  <Company>Home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Международного форума “Bukhara Investment Forum 2019” Бухара, Узбекистан    (30-31-марта, 2019)</dc:title>
  <dc:creator>User</dc:creator>
  <cp:lastModifiedBy>Ilkhomjon Aliev</cp:lastModifiedBy>
  <cp:revision>5</cp:revision>
  <cp:lastPrinted>2019-03-18T13:14:00Z</cp:lastPrinted>
  <dcterms:created xsi:type="dcterms:W3CDTF">2019-03-16T11:23:00Z</dcterms:created>
  <dcterms:modified xsi:type="dcterms:W3CDTF">2019-03-18T13:46:00Z</dcterms:modified>
</cp:coreProperties>
</file>