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A6" w:rsidRPr="002F3EA6" w:rsidRDefault="002F3EA6" w:rsidP="002F3EA6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bookmarkStart w:id="0" w:name="_GoBack"/>
      <w:bookmarkEnd w:id="0"/>
      <w:r w:rsidRPr="002F3EA6">
        <w:rPr>
          <w:rFonts w:ascii="Times New Roman" w:hAnsi="Times New Roman"/>
          <w:b/>
          <w:sz w:val="18"/>
          <w:szCs w:val="18"/>
          <w:lang w:val="ru-RU"/>
        </w:rPr>
        <w:t>СПИСОК КОМПАНИЙ, ПРИНИМАЮЩИХ УЧАСТИЕ В ПРЕДПРИНИМАТЕЛЬСКОЙ МИССИИ</w:t>
      </w:r>
      <w:r w:rsidRPr="002F3EA6">
        <w:rPr>
          <w:rFonts w:ascii="Times New Roman" w:hAnsi="Times New Roman"/>
          <w:b/>
          <w:sz w:val="18"/>
          <w:szCs w:val="18"/>
          <w:lang w:val="ru-RU"/>
        </w:rPr>
        <w:br/>
        <w:t>В УЗБЕКИСТАН</w:t>
      </w:r>
    </w:p>
    <w:p w:rsidR="002F3EA6" w:rsidRPr="002F3EA6" w:rsidRDefault="002F3EA6" w:rsidP="002F3EA6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F3EA6">
        <w:rPr>
          <w:rFonts w:ascii="Times New Roman" w:hAnsi="Times New Roman"/>
          <w:b/>
          <w:sz w:val="18"/>
          <w:szCs w:val="18"/>
          <w:lang w:val="ru-RU"/>
        </w:rPr>
        <w:br/>
        <w:t>7 - 9 апреля 2019 г.</w:t>
      </w:r>
    </w:p>
    <w:p w:rsidR="002F3EA6" w:rsidRPr="002F3EA6" w:rsidRDefault="002F3EA6" w:rsidP="002F3EA6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2F3EA6">
        <w:rPr>
          <w:rFonts w:ascii="Times New Roman" w:hAnsi="Times New Roman"/>
          <w:sz w:val="18"/>
          <w:szCs w:val="18"/>
          <w:lang w:val="ru-RU"/>
        </w:rPr>
        <w:t>Актуализировано 2</w:t>
      </w:r>
      <w:r w:rsidRPr="002F3EA6">
        <w:rPr>
          <w:rFonts w:ascii="Times New Roman" w:hAnsi="Times New Roman"/>
          <w:sz w:val="18"/>
          <w:szCs w:val="18"/>
        </w:rPr>
        <w:t>2</w:t>
      </w:r>
      <w:r w:rsidRPr="002F3EA6">
        <w:rPr>
          <w:rFonts w:ascii="Times New Roman" w:hAnsi="Times New Roman"/>
          <w:sz w:val="18"/>
          <w:szCs w:val="18"/>
          <w:lang w:val="ru-RU"/>
        </w:rPr>
        <w:t>.03.2019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472"/>
        <w:gridCol w:w="4887"/>
        <w:gridCol w:w="5730"/>
      </w:tblGrid>
      <w:tr w:rsidR="002F3EA6" w:rsidRPr="002F3EA6" w:rsidTr="006F4CF4">
        <w:trPr>
          <w:cantSplit/>
          <w:trHeight w:val="913"/>
        </w:trPr>
        <w:tc>
          <w:tcPr>
            <w:tcW w:w="168" w:type="pct"/>
            <w:vAlign w:val="center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1432" w:type="pct"/>
            <w:vAlign w:val="center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Название компании,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контактная информация,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представитель</w:t>
            </w:r>
          </w:p>
        </w:tc>
        <w:tc>
          <w:tcPr>
            <w:tcW w:w="1565" w:type="pct"/>
            <w:vAlign w:val="center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Информация о компании</w:t>
            </w:r>
          </w:p>
        </w:tc>
        <w:tc>
          <w:tcPr>
            <w:tcW w:w="1835" w:type="pct"/>
            <w:vAlign w:val="center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Предложение о сотрудничестве,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потенциальные партнеры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Komora pro hospodářské styky se SNS, s.o.k.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Торгово-промышленная палата по странам СНГ, с.т.п.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Freyova 27, 190 00 Praha 9 – Vysočany, Česká republika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Тел.:  +420 266 721 812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Факс: +420 266 721 813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hyperlink r:id="rId4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kordacova@komora.cz</w:t>
              </w:r>
            </w:hyperlink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hyperlink r:id="rId5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www.komorasns.cz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Франтишек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Масопуст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председатель Правления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Яна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Кордачова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и.о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 исполнительного директора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Поддержка чешских предприятий в развитии сотрудничества с партнерами в странах СНГ, поиск потенциальных партнеров для чешских малых и средних предпринимательских субъектов. Организация предпринимательских миссий, конференций и семинаров.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 оплачивает двухсторонние переговоры - организатор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Svaz průmyslu a dopravy ČR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Союз промышленности ЧР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Freyova 948/11, 190 00, Praha 9 - Vysočany,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Tel.: +420 225 279 111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Fax: +420 225 279 100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thodac@spcr.cz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www.spcr.cz</w:t>
              </w:r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Станислав Казецки -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Вице-президент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Томаш Годач -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Менеджер по международным отношениям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ARGO BOHEMIA a.s.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АО АРГО БОГЕМИА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1995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Náměstí Winstona Churchilla 1800/2, 130 00, Praha 3,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pt-PT"/>
              </w:rPr>
              <w:t>Tel: +420 545 111 411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pt-PT"/>
              </w:rPr>
              <w:t>Fax: +420 241 400 359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E-mail: </w:t>
            </w:r>
            <w:hyperlink r:id="rId8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praha@argogroup.cz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9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www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argogroup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Иржи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Кратохвил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Председатель совета директоров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Мирослава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Ясенчакова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Генеральный директор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Международная транспортно-экспедиторская компания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Компания специализируется на организации перевозок </w:t>
            </w:r>
            <w:proofErr w:type="gram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транзитных ,</w:t>
            </w:r>
            <w:proofErr w:type="gram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экспортно-импортных грузов в контейнерах и конвенционально всеми видами транспорта в прямом и смешанном международном сообщении.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Предложение: 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Желенодоржные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морские перевозки, воздушный транспорт, автотранспорт,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интермодальные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перевозки , экспедиторские услуги,  логистические услуги  в направлении Средняя Азия - Европа и  обратно.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Компания ищет потребителей, поставщиков или производителей, </w:t>
            </w:r>
            <w:proofErr w:type="gram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дистрибьюторов,  партнеров</w:t>
            </w:r>
            <w:proofErr w:type="gram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для создания совместного предприятия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BEA Trading Corp., s.r.o.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ООО БЕА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трейдынг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корп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1993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Říční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539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/</w:t>
            </w: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2, 118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00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, Praha 1,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Tel.: +420702192146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10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beatrade@seznam.cz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pt-PT"/>
                </w:rPr>
                <w:t>www.beatrading.com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Милан Едличка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партнер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Международная брокерская организация, созданная в США в 1993 году. Заключает контракты с китайскими транснациональными фирмами, российскими компаниями и предприятиями в Чешской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Республике.Энергетическая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деятельность, транспортные проекты, финансирование.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Компания ищет потребителей,  партнеров для создания совместного предприятия,  партнеров для совместного производства.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BLOCK Group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a.s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AO «BLOCK Group»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Число сотрудников: 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400+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U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Kasáren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727, 757 01,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Valašské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Meziříčí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Česká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republika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Тел.: +420 571 670 11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Факс: +420 571 670 299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2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Limbersky@blockcrs.cz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3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www.blockcrs.cz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Рудольф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Лимберски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Член совета директоров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Мы являемся уважаемой многонациональной группой компаний BLOCK®, действующей во многих странах мира уже с 1991 года. Мы реализуем инвестиционные проекты со сложнейшими технологиями (хай-тек) и высоким качеством среды (чистые помещения –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clean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rooms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). 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Мы – проектная, инженерная и подрядная фирма с командами опытных техников, технологов и инженеров для управления строительством и его реализацией. Своим заказчикам мы предлагаем комплексные услуги в области проектной подготовки строительства, производства конструктивных элементов и оборудования, собственного строительства и последующего сервиса. Наши решения гарантируют оптимизацию инвестиционных и эксплуатационных затрат с учетом охраны окружающей среды.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Мы реализуем проекты для фармацевтики и биотехнологий, здравоохранения, науки и исследований, микроэлектроники, автомобилестроения и д.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32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32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32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32"/>
                <w:szCs w:val="18"/>
                <w:lang w:val="ru-RU"/>
              </w:rPr>
              <w:t>Данные уточняются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Central Management Agency s.r.o.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ООО Централ менеджмент агенси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2015</w:t>
            </w:r>
            <w:r w:rsidRPr="002F3EA6">
              <w:t xml:space="preserve">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Poděbradská 1284/5, 360 01 Karlovy Vary,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Тel.: +420 721 763 890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Тel.:</w:t>
            </w:r>
            <w:r w:rsidRPr="002F3EA6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+420 774 721 115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kasymov@cmagency.cz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hyperlink r:id="rId15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https://www.cmagency.cz/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Алишер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Касымов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Уполномоченныи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̆ представитель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Профессиональный консалтинг в области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девелопмента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инвестиций: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Маркетинговые исследования и анализ рынка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Проведение анализа рентабельности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Составление базового экономического баланса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Составление полного бизнес-плана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Разработка маркетинговой стратегии и плана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Мы ищем потребителей, поставщиков или </w:t>
            </w:r>
            <w:proofErr w:type="gram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производителей,  дистрибьюторов</w:t>
            </w:r>
            <w:proofErr w:type="gram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  партнеров для создания совместного предприятия,  школы.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Česká exportní banka, a.s.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 Чешский экспортный банк; ЧЭБ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Vodičkova 34, 111 21, Praha 1,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1995</w:t>
            </w:r>
            <w:r w:rsidRPr="002F3EA6">
              <w:t xml:space="preserve">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Число сотрудников: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Tel.: +420 222 841 100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Fax: +420 224 226 162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zuzana.sejtkova@ceb.cz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www.ceb.cz</w:t>
              </w:r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Зузана Шейткова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глава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отдел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аквизиций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«Чешский экспортный банк» является государственным банком, созданным в соответствии с законом о государственной поддержке экспорта. Банк предоставляет все виды финансирования экспорта благодаря особо выгодным условиям в соответствии с правилами OECD. Государственная поддержка экспортного финансирования отражается в основном на долгосрочном графике платежей и на низких процентных ставках, фиксированных в период погашения кредита. Другие услуги включает также перефинансирование чешских и иностранных банков, совместное финансирование значимых экспортных проектов. ЧЭБ предоставляет чешским субъектам и их зарубежным партнерам комплексные финансовые услуги, связанные с внешней торговлей и инвестициями, независимо от товара, масштаба и срока погашения предоставленных кредитов. Для своих клиентов банк создает оптимальные условия финансирования сделок.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 не требуем двусторонних переговоров, чтобы гарантировать, что мы доступны для заинтересованных сторон - узбекских партнеров.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DIAMO, státní podnik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ДИАМО, государственное предприятие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Máchova 201, 471 27 Stráž pod Ralskem,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Год основания: 19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46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Число сотрудников: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2200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Тел.:  +420 487 894 156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  <w:t>Факс: +420 487 851 456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r w:rsidR="008700E3">
              <w:fldChar w:fldCharType="begin"/>
            </w:r>
            <w:r w:rsidR="008700E3">
              <w:instrText xml:space="preserve"> HYPERLINK "mailto:muzak@diamo.cz" </w:instrText>
            </w:r>
            <w:r w:rsidR="008700E3">
              <w:fldChar w:fldCharType="separate"/>
            </w:r>
            <w:r w:rsidRPr="002F3EA6">
              <w:rPr>
                <w:rStyle w:val="a3"/>
                <w:rFonts w:ascii="Times New Roman" w:hAnsi="Times New Roman"/>
                <w:sz w:val="18"/>
                <w:szCs w:val="18"/>
              </w:rPr>
              <w:t>muzak@diamo.cz</w:t>
            </w:r>
            <w:r w:rsidR="008700E3">
              <w:rPr>
                <w:rStyle w:val="a3"/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8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www.diamo.cz</w:t>
              </w:r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Йиржи 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Мужак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– Директор департамента международного сотрудничеств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ДИАМО реализует рекультивации горных работ из урановых, полиметаллических руд и добычи угля в Чешской Республике и обеспечивает производство концентрата урана для ядерной энергетики.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Выполняет работу после ликвидации подземной добычи урана, а также обширную очистку каменной среды после добычи урана путем химического выщелачивания на месте, реализует очистку шахтных вод.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Международный учебный центр Всемирный ядерный университет - Школа урановой добычи" обучает специалистов во всех аспектах цикла производства урана, включая исследования, планирования, разработки, эксплуатации, реабилитации, очистки шахтных вод и других экологических аспектов закрытия урановых рудников и производственных объектов."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Интересуют встречи с высшими должностными лицами страны, министерствами и атомными агентствами и комиссиями, переговоры о возможностях сотрудничества в восстановлении после добычи урана</w:t>
            </w: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EGT Express CZ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ООО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ЭГТ Экспресс ЦЗ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Olomoucká 1001 783 53 Velká Bystřice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1995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Число сотрудников: 190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Тел: +420 585 716 399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Факс: +420 585 716 314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9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info@egtexpress.com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0" w:history="1">
              <w:r w:rsidR="002F3EA6" w:rsidRPr="002F3EA6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www.egt.cz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Петр Микел  –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менеджер по маркетингу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«EGT Экспресс CZ» - транспортная компания, основанная в 1995 году. Целью компании является сблизить страны Европы с Ближним Востоком, Кавказом, Средней Азией и Балканами.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 предоставляем нашим клиентам полный спектр услуг: от погрузки и до таможенного оформления и страхования доставки до конечного пункта назначения. Мониторинг доставок в </w:t>
            </w:r>
            <w:proofErr w:type="spell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онлайне</w:t>
            </w:r>
            <w:proofErr w:type="spellEnd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всему маршруту их транспортировки облегчает связь и ускоряет процесс доставки. Наш новый логистический центр открывает возможности использования услуг временного складирования.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 предоставляем нашим партнерам </w:t>
            </w:r>
            <w:proofErr w:type="spell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aвтомобильный</w:t>
            </w:r>
            <w:proofErr w:type="spellEnd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транспорт (FTL и LTL) и морские перевозки, авиаперевозки, экспрессные перевозки, перевозки негабаритных грузов и таможенные услуги, складирование и т.д.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Области деятельности: транспорт, логистика, хранение, комплектация отгрузочных партий, тяжелый транспорт, крупногабаритные посылки, экспресс-услуги, таможенные услуги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Интересует поиск потребителей и партнеров для создания совместного предприятия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European Engineering &amp; Consulting Company, s.r.o.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ООО Европейская инжиниринговая и консалтинговая компания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2011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Kaprova 42/14 110 00 Praha 1 – Staré Město,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Tel: +420 222 766 672</w:t>
            </w:r>
            <w:r w:rsidRPr="002F3EA6">
              <w:rPr>
                <w:rFonts w:ascii="Times New Roman" w:hAnsi="Times New Roman"/>
                <w:sz w:val="18"/>
                <w:szCs w:val="18"/>
              </w:rPr>
              <w:br/>
            </w:r>
            <w:hyperlink r:id="rId21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office@2ec.eu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hyperlink r:id="rId22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de-DE"/>
                </w:rPr>
                <w:t>mkmakhu@2ec.eu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www.2ec.cz</w:t>
              </w:r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Мирослав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Кадрханов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Маху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директор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Консультации и технические консультации, ведущие к реализации инвестиционных проектов для инвесторов, строительных компаний.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Cтруктурирование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инвестиционных проектов, их связь с местными условиями в сфере деловых отношений, правовая реализация.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строительными договорами, практика FIDIC.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Образование в области инновационных процедур для инвестиционной деятельности - BIM3D, BIM7D.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Ищем поставщиков или производителей.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Актуальные партнеры: 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UZACE - Uzbek Association of Consulting Engineers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Потенциальные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партнеры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IKS Group, Tashkent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Mirodil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Mirakhmedov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, n.nurmukhamedo@iks-company.com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+998712324347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Просим пригласить партнеров.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Exportní garanční a pojišťovací společnost, a.s.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Экспортное страховое и гарантийное общество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1992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Число сотрудников: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126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Vodičkova 701/34, 110 00 Nové Město,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tel.: +420 222 841 111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fax: 222 844 000 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info@egap.cz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kolanda@egap.cz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www.egap.cz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Штепан Коланда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- Заместитель директора департамента страхования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ЭГАП – государственная кредитная страховая компания со специализацией по рыночно не страхуемым политическим и коммерческим рискам, связанным с финансированием экспорта товаров, услуг и инвестиций из Чешской Республики. EGAP главным образом страхует экспортные кредиты,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зарубежные инвестиции и банковские гарантии, предоставленные на финансирование экспорта крупного энергетического, машиностроительного и технологического оборудования, инвестиционных комплексов, транспортных сооружений и т.д.  из Чешской Республики. EGAP представляет одну из основных частей государственной политики поддержки чешского экспорта.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Интересуют поставщики и производители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ICZ a.s.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  ICZ</w:t>
            </w:r>
            <w:proofErr w:type="gram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1997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Число сотрудников: 550+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Na Hřebenech II 1718/10, 140 00 Praha 4-Nusle,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Tel: +420 222 271 111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Email: </w:t>
            </w:r>
            <w:hyperlink r:id="rId27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marketing@i.cz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hyperlink r:id="rId28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fr-FR"/>
                </w:rPr>
                <w:t>www.iczgroup.com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Мирослав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Андр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Директор по развитию бизнеса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Центральной Европе компания ICZ является одним из крупнейших разработчиков и поставщиков программных приложений, инфраструктуры и безопасности информационных систем. Свой </w:t>
            </w:r>
            <w:proofErr w:type="gram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портфель  продуктов</w:t>
            </w:r>
            <w:proofErr w:type="gram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постоянно развивает по всей области информационных и коммуникационных технологий, на основе широкого спектра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платформ.Компания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предоставляет продукты и услуги для государственного управления, здравоохранения, обороны, гражданской и военной авиации, транспорта, финансов, производства и логистики, телекоммуникаций и многого другого.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Штаб-квартира ICZ находится в Праге, а отдельные компании расположены в основном в Чехии и Словакии. Помимо этого, ICZ также оказывает свои услуги и  в других странах, таких как  Украина, Азербайджан,  Казахстан, на Ближнем и Дальнем Востоке, в отдельных районах Африки.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 ищем потребителей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IDC-softwarehouse, s.r.o.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OOO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ИДЦ-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softwarehouse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2000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Dělnická 1324/9</w:t>
            </w: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,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170 00</w:t>
            </w: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,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Praha 7</w:t>
            </w: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,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Telefon: +420 296 338 111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Fax: +420 296 338 100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29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info@idc.cz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30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www.idc.cz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Карел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Дивиш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Управляющий директор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*Современная технологическая компания (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oснованная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2000 году)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On-line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интернет-проекты программного обеспечения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2001: первая онлайн-система бронирования авиабилетов в восточной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Европе – www.letuska.cz, сейчас – www.letenkysnadno.cz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*Системный интегратор ИКТ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особенно в секторе здравоохранения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*Виртуальный дата-центр - облачные услуги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VPS,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Managed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Hosting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Docker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Cluster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Kubernetes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, …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Dell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VMware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Veeam</w:t>
            </w:r>
            <w:proofErr w:type="spellEnd"/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Мы ищем </w:t>
            </w:r>
            <w:proofErr w:type="gram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потребителей,  партнеров</w:t>
            </w:r>
            <w:proofErr w:type="gram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для создания совместного предприятия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Актуальные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партнеры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Julia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Sherkhodjaeva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Head of Representative Office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Travelport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Uzbekistan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+998 71 1207851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+998 90 3196373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Julia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sherkhodjaeva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@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travelport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uzbekistan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travelport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Просим пригласить партнера.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Khaanzaa spol. s.r.o.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ООО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Хаанзаа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1992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Pod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kopcem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388/12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147 00, 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Praha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4 –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Hodkovi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ky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Česká republika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Tel: +420 724 583 670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E-mail: khaanza@seznam.cz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khaanzaa</w:t>
              </w:r>
              <w:proofErr w:type="spellEnd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eu</w:t>
              </w:r>
              <w:proofErr w:type="spellEnd"/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Ян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Новотны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Ответственный секретарь общества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Экологические проекты,</w:t>
            </w:r>
          </w:p>
          <w:p w:rsidR="002F3EA6" w:rsidRPr="002F3EA6" w:rsidRDefault="002F3EA6" w:rsidP="006F4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очистка и обработка питьевой воды,</w:t>
            </w:r>
          </w:p>
          <w:p w:rsidR="002F3EA6" w:rsidRPr="002F3EA6" w:rsidRDefault="002F3EA6" w:rsidP="006F4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очистка и обработка коммунальных вод,</w:t>
            </w:r>
          </w:p>
          <w:p w:rsidR="002F3EA6" w:rsidRPr="002F3EA6" w:rsidRDefault="002F3EA6" w:rsidP="006F4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очистка и обработка промышленных вод,</w:t>
            </w:r>
          </w:p>
          <w:p w:rsidR="002F3EA6" w:rsidRPr="002F3EA6" w:rsidRDefault="002F3EA6" w:rsidP="006F4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очистка и обработка сточных вод, загрязненных при переработке сырья животного происхождения (кожевенные заводы, мытье шерсти, мясокомбинат и т. д.)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 ищем потребителей,  партнеров для совместного производства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Kovohutě Příbram nástupnická, a.s.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Ковохуте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Прибрам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Kovohutě 530, 261 01, Příbram,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Tel: 318 470 222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Fax: 318 470 254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32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kovohute@kovopb.cz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33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kovopb</w:t>
              </w:r>
              <w:proofErr w:type="spellEnd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cz</w:t>
              </w:r>
              <w:proofErr w:type="spellEnd"/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Константин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Сигачев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Менеджер по продажам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Утилизация свинца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Производство изделий из свинца и олова: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1. Мягкие припои для электроники и электротехники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2. Pb и Sn полуфабрикаты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3. Баббиты и специальные сплавы</w:t>
            </w:r>
          </w:p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4. Пули для пневматического оружия и охотничья дробь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Ищем потребителей, дистрибьюторов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Актуальные партнеры: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 «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Алмалыкский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ГМК», Республика Узбекистан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M a v e l, a.s.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АО   М а в е л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Jana Nohy 1237, 256 01, Benešov,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Число сотрудников: 155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Tel.: +420 317 728 483 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info@mavel.cz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35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mavel</w:t>
              </w:r>
              <w:proofErr w:type="spellEnd"/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Ян Шип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Член правления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r w:rsidRPr="002F3EA6">
              <w:rPr>
                <w:sz w:val="18"/>
                <w:szCs w:val="18"/>
                <w:lang w:val="ru-RU"/>
              </w:rPr>
              <w:t xml:space="preserve">Производство и поставка оборудования для реконструкции и модернизации существующих ГЭС или строительства новых ГЭС 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r w:rsidRPr="002F3EA6">
              <w:rPr>
                <w:sz w:val="18"/>
                <w:szCs w:val="18"/>
                <w:lang w:val="ru-RU"/>
              </w:rPr>
              <w:t xml:space="preserve">Предложение: Все виды турбин включая вспомогательного оборудования электромеханическая часть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машзала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ГЭС мощностью от 5 кВт до 30 000 кВт (на одной оси)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r w:rsidRPr="002F3EA6">
              <w:rPr>
                <w:sz w:val="18"/>
                <w:szCs w:val="18"/>
                <w:lang w:val="ru-RU"/>
              </w:rPr>
              <w:t xml:space="preserve">тип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Kaplan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(поворотно-лопастная</w:t>
            </w:r>
            <w:proofErr w:type="gramStart"/>
            <w:r w:rsidRPr="002F3EA6">
              <w:rPr>
                <w:sz w:val="18"/>
                <w:szCs w:val="18"/>
                <w:lang w:val="ru-RU"/>
              </w:rPr>
              <w:t>):  напор</w:t>
            </w:r>
            <w:proofErr w:type="gramEnd"/>
            <w:r w:rsidRPr="002F3EA6">
              <w:rPr>
                <w:sz w:val="18"/>
                <w:szCs w:val="18"/>
                <w:lang w:val="ru-RU"/>
              </w:rPr>
              <w:t xml:space="preserve"> от 2 до 25 м, расход от 15 до 100 м3/с, 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sz w:val="18"/>
                <w:szCs w:val="18"/>
                <w:lang w:val="ru-RU"/>
              </w:rPr>
              <w:t>Francis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>: (радиально-осевая) напор от 15 до 300 м, расход от 0,5 до 35 м3/с,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sz w:val="18"/>
                <w:szCs w:val="18"/>
                <w:lang w:val="ru-RU"/>
              </w:rPr>
              <w:t>Pelton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: (ковшовая) напор от 50 до 1000 м, расход от 0,1 до 10 м3/с, 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sz w:val="18"/>
                <w:szCs w:val="18"/>
                <w:lang w:val="ru-RU"/>
              </w:rPr>
              <w:t>Banki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турбины: напор от 2 до 50м, расход от 0,02 до 2 м3/с микроагрегаты: напор от 2 до 6 м, расход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оот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0,15 до 5 м3/с, </w:t>
            </w:r>
          </w:p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ru-RU"/>
              </w:rPr>
            </w:pPr>
            <w:r w:rsidRPr="002F3EA6">
              <w:rPr>
                <w:sz w:val="18"/>
                <w:szCs w:val="18"/>
                <w:lang w:val="ru-RU"/>
              </w:rPr>
              <w:t xml:space="preserve">гидротехническое оборудование: плотины, плотинные затворы и сегменты, сороудерживающие решетки,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сороочистные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машины сороудерживающих решеток, щитовые затворы...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Ищем потребителей, дистрибьюторов, проектантов инженерных компаний </w:t>
            </w:r>
            <w:proofErr w:type="gram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 гидроэнергетике</w:t>
            </w:r>
            <w:proofErr w:type="gram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хозяев существующих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гидроэлктростанций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инвесторов для стройки новых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стнаций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генеральных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поставшиков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или EPC , BOOT партнеров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Актуальные партнеры: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Uzbekhydroprojekt</w:t>
            </w:r>
            <w:proofErr w:type="spellEnd"/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Просим пригласить партнеров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Metropolitní univerzita Praha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Метропольный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университет Прага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Dubečská 900/10, 100 31, Praha 10 – Strašnice,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tel.: 274 815 044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36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info@mup.cz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hyperlink r:id="rId37" w:history="1">
              <w:r w:rsidR="002F3EA6" w:rsidRPr="002F3EA6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pt-PT"/>
                </w:rPr>
                <w:t>www.mup.cz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pt-PT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Ярослав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Галик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Член наблюдательного совета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Далер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Камилович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Абдурахманов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Советник и переводчик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Метрополитный университет Прага основанный в 2001г. является одним из старейших и самых проестижных частных учебных заведений в Чехии. Главный корпус университета находится в Праге, а филиалы в городах Плзень, Либерец и Градец-Кралов. Университет является одним из немногих частных высших учебных заведений в Чехии, который имеет статус университета. Программы бакалавриата, магистратуры и докторантуры проходят на чешском и английском. Сегодня по специальностям международная регоналистика, юриспруденция и международная экономика проходят обучение около 5000 студентов, из них более 900 иностранцев. МУП имеет 6 партнерских университетов по программе Двойной Диплом и более 130 престижных европейских университетов в рамках программы ЭРАЗМУС+. МУП проводит подготовительные курсы чешского и английского, а также летние школы в Праге.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Мы ищем 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отребителей. 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Актуальные партнеры: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НЕГОСУДАРСТВЕННОЕ ОБРАЗОВАТЕЛЬНОЕ УЧРЕЖДЕНИЕ NEO HAMKOR"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Узбекистан,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г.Ташкент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ул. Амира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Темура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107 Б, Международный бизнес центр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Самаркандский государственный университет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http://www.samdu.uz/ru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Узбекистан, г. Самарканд, Университетский бульвар, 15"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Потенциальные партнеры: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Министерство Высшего и Среднего Специального Образования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96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Talabalar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ko'chasi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Тошкент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100095, Узбекистан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PRK Partners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s.r.o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advokátní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kancelář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OOO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PRK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Partners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адвокатское бюро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Год основания: 1993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Число сотрудников: 140 юри</w:t>
            </w:r>
            <w:proofErr w:type="spell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стов</w:t>
            </w:r>
            <w:proofErr w:type="spellEnd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+ </w:t>
            </w:r>
            <w:proofErr w:type="spell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админ.работники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Jáchymova 26/2, 110 00 Praha 1,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Тел.: +420 221 430 111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Факс: +420 224 235 450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38" w:history="1">
              <w:r w:rsidR="002F3EA6" w:rsidRPr="002F3EA6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www.prkpartners.com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Ян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Кохоут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Партнёр, участник и исполнительный директор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ru-RU"/>
              </w:rPr>
            </w:pPr>
            <w:r w:rsidRPr="002F3EA6">
              <w:rPr>
                <w:sz w:val="18"/>
                <w:szCs w:val="18"/>
                <w:lang w:val="ru-RU"/>
              </w:rPr>
              <w:t xml:space="preserve">Адвокатское бюро PRK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Partners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является лидером на рынке юридических услуг в Чешской Республике и Словакии. PRK </w:t>
            </w:r>
            <w:proofErr w:type="spellStart"/>
            <w:r w:rsidRPr="002F3EA6">
              <w:rPr>
                <w:sz w:val="18"/>
                <w:szCs w:val="18"/>
                <w:lang w:val="ru-RU"/>
              </w:rPr>
              <w:t>Partners</w:t>
            </w:r>
            <w:proofErr w:type="spellEnd"/>
            <w:r w:rsidRPr="002F3EA6">
              <w:rPr>
                <w:sz w:val="18"/>
                <w:szCs w:val="18"/>
                <w:lang w:val="ru-RU"/>
              </w:rPr>
              <w:t xml:space="preserve"> предоставляет юридические услуги и юридическое сопровождение всех отраслей бизнеса (слияния и поглощения, юридическое сопровождение инвестиционных проектов, корпоративная практика, недвижимость и строительство, банковские сделки, разрешение хозяйственных споров, интеллектуальная собственность и прочее)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ПРК интересует встреча с лицами, у которых возникает необходимость поддержки в области права Чехии либо которые рассматривают возможность инвестирования в Чехии.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Нашими партнерами являются ведущие адвокатские бюро и иные субъекты предоставляющие юридические услуги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PSP Engineering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a.s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PSP Engineering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Kojetínská 3186/79, Přerov I-Město, 750 02, Přerov,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Česká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republika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tel.: +420 581 231 111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de-DE"/>
              </w:rPr>
              <w:t>fax: +420 581 203 184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hyperlink r:id="rId39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de-DE"/>
                </w:rPr>
                <w:t>info@pspeng.cz</w:t>
              </w:r>
            </w:hyperlink>
          </w:p>
          <w:p w:rsidR="002F3EA6" w:rsidRPr="002F3EA6" w:rsidRDefault="002F1DB5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hyperlink r:id="rId40" w:history="1">
              <w:r w:rsidR="002F3EA6" w:rsidRPr="002F3EA6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ru-RU"/>
                </w:rPr>
                <w:t>www.pspeng.com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Николай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Наревич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Генеральный директор и председатель правления</w:t>
            </w: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«PSP Engineering a.s.» является крупнейшим чешским и весомым мировым поставщиком специализированных изделий и комплексных заводов для строительных материалов, металлургии и переработки полезных ископаемых.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«PSP Engineering a.s.» занимается производством, поставкой и установкой оборудования для: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• цементных заводов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• известковых заводов для металлургии и строительной промышленности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• широкого спектра помола и измельчения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• дробильно-сортировочных комплексов</w:t>
            </w:r>
          </w:p>
          <w:p w:rsidR="002F3EA6" w:rsidRPr="002F3EA6" w:rsidRDefault="002F3EA6" w:rsidP="006F4CF4">
            <w:pPr>
              <w:pStyle w:val="a4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• обработки угля и руды</w:t>
            </w:r>
          </w:p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«PSP Engineering a.s.» предлагает выполнение проектных работ, выпуск и поставку оборудования, шефмонтаж и монтаж оборудования, обучение местного персонала и строительство объектов под ключ в рамках указанного вида деятельности.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 ищем потребителей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Актуальные партнеры: 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 «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Qizilqumsement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ООО «SOFCOR»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ООО «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SARDOR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MARMARI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ООО</w:t>
            </w: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«ASIA CEMENT &amp; GLASS»</w:t>
            </w:r>
          </w:p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«ENTER Engineering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Pte.Ltd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en-US"/>
              </w:rPr>
              <w:t>»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</w:rPr>
              <w:t>RAIFFEISENBANK A.S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АО Райффайзенбанк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Tel: +420 234 401 098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email: </w:t>
            </w:r>
            <w:hyperlink r:id="rId41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jaroslava.mauleova@rb.cz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hyperlink r:id="rId42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  <w:lang w:val="fr-FR"/>
                </w:rPr>
                <w:t>www.rb.cz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Ярослава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Маулеова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- </w:t>
            </w:r>
            <w:proofErr w:type="gram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Специалист  по</w:t>
            </w:r>
            <w:proofErr w:type="gram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торговому финансированию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jc w:val="left"/>
              <w:rPr>
                <w:sz w:val="18"/>
                <w:szCs w:val="18"/>
                <w:lang w:val="cs-CZ"/>
              </w:rPr>
            </w:pPr>
            <w:r w:rsidRPr="002F3EA6">
              <w:rPr>
                <w:sz w:val="18"/>
                <w:szCs w:val="18"/>
                <w:lang w:val="cs-CZ"/>
              </w:rPr>
              <w:t>АО Райффайзенбанк Чехия является универсальным банком, который предоставляет широкий спектр банковских услуг для приватных и корпоративных клиентов. Он распоряжается больше чем 120 филиалами на территории всей Чешской Республики. По общей сумме активов в размере 13,9 миллиардов ЕВРО этот банк занимает 5. место в Чехии. АО Райффайзенбанк Чехия заинтересован в поддержке развития торговых отношений между Чешской Республикой и зарубежными странами и с этой целью предлагает на экспортные поставки машин, технологического оборудования и сопровождающих услуг осуществляемые предпринимателями из Чехии за границу их средне- или долгосрочное финансирование оказанное с поддержкой от государственной страховой компании ЭГАП.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 ищем потребителей, поставщиков или производителей, дистрибьюторов, партнеров для создания совместного предприятия</w:t>
            </w:r>
          </w:p>
        </w:tc>
      </w:tr>
      <w:tr w:rsidR="002F3EA6" w:rsidRPr="002F3EA6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ÚJV </w:t>
            </w:r>
            <w:proofErr w:type="spellStart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Řež</w:t>
            </w:r>
            <w:proofErr w:type="spellEnd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a. s.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 UJV </w:t>
            </w:r>
            <w:proofErr w:type="spell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Ржеж</w:t>
            </w:r>
            <w:proofErr w:type="spellEnd"/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1955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Число сотрудников: </w:t>
            </w:r>
            <w:r w:rsidRPr="002F3EA6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Hlavní 130, Řež, 250 68, Husinec,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Tel.: +420 266 172 000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Fax: +420 220 940 840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3EA6">
              <w:rPr>
                <w:rFonts w:ascii="Times New Roman" w:hAnsi="Times New Roman"/>
                <w:sz w:val="20"/>
                <w:szCs w:val="20"/>
              </w:rPr>
              <w:t>E-mail: ujv@ujv.cz</w:t>
            </w:r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hyperlink r:id="rId43" w:history="1">
              <w:r w:rsidR="002F3EA6" w:rsidRPr="002F3EA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="002F3EA6" w:rsidRPr="002F3EA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ujv</w:t>
              </w:r>
              <w:proofErr w:type="spellEnd"/>
              <w:r w:rsidR="002F3EA6" w:rsidRPr="002F3EA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ru-RU"/>
                </w:rPr>
                <w:t>.</w:t>
              </w:r>
              <w:proofErr w:type="spellStart"/>
              <w:r w:rsidR="002F3EA6" w:rsidRPr="002F3EA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cz</w:t>
              </w:r>
              <w:proofErr w:type="spellEnd"/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Луцие</w:t>
            </w:r>
            <w:proofErr w:type="spellEnd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Жидова</w:t>
            </w:r>
            <w:proofErr w:type="spellEnd"/>
            <w:r w:rsidRPr="002F3E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- </w:t>
            </w:r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Член </w:t>
            </w:r>
            <w:proofErr w:type="spellStart"/>
            <w:proofErr w:type="gramStart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>правления,Директор</w:t>
            </w:r>
            <w:proofErr w:type="spellEnd"/>
            <w:proofErr w:type="gramEnd"/>
            <w:r w:rsidRPr="002F3E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дивизии ЭНЕРГОПРОЕКТ ПРАГА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pStyle w:val="a4"/>
              <w:rPr>
                <w:sz w:val="20"/>
                <w:lang w:val="ru-RU"/>
              </w:rPr>
            </w:pPr>
            <w:r w:rsidRPr="002F3EA6">
              <w:rPr>
                <w:sz w:val="20"/>
                <w:lang w:val="ru-RU"/>
              </w:rPr>
              <w:t>Проектные и инженерные деятельности, техническая инженерия, прикладные исследования и экспертная деятельность в области энергетики, в частности атомной.</w:t>
            </w:r>
          </w:p>
          <w:p w:rsidR="002F3EA6" w:rsidRPr="002F3EA6" w:rsidRDefault="002F3EA6" w:rsidP="006F4CF4">
            <w:pPr>
              <w:pStyle w:val="a4"/>
              <w:rPr>
                <w:sz w:val="20"/>
                <w:lang w:val="ru-RU"/>
              </w:rPr>
            </w:pPr>
            <w:r w:rsidRPr="002F3EA6">
              <w:rPr>
                <w:sz w:val="20"/>
                <w:lang w:val="ru-RU"/>
              </w:rPr>
              <w:t>Услуги компании сосредоточены на безопасности и эффективности эксплуатации источников энергии на этапе подготовки проекта, строительства, ввода в эксплуатацию и вывода из эксплуатации, включая обращение с радиоактивными отходами и обращение с отработанным ядерным топливом.</w:t>
            </w:r>
          </w:p>
          <w:p w:rsidR="002F3EA6" w:rsidRPr="002F3EA6" w:rsidRDefault="002F3EA6" w:rsidP="006F4CF4">
            <w:pPr>
              <w:pStyle w:val="a4"/>
              <w:jc w:val="left"/>
              <w:rPr>
                <w:sz w:val="20"/>
                <w:lang w:val="ru-RU"/>
              </w:rPr>
            </w:pPr>
            <w:r w:rsidRPr="002F3EA6">
              <w:rPr>
                <w:sz w:val="20"/>
                <w:lang w:val="ru-RU"/>
              </w:rPr>
              <w:t>Компания предоставляет услуги и поставки для всех типов источников энергии, атомных электростанций, обычных электростанций, мусоросжигательных заводов и объектов по обращению с отходами.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Ищем потребителей, поставщиков или производителей</w:t>
            </w:r>
          </w:p>
        </w:tc>
      </w:tr>
      <w:tr w:rsidR="002F3EA6" w:rsidRPr="00286673" w:rsidTr="006F4CF4">
        <w:trPr>
          <w:cantSplit/>
          <w:trHeight w:val="3594"/>
        </w:trPr>
        <w:tc>
          <w:tcPr>
            <w:tcW w:w="168" w:type="pct"/>
          </w:tcPr>
          <w:p w:rsidR="002F3EA6" w:rsidRPr="002F3EA6" w:rsidRDefault="002F3EA6" w:rsidP="006F4CF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2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32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Vítkovice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Heavy Machinery </w:t>
            </w: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a.s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АО Витковице Хеавы Машинеры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Год основания: 1992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Vítkovice 3020, Ostrava, 703 00, Česká republika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>Tel.: +420 595 951 111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3EA6">
              <w:rPr>
                <w:rFonts w:ascii="Times New Roman" w:hAnsi="Times New Roman"/>
                <w:sz w:val="18"/>
                <w:szCs w:val="18"/>
              </w:rPr>
              <w:t xml:space="preserve">Email: </w:t>
            </w:r>
            <w:hyperlink r:id="rId44" w:history="1">
              <w:r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office@vitkovice.cz</w:t>
              </w:r>
            </w:hyperlink>
          </w:p>
          <w:p w:rsidR="002F3EA6" w:rsidRPr="002F3EA6" w:rsidRDefault="002F1DB5" w:rsidP="006F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45" w:history="1">
              <w:r w:rsidR="002F3EA6" w:rsidRPr="002F3EA6">
                <w:rPr>
                  <w:rStyle w:val="a3"/>
                  <w:rFonts w:ascii="Times New Roman" w:hAnsi="Times New Roman"/>
                  <w:sz w:val="18"/>
                  <w:szCs w:val="18"/>
                </w:rPr>
                <w:t>www.vitkovice.cz/vitkovice-heavy-machinery</w:t>
              </w:r>
            </w:hyperlink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Даниел</w:t>
            </w:r>
            <w:proofErr w:type="spellEnd"/>
            <w:r w:rsidRPr="002F3EA6">
              <w:rPr>
                <w:rFonts w:ascii="Times New Roman" w:hAnsi="Times New Roman"/>
                <w:b/>
                <w:sz w:val="18"/>
                <w:szCs w:val="18"/>
              </w:rPr>
              <w:t xml:space="preserve"> Куруц </w:t>
            </w: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- </w:t>
            </w: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генеральный директор, председатель Правления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pct"/>
          </w:tcPr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Производство частей машин и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комлексного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механосборочного оборудования для энергетической, горнодобывающей, металлургической и машиностроительной отраслей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Поставки для ГЭС: рабочие валы, корпуса рабочих колес и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тд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Поставки для машиностроения: части тяжелых машин, прессов и прокатных станов – траверзы, шаботы, станины и </w:t>
            </w:r>
            <w:proofErr w:type="spellStart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тд</w:t>
            </w:r>
            <w:proofErr w:type="spellEnd"/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Поставки для цементного производства: торцы мельниц, роликовые валы</w:t>
            </w:r>
          </w:p>
          <w:p w:rsidR="002F3EA6" w:rsidRPr="002F3EA6" w:rsidRDefault="002F3EA6" w:rsidP="006F4CF4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sz w:val="18"/>
                <w:szCs w:val="18"/>
                <w:lang w:val="ru-RU"/>
              </w:rPr>
              <w:t>Поставки для горнодобывающей промышленности: части мельниц и дробилок пустых пород, рабочие валы</w:t>
            </w:r>
          </w:p>
        </w:tc>
        <w:tc>
          <w:tcPr>
            <w:tcW w:w="1835" w:type="pct"/>
          </w:tcPr>
          <w:p w:rsidR="002F3EA6" w:rsidRPr="002F3EA6" w:rsidRDefault="002F3EA6" w:rsidP="006F4CF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EA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Ищем потребителей и дистрибьюторов</w:t>
            </w:r>
          </w:p>
        </w:tc>
      </w:tr>
    </w:tbl>
    <w:p w:rsidR="002F3EA6" w:rsidRPr="00286673" w:rsidRDefault="002F3EA6" w:rsidP="002F3EA6">
      <w:pPr>
        <w:rPr>
          <w:sz w:val="18"/>
          <w:szCs w:val="18"/>
        </w:rPr>
      </w:pPr>
    </w:p>
    <w:p w:rsidR="00D52507" w:rsidRDefault="00D52507"/>
    <w:sectPr w:rsidR="00D52507" w:rsidSect="00305704">
      <w:pgSz w:w="16838" w:h="11906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A6"/>
    <w:rsid w:val="002F1DB5"/>
    <w:rsid w:val="002F3EA6"/>
    <w:rsid w:val="008700E3"/>
    <w:rsid w:val="00D52507"/>
    <w:rsid w:val="00D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EC99A-69F0-4EB0-9690-CEF97F48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3EA6"/>
    <w:rPr>
      <w:color w:val="0000FF"/>
      <w:u w:val="single"/>
    </w:rPr>
  </w:style>
  <w:style w:type="paragraph" w:styleId="a4">
    <w:name w:val="Body Text"/>
    <w:basedOn w:val="a"/>
    <w:link w:val="a5"/>
    <w:rsid w:val="002F3EA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F3EA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ockcrs.cz" TargetMode="External"/><Relationship Id="rId18" Type="http://schemas.openxmlformats.org/officeDocument/2006/relationships/hyperlink" Target="http://www.diamo.cz" TargetMode="External"/><Relationship Id="rId26" Type="http://schemas.openxmlformats.org/officeDocument/2006/relationships/hyperlink" Target="http://www.egap.cz" TargetMode="External"/><Relationship Id="rId39" Type="http://schemas.openxmlformats.org/officeDocument/2006/relationships/hyperlink" Target="mailto:info@pspeng.cz" TargetMode="External"/><Relationship Id="rId21" Type="http://schemas.openxmlformats.org/officeDocument/2006/relationships/hyperlink" Target="mailto:office@2ec.eu" TargetMode="External"/><Relationship Id="rId34" Type="http://schemas.openxmlformats.org/officeDocument/2006/relationships/hyperlink" Target="mailto:info@mavel.cz" TargetMode="External"/><Relationship Id="rId42" Type="http://schemas.openxmlformats.org/officeDocument/2006/relationships/hyperlink" Target="http://www.rb.cz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pcr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uzana.sejtkova@ceb.cz" TargetMode="External"/><Relationship Id="rId29" Type="http://schemas.openxmlformats.org/officeDocument/2006/relationships/hyperlink" Target="mailto:info@idc.cz" TargetMode="External"/><Relationship Id="rId1" Type="http://schemas.openxmlformats.org/officeDocument/2006/relationships/styles" Target="styles.xml"/><Relationship Id="rId6" Type="http://schemas.openxmlformats.org/officeDocument/2006/relationships/hyperlink" Target="mailto:thodac@spcr.cz" TargetMode="External"/><Relationship Id="rId11" Type="http://schemas.openxmlformats.org/officeDocument/2006/relationships/hyperlink" Target="http://www.beatrading.com" TargetMode="External"/><Relationship Id="rId24" Type="http://schemas.openxmlformats.org/officeDocument/2006/relationships/hyperlink" Target="mailto:info@egap.cz" TargetMode="External"/><Relationship Id="rId32" Type="http://schemas.openxmlformats.org/officeDocument/2006/relationships/hyperlink" Target="mailto:kovohute@kovopb.cz" TargetMode="External"/><Relationship Id="rId37" Type="http://schemas.openxmlformats.org/officeDocument/2006/relationships/hyperlink" Target="http://www.mup.cz" TargetMode="External"/><Relationship Id="rId40" Type="http://schemas.openxmlformats.org/officeDocument/2006/relationships/hyperlink" Target="http://www.pspeng.com" TargetMode="External"/><Relationship Id="rId45" Type="http://schemas.openxmlformats.org/officeDocument/2006/relationships/hyperlink" Target="http://www.vitkovice.cz/vitkovice-heavy-machinery" TargetMode="External"/><Relationship Id="rId5" Type="http://schemas.openxmlformats.org/officeDocument/2006/relationships/hyperlink" Target="http://www.komorasns.cz" TargetMode="External"/><Relationship Id="rId15" Type="http://schemas.openxmlformats.org/officeDocument/2006/relationships/hyperlink" Target="https://www.cmagency.cz/" TargetMode="External"/><Relationship Id="rId23" Type="http://schemas.openxmlformats.org/officeDocument/2006/relationships/hyperlink" Target="http://www.2ec.cz" TargetMode="External"/><Relationship Id="rId28" Type="http://schemas.openxmlformats.org/officeDocument/2006/relationships/hyperlink" Target="http://www.iczgroup.com" TargetMode="External"/><Relationship Id="rId36" Type="http://schemas.openxmlformats.org/officeDocument/2006/relationships/hyperlink" Target="mailto:info@mup.cz" TargetMode="External"/><Relationship Id="rId10" Type="http://schemas.openxmlformats.org/officeDocument/2006/relationships/hyperlink" Target="mailto:beatrade@seznam.cz" TargetMode="External"/><Relationship Id="rId19" Type="http://schemas.openxmlformats.org/officeDocument/2006/relationships/hyperlink" Target="mailto:info@egtexpress.com" TargetMode="External"/><Relationship Id="rId31" Type="http://schemas.openxmlformats.org/officeDocument/2006/relationships/hyperlink" Target="http://www.khaanzaa.eu" TargetMode="External"/><Relationship Id="rId44" Type="http://schemas.openxmlformats.org/officeDocument/2006/relationships/hyperlink" Target="mailto:office@vitkovice.cz" TargetMode="External"/><Relationship Id="rId4" Type="http://schemas.openxmlformats.org/officeDocument/2006/relationships/hyperlink" Target="mailto:kordacova@komora.cz" TargetMode="External"/><Relationship Id="rId9" Type="http://schemas.openxmlformats.org/officeDocument/2006/relationships/hyperlink" Target="http://www.argogroup.cz" TargetMode="External"/><Relationship Id="rId14" Type="http://schemas.openxmlformats.org/officeDocument/2006/relationships/hyperlink" Target="mailto:kasymov@cmagency.cz" TargetMode="External"/><Relationship Id="rId22" Type="http://schemas.openxmlformats.org/officeDocument/2006/relationships/hyperlink" Target="mailto:mkmakhu@2ec.eu" TargetMode="External"/><Relationship Id="rId27" Type="http://schemas.openxmlformats.org/officeDocument/2006/relationships/hyperlink" Target="mailto:marketing@i.cz" TargetMode="External"/><Relationship Id="rId30" Type="http://schemas.openxmlformats.org/officeDocument/2006/relationships/hyperlink" Target="http://www.idc.cz" TargetMode="External"/><Relationship Id="rId35" Type="http://schemas.openxmlformats.org/officeDocument/2006/relationships/hyperlink" Target="http://www.mavel.com" TargetMode="External"/><Relationship Id="rId43" Type="http://schemas.openxmlformats.org/officeDocument/2006/relationships/hyperlink" Target="http://www.ujv.cz" TargetMode="External"/><Relationship Id="rId8" Type="http://schemas.openxmlformats.org/officeDocument/2006/relationships/hyperlink" Target="mailto:praha@argogroup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imbersky@blockcrs.cz" TargetMode="External"/><Relationship Id="rId17" Type="http://schemas.openxmlformats.org/officeDocument/2006/relationships/hyperlink" Target="http://www.ceb.cz" TargetMode="External"/><Relationship Id="rId25" Type="http://schemas.openxmlformats.org/officeDocument/2006/relationships/hyperlink" Target="mailto:kolanda@egap.cz" TargetMode="External"/><Relationship Id="rId33" Type="http://schemas.openxmlformats.org/officeDocument/2006/relationships/hyperlink" Target="http://www.kovopb.cz" TargetMode="External"/><Relationship Id="rId38" Type="http://schemas.openxmlformats.org/officeDocument/2006/relationships/hyperlink" Target="http://www.prkpartners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egt.cz" TargetMode="External"/><Relationship Id="rId41" Type="http://schemas.openxmlformats.org/officeDocument/2006/relationships/hyperlink" Target="mailto:jaroslava.mauleova@r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3378</Words>
  <Characters>19259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Ľuboslav MAZUREK</dc:creator>
  <cp:keywords/>
  <dc:description/>
  <cp:lastModifiedBy>Charos Yuldasheva</cp:lastModifiedBy>
  <cp:revision>2</cp:revision>
  <dcterms:created xsi:type="dcterms:W3CDTF">2019-03-27T04:51:00Z</dcterms:created>
  <dcterms:modified xsi:type="dcterms:W3CDTF">2019-03-27T04:51:00Z</dcterms:modified>
</cp:coreProperties>
</file>