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1C" w:rsidRPr="00FF6D1C" w:rsidRDefault="00FF6D1C" w:rsidP="00FF6D1C">
      <w:pPr>
        <w:jc w:val="both"/>
      </w:pPr>
      <w:r>
        <w:rPr>
          <w:lang w:val="uz-Cyrl-UZ"/>
        </w:rPr>
        <w:t>Проект программ</w:t>
      </w:r>
      <w:r>
        <w:t>ы форума</w:t>
      </w:r>
      <w:bookmarkStart w:id="0" w:name="_GoBack"/>
      <w:bookmarkEnd w:id="0"/>
    </w:p>
    <w:tbl>
      <w:tblPr>
        <w:tblStyle w:val="a3"/>
        <w:tblW w:w="87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89"/>
      </w:tblGrid>
      <w:tr w:rsidR="00FF6D1C" w:rsidRPr="00D641D6" w:rsidTr="00AB4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F6D1C" w:rsidRPr="00103E8F" w:rsidRDefault="00FF6D1C" w:rsidP="00AB4D3D">
            <w:pPr>
              <w:spacing w:after="80" w:line="240" w:lineRule="atLeas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Дата/Время</w:t>
            </w:r>
          </w:p>
        </w:tc>
        <w:tc>
          <w:tcPr>
            <w:tcW w:w="70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F6D1C" w:rsidRPr="00185244" w:rsidRDefault="00FF6D1C" w:rsidP="00AB4D3D">
            <w:pPr>
              <w:spacing w:after="8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Программа</w:t>
            </w:r>
          </w:p>
        </w:tc>
      </w:tr>
      <w:tr w:rsidR="00FF6D1C" w:rsidRPr="00D641D6" w:rsidTr="00AB4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FF6D1C" w:rsidRPr="00D641D6" w:rsidRDefault="00FF6D1C" w:rsidP="00AB4D3D">
            <w:pPr>
              <w:spacing w:after="8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 xml:space="preserve">09:00 </w:t>
            </w:r>
          </w:p>
        </w:tc>
        <w:tc>
          <w:tcPr>
            <w:tcW w:w="708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FF6D1C" w:rsidRPr="00D641D6" w:rsidRDefault="00FF6D1C" w:rsidP="00AB4D3D">
            <w:pPr>
              <w:spacing w:after="8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1871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Регистрация участников</w:t>
            </w:r>
          </w:p>
        </w:tc>
      </w:tr>
      <w:tr w:rsidR="00FF6D1C" w:rsidRPr="00073FB4" w:rsidTr="00AB4D3D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FF6D1C" w:rsidRPr="00D641D6" w:rsidRDefault="00FF6D1C" w:rsidP="00AB4D3D">
            <w:pPr>
              <w:spacing w:after="8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 xml:space="preserve">09:30 </w:t>
            </w:r>
          </w:p>
        </w:tc>
        <w:tc>
          <w:tcPr>
            <w:tcW w:w="7089" w:type="dxa"/>
            <w:hideMark/>
          </w:tcPr>
          <w:p w:rsidR="00FF6D1C" w:rsidRPr="00843D0F" w:rsidRDefault="00FF6D1C" w:rsidP="00AB4D3D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B1871">
              <w:rPr>
                <w:rFonts w:ascii="Arial" w:hAnsi="Arial" w:cs="Arial"/>
                <w:i/>
                <w:color w:val="000000"/>
                <w:sz w:val="20"/>
                <w:szCs w:val="20"/>
              </w:rPr>
              <w:t>Начало</w:t>
            </w:r>
            <w:r w:rsidRPr="00843D0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форума</w:t>
            </w:r>
            <w:r w:rsidRPr="00843D0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п</w:t>
            </w:r>
            <w:r w:rsidRPr="00AB1871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риветствие</w:t>
            </w:r>
          </w:p>
          <w:p w:rsidR="00FF6D1C" w:rsidRDefault="00FF6D1C" w:rsidP="00AB4D3D">
            <w:pPr>
              <w:spacing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Гюнтер</w:t>
            </w:r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Оверфельд</w:t>
            </w:r>
            <w:proofErr w:type="spellEnd"/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Посольство</w:t>
            </w:r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Германии</w:t>
            </w:r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Узбекистане</w:t>
            </w:r>
          </w:p>
          <w:p w:rsidR="00FF6D1C" w:rsidRPr="003E0FDC" w:rsidRDefault="00FF6D1C" w:rsidP="00AB4D3D">
            <w:pPr>
              <w:spacing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Ширли</w:t>
            </w:r>
            <w:proofErr w:type="spellEnd"/>
            <w:r w:rsidRPr="003E0FD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Заместитель Главы Представительства германской экономики в Центральной Азии</w:t>
            </w:r>
          </w:p>
        </w:tc>
      </w:tr>
      <w:tr w:rsidR="00FF6D1C" w:rsidRPr="00073FB4" w:rsidTr="00AB4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F6D1C" w:rsidRPr="00D641D6" w:rsidRDefault="00FF6D1C" w:rsidP="00AB4D3D">
            <w:pPr>
              <w:spacing w:after="8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>09:45</w:t>
            </w:r>
          </w:p>
        </w:tc>
        <w:tc>
          <w:tcPr>
            <w:tcW w:w="7089" w:type="dxa"/>
          </w:tcPr>
          <w:p w:rsidR="00FF6D1C" w:rsidRPr="00CF6474" w:rsidRDefault="00FF6D1C" w:rsidP="00AB4D3D">
            <w:pPr>
              <w:spacing w:after="8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Министерство</w:t>
            </w:r>
            <w:r w:rsidRPr="00CF64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инвестиций</w:t>
            </w:r>
            <w:r w:rsidRPr="00CF64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 внешней торговли Республики Узбекистан</w:t>
            </w:r>
          </w:p>
          <w:p w:rsidR="00FF6D1C" w:rsidRPr="00F071E0" w:rsidRDefault="00FF6D1C" w:rsidP="00AB4D3D">
            <w:pPr>
              <w:spacing w:after="8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1E0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Актуальное</w:t>
            </w:r>
            <w:r w:rsidRPr="00F07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</w:t>
            </w:r>
            <w:r w:rsidRPr="00F07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инвестиционной</w:t>
            </w:r>
            <w:r w:rsidRPr="00F07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политики</w:t>
            </w:r>
            <w:r w:rsidRPr="00F07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Республики Узбекистан</w:t>
            </w:r>
            <w:r w:rsidRPr="00F071E0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</w:tc>
      </w:tr>
      <w:tr w:rsidR="00FF6D1C" w:rsidRPr="00073FB4" w:rsidTr="00AB4D3D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F6D1C" w:rsidRPr="00D641D6" w:rsidRDefault="00FF6D1C" w:rsidP="00AB4D3D">
            <w:pPr>
              <w:spacing w:after="8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7089" w:type="dxa"/>
          </w:tcPr>
          <w:p w:rsidR="00FF6D1C" w:rsidRPr="00843D0F" w:rsidRDefault="00FF6D1C" w:rsidP="00AB4D3D">
            <w:pPr>
              <w:spacing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Инвестиционное</w:t>
            </w:r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агентство</w:t>
            </w:r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при</w:t>
            </w:r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Министерстве</w:t>
            </w:r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инвестиций</w:t>
            </w:r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внешней</w:t>
            </w:r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торговли</w:t>
            </w:r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Узбекистан</w:t>
            </w:r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F6D1C" w:rsidRPr="00E56082" w:rsidRDefault="00FF6D1C" w:rsidP="00AB4D3D">
            <w:pPr>
              <w:spacing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6082">
              <w:rPr>
                <w:rFonts w:ascii="Arial" w:hAnsi="Arial" w:cs="Arial"/>
                <w:color w:val="000000"/>
                <w:sz w:val="20"/>
                <w:szCs w:val="20"/>
              </w:rPr>
              <w:t>„Инвестиционный потенциал в текстильной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промышленности</w:t>
            </w:r>
            <w:r w:rsidRPr="00E56082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водно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E560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хозяйстве </w:t>
            </w:r>
            <w:r w:rsidRPr="00E56082">
              <w:rPr>
                <w:rFonts w:ascii="Arial" w:hAnsi="Arial" w:cs="Arial"/>
                <w:color w:val="000000"/>
                <w:sz w:val="20"/>
                <w:szCs w:val="20"/>
              </w:rPr>
              <w:t>Узбекистана“</w:t>
            </w:r>
          </w:p>
        </w:tc>
      </w:tr>
      <w:tr w:rsidR="00FF6D1C" w:rsidRPr="00D641D6" w:rsidTr="00AB4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F6D1C" w:rsidRPr="00D641D6" w:rsidRDefault="00FF6D1C" w:rsidP="00AB4D3D">
            <w:pPr>
              <w:spacing w:after="8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7089" w:type="dxa"/>
          </w:tcPr>
          <w:p w:rsidR="00FF6D1C" w:rsidRPr="00604EC1" w:rsidRDefault="00FF6D1C" w:rsidP="00AB4D3D">
            <w:pPr>
              <w:spacing w:after="8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Ассоциация</w:t>
            </w:r>
            <w:r w:rsidRPr="00604EC1">
              <w:rPr>
                <w:rFonts w:ascii="Arial" w:hAnsi="Arial" w:cs="Arial"/>
                <w:color w:val="000000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Узтекстильпром</w:t>
            </w:r>
            <w:proofErr w:type="spellEnd"/>
            <w:r w:rsidRPr="00604EC1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  <w:p w:rsidR="00FF6D1C" w:rsidRPr="00D641D6" w:rsidRDefault="00FF6D1C" w:rsidP="00AB4D3D">
            <w:pPr>
              <w:spacing w:after="8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EC1">
              <w:rPr>
                <w:rFonts w:ascii="Arial" w:hAnsi="Arial" w:cs="Arial"/>
                <w:color w:val="000000"/>
                <w:sz w:val="20"/>
                <w:szCs w:val="20"/>
              </w:rPr>
              <w:t>„Вызовы современной текстильной и швейной промышленности Узбекистана. Возможности для международного сотрудничества</w:t>
            </w:r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>.“</w:t>
            </w:r>
          </w:p>
        </w:tc>
      </w:tr>
      <w:tr w:rsidR="00FF6D1C" w:rsidRPr="00073FB4" w:rsidTr="00AB4D3D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F6D1C" w:rsidRPr="00D641D6" w:rsidRDefault="00FF6D1C" w:rsidP="00AB4D3D">
            <w:pPr>
              <w:spacing w:after="8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7089" w:type="dxa"/>
          </w:tcPr>
          <w:p w:rsidR="00FF6D1C" w:rsidRPr="001427F2" w:rsidRDefault="00FF6D1C" w:rsidP="00AB4D3D">
            <w:pPr>
              <w:spacing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Министерство водного хозяйства</w:t>
            </w:r>
          </w:p>
          <w:p w:rsidR="00FF6D1C" w:rsidRPr="00773630" w:rsidRDefault="00FF6D1C" w:rsidP="00AB4D3D">
            <w:pPr>
              <w:spacing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630">
              <w:rPr>
                <w:rFonts w:ascii="Arial" w:hAnsi="Arial" w:cs="Arial"/>
                <w:color w:val="000000"/>
                <w:sz w:val="20"/>
                <w:szCs w:val="20"/>
              </w:rPr>
              <w:t>„Государственная политика в области водного хозяйства. Потенциал для немецких компаний / технологий“</w:t>
            </w:r>
          </w:p>
        </w:tc>
      </w:tr>
      <w:tr w:rsidR="00FF6D1C" w:rsidRPr="00073FB4" w:rsidTr="00AB4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F6D1C" w:rsidRPr="00D641D6" w:rsidRDefault="00FF6D1C" w:rsidP="00AB4D3D">
            <w:pPr>
              <w:spacing w:after="8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>10:45</w:t>
            </w:r>
          </w:p>
        </w:tc>
        <w:tc>
          <w:tcPr>
            <w:tcW w:w="7089" w:type="dxa"/>
          </w:tcPr>
          <w:p w:rsidR="00FF6D1C" w:rsidRPr="008A62CC" w:rsidRDefault="00FF6D1C" w:rsidP="00AB4D3D">
            <w:pPr>
              <w:spacing w:after="8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Торгово</w:t>
            </w:r>
            <w:r w:rsidRPr="008A62C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промышленная Палата Республики Узбекистан</w:t>
            </w:r>
          </w:p>
          <w:p w:rsidR="00FF6D1C" w:rsidRPr="00F74DA5" w:rsidRDefault="00FF6D1C" w:rsidP="00AB4D3D">
            <w:pPr>
              <w:spacing w:after="8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DA5">
              <w:rPr>
                <w:rFonts w:ascii="Arial" w:hAnsi="Arial" w:cs="Arial"/>
                <w:color w:val="000000"/>
                <w:sz w:val="20"/>
                <w:szCs w:val="20"/>
              </w:rPr>
              <w:t>„Государственная поддержка иностранных инвесторов“</w:t>
            </w:r>
          </w:p>
        </w:tc>
      </w:tr>
      <w:tr w:rsidR="00FF6D1C" w:rsidRPr="00D641D6" w:rsidTr="00AB4D3D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F6D1C" w:rsidRPr="00D641D6" w:rsidRDefault="00FF6D1C" w:rsidP="00AB4D3D">
            <w:pPr>
              <w:spacing w:after="8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7089" w:type="dxa"/>
          </w:tcPr>
          <w:p w:rsidR="00FF6D1C" w:rsidRPr="00D641D6" w:rsidRDefault="00FF6D1C" w:rsidP="00AB4D3D">
            <w:pPr>
              <w:spacing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Кофе-брейк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нетворкинг</w:t>
            </w:r>
            <w:proofErr w:type="spellEnd"/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F6D1C" w:rsidRPr="00073FB4" w:rsidTr="00AB4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F6D1C" w:rsidRPr="00D641D6" w:rsidRDefault="00FF6D1C" w:rsidP="00AB4D3D">
            <w:pPr>
              <w:spacing w:after="8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>11:15</w:t>
            </w:r>
          </w:p>
        </w:tc>
        <w:tc>
          <w:tcPr>
            <w:tcW w:w="7089" w:type="dxa"/>
          </w:tcPr>
          <w:p w:rsidR="00FF6D1C" w:rsidRPr="006708FE" w:rsidRDefault="00FF6D1C" w:rsidP="00AB4D3D">
            <w:pPr>
              <w:spacing w:after="8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D7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Презентация фирмы </w:t>
            </w:r>
            <w:proofErr w:type="spellStart"/>
            <w:r w:rsidRPr="00D641D6"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641D6">
              <w:rPr>
                <w:rFonts w:ascii="Arial" w:hAnsi="Arial" w:cs="Arial"/>
                <w:sz w:val="20"/>
                <w:szCs w:val="20"/>
              </w:rPr>
              <w:t>zog</w:t>
            </w:r>
            <w:proofErr w:type="spellEnd"/>
            <w:r w:rsidRPr="006708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1D6">
              <w:rPr>
                <w:rFonts w:ascii="Arial" w:hAnsi="Arial" w:cs="Arial"/>
                <w:sz w:val="20"/>
                <w:szCs w:val="20"/>
              </w:rPr>
              <w:t>GmbH</w:t>
            </w:r>
            <w:proofErr w:type="spellEnd"/>
          </w:p>
          <w:p w:rsidR="00FF6D1C" w:rsidRPr="00843D0F" w:rsidRDefault="00FF6D1C" w:rsidP="00AB4D3D">
            <w:pPr>
              <w:spacing w:after="8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Пауль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Генне</w:t>
            </w:r>
            <w:proofErr w:type="spellEnd"/>
            <w:r w:rsidRPr="006708FE">
              <w:rPr>
                <w:rFonts w:ascii="Arial" w:hAnsi="Arial" w:cs="Arial"/>
                <w:color w:val="000000"/>
                <w:sz w:val="20"/>
                <w:szCs w:val="20"/>
              </w:rPr>
              <w:t xml:space="preserve">, руководитель отдела продаж </w:t>
            </w:r>
            <w:proofErr w:type="spellStart"/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>Herzog</w:t>
            </w:r>
            <w:proofErr w:type="spellEnd"/>
            <w:r w:rsidRPr="006708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>GmbH</w:t>
            </w:r>
            <w:proofErr w:type="spellEnd"/>
          </w:p>
          <w:p w:rsidR="00FF6D1C" w:rsidRPr="006708FE" w:rsidRDefault="00FF6D1C" w:rsidP="00AB4D3D">
            <w:pPr>
              <w:spacing w:after="8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6D1C" w:rsidRPr="00D641D6" w:rsidTr="00AB4D3D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F6D1C" w:rsidRPr="00D641D6" w:rsidRDefault="00FF6D1C" w:rsidP="00AB4D3D">
            <w:pPr>
              <w:spacing w:after="8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>11:30</w:t>
            </w:r>
          </w:p>
        </w:tc>
        <w:tc>
          <w:tcPr>
            <w:tcW w:w="7089" w:type="dxa"/>
          </w:tcPr>
          <w:p w:rsidR="00FF6D1C" w:rsidRPr="00D641D6" w:rsidRDefault="00FF6D1C" w:rsidP="00AB4D3D">
            <w:pPr>
              <w:spacing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17D7D">
              <w:rPr>
                <w:rFonts w:ascii="Arial" w:hAnsi="Arial" w:cs="Arial"/>
                <w:i/>
                <w:color w:val="000000"/>
                <w:sz w:val="20"/>
                <w:szCs w:val="20"/>
              </w:rPr>
              <w:t>Презентация</w:t>
            </w:r>
            <w:r w:rsidRPr="006708F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117D7D">
              <w:rPr>
                <w:rFonts w:ascii="Arial" w:hAnsi="Arial" w:cs="Arial"/>
                <w:i/>
                <w:color w:val="000000"/>
                <w:sz w:val="20"/>
                <w:szCs w:val="20"/>
              </w:rPr>
              <w:t>фирмы</w:t>
            </w:r>
            <w:r w:rsidRPr="006708F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>Erhardt+Leimer</w:t>
            </w:r>
            <w:proofErr w:type="spellEnd"/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>GmbH</w:t>
            </w:r>
            <w:proofErr w:type="spellEnd"/>
          </w:p>
          <w:p w:rsidR="00FF6D1C" w:rsidRPr="00D641D6" w:rsidRDefault="00FF6D1C" w:rsidP="00AB4D3D">
            <w:pPr>
              <w:spacing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Клаус</w:t>
            </w:r>
            <w:r w:rsidRPr="006708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Бауманн</w:t>
            </w:r>
            <w:proofErr w:type="spellEnd"/>
            <w:r w:rsidRPr="00D641D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641D6">
              <w:rPr>
                <w:rFonts w:ascii="Arial" w:hAnsi="Arial" w:cs="Arial"/>
                <w:sz w:val="20"/>
                <w:szCs w:val="20"/>
              </w:rPr>
              <w:t>Erhardt+Leimer</w:t>
            </w:r>
            <w:proofErr w:type="spellEnd"/>
            <w:r w:rsidRPr="00D641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41D6">
              <w:rPr>
                <w:rFonts w:ascii="Arial" w:hAnsi="Arial" w:cs="Arial"/>
                <w:sz w:val="20"/>
                <w:szCs w:val="20"/>
              </w:rPr>
              <w:t>GmbH</w:t>
            </w:r>
            <w:proofErr w:type="spellEnd"/>
            <w:r w:rsidRPr="00D641D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F6D1C" w:rsidRPr="00073FB4" w:rsidTr="00AB4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F6D1C" w:rsidRPr="00D641D6" w:rsidRDefault="00FF6D1C" w:rsidP="00AB4D3D">
            <w:pPr>
              <w:spacing w:after="8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>11:45</w:t>
            </w:r>
          </w:p>
        </w:tc>
        <w:tc>
          <w:tcPr>
            <w:tcW w:w="7089" w:type="dxa"/>
          </w:tcPr>
          <w:p w:rsidR="00FF6D1C" w:rsidRPr="00843D0F" w:rsidRDefault="00FF6D1C" w:rsidP="00AB4D3D">
            <w:pPr>
              <w:spacing w:after="8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D7D">
              <w:rPr>
                <w:rFonts w:ascii="Arial" w:hAnsi="Arial" w:cs="Arial"/>
                <w:i/>
                <w:color w:val="000000"/>
                <w:sz w:val="20"/>
                <w:szCs w:val="20"/>
              </w:rPr>
              <w:t>Презентация</w:t>
            </w:r>
            <w:r w:rsidRPr="00843D0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117D7D">
              <w:rPr>
                <w:rFonts w:ascii="Arial" w:hAnsi="Arial" w:cs="Arial"/>
                <w:i/>
                <w:color w:val="000000"/>
                <w:sz w:val="20"/>
                <w:szCs w:val="20"/>
              </w:rPr>
              <w:t>фирмы</w:t>
            </w:r>
            <w:r w:rsidRPr="00843D0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>Planungsb</w:t>
            </w:r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>ü</w:t>
            </w:r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proofErr w:type="spellEnd"/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>Irriport</w:t>
            </w:r>
            <w:proofErr w:type="spellEnd"/>
          </w:p>
          <w:p w:rsidR="00FF6D1C" w:rsidRPr="00A33A52" w:rsidRDefault="00FF6D1C" w:rsidP="00AB4D3D">
            <w:pPr>
              <w:spacing w:after="8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>Пар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>Разави</w:t>
            </w:r>
            <w:proofErr w:type="spellEnd"/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управляющий</w:t>
            </w:r>
            <w:r w:rsidRPr="00F74D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FF6D1C" w:rsidRPr="0048636B" w:rsidTr="00AB4D3D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F6D1C" w:rsidRPr="00D641D6" w:rsidRDefault="00FF6D1C" w:rsidP="00AB4D3D">
            <w:pPr>
              <w:spacing w:after="8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7089" w:type="dxa"/>
          </w:tcPr>
          <w:p w:rsidR="00FF6D1C" w:rsidRPr="0048636B" w:rsidRDefault="00FF6D1C" w:rsidP="00AB4D3D">
            <w:pPr>
              <w:spacing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D7D">
              <w:rPr>
                <w:rFonts w:ascii="Arial" w:hAnsi="Arial" w:cs="Arial"/>
                <w:i/>
                <w:color w:val="000000"/>
                <w:sz w:val="20"/>
                <w:szCs w:val="20"/>
              </w:rPr>
              <w:t>Презентация</w:t>
            </w:r>
            <w:r w:rsidRPr="0048636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117D7D">
              <w:rPr>
                <w:rFonts w:ascii="Arial" w:hAnsi="Arial" w:cs="Arial"/>
                <w:i/>
                <w:color w:val="000000"/>
                <w:sz w:val="20"/>
                <w:szCs w:val="20"/>
              </w:rPr>
              <w:t>фирмы</w:t>
            </w:r>
            <w:r w:rsidRPr="004863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36B">
              <w:rPr>
                <w:rFonts w:ascii="Arial" w:hAnsi="Arial" w:cs="Arial"/>
                <w:color w:val="000000"/>
                <w:sz w:val="20"/>
                <w:szCs w:val="20"/>
              </w:rPr>
              <w:t>eclareon</w:t>
            </w:r>
            <w:proofErr w:type="spellEnd"/>
            <w:r w:rsidRPr="004863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36B">
              <w:rPr>
                <w:rFonts w:ascii="Arial" w:hAnsi="Arial" w:cs="Arial"/>
                <w:color w:val="000000"/>
                <w:sz w:val="20"/>
                <w:szCs w:val="20"/>
              </w:rPr>
              <w:t>GmbH</w:t>
            </w:r>
            <w:proofErr w:type="spellEnd"/>
          </w:p>
          <w:p w:rsidR="00FF6D1C" w:rsidRPr="00843D0F" w:rsidRDefault="00FF6D1C" w:rsidP="00AB4D3D">
            <w:pPr>
              <w:spacing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Татьяна</w:t>
            </w:r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Андреева</w:t>
            </w:r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консультант</w:t>
            </w:r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36B">
              <w:rPr>
                <w:rFonts w:ascii="Arial" w:hAnsi="Arial" w:cs="Arial"/>
                <w:color w:val="000000"/>
                <w:sz w:val="20"/>
                <w:szCs w:val="20"/>
              </w:rPr>
              <w:t>eclareon</w:t>
            </w:r>
            <w:proofErr w:type="spellEnd"/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36B">
              <w:rPr>
                <w:rFonts w:ascii="Arial" w:hAnsi="Arial" w:cs="Arial"/>
                <w:color w:val="000000"/>
                <w:sz w:val="20"/>
                <w:szCs w:val="20"/>
              </w:rPr>
              <w:t>GmbH</w:t>
            </w:r>
            <w:proofErr w:type="spellEnd"/>
          </w:p>
        </w:tc>
      </w:tr>
      <w:tr w:rsidR="00FF6D1C" w:rsidRPr="00C17B4C" w:rsidTr="00AB4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F6D1C" w:rsidRPr="00D641D6" w:rsidRDefault="00FF6D1C" w:rsidP="00AB4D3D">
            <w:pPr>
              <w:spacing w:after="8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>12: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9" w:type="dxa"/>
          </w:tcPr>
          <w:p w:rsidR="00FF6D1C" w:rsidRPr="00381A9A" w:rsidRDefault="00FF6D1C" w:rsidP="00AB4D3D">
            <w:pPr>
              <w:spacing w:after="8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Джахангир</w:t>
            </w:r>
            <w:proofErr w:type="spellEnd"/>
            <w:r w:rsidRPr="00381A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Акилов</w:t>
            </w:r>
            <w:proofErr w:type="spellEnd"/>
            <w:r w:rsidRPr="00381A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E2BA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Textima</w:t>
            </w:r>
            <w:proofErr w:type="spellEnd"/>
            <w:r w:rsidRPr="00381A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2BA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Export</w:t>
            </w:r>
            <w:r w:rsidRPr="00381A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2BA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Import</w:t>
            </w:r>
            <w:r w:rsidRPr="00381A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E2BA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GmbH</w:t>
            </w:r>
            <w:r w:rsidRPr="00381A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</w:p>
          <w:p w:rsidR="00FF6D1C" w:rsidRPr="00843D0F" w:rsidRDefault="00FF6D1C" w:rsidP="00AB4D3D">
            <w:pPr>
              <w:spacing w:after="8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Представительство</w:t>
            </w:r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Узбекистане</w:t>
            </w:r>
            <w:r w:rsidRPr="00843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F6D1C" w:rsidRPr="002166A3" w:rsidRDefault="00FF6D1C" w:rsidP="00AB4D3D">
            <w:pPr>
              <w:spacing w:after="8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Обзор деятельности компании</w:t>
            </w:r>
          </w:p>
        </w:tc>
      </w:tr>
      <w:tr w:rsidR="00FF6D1C" w:rsidRPr="00D641D6" w:rsidTr="00AB4D3D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F6D1C" w:rsidRPr="00D641D6" w:rsidRDefault="00FF6D1C" w:rsidP="00AB4D3D">
            <w:pPr>
              <w:spacing w:after="8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>12:45</w:t>
            </w:r>
          </w:p>
        </w:tc>
        <w:tc>
          <w:tcPr>
            <w:tcW w:w="7089" w:type="dxa"/>
          </w:tcPr>
          <w:p w:rsidR="00FF6D1C" w:rsidRPr="00EF16AD" w:rsidRDefault="00FF6D1C" w:rsidP="00AB4D3D">
            <w:pPr>
              <w:spacing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и ответы</w:t>
            </w:r>
          </w:p>
        </w:tc>
      </w:tr>
      <w:tr w:rsidR="00FF6D1C" w:rsidRPr="00073FB4" w:rsidTr="00AB4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F6D1C" w:rsidRPr="00D641D6" w:rsidRDefault="00FF6D1C" w:rsidP="00AB4D3D">
            <w:pPr>
              <w:spacing w:after="8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1D6">
              <w:rPr>
                <w:rFonts w:ascii="Arial" w:hAnsi="Arial" w:cs="Arial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089" w:type="dxa"/>
          </w:tcPr>
          <w:p w:rsidR="00FF6D1C" w:rsidRPr="00EF16AD" w:rsidRDefault="00FF6D1C" w:rsidP="00AB4D3D">
            <w:pPr>
              <w:spacing w:after="8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Совместный обед для всех участников конференции</w:t>
            </w:r>
          </w:p>
        </w:tc>
      </w:tr>
      <w:tr w:rsidR="00FF6D1C" w:rsidRPr="00073FB4" w:rsidTr="00AB4D3D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F6D1C" w:rsidRPr="00E64D43" w:rsidRDefault="00FF6D1C" w:rsidP="00AB4D3D">
            <w:pPr>
              <w:spacing w:after="8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14:00 – 15:00 </w:t>
            </w:r>
          </w:p>
        </w:tc>
        <w:tc>
          <w:tcPr>
            <w:tcW w:w="7089" w:type="dxa"/>
          </w:tcPr>
          <w:p w:rsidR="00FF6D1C" w:rsidRDefault="00FF6D1C" w:rsidP="00AB4D3D">
            <w:pPr>
              <w:spacing w:after="8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Возможность индивидуальных переговоров между участниками форума</w:t>
            </w:r>
          </w:p>
        </w:tc>
      </w:tr>
    </w:tbl>
    <w:p w:rsidR="00FB5279" w:rsidRDefault="00FB5279"/>
    <w:sectPr w:rsidR="00FB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1C"/>
    <w:rsid w:val="00025DBF"/>
    <w:rsid w:val="00FB5279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8B21"/>
  <w15:chartTrackingRefBased/>
  <w15:docId w15:val="{3DC350DA-E7A7-4C74-B77D-22B5EE33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semiHidden/>
    <w:unhideWhenUsed/>
    <w:rsid w:val="00FF6D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2020-02-13T09:06:00Z</dcterms:created>
  <dcterms:modified xsi:type="dcterms:W3CDTF">2020-02-13T09:31:00Z</dcterms:modified>
</cp:coreProperties>
</file>