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0C6" w:rsidRDefault="00465068">
      <w:pPr>
        <w:pStyle w:val="20"/>
        <w:shd w:val="clear" w:color="auto" w:fill="auto"/>
        <w:ind w:firstLine="0"/>
      </w:pPr>
      <w:r>
        <w:rPr>
          <w:rStyle w:val="21"/>
        </w:rPr>
        <w:t>ПРОЕКТ</w:t>
      </w:r>
    </w:p>
    <w:p w:rsidR="003370C6" w:rsidRDefault="00465068">
      <w:pPr>
        <w:pStyle w:val="30"/>
        <w:shd w:val="clear" w:color="auto" w:fill="auto"/>
        <w:ind w:left="20"/>
      </w:pPr>
      <w:r>
        <w:rPr>
          <w:rStyle w:val="31"/>
          <w:b/>
          <w:bCs/>
        </w:rPr>
        <w:t>СЦЕНАРИЙ</w:t>
      </w:r>
    </w:p>
    <w:p w:rsidR="003370C6" w:rsidRDefault="00465068">
      <w:pPr>
        <w:pStyle w:val="30"/>
        <w:shd w:val="clear" w:color="auto" w:fill="auto"/>
        <w:ind w:left="20"/>
      </w:pPr>
      <w:r>
        <w:rPr>
          <w:rStyle w:val="31"/>
          <w:b/>
          <w:bCs/>
        </w:rPr>
        <w:t>проведения Международного бизнес форума в 30 апрель - 1 мая 2019 г.</w:t>
      </w:r>
    </w:p>
    <w:p w:rsidR="003370C6" w:rsidRDefault="00B963D4">
      <w:pPr>
        <w:pStyle w:val="30"/>
        <w:shd w:val="clear" w:color="auto" w:fill="auto"/>
        <w:spacing w:after="465"/>
        <w:ind w:left="20"/>
      </w:pPr>
      <w:r>
        <w:rPr>
          <w:rStyle w:val="31"/>
          <w:b/>
          <w:bCs/>
        </w:rPr>
        <w:t>в Навоий</w:t>
      </w:r>
      <w:r w:rsidR="00465068">
        <w:rPr>
          <w:rStyle w:val="31"/>
          <w:b/>
          <w:bCs/>
        </w:rPr>
        <w:t>ской области</w:t>
      </w:r>
    </w:p>
    <w:p w:rsidR="003370C6" w:rsidRDefault="00465068">
      <w:pPr>
        <w:pStyle w:val="30"/>
        <w:shd w:val="clear" w:color="auto" w:fill="auto"/>
        <w:spacing w:line="266" w:lineRule="exact"/>
        <w:ind w:left="20"/>
      </w:pPr>
      <w:r>
        <w:rPr>
          <w:rStyle w:val="31"/>
          <w:b/>
          <w:bCs/>
        </w:rPr>
        <w:t>Первый день. 30 апрель 2019 г. (Вторник)</w:t>
      </w:r>
    </w:p>
    <w:p w:rsidR="003370C6" w:rsidRDefault="00B963D4">
      <w:pPr>
        <w:pStyle w:val="30"/>
        <w:shd w:val="clear" w:color="auto" w:fill="auto"/>
        <w:spacing w:after="296"/>
        <w:ind w:firstLine="320"/>
        <w:jc w:val="left"/>
      </w:pPr>
      <w:r>
        <w:rPr>
          <w:rStyle w:val="31"/>
          <w:b/>
          <w:bCs/>
        </w:rPr>
        <w:t>Встреча гостей,</w:t>
      </w:r>
      <w:r w:rsidR="00465068">
        <w:rPr>
          <w:rStyle w:val="31"/>
          <w:b/>
          <w:bCs/>
        </w:rPr>
        <w:t xml:space="preserve"> посещение производственные и туристические </w:t>
      </w:r>
      <w:r w:rsidR="00465068" w:rsidRPr="00B963D4">
        <w:rPr>
          <w:rStyle w:val="32"/>
          <w:b/>
        </w:rPr>
        <w:t xml:space="preserve">объекты </w:t>
      </w:r>
      <w:r w:rsidR="00465068">
        <w:rPr>
          <w:rStyle w:val="32"/>
        </w:rPr>
        <w:t xml:space="preserve">и </w:t>
      </w:r>
      <w:r w:rsidR="00465068">
        <w:rPr>
          <w:rStyle w:val="31"/>
          <w:b/>
          <w:bCs/>
        </w:rPr>
        <w:t>другие достопримечательности Навои</w:t>
      </w:r>
      <w:r>
        <w:rPr>
          <w:rStyle w:val="31"/>
          <w:b/>
          <w:bCs/>
          <w:lang w:val="uz-Cyrl-UZ"/>
        </w:rPr>
        <w:t>й</w:t>
      </w:r>
      <w:r w:rsidR="00465068">
        <w:rPr>
          <w:rStyle w:val="31"/>
          <w:b/>
          <w:bCs/>
        </w:rPr>
        <w:t xml:space="preserve">ской </w:t>
      </w:r>
      <w:r w:rsidR="00465068">
        <w:rPr>
          <w:rStyle w:val="31"/>
          <w:b/>
          <w:bCs/>
        </w:rPr>
        <w:t>области</w:t>
      </w:r>
    </w:p>
    <w:p w:rsidR="003370C6" w:rsidRDefault="008D13DE">
      <w:pPr>
        <w:pStyle w:val="20"/>
        <w:numPr>
          <w:ilvl w:val="0"/>
          <w:numId w:val="3"/>
        </w:numPr>
        <w:shd w:val="clear" w:color="auto" w:fill="auto"/>
        <w:tabs>
          <w:tab w:val="left" w:pos="267"/>
        </w:tabs>
        <w:spacing w:line="326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327660" distB="0" distL="63500" distR="433070" simplePos="0" relativeHeight="377487104" behindDoc="1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12700</wp:posOffset>
                </wp:positionV>
                <wp:extent cx="801370" cy="735330"/>
                <wp:effectExtent l="4445" t="0" r="3810" b="0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0C6" w:rsidRDefault="00465068">
                            <w:pPr>
                              <w:pStyle w:val="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648"/>
                              </w:tabs>
                              <w:spacing w:after="360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09.30</w:t>
                            </w:r>
                          </w:p>
                          <w:p w:rsidR="003370C6" w:rsidRDefault="0046506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09.30-10.00</w:t>
                            </w:r>
                          </w:p>
                          <w:p w:rsidR="003370C6" w:rsidRDefault="00465068">
                            <w:pPr>
                              <w:pStyle w:val="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634"/>
                              </w:tabs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18.00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2pt;margin-top:1pt;width:63.1pt;height:57.9pt;z-index:-125829376;visibility:visible;mso-wrap-style:square;mso-width-percent:0;mso-height-percent:0;mso-wrap-distance-left:5pt;mso-wrap-distance-top:25.8pt;mso-wrap-distance-right:34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9eGrQIAAKg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" filled="f" stroked="f">
                <v:textbox style="mso-fit-shape-to-text:t" inset="0,0,0,0">
                  <w:txbxContent>
                    <w:p w:rsidR="003370C6" w:rsidRDefault="00465068">
                      <w:pPr>
                        <w:pStyle w:val="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648"/>
                        </w:tabs>
                        <w:spacing w:after="360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09.30</w:t>
                      </w:r>
                    </w:p>
                    <w:p w:rsidR="003370C6" w:rsidRDefault="0046506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09.30-10.00</w:t>
                      </w:r>
                    </w:p>
                    <w:p w:rsidR="003370C6" w:rsidRDefault="00465068">
                      <w:pPr>
                        <w:pStyle w:val="2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634"/>
                        </w:tabs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18.00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465068">
        <w:rPr>
          <w:rStyle w:val="21"/>
        </w:rPr>
        <w:t>встреча гостей с Международного аэропорта .Навои</w:t>
      </w:r>
      <w:r w:rsidR="00B963D4">
        <w:rPr>
          <w:rStyle w:val="21"/>
          <w:lang w:val="uz-Cyrl-UZ"/>
        </w:rPr>
        <w:t xml:space="preserve"> и </w:t>
      </w:r>
    </w:p>
    <w:p w:rsidR="003370C6" w:rsidRDefault="00465068">
      <w:pPr>
        <w:pStyle w:val="20"/>
        <w:shd w:val="clear" w:color="auto" w:fill="auto"/>
        <w:tabs>
          <w:tab w:val="left" w:pos="6845"/>
        </w:tabs>
        <w:spacing w:line="326" w:lineRule="exact"/>
        <w:ind w:firstLine="0"/>
        <w:jc w:val="both"/>
      </w:pPr>
      <w:r>
        <w:rPr>
          <w:rStyle w:val="21"/>
        </w:rPr>
        <w:t>железнодорожного вокзала;</w:t>
      </w:r>
      <w:r>
        <w:rPr>
          <w:rStyle w:val="21"/>
        </w:rPr>
        <w:tab/>
        <w:t>■</w:t>
      </w:r>
    </w:p>
    <w:p w:rsidR="003370C6" w:rsidRDefault="00465068">
      <w:pPr>
        <w:pStyle w:val="20"/>
        <w:numPr>
          <w:ilvl w:val="0"/>
          <w:numId w:val="3"/>
        </w:numPr>
        <w:shd w:val="clear" w:color="auto" w:fill="auto"/>
        <w:tabs>
          <w:tab w:val="left" w:pos="267"/>
        </w:tabs>
        <w:spacing w:line="317" w:lineRule="exact"/>
        <w:ind w:firstLine="0"/>
        <w:jc w:val="both"/>
      </w:pPr>
      <w:r>
        <w:rPr>
          <w:rStyle w:val="21"/>
        </w:rPr>
        <w:t>размещение в гостинице;</w:t>
      </w:r>
    </w:p>
    <w:p w:rsidR="003370C6" w:rsidRDefault="00465068">
      <w:pPr>
        <w:pStyle w:val="20"/>
        <w:numPr>
          <w:ilvl w:val="0"/>
          <w:numId w:val="3"/>
        </w:numPr>
        <w:shd w:val="clear" w:color="auto" w:fill="auto"/>
        <w:tabs>
          <w:tab w:val="left" w:pos="267"/>
        </w:tabs>
        <w:spacing w:line="317" w:lineRule="exact"/>
        <w:ind w:left="1960" w:hanging="1960"/>
        <w:jc w:val="left"/>
      </w:pPr>
      <w:r>
        <w:rPr>
          <w:rStyle w:val="21"/>
        </w:rPr>
        <w:t xml:space="preserve">Посещение регионов по выбору инвестиционных проектов; сельское хозяйства (Хатырчинский, Навбахорский и Канимехский </w:t>
      </w:r>
      <w:r w:rsidR="00B963D4">
        <w:rPr>
          <w:rStyle w:val="21"/>
        </w:rPr>
        <w:t>районы), строительство (Н</w:t>
      </w:r>
      <w:r>
        <w:rPr>
          <w:rStyle w:val="21"/>
        </w:rPr>
        <w:t>уратинский, Карманинский и Кызылтепинский районы), промышленность (переработка нерудных ископаемых г.Зарафшан, Тамдышжий и; Учкудук</w:t>
      </w:r>
      <w:r w:rsidR="00B963D4">
        <w:rPr>
          <w:rStyle w:val="21"/>
        </w:rPr>
        <w:t>ский районы), туризм (г.Навои, Н</w:t>
      </w:r>
      <w:r>
        <w:rPr>
          <w:rStyle w:val="21"/>
        </w:rPr>
        <w:t>уратинский, Канимехский, Навбахорский районы)</w:t>
      </w:r>
    </w:p>
    <w:p w:rsidR="003370C6" w:rsidRDefault="00465068">
      <w:pPr>
        <w:pStyle w:val="20"/>
        <w:numPr>
          <w:ilvl w:val="0"/>
          <w:numId w:val="3"/>
        </w:numPr>
        <w:shd w:val="clear" w:color="auto" w:fill="auto"/>
        <w:tabs>
          <w:tab w:val="left" w:pos="2237"/>
        </w:tabs>
        <w:spacing w:line="317" w:lineRule="exact"/>
        <w:ind w:left="1960" w:firstLine="0"/>
        <w:jc w:val="both"/>
      </w:pPr>
      <w:r>
        <w:rPr>
          <w:rStyle w:val="21"/>
        </w:rPr>
        <w:t>Посещение крупных пред</w:t>
      </w:r>
      <w:r>
        <w:rPr>
          <w:rStyle w:val="21"/>
        </w:rPr>
        <w:t xml:space="preserve">приятий области (ПО НМЗ, </w:t>
      </w:r>
      <w:r>
        <w:rPr>
          <w:rStyle w:val="21"/>
          <w:lang w:val="en-US" w:eastAsia="en-US" w:bidi="en-US"/>
        </w:rPr>
        <w:t>Cargo</w:t>
      </w:r>
      <w:r w:rsidRPr="00B963D4">
        <w:rPr>
          <w:rStyle w:val="21"/>
          <w:lang w:eastAsia="en-US" w:bidi="en-US"/>
        </w:rPr>
        <w:t xml:space="preserve">, </w:t>
      </w:r>
      <w:r w:rsidR="00B963D4">
        <w:rPr>
          <w:rStyle w:val="21"/>
        </w:rPr>
        <w:t>ООО «Н</w:t>
      </w:r>
      <w:r>
        <w:rPr>
          <w:rStyle w:val="21"/>
        </w:rPr>
        <w:t xml:space="preserve">авбахор текстиль», ООО «Бахт Навоий», СП «НРС </w:t>
      </w:r>
      <w:r>
        <w:rPr>
          <w:rStyle w:val="21"/>
          <w:lang w:val="en-US" w:eastAsia="en-US" w:bidi="en-US"/>
        </w:rPr>
        <w:t>Systems</w:t>
      </w:r>
      <w:r w:rsidRPr="00B963D4">
        <w:rPr>
          <w:rStyle w:val="21"/>
          <w:lang w:eastAsia="en-US" w:bidi="en-US"/>
        </w:rPr>
        <w:t xml:space="preserve">», </w:t>
      </w:r>
      <w:r>
        <w:rPr>
          <w:rStyle w:val="21"/>
        </w:rPr>
        <w:t xml:space="preserve">СП </w:t>
      </w:r>
      <w:r w:rsidRPr="00B963D4">
        <w:rPr>
          <w:rStyle w:val="21"/>
          <w:lang w:eastAsia="en-US" w:bidi="en-US"/>
        </w:rPr>
        <w:t>«</w:t>
      </w:r>
      <w:r>
        <w:rPr>
          <w:rStyle w:val="21"/>
          <w:lang w:val="en-US" w:eastAsia="en-US" w:bidi="en-US"/>
        </w:rPr>
        <w:t>Green</w:t>
      </w:r>
      <w:r w:rsidRPr="00B963D4">
        <w:rPr>
          <w:rStyle w:val="21"/>
          <w:lang w:eastAsia="en-US" w:bidi="en-US"/>
        </w:rPr>
        <w:t xml:space="preserve"> </w:t>
      </w:r>
      <w:r>
        <w:rPr>
          <w:rStyle w:val="21"/>
          <w:lang w:val="en-US" w:eastAsia="en-US" w:bidi="en-US"/>
        </w:rPr>
        <w:t>Line</w:t>
      </w:r>
      <w:r w:rsidRPr="00B963D4">
        <w:rPr>
          <w:rStyle w:val="21"/>
          <w:lang w:eastAsia="en-US" w:bidi="en-US"/>
        </w:rPr>
        <w:t xml:space="preserve"> </w:t>
      </w:r>
      <w:r>
        <w:rPr>
          <w:rStyle w:val="21"/>
          <w:lang w:val="en-US" w:eastAsia="en-US" w:bidi="en-US"/>
        </w:rPr>
        <w:t>Profile</w:t>
      </w:r>
      <w:r w:rsidRPr="00B963D4">
        <w:rPr>
          <w:rStyle w:val="21"/>
          <w:lang w:eastAsia="en-US" w:bidi="en-US"/>
        </w:rPr>
        <w:t xml:space="preserve">», </w:t>
      </w:r>
      <w:r>
        <w:rPr>
          <w:rStyle w:val="21"/>
        </w:rPr>
        <w:t xml:space="preserve">СП </w:t>
      </w:r>
      <w:r w:rsidRPr="00B963D4">
        <w:rPr>
          <w:rStyle w:val="21"/>
          <w:lang w:eastAsia="en-US" w:bidi="en-US"/>
        </w:rPr>
        <w:t>«</w:t>
      </w:r>
      <w:r>
        <w:rPr>
          <w:rStyle w:val="21"/>
          <w:lang w:val="en-US" w:eastAsia="en-US" w:bidi="en-US"/>
        </w:rPr>
        <w:t>KoUNG</w:t>
      </w:r>
      <w:r w:rsidRPr="00B963D4">
        <w:rPr>
          <w:rStyle w:val="21"/>
          <w:lang w:eastAsia="en-US" w:bidi="en-US"/>
        </w:rPr>
        <w:t xml:space="preserve"> </w:t>
      </w:r>
      <w:r>
        <w:rPr>
          <w:rStyle w:val="21"/>
          <w:lang w:val="en-US" w:eastAsia="en-US" w:bidi="en-US"/>
        </w:rPr>
        <w:t>Cylinder</w:t>
      </w:r>
      <w:r w:rsidRPr="00B963D4">
        <w:rPr>
          <w:rStyle w:val="21"/>
          <w:lang w:eastAsia="en-US" w:bidi="en-US"/>
        </w:rPr>
        <w:t>»,)</w:t>
      </w:r>
    </w:p>
    <w:p w:rsidR="003370C6" w:rsidRDefault="00465068">
      <w:pPr>
        <w:pStyle w:val="20"/>
        <w:numPr>
          <w:ilvl w:val="0"/>
          <w:numId w:val="3"/>
        </w:numPr>
        <w:shd w:val="clear" w:color="auto" w:fill="auto"/>
        <w:tabs>
          <w:tab w:val="left" w:pos="2237"/>
        </w:tabs>
        <w:spacing w:line="317" w:lineRule="exact"/>
        <w:ind w:left="1960" w:firstLine="0"/>
        <w:jc w:val="both"/>
      </w:pPr>
      <w:r>
        <w:rPr>
          <w:rStyle w:val="21"/>
        </w:rPr>
        <w:t>Встреча с местными партнерами;</w:t>
      </w:r>
    </w:p>
    <w:p w:rsidR="003370C6" w:rsidRDefault="00465068">
      <w:pPr>
        <w:pStyle w:val="20"/>
        <w:numPr>
          <w:ilvl w:val="0"/>
          <w:numId w:val="3"/>
        </w:numPr>
        <w:shd w:val="clear" w:color="auto" w:fill="auto"/>
        <w:tabs>
          <w:tab w:val="left" w:pos="2237"/>
        </w:tabs>
        <w:spacing w:line="317" w:lineRule="exact"/>
        <w:ind w:left="1960" w:right="980" w:firstLine="0"/>
        <w:jc w:val="left"/>
      </w:pPr>
      <w:r>
        <w:rPr>
          <w:rStyle w:val="21"/>
        </w:rPr>
        <w:t>Посещение ярмарки экспортоориентированных товаров области;</w:t>
      </w:r>
    </w:p>
    <w:p w:rsidR="003370C6" w:rsidRDefault="008D13DE" w:rsidP="00B963D4">
      <w:pPr>
        <w:pStyle w:val="20"/>
        <w:shd w:val="clear" w:color="auto" w:fill="auto"/>
        <w:tabs>
          <w:tab w:val="left" w:pos="334"/>
        </w:tabs>
        <w:spacing w:after="300" w:line="317" w:lineRule="exact"/>
        <w:ind w:left="1960" w:right="206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535940" distL="63500" distR="856615" simplePos="0" relativeHeight="377487105" behindDoc="1" locked="0" layoutInCell="1" allowOverlap="1">
                <wp:simplePos x="0" y="0"/>
                <wp:positionH relativeFrom="margin">
                  <wp:posOffset>33655</wp:posOffset>
                </wp:positionH>
                <wp:positionV relativeFrom="paragraph">
                  <wp:posOffset>159385</wp:posOffset>
                </wp:positionV>
                <wp:extent cx="374650" cy="185420"/>
                <wp:effectExtent l="3810" t="3810" r="2540" b="1270"/>
                <wp:wrapSquare wrapText="righ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0C6" w:rsidRDefault="00465068">
                            <w:pPr>
                              <w:pStyle w:val="4"/>
                              <w:shd w:val="clear" w:color="auto" w:fill="auto"/>
                            </w:pPr>
                            <w:r>
                              <w:rPr>
                                <w:rStyle w:val="4Exact0"/>
                              </w:rPr>
                              <w:t>18.00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.65pt;margin-top:12.55pt;width:29.5pt;height:14.6pt;z-index:-125829375;visibility:visible;mso-wrap-style:square;mso-width-percent:0;mso-height-percent:0;mso-wrap-distance-left:5pt;mso-wrap-distance-top:0;mso-wrap-distance-right:67.45pt;mso-wrap-distance-bottom:42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uGrwIAAK8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" filled="f" stroked="f">
                <v:textbox style="mso-fit-shape-to-text:t" inset="0,0,0,0">
                  <w:txbxContent>
                    <w:p w:rsidR="003370C6" w:rsidRDefault="00465068">
                      <w:pPr>
                        <w:pStyle w:val="4"/>
                        <w:shd w:val="clear" w:color="auto" w:fill="auto"/>
                      </w:pPr>
                      <w:r>
                        <w:rPr>
                          <w:rStyle w:val="4Exact0"/>
                        </w:rPr>
                        <w:t>18.00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465068">
        <w:rPr>
          <w:rStyle w:val="21"/>
        </w:rPr>
        <w:t xml:space="preserve">Посещение достопримечательностей области </w:t>
      </w:r>
      <w:r w:rsidR="00465068">
        <w:rPr>
          <w:rStyle w:val="22"/>
        </w:rPr>
        <w:t>Ужин</w:t>
      </w:r>
    </w:p>
    <w:p w:rsidR="003370C6" w:rsidRDefault="00465068" w:rsidP="00B963D4">
      <w:pPr>
        <w:pStyle w:val="30"/>
        <w:shd w:val="clear" w:color="auto" w:fill="auto"/>
        <w:spacing w:line="317" w:lineRule="exact"/>
        <w:ind w:left="700"/>
      </w:pPr>
      <w:r>
        <w:rPr>
          <w:rStyle w:val="31"/>
          <w:b/>
          <w:bCs/>
        </w:rPr>
        <w:t>Второй день. 1 мая 2019 г. (Среда)</w:t>
      </w:r>
    </w:p>
    <w:p w:rsidR="003370C6" w:rsidRDefault="00465068" w:rsidP="00B963D4">
      <w:pPr>
        <w:pStyle w:val="30"/>
        <w:shd w:val="clear" w:color="auto" w:fill="auto"/>
        <w:spacing w:line="317" w:lineRule="exact"/>
      </w:pPr>
      <w:r>
        <w:rPr>
          <w:rStyle w:val="31"/>
          <w:b/>
          <w:bCs/>
        </w:rPr>
        <w:t>Церемония открытия и проведения Международного бизнес форума</w:t>
      </w:r>
    </w:p>
    <w:p w:rsidR="003370C6" w:rsidRDefault="00465068">
      <w:pPr>
        <w:pStyle w:val="30"/>
        <w:numPr>
          <w:ilvl w:val="0"/>
          <w:numId w:val="4"/>
        </w:numPr>
        <w:shd w:val="clear" w:color="auto" w:fill="auto"/>
        <w:tabs>
          <w:tab w:val="left" w:pos="810"/>
          <w:tab w:val="left" w:pos="1820"/>
        </w:tabs>
        <w:spacing w:after="341" w:line="317" w:lineRule="exact"/>
        <w:jc w:val="both"/>
      </w:pPr>
      <w:r>
        <w:rPr>
          <w:rStyle w:val="31"/>
          <w:b/>
          <w:bCs/>
        </w:rPr>
        <w:t>18.00</w:t>
      </w:r>
      <w:r>
        <w:rPr>
          <w:rStyle w:val="31"/>
          <w:b/>
          <w:bCs/>
        </w:rPr>
        <w:tab/>
        <w:t>- Проведения международного бизнес форума Навои</w:t>
      </w:r>
    </w:p>
    <w:p w:rsidR="003370C6" w:rsidRDefault="00465068">
      <w:pPr>
        <w:pStyle w:val="30"/>
        <w:shd w:val="clear" w:color="auto" w:fill="auto"/>
        <w:tabs>
          <w:tab w:val="left" w:pos="5150"/>
        </w:tabs>
        <w:spacing w:after="300" w:line="266" w:lineRule="exact"/>
        <w:jc w:val="both"/>
      </w:pPr>
      <w:r>
        <w:rPr>
          <w:rStyle w:val="31"/>
          <w:b/>
          <w:bCs/>
        </w:rPr>
        <w:t>Время проведения 10.00-17.00</w:t>
      </w:r>
      <w:r>
        <w:rPr>
          <w:rStyle w:val="31"/>
          <w:b/>
          <w:bCs/>
        </w:rPr>
        <w:tab/>
        <w:t>Место проведения: СЭЗ "Навои"</w:t>
      </w:r>
    </w:p>
    <w:p w:rsidR="003370C6" w:rsidRDefault="00465068">
      <w:pPr>
        <w:pStyle w:val="20"/>
        <w:numPr>
          <w:ilvl w:val="0"/>
          <w:numId w:val="5"/>
        </w:numPr>
        <w:shd w:val="clear" w:color="auto" w:fill="auto"/>
        <w:tabs>
          <w:tab w:val="left" w:pos="810"/>
          <w:tab w:val="left" w:pos="1820"/>
        </w:tabs>
        <w:spacing w:after="360"/>
        <w:ind w:firstLine="0"/>
        <w:jc w:val="both"/>
      </w:pPr>
      <w:r>
        <w:rPr>
          <w:rStyle w:val="21"/>
        </w:rPr>
        <w:t>1</w:t>
      </w:r>
      <w:r>
        <w:rPr>
          <w:rStyle w:val="21"/>
        </w:rPr>
        <w:t>0,30</w:t>
      </w:r>
      <w:r>
        <w:rPr>
          <w:rStyle w:val="21"/>
        </w:rPr>
        <w:tab/>
        <w:t>- Регистрация участников. .</w:t>
      </w:r>
    </w:p>
    <w:p w:rsidR="003370C6" w:rsidRDefault="00465068">
      <w:pPr>
        <w:pStyle w:val="30"/>
        <w:shd w:val="clear" w:color="auto" w:fill="auto"/>
        <w:spacing w:line="341" w:lineRule="exact"/>
        <w:jc w:val="both"/>
      </w:pPr>
      <w:r>
        <w:rPr>
          <w:rStyle w:val="31"/>
          <w:b/>
          <w:bCs/>
        </w:rPr>
        <w:t>1. Церемония открытия</w:t>
      </w:r>
    </w:p>
    <w:p w:rsidR="003370C6" w:rsidRDefault="00465068">
      <w:pPr>
        <w:pStyle w:val="20"/>
        <w:numPr>
          <w:ilvl w:val="0"/>
          <w:numId w:val="6"/>
        </w:numPr>
        <w:shd w:val="clear" w:color="auto" w:fill="auto"/>
        <w:tabs>
          <w:tab w:val="left" w:pos="1820"/>
        </w:tabs>
        <w:spacing w:line="341" w:lineRule="exact"/>
        <w:ind w:firstLine="0"/>
        <w:jc w:val="both"/>
      </w:pPr>
      <w:r>
        <w:rPr>
          <w:rStyle w:val="21"/>
        </w:rPr>
        <w:t>10.40</w:t>
      </w:r>
      <w:r>
        <w:rPr>
          <w:rStyle w:val="21"/>
        </w:rPr>
        <w:tab/>
        <w:t xml:space="preserve">- приветственное </w:t>
      </w:r>
      <w:r w:rsidR="00B963D4" w:rsidRPr="00B963D4">
        <w:rPr>
          <w:rStyle w:val="23"/>
          <w:i w:val="0"/>
          <w:lang w:val="uz-Cyrl-UZ"/>
        </w:rPr>
        <w:t>слово</w:t>
      </w:r>
      <w:r>
        <w:rPr>
          <w:rStyle w:val="23"/>
        </w:rPr>
        <w:t xml:space="preserve"> (уточняется)</w:t>
      </w:r>
    </w:p>
    <w:p w:rsidR="003370C6" w:rsidRDefault="00465068">
      <w:pPr>
        <w:pStyle w:val="20"/>
        <w:shd w:val="clear" w:color="auto" w:fill="auto"/>
        <w:tabs>
          <w:tab w:val="left" w:pos="1820"/>
          <w:tab w:val="left" w:pos="6466"/>
        </w:tabs>
        <w:spacing w:line="341" w:lineRule="exact"/>
        <w:ind w:firstLine="0"/>
        <w:jc w:val="both"/>
      </w:pPr>
      <w:r>
        <w:rPr>
          <w:rStyle w:val="21"/>
        </w:rPr>
        <w:t>10.40-10.50</w:t>
      </w:r>
      <w:r>
        <w:rPr>
          <w:rStyle w:val="21"/>
        </w:rPr>
        <w:tab/>
        <w:t>-приветственное слово Хокима</w:t>
      </w:r>
      <w:r>
        <w:rPr>
          <w:rStyle w:val="21"/>
        </w:rPr>
        <w:tab/>
        <w:t>Навои</w:t>
      </w:r>
      <w:r w:rsidR="00B963D4">
        <w:rPr>
          <w:rStyle w:val="21"/>
          <w:lang w:val="uz-Cyrl-UZ"/>
        </w:rPr>
        <w:t>й</w:t>
      </w:r>
      <w:r>
        <w:rPr>
          <w:rStyle w:val="21"/>
        </w:rPr>
        <w:t>ской области</w:t>
      </w:r>
    </w:p>
    <w:p w:rsidR="003370C6" w:rsidRDefault="00465068">
      <w:pPr>
        <w:pStyle w:val="20"/>
        <w:shd w:val="clear" w:color="auto" w:fill="auto"/>
        <w:spacing w:line="341" w:lineRule="exact"/>
        <w:ind w:left="1960" w:firstLine="0"/>
        <w:jc w:val="both"/>
      </w:pPr>
      <w:r>
        <w:rPr>
          <w:rStyle w:val="21"/>
        </w:rPr>
        <w:t>К.Б.Турсунова</w:t>
      </w:r>
      <w:r>
        <w:br w:type="page"/>
      </w:r>
    </w:p>
    <w:p w:rsidR="003370C6" w:rsidRDefault="00465068">
      <w:pPr>
        <w:pStyle w:val="30"/>
        <w:shd w:val="clear" w:color="auto" w:fill="auto"/>
        <w:spacing w:after="56" w:line="355" w:lineRule="exact"/>
        <w:jc w:val="both"/>
      </w:pPr>
      <w:r>
        <w:rPr>
          <w:rStyle w:val="31"/>
          <w:b/>
          <w:bCs/>
        </w:rPr>
        <w:lastRenderedPageBreak/>
        <w:t xml:space="preserve">II. Презентации и видеоролики об инвестиционном и </w:t>
      </w:r>
      <w:r w:rsidRPr="00B963D4">
        <w:rPr>
          <w:rStyle w:val="32"/>
          <w:b/>
        </w:rPr>
        <w:t>туристическом потенциале</w:t>
      </w:r>
      <w:r>
        <w:rPr>
          <w:rStyle w:val="32"/>
        </w:rPr>
        <w:t xml:space="preserve"> </w:t>
      </w:r>
      <w:r w:rsidR="00B963D4">
        <w:rPr>
          <w:rStyle w:val="31"/>
          <w:b/>
          <w:bCs/>
        </w:rPr>
        <w:t>и предпринимательства</w:t>
      </w:r>
      <w:r>
        <w:rPr>
          <w:rStyle w:val="31"/>
          <w:b/>
          <w:bCs/>
        </w:rPr>
        <w:t xml:space="preserve"> Республики Узбекистан.</w:t>
      </w:r>
    </w:p>
    <w:p w:rsidR="003370C6" w:rsidRDefault="00B963D4">
      <w:pPr>
        <w:pStyle w:val="20"/>
        <w:shd w:val="clear" w:color="auto" w:fill="auto"/>
        <w:spacing w:line="360" w:lineRule="exact"/>
        <w:ind w:left="1980"/>
        <w:jc w:val="left"/>
      </w:pPr>
      <w:r>
        <w:rPr>
          <w:rStyle w:val="21"/>
        </w:rPr>
        <w:t>10.</w:t>
      </w:r>
      <w:r w:rsidR="00465068">
        <w:rPr>
          <w:rStyle w:val="21"/>
        </w:rPr>
        <w:t xml:space="preserve">50-11.05 -Заместитель министра инвестиции и внешней торговли - </w:t>
      </w:r>
      <w:r w:rsidR="00465068">
        <w:rPr>
          <w:rStyle w:val="22"/>
        </w:rPr>
        <w:t xml:space="preserve">Л.Кудратов. </w:t>
      </w:r>
      <w:r w:rsidR="00465068">
        <w:rPr>
          <w:rStyle w:val="23"/>
        </w:rPr>
        <w:t>(уточняется)</w:t>
      </w:r>
    </w:p>
    <w:p w:rsidR="003370C6" w:rsidRDefault="00465068">
      <w:pPr>
        <w:pStyle w:val="50"/>
        <w:shd w:val="clear" w:color="auto" w:fill="auto"/>
        <w:spacing w:after="72"/>
        <w:ind w:left="1980"/>
      </w:pPr>
      <w:r>
        <w:rPr>
          <w:rStyle w:val="51"/>
          <w:i/>
          <w:iCs/>
        </w:rPr>
        <w:t xml:space="preserve">(Тема: Инвестиционный потенциал </w:t>
      </w:r>
      <w:r w:rsidR="00B963D4">
        <w:rPr>
          <w:rStyle w:val="51"/>
          <w:i/>
          <w:iCs/>
          <w:lang w:val="uz-Cyrl-UZ"/>
        </w:rPr>
        <w:t>и</w:t>
      </w:r>
      <w:r>
        <w:rPr>
          <w:rStyle w:val="51"/>
          <w:i/>
          <w:iCs/>
        </w:rPr>
        <w:t xml:space="preserve"> привлекательность Республики Узбекистан)</w:t>
      </w:r>
    </w:p>
    <w:p w:rsidR="003370C6" w:rsidRDefault="00465068">
      <w:pPr>
        <w:pStyle w:val="20"/>
        <w:shd w:val="clear" w:color="auto" w:fill="auto"/>
        <w:tabs>
          <w:tab w:val="left" w:pos="1863"/>
        </w:tabs>
        <w:spacing w:line="341" w:lineRule="exact"/>
        <w:ind w:firstLine="0"/>
        <w:jc w:val="both"/>
      </w:pPr>
      <w:r>
        <w:rPr>
          <w:rStyle w:val="21"/>
        </w:rPr>
        <w:t>11.05-11.20</w:t>
      </w:r>
      <w:r>
        <w:rPr>
          <w:rStyle w:val="21"/>
        </w:rPr>
        <w:tab/>
        <w:t>- Первый заместитель председателя госуда</w:t>
      </w:r>
      <w:r>
        <w:rPr>
          <w:rStyle w:val="21"/>
        </w:rPr>
        <w:t>рственного комитета но</w:t>
      </w:r>
    </w:p>
    <w:p w:rsidR="003370C6" w:rsidRDefault="00465068">
      <w:pPr>
        <w:pStyle w:val="20"/>
        <w:shd w:val="clear" w:color="auto" w:fill="auto"/>
        <w:spacing w:line="341" w:lineRule="exact"/>
        <w:ind w:left="1980" w:firstLine="0"/>
        <w:jc w:val="left"/>
      </w:pPr>
      <w:r>
        <w:rPr>
          <w:rStyle w:val="21"/>
        </w:rPr>
        <w:t>развитию туризма - У .Ка</w:t>
      </w:r>
      <w:r w:rsidR="00B963D4">
        <w:rPr>
          <w:rStyle w:val="21"/>
          <w:lang w:val="uz-Cyrl-UZ"/>
        </w:rPr>
        <w:t>с</w:t>
      </w:r>
      <w:r>
        <w:rPr>
          <w:rStyle w:val="21"/>
        </w:rPr>
        <w:t xml:space="preserve">ымходжаев. </w:t>
      </w:r>
      <w:r>
        <w:rPr>
          <w:rStyle w:val="23"/>
        </w:rPr>
        <w:t>(уточняется)</w:t>
      </w:r>
    </w:p>
    <w:p w:rsidR="003370C6" w:rsidRDefault="00465068">
      <w:pPr>
        <w:pStyle w:val="50"/>
        <w:shd w:val="clear" w:color="auto" w:fill="auto"/>
        <w:spacing w:after="109" w:line="266" w:lineRule="exact"/>
        <w:ind w:left="1980"/>
      </w:pPr>
      <w:r>
        <w:rPr>
          <w:rStyle w:val="51"/>
          <w:i/>
          <w:iCs/>
        </w:rPr>
        <w:t>(Тема: Туристический потенциал Республики Узбекистан)</w:t>
      </w:r>
    </w:p>
    <w:p w:rsidR="003370C6" w:rsidRDefault="00465068">
      <w:pPr>
        <w:pStyle w:val="20"/>
        <w:shd w:val="clear" w:color="auto" w:fill="auto"/>
        <w:tabs>
          <w:tab w:val="left" w:pos="1863"/>
        </w:tabs>
        <w:spacing w:line="355" w:lineRule="exact"/>
        <w:ind w:firstLine="0"/>
        <w:jc w:val="both"/>
      </w:pPr>
      <w:r>
        <w:rPr>
          <w:rStyle w:val="21"/>
        </w:rPr>
        <w:t>11 ДО-1135</w:t>
      </w:r>
      <w:r>
        <w:rPr>
          <w:rStyle w:val="21"/>
        </w:rPr>
        <w:tab/>
        <w:t>- председатель Торгово-промышленной палаты Узбекистана -</w:t>
      </w:r>
    </w:p>
    <w:p w:rsidR="003370C6" w:rsidRDefault="00465068">
      <w:pPr>
        <w:pStyle w:val="50"/>
        <w:shd w:val="clear" w:color="auto" w:fill="auto"/>
        <w:spacing w:after="0"/>
        <w:ind w:left="1980"/>
      </w:pPr>
      <w:r w:rsidRPr="00B963D4">
        <w:rPr>
          <w:rStyle w:val="52"/>
          <w:b/>
        </w:rPr>
        <w:t>А.</w:t>
      </w:r>
      <w:r>
        <w:rPr>
          <w:rStyle w:val="52"/>
        </w:rPr>
        <w:t xml:space="preserve"> </w:t>
      </w:r>
      <w:r w:rsidR="00B963D4">
        <w:rPr>
          <w:rStyle w:val="53"/>
        </w:rPr>
        <w:t>И</w:t>
      </w:r>
      <w:r>
        <w:rPr>
          <w:rStyle w:val="53"/>
        </w:rPr>
        <w:t xml:space="preserve">крамов </w:t>
      </w:r>
      <w:r>
        <w:rPr>
          <w:rStyle w:val="51"/>
          <w:i/>
          <w:iCs/>
        </w:rPr>
        <w:t>(уто чтется)</w:t>
      </w:r>
    </w:p>
    <w:p w:rsidR="003370C6" w:rsidRDefault="00465068">
      <w:pPr>
        <w:pStyle w:val="50"/>
        <w:shd w:val="clear" w:color="auto" w:fill="auto"/>
        <w:spacing w:after="124" w:line="346" w:lineRule="exact"/>
        <w:ind w:left="1980"/>
      </w:pPr>
      <w:r>
        <w:rPr>
          <w:rStyle w:val="51"/>
          <w:i/>
          <w:iCs/>
        </w:rPr>
        <w:t>(Тема: Создания благоприятных условий</w:t>
      </w:r>
      <w:r>
        <w:rPr>
          <w:rStyle w:val="51"/>
          <w:i/>
          <w:iCs/>
        </w:rPr>
        <w:t xml:space="preserve"> для дальнейшего развития частного предпринимательства и совершенствования деловой среды Республики Узбекистан)</w:t>
      </w:r>
    </w:p>
    <w:p w:rsidR="003370C6" w:rsidRDefault="00465068">
      <w:pPr>
        <w:pStyle w:val="20"/>
        <w:shd w:val="clear" w:color="auto" w:fill="auto"/>
        <w:tabs>
          <w:tab w:val="left" w:pos="1863"/>
        </w:tabs>
        <w:spacing w:after="333"/>
        <w:ind w:firstLine="0"/>
        <w:jc w:val="both"/>
      </w:pPr>
      <w:r>
        <w:rPr>
          <w:rStyle w:val="21"/>
        </w:rPr>
        <w:t>11,35-12.15</w:t>
      </w:r>
      <w:r>
        <w:rPr>
          <w:rStyle w:val="21"/>
        </w:rPr>
        <w:tab/>
        <w:t>- кофе-брейк.</w:t>
      </w:r>
    </w:p>
    <w:p w:rsidR="003370C6" w:rsidRDefault="00B963D4">
      <w:pPr>
        <w:pStyle w:val="30"/>
        <w:shd w:val="clear" w:color="auto" w:fill="auto"/>
        <w:spacing w:after="128" w:line="350" w:lineRule="exact"/>
        <w:jc w:val="both"/>
      </w:pPr>
      <w:r w:rsidRPr="00B963D4">
        <w:rPr>
          <w:rStyle w:val="32"/>
          <w:b/>
          <w:lang w:val="en-US" w:eastAsia="en-US" w:bidi="en-US"/>
        </w:rPr>
        <w:t>III</w:t>
      </w:r>
      <w:r w:rsidRPr="00B963D4">
        <w:rPr>
          <w:rStyle w:val="32"/>
          <w:b/>
          <w:lang w:eastAsia="en-US" w:bidi="en-US"/>
        </w:rPr>
        <w:t>.</w:t>
      </w:r>
      <w:r w:rsidR="00465068" w:rsidRPr="00B963D4">
        <w:rPr>
          <w:rStyle w:val="32"/>
          <w:lang w:eastAsia="en-US" w:bidi="en-US"/>
        </w:rPr>
        <w:t xml:space="preserve"> </w:t>
      </w:r>
      <w:r w:rsidR="00465068">
        <w:rPr>
          <w:rStyle w:val="31"/>
          <w:b/>
          <w:bCs/>
        </w:rPr>
        <w:t xml:space="preserve">Презентации </w:t>
      </w:r>
      <w:r w:rsidR="00465068">
        <w:rPr>
          <w:rStyle w:val="32"/>
        </w:rPr>
        <w:t xml:space="preserve">и </w:t>
      </w:r>
      <w:r w:rsidR="00465068">
        <w:rPr>
          <w:rStyle w:val="31"/>
          <w:b/>
          <w:bCs/>
        </w:rPr>
        <w:t xml:space="preserve">видеоролики об инвестиционном, </w:t>
      </w:r>
      <w:r w:rsidR="00465068" w:rsidRPr="00B963D4">
        <w:rPr>
          <w:rStyle w:val="32"/>
          <w:b/>
        </w:rPr>
        <w:t>туристическом и логистическом</w:t>
      </w:r>
      <w:r w:rsidR="00465068">
        <w:rPr>
          <w:rStyle w:val="32"/>
        </w:rPr>
        <w:t xml:space="preserve"> </w:t>
      </w:r>
      <w:r w:rsidR="00465068">
        <w:rPr>
          <w:rStyle w:val="31"/>
          <w:b/>
          <w:bCs/>
        </w:rPr>
        <w:t>потенциале Навоийской области.</w:t>
      </w:r>
    </w:p>
    <w:p w:rsidR="003370C6" w:rsidRDefault="00465068">
      <w:pPr>
        <w:pStyle w:val="20"/>
        <w:shd w:val="clear" w:color="auto" w:fill="auto"/>
        <w:tabs>
          <w:tab w:val="left" w:pos="1863"/>
        </w:tabs>
        <w:ind w:firstLine="0"/>
        <w:jc w:val="both"/>
      </w:pPr>
      <w:r>
        <w:rPr>
          <w:rStyle w:val="21"/>
        </w:rPr>
        <w:t>12.15.123</w:t>
      </w:r>
      <w:r>
        <w:rPr>
          <w:rStyle w:val="21"/>
        </w:rPr>
        <w:t>0</w:t>
      </w:r>
      <w:r>
        <w:rPr>
          <w:rStyle w:val="21"/>
        </w:rPr>
        <w:tab/>
        <w:t xml:space="preserve">- заместитель хокима Навоийской области - </w:t>
      </w:r>
      <w:r w:rsidRPr="00B963D4">
        <w:rPr>
          <w:rStyle w:val="21"/>
          <w:b/>
        </w:rPr>
        <w:t>У .Исламов'</w:t>
      </w:r>
    </w:p>
    <w:p w:rsidR="003370C6" w:rsidRDefault="00465068">
      <w:pPr>
        <w:pStyle w:val="50"/>
        <w:shd w:val="clear" w:color="auto" w:fill="auto"/>
        <w:spacing w:after="68" w:line="350" w:lineRule="exact"/>
        <w:ind w:left="1980"/>
      </w:pPr>
      <w:r>
        <w:rPr>
          <w:rStyle w:val="51"/>
          <w:i/>
          <w:iCs/>
        </w:rPr>
        <w:t>(Тема: Инвестиционная привлекательность, туристический и экспортный потенциал Навоийской области)</w:t>
      </w:r>
    </w:p>
    <w:p w:rsidR="003370C6" w:rsidRDefault="00465068">
      <w:pPr>
        <w:pStyle w:val="20"/>
        <w:numPr>
          <w:ilvl w:val="0"/>
          <w:numId w:val="7"/>
        </w:numPr>
        <w:shd w:val="clear" w:color="auto" w:fill="auto"/>
        <w:tabs>
          <w:tab w:val="left" w:pos="1863"/>
        </w:tabs>
        <w:spacing w:line="341" w:lineRule="exact"/>
        <w:ind w:firstLine="0"/>
        <w:jc w:val="both"/>
      </w:pPr>
      <w:r>
        <w:t xml:space="preserve"> </w:t>
      </w:r>
      <w:r w:rsidR="00B963D4">
        <w:rPr>
          <w:rStyle w:val="21"/>
        </w:rPr>
        <w:t>12.45</w:t>
      </w:r>
      <w:r>
        <w:rPr>
          <w:rStyle w:val="21"/>
        </w:rPr>
        <w:t xml:space="preserve">- Директор дирекции СЭЗ "Навои" - </w:t>
      </w:r>
      <w:r w:rsidRPr="00B963D4">
        <w:rPr>
          <w:rStyle w:val="21"/>
          <w:b/>
        </w:rPr>
        <w:t>X,Абдуллаев</w:t>
      </w:r>
    </w:p>
    <w:p w:rsidR="003370C6" w:rsidRDefault="00465068">
      <w:pPr>
        <w:pStyle w:val="50"/>
        <w:shd w:val="clear" w:color="auto" w:fill="auto"/>
        <w:spacing w:after="120" w:line="341" w:lineRule="exact"/>
        <w:ind w:left="1980"/>
      </w:pPr>
      <w:r>
        <w:rPr>
          <w:rStyle w:val="51"/>
          <w:i/>
          <w:iCs/>
        </w:rPr>
        <w:t xml:space="preserve">(Тема: Созданные преимущества для инвесторов в </w:t>
      </w:r>
      <w:r>
        <w:rPr>
          <w:rStyle w:val="51"/>
          <w:i/>
          <w:iCs/>
        </w:rPr>
        <w:t>СЭЗ «Навои» и Логистические возможности международного аэропорта</w:t>
      </w:r>
      <w:r>
        <w:rPr>
          <w:rStyle w:val="52"/>
        </w:rPr>
        <w:t xml:space="preserve">. </w:t>
      </w:r>
      <w:r>
        <w:rPr>
          <w:rStyle w:val="51"/>
          <w:i/>
          <w:iCs/>
        </w:rPr>
        <w:t>Навои)</w:t>
      </w:r>
    </w:p>
    <w:p w:rsidR="003370C6" w:rsidRDefault="00465068">
      <w:pPr>
        <w:pStyle w:val="20"/>
        <w:numPr>
          <w:ilvl w:val="0"/>
          <w:numId w:val="8"/>
        </w:numPr>
        <w:shd w:val="clear" w:color="auto" w:fill="auto"/>
        <w:tabs>
          <w:tab w:val="left" w:pos="1863"/>
        </w:tabs>
        <w:spacing w:after="348"/>
        <w:ind w:firstLine="0"/>
        <w:jc w:val="both"/>
      </w:pPr>
      <w:r>
        <w:rPr>
          <w:rStyle w:val="21"/>
        </w:rPr>
        <w:t>14-30</w:t>
      </w:r>
      <w:r>
        <w:rPr>
          <w:rStyle w:val="21"/>
        </w:rPr>
        <w:tab/>
        <w:t>- Обеденный перерыв</w:t>
      </w:r>
      <w:r w:rsidR="00B963D4">
        <w:rPr>
          <w:rStyle w:val="21"/>
        </w:rPr>
        <w:t xml:space="preserve"> в ресторане гостиницы «Зарафша</w:t>
      </w:r>
      <w:r w:rsidR="00B963D4">
        <w:rPr>
          <w:rStyle w:val="21"/>
          <w:lang w:val="uz-Cyrl-UZ"/>
        </w:rPr>
        <w:t xml:space="preserve">н </w:t>
      </w:r>
      <w:r>
        <w:rPr>
          <w:rStyle w:val="21"/>
        </w:rPr>
        <w:t>Гранд».</w:t>
      </w:r>
    </w:p>
    <w:p w:rsidR="008D13DE" w:rsidRDefault="00465068">
      <w:pPr>
        <w:pStyle w:val="20"/>
        <w:shd w:val="clear" w:color="auto" w:fill="auto"/>
        <w:tabs>
          <w:tab w:val="left" w:pos="1863"/>
        </w:tabs>
        <w:spacing w:line="331" w:lineRule="exact"/>
        <w:ind w:firstLine="0"/>
        <w:jc w:val="both"/>
        <w:rPr>
          <w:rStyle w:val="21"/>
        </w:rPr>
      </w:pPr>
      <w:r>
        <w:rPr>
          <w:rStyle w:val="22"/>
        </w:rPr>
        <w:t xml:space="preserve">IV. Созданные преимущества для инвесторов в регионах Навоийской </w:t>
      </w:r>
      <w:r w:rsidRPr="008D13DE">
        <w:rPr>
          <w:rStyle w:val="21"/>
          <w:b/>
        </w:rPr>
        <w:t>области</w:t>
      </w:r>
      <w:r w:rsidR="008D13DE">
        <w:rPr>
          <w:rStyle w:val="21"/>
        </w:rPr>
        <w:t xml:space="preserve"> </w:t>
      </w:r>
    </w:p>
    <w:p w:rsidR="003370C6" w:rsidRDefault="00465068">
      <w:pPr>
        <w:pStyle w:val="20"/>
        <w:shd w:val="clear" w:color="auto" w:fill="auto"/>
        <w:tabs>
          <w:tab w:val="left" w:pos="1863"/>
        </w:tabs>
        <w:spacing w:line="331" w:lineRule="exact"/>
        <w:ind w:firstLine="0"/>
        <w:jc w:val="both"/>
      </w:pPr>
      <w:bookmarkStart w:id="0" w:name="_GoBack"/>
      <w:bookmarkEnd w:id="0"/>
      <w:r>
        <w:rPr>
          <w:rStyle w:val="21"/>
        </w:rPr>
        <w:t>15.00-17.00</w:t>
      </w:r>
      <w:r>
        <w:rPr>
          <w:rStyle w:val="21"/>
        </w:rPr>
        <w:tab/>
        <w:t>-Встречи (презентации) участников</w:t>
      </w:r>
      <w:r>
        <w:rPr>
          <w:rStyle w:val="21"/>
        </w:rPr>
        <w:t xml:space="preserve"> международного бизнес-</w:t>
      </w:r>
    </w:p>
    <w:p w:rsidR="003370C6" w:rsidRDefault="00465068">
      <w:pPr>
        <w:pStyle w:val="20"/>
        <w:shd w:val="clear" w:color="auto" w:fill="auto"/>
        <w:spacing w:after="52" w:line="331" w:lineRule="exact"/>
        <w:ind w:left="1980" w:firstLine="0"/>
        <w:jc w:val="both"/>
      </w:pPr>
      <w:r>
        <w:rPr>
          <w:rStyle w:val="21"/>
        </w:rPr>
        <w:t xml:space="preserve">форума с частными предпринимателями области (Параллельные мероприятия, В2В. </w:t>
      </w:r>
      <w:r>
        <w:rPr>
          <w:rStyle w:val="21"/>
          <w:lang w:val="en-US" w:eastAsia="en-US" w:bidi="en-US"/>
        </w:rPr>
        <w:t xml:space="preserve">G2B, </w:t>
      </w:r>
      <w:r>
        <w:rPr>
          <w:rStyle w:val="21"/>
        </w:rPr>
        <w:t>церемония подписания Меморандума/Соглашения/Контракты), итоговое совещание.</w:t>
      </w:r>
    </w:p>
    <w:p w:rsidR="003370C6" w:rsidRDefault="00465068">
      <w:pPr>
        <w:pStyle w:val="30"/>
        <w:numPr>
          <w:ilvl w:val="0"/>
          <w:numId w:val="9"/>
        </w:numPr>
        <w:shd w:val="clear" w:color="auto" w:fill="auto"/>
        <w:tabs>
          <w:tab w:val="left" w:pos="2367"/>
        </w:tabs>
        <w:spacing w:after="60" w:line="341" w:lineRule="exact"/>
        <w:ind w:left="1980"/>
        <w:jc w:val="left"/>
      </w:pPr>
      <w:r>
        <w:rPr>
          <w:rStyle w:val="31"/>
          <w:b/>
          <w:bCs/>
        </w:rPr>
        <w:t>секция - Промышленная сфера;</w:t>
      </w:r>
    </w:p>
    <w:p w:rsidR="003370C6" w:rsidRDefault="00465068">
      <w:pPr>
        <w:pStyle w:val="30"/>
        <w:numPr>
          <w:ilvl w:val="0"/>
          <w:numId w:val="9"/>
        </w:numPr>
        <w:shd w:val="clear" w:color="auto" w:fill="auto"/>
        <w:tabs>
          <w:tab w:val="left" w:pos="2386"/>
        </w:tabs>
        <w:spacing w:line="341" w:lineRule="exact"/>
        <w:ind w:left="1980"/>
        <w:jc w:val="left"/>
      </w:pPr>
      <w:r>
        <w:rPr>
          <w:rStyle w:val="31"/>
          <w:b/>
          <w:bCs/>
        </w:rPr>
        <w:t>секция - Сервис (Туризм);</w:t>
      </w:r>
    </w:p>
    <w:p w:rsidR="003370C6" w:rsidRDefault="00465068">
      <w:pPr>
        <w:pStyle w:val="30"/>
        <w:numPr>
          <w:ilvl w:val="0"/>
          <w:numId w:val="9"/>
        </w:numPr>
        <w:shd w:val="clear" w:color="auto" w:fill="auto"/>
        <w:tabs>
          <w:tab w:val="left" w:pos="2391"/>
        </w:tabs>
        <w:spacing w:line="341" w:lineRule="exact"/>
        <w:ind w:left="1980"/>
        <w:jc w:val="left"/>
      </w:pPr>
      <w:r>
        <w:rPr>
          <w:rStyle w:val="31"/>
          <w:b/>
          <w:bCs/>
        </w:rPr>
        <w:t xml:space="preserve">секция - Сельское </w:t>
      </w:r>
      <w:r>
        <w:rPr>
          <w:rStyle w:val="31"/>
          <w:b/>
          <w:bCs/>
        </w:rPr>
        <w:t>хозяйства;</w:t>
      </w:r>
    </w:p>
    <w:p w:rsidR="003370C6" w:rsidRDefault="00465068">
      <w:pPr>
        <w:pStyle w:val="30"/>
        <w:numPr>
          <w:ilvl w:val="0"/>
          <w:numId w:val="9"/>
        </w:numPr>
        <w:shd w:val="clear" w:color="auto" w:fill="auto"/>
        <w:tabs>
          <w:tab w:val="left" w:pos="2391"/>
        </w:tabs>
        <w:spacing w:line="341" w:lineRule="exact"/>
        <w:ind w:left="1980"/>
        <w:jc w:val="left"/>
      </w:pPr>
      <w:r>
        <w:rPr>
          <w:rStyle w:val="31"/>
          <w:b/>
          <w:bCs/>
        </w:rPr>
        <w:t>секция - Экспорт.</w:t>
      </w:r>
    </w:p>
    <w:p w:rsidR="003370C6" w:rsidRDefault="00465068">
      <w:pPr>
        <w:pStyle w:val="30"/>
        <w:numPr>
          <w:ilvl w:val="0"/>
          <w:numId w:val="10"/>
        </w:numPr>
        <w:shd w:val="clear" w:color="auto" w:fill="auto"/>
        <w:tabs>
          <w:tab w:val="left" w:pos="1863"/>
        </w:tabs>
        <w:spacing w:line="341" w:lineRule="exact"/>
        <w:jc w:val="both"/>
      </w:pPr>
      <w:r>
        <w:rPr>
          <w:rStyle w:val="31"/>
          <w:b/>
          <w:bCs/>
        </w:rPr>
        <w:t>Ужин - тала концерт.</w:t>
      </w:r>
    </w:p>
    <w:sectPr w:rsidR="003370C6">
      <w:pgSz w:w="11900" w:h="16840"/>
      <w:pgMar w:top="1784" w:right="1157" w:bottom="1750" w:left="14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068" w:rsidRDefault="00465068">
      <w:r>
        <w:separator/>
      </w:r>
    </w:p>
  </w:endnote>
  <w:endnote w:type="continuationSeparator" w:id="0">
    <w:p w:rsidR="00465068" w:rsidRDefault="0046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068" w:rsidRDefault="00465068"/>
  </w:footnote>
  <w:footnote w:type="continuationSeparator" w:id="0">
    <w:p w:rsidR="00465068" w:rsidRDefault="004650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11D5"/>
    <w:multiLevelType w:val="multilevel"/>
    <w:tmpl w:val="A0405408"/>
    <w:lvl w:ilvl="0">
      <w:numFmt w:val="decimal"/>
      <w:lvlText w:val="08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74747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1B3B67"/>
    <w:multiLevelType w:val="multilevel"/>
    <w:tmpl w:val="425AD942"/>
    <w:lvl w:ilvl="0">
      <w:numFmt w:val="decimal"/>
      <w:lvlText w:val="10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74747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E129EB"/>
    <w:multiLevelType w:val="multilevel"/>
    <w:tmpl w:val="A3DC9CEE"/>
    <w:lvl w:ilvl="0">
      <w:numFmt w:val="decimal"/>
      <w:lvlText w:val="10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74747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EB347D"/>
    <w:multiLevelType w:val="multilevel"/>
    <w:tmpl w:val="B56699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74747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C3162C"/>
    <w:multiLevelType w:val="multilevel"/>
    <w:tmpl w:val="ABE4FB68"/>
    <w:lvl w:ilvl="0">
      <w:start w:val="30"/>
      <w:numFmt w:val="decimal"/>
      <w:lvlText w:val="1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74747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A36BF4"/>
    <w:multiLevelType w:val="multilevel"/>
    <w:tmpl w:val="67DA7EAC"/>
    <w:lvl w:ilvl="0">
      <w:start w:val="30"/>
      <w:numFmt w:val="decimal"/>
      <w:lvlText w:val="17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74747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965634"/>
    <w:multiLevelType w:val="multilevel"/>
    <w:tmpl w:val="C3366FB0"/>
    <w:lvl w:ilvl="0">
      <w:numFmt w:val="decimal"/>
      <w:lvlText w:val="10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74747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BB6B6A"/>
    <w:multiLevelType w:val="multilevel"/>
    <w:tmpl w:val="20409132"/>
    <w:lvl w:ilvl="0">
      <w:numFmt w:val="decimal"/>
      <w:lvlText w:val="1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74747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9859EC"/>
    <w:multiLevelType w:val="multilevel"/>
    <w:tmpl w:val="DFFC713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74747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4A0A30"/>
    <w:multiLevelType w:val="multilevel"/>
    <w:tmpl w:val="2A6E290E"/>
    <w:lvl w:ilvl="0">
      <w:start w:val="30"/>
      <w:numFmt w:val="decimal"/>
      <w:lvlText w:val="10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74747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C6"/>
    <w:rsid w:val="003370C6"/>
    <w:rsid w:val="00465068"/>
    <w:rsid w:val="008D13DE"/>
    <w:rsid w:val="00B9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2767"/>
  <w15:docId w15:val="{85AC2757-6272-4DA9-AE04-8E97CC97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747"/>
      <w:u w:val="none"/>
    </w:rPr>
  </w:style>
  <w:style w:type="character" w:customStyle="1" w:styleId="4Exact">
    <w:name w:val="Основной текст (4) Exact"/>
    <w:basedOn w:val="a0"/>
    <w:link w:val="4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0">
    <w:name w:val="Основной текст (4) Exact"/>
    <w:basedOn w:val="4Exac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474747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747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74747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74747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74747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74747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74747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74747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 +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474747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6" w:lineRule="exact"/>
      <w:ind w:hanging="1980"/>
      <w:jc w:val="righ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92" w:lineRule="exact"/>
    </w:pPr>
    <w:rPr>
      <w:rFonts w:ascii="Garamond" w:eastAsia="Garamond" w:hAnsi="Garamond" w:cs="Garamond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355" w:lineRule="exact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Charos Yuldasheva</dc:creator>
  <cp:lastModifiedBy>Charos Yuldasheva</cp:lastModifiedBy>
  <cp:revision>1</cp:revision>
  <dcterms:created xsi:type="dcterms:W3CDTF">2019-04-15T06:55:00Z</dcterms:created>
  <dcterms:modified xsi:type="dcterms:W3CDTF">2019-04-15T07:06:00Z</dcterms:modified>
</cp:coreProperties>
</file>